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13CC3" w14:textId="77777777" w:rsidR="00D2164D" w:rsidRPr="003B5A81" w:rsidRDefault="005A3124" w:rsidP="00562E30">
      <w:pPr>
        <w:ind w:left="392"/>
        <w:rPr>
          <w:rFonts w:asciiTheme="majorBidi" w:eastAsia="Cordia New" w:hAnsiTheme="majorBidi" w:cstheme="majorBidi"/>
          <w:b/>
          <w:bCs/>
          <w:lang w:val="en-US"/>
        </w:rPr>
      </w:pPr>
      <w:r w:rsidRPr="003B5A81">
        <w:rPr>
          <w:rFonts w:asciiTheme="majorBidi" w:eastAsia="Cordia New" w:hAnsiTheme="majorBidi" w:cstheme="majorBidi"/>
          <w:b/>
          <w:bCs/>
          <w:lang w:val="en-US"/>
        </w:rPr>
        <w:t>SIMAT TECHNOLOGIES PUBLIC COMPANY LIMITED AND SUBSIDIARIES</w:t>
      </w:r>
    </w:p>
    <w:p w14:paraId="3485020C" w14:textId="77777777" w:rsidR="00065C9E" w:rsidRPr="003B5A81" w:rsidRDefault="00065C9E" w:rsidP="00A953C8">
      <w:pPr>
        <w:ind w:left="392"/>
        <w:rPr>
          <w:rFonts w:asciiTheme="majorBidi" w:eastAsia="Cordia New" w:hAnsiTheme="majorBidi" w:cstheme="majorBidi"/>
          <w:b/>
          <w:bCs/>
          <w:lang w:val="en-US"/>
        </w:rPr>
      </w:pPr>
      <w:r w:rsidRPr="003B5A81">
        <w:rPr>
          <w:rFonts w:asciiTheme="majorBidi" w:eastAsia="Cordia New" w:hAnsiTheme="majorBidi" w:cstheme="majorBidi"/>
          <w:b/>
          <w:bCs/>
          <w:lang w:val="en-US"/>
        </w:rPr>
        <w:t>NOTES TO FINANCIAL STATEMENTS</w:t>
      </w:r>
    </w:p>
    <w:p w14:paraId="6DAC4DEA" w14:textId="4EF14DA6" w:rsidR="00065C9E" w:rsidRPr="001A5939" w:rsidRDefault="00065C9E" w:rsidP="00A953C8">
      <w:pPr>
        <w:ind w:left="392"/>
        <w:rPr>
          <w:rFonts w:asciiTheme="majorBidi" w:eastAsia="Cordia New" w:hAnsiTheme="majorBidi" w:cstheme="majorBidi"/>
          <w:b/>
          <w:bCs/>
          <w:cs/>
          <w:lang w:val="en-US"/>
        </w:rPr>
      </w:pPr>
      <w:r w:rsidRPr="003B5A81">
        <w:rPr>
          <w:rFonts w:asciiTheme="majorBidi" w:eastAsia="Cordia New" w:hAnsiTheme="majorBidi" w:cstheme="majorBidi"/>
          <w:b/>
          <w:bCs/>
          <w:lang w:val="en-US"/>
        </w:rPr>
        <w:t>FOR T</w:t>
      </w:r>
      <w:r w:rsidR="0016140F" w:rsidRPr="003B5A81">
        <w:rPr>
          <w:rFonts w:asciiTheme="majorBidi" w:eastAsia="Cordia New" w:hAnsiTheme="majorBidi" w:cstheme="majorBidi"/>
          <w:b/>
          <w:bCs/>
          <w:lang w:val="en-US"/>
        </w:rPr>
        <w:t xml:space="preserve">HE YEAR </w:t>
      </w:r>
      <w:r w:rsidR="001F748C" w:rsidRPr="003B5A81">
        <w:rPr>
          <w:rFonts w:asciiTheme="majorBidi" w:eastAsia="Cordia New" w:hAnsiTheme="majorBidi" w:cstheme="majorBidi"/>
          <w:b/>
          <w:bCs/>
          <w:lang w:val="en-US"/>
        </w:rPr>
        <w:t xml:space="preserve">ENDED DECEMBER </w:t>
      </w:r>
      <w:r w:rsidR="001F748C" w:rsidRPr="001A5939">
        <w:rPr>
          <w:rFonts w:asciiTheme="majorBidi" w:eastAsia="Cordia New" w:hAnsiTheme="majorBidi" w:cstheme="majorBidi"/>
          <w:b/>
          <w:bCs/>
          <w:lang w:val="en-US"/>
        </w:rPr>
        <w:t>31</w:t>
      </w:r>
      <w:r w:rsidR="001F748C" w:rsidRPr="003B5A81">
        <w:rPr>
          <w:rFonts w:asciiTheme="majorBidi" w:eastAsia="Cordia New" w:hAnsiTheme="majorBidi" w:cstheme="majorBidi"/>
          <w:b/>
          <w:bCs/>
          <w:lang w:val="en-US"/>
        </w:rPr>
        <w:t xml:space="preserve">, </w:t>
      </w:r>
      <w:r w:rsidR="009457CD" w:rsidRPr="001A5939">
        <w:rPr>
          <w:rFonts w:asciiTheme="majorBidi" w:eastAsia="Cordia New" w:hAnsiTheme="majorBidi" w:cstheme="majorBidi"/>
          <w:b/>
          <w:bCs/>
          <w:lang w:val="en-US"/>
        </w:rPr>
        <w:t>201</w:t>
      </w:r>
      <w:r w:rsidR="00AF6ED1" w:rsidRPr="001A5939">
        <w:rPr>
          <w:rFonts w:asciiTheme="majorBidi" w:eastAsia="Cordia New" w:hAnsiTheme="majorBidi" w:cstheme="majorBidi"/>
          <w:b/>
          <w:bCs/>
          <w:lang w:val="en-US"/>
        </w:rPr>
        <w:t>9</w:t>
      </w:r>
    </w:p>
    <w:p w14:paraId="0635F5C2" w14:textId="77777777" w:rsidR="00D2164D" w:rsidRPr="003B5A81"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GENERAL INFORMATION</w:t>
      </w:r>
      <w:r w:rsidR="00C540F1" w:rsidRPr="003B5A81">
        <w:rPr>
          <w:rFonts w:asciiTheme="majorBidi" w:eastAsia="Calibri" w:hAnsiTheme="majorBidi" w:cstheme="majorBidi"/>
          <w:b/>
          <w:bCs/>
          <w:lang w:val="en-US"/>
        </w:rPr>
        <w:tab/>
      </w:r>
    </w:p>
    <w:p w14:paraId="5F21CEBE" w14:textId="77777777" w:rsidR="002A3A4E" w:rsidRPr="001A5939" w:rsidRDefault="002A3A4E" w:rsidP="00806489">
      <w:pPr>
        <w:spacing w:before="120"/>
        <w:ind w:left="720"/>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 xml:space="preserve">The Company registered as a limited company </w:t>
      </w:r>
      <w:r w:rsidR="00A11B29" w:rsidRPr="003B5A81">
        <w:rPr>
          <w:rFonts w:asciiTheme="majorBidi" w:eastAsia="Cordia New" w:hAnsiTheme="majorBidi" w:cstheme="majorBidi"/>
          <w:lang w:val="en-US"/>
        </w:rPr>
        <w:t xml:space="preserve">with the Ministry of Commerce </w:t>
      </w:r>
      <w:r w:rsidRPr="003B5A81">
        <w:rPr>
          <w:rFonts w:asciiTheme="majorBidi" w:eastAsia="Cordia New" w:hAnsiTheme="majorBidi" w:cstheme="majorBidi"/>
          <w:lang w:val="en-US"/>
        </w:rPr>
        <w:t xml:space="preserve">in the year </w:t>
      </w:r>
      <w:r w:rsidRPr="001A5939">
        <w:rPr>
          <w:rFonts w:asciiTheme="majorBidi" w:eastAsia="Cordia New" w:hAnsiTheme="majorBidi" w:cstheme="majorBidi"/>
          <w:lang w:val="en-US"/>
        </w:rPr>
        <w:t>1999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Company registered the changes of its status to a public company and the change of its name to “Simat Technologies Public Company Limited” with the Ministry of Commerce on July</w:t>
      </w:r>
      <w:r w:rsidR="0086587F" w:rsidRPr="001A5939">
        <w:rPr>
          <w:rFonts w:asciiTheme="majorBidi" w:eastAsia="Cordia New" w:hAnsiTheme="majorBidi"/>
          <w:cs/>
          <w:lang w:val="en-US"/>
        </w:rPr>
        <w:t xml:space="preserve"> </w:t>
      </w:r>
      <w:r w:rsidR="0086587F" w:rsidRPr="001A5939">
        <w:rPr>
          <w:rFonts w:asciiTheme="majorBidi" w:eastAsia="Cordia New" w:hAnsiTheme="majorBidi" w:cstheme="majorBidi"/>
          <w:lang w:val="en-US"/>
        </w:rPr>
        <w:t>18</w:t>
      </w:r>
      <w:r w:rsidR="0086587F"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2006</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w:t>
      </w:r>
      <w:r w:rsidR="00A11B29" w:rsidRPr="003B5A81">
        <w:rPr>
          <w:rFonts w:asciiTheme="majorBidi" w:eastAsia="Cordia New" w:hAnsiTheme="majorBidi" w:cstheme="majorBidi"/>
          <w:lang w:val="en-US"/>
        </w:rPr>
        <w:t>ompany is engaged in the trade</w:t>
      </w:r>
      <w:r w:rsidRPr="003B5A81">
        <w:rPr>
          <w:rFonts w:asciiTheme="majorBidi" w:eastAsia="Cordia New" w:hAnsiTheme="majorBidi" w:cstheme="majorBidi"/>
          <w:lang w:val="en-US"/>
        </w:rPr>
        <w:t xml:space="preserve"> of computer hardware, software and network accessories and computer information technology system development</w:t>
      </w:r>
      <w:r w:rsidRPr="001A5939">
        <w:rPr>
          <w:rFonts w:asciiTheme="majorBidi" w:eastAsia="Cordia New" w:hAnsiTheme="majorBidi"/>
          <w:cs/>
          <w:lang w:val="en-US"/>
        </w:rPr>
        <w:t>.</w:t>
      </w:r>
    </w:p>
    <w:p w14:paraId="2F0542DD" w14:textId="60E98C7D" w:rsidR="00647127" w:rsidRPr="003B5A81" w:rsidRDefault="00647127" w:rsidP="00647127">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Company’s registered head office is located at </w:t>
      </w:r>
      <w:r w:rsidRPr="001A5939">
        <w:rPr>
          <w:rFonts w:asciiTheme="majorBidi" w:eastAsia="Cordia New" w:hAnsiTheme="majorBidi" w:cstheme="majorBidi"/>
          <w:lang w:val="en-US"/>
        </w:rPr>
        <w:t>123</w:t>
      </w:r>
      <w:r w:rsidRPr="003B5A81">
        <w:rPr>
          <w:rFonts w:asciiTheme="majorBidi" w:eastAsia="Cordia New" w:hAnsiTheme="majorBidi" w:cstheme="majorBidi"/>
          <w:lang w:val="en-US"/>
        </w:rPr>
        <w:t xml:space="preserve"> Soi Chalongkrung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Ladkrabang Industrial Estate, Chalongkrung Road, Lamplatew Sub</w:t>
      </w:r>
      <w:r w:rsidRPr="001A5939">
        <w:rPr>
          <w:rFonts w:asciiTheme="majorBidi" w:eastAsia="Cordia New" w:hAnsiTheme="majorBidi"/>
          <w:cs/>
          <w:lang w:val="en-US"/>
        </w:rPr>
        <w:t>-</w:t>
      </w:r>
      <w:r w:rsidRPr="003B5A81">
        <w:rPr>
          <w:rFonts w:asciiTheme="majorBidi" w:eastAsia="Cordia New" w:hAnsiTheme="majorBidi" w:cstheme="majorBidi"/>
          <w:lang w:val="en-US"/>
        </w:rPr>
        <w:t>district, Ladkrabang District, Bangkok</w:t>
      </w:r>
      <w:r w:rsidRPr="001A5939">
        <w:rPr>
          <w:rFonts w:asciiTheme="majorBidi" w:eastAsia="Cordia New" w:hAnsiTheme="majorBidi"/>
          <w:cs/>
          <w:lang w:val="en-US"/>
        </w:rPr>
        <w:t>.</w:t>
      </w:r>
      <w:r w:rsidR="008B0CFA" w:rsidRPr="003B5A81">
        <w:rPr>
          <w:rFonts w:asciiTheme="majorBidi" w:eastAsia="Cordia New" w:hAnsiTheme="majorBidi" w:cstheme="majorBidi"/>
          <w:lang w:val="en-US"/>
        </w:rPr>
        <w:t xml:space="preserve"> The company has </w:t>
      </w:r>
      <w:r w:rsidR="008B0CFA" w:rsidRPr="001A5939">
        <w:rPr>
          <w:rFonts w:asciiTheme="majorBidi" w:eastAsia="Cordia New" w:hAnsiTheme="majorBidi" w:cstheme="majorBidi"/>
          <w:lang w:val="en-US"/>
        </w:rPr>
        <w:t>3</w:t>
      </w:r>
      <w:r w:rsidR="008B0CFA" w:rsidRPr="001A5939">
        <w:rPr>
          <w:rFonts w:asciiTheme="majorBidi" w:eastAsia="Cordia New" w:hAnsiTheme="majorBidi"/>
          <w:cs/>
          <w:lang w:val="en-US"/>
        </w:rPr>
        <w:t xml:space="preserve"> </w:t>
      </w:r>
      <w:r w:rsidR="00A27C56" w:rsidRPr="003B5A81">
        <w:rPr>
          <w:rFonts w:asciiTheme="majorBidi" w:eastAsia="Cordia New" w:hAnsiTheme="majorBidi" w:cstheme="majorBidi"/>
          <w:lang w:val="en-US"/>
        </w:rPr>
        <w:t>branches</w:t>
      </w:r>
      <w:r w:rsidR="008B0CFA" w:rsidRPr="003B5A81">
        <w:rPr>
          <w:rFonts w:asciiTheme="majorBidi" w:eastAsia="Cordia New" w:hAnsiTheme="majorBidi" w:cstheme="majorBidi"/>
          <w:lang w:val="en-US"/>
        </w:rPr>
        <w:t xml:space="preserve"> as follows,</w:t>
      </w:r>
    </w:p>
    <w:p w14:paraId="77E2EB14" w14:textId="2189D41C" w:rsidR="00647127" w:rsidRPr="003B5A81" w:rsidRDefault="00647127" w:rsidP="00647127">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Branch is located at </w:t>
      </w:r>
      <w:r w:rsidRPr="001A5939">
        <w:rPr>
          <w:rFonts w:asciiTheme="majorBidi" w:eastAsia="Cordia New" w:hAnsiTheme="majorBidi" w:cstheme="majorBidi"/>
          <w:lang w:val="en-US"/>
        </w:rPr>
        <w:t>179</w:t>
      </w:r>
      <w:r w:rsidRPr="001A5939">
        <w:rPr>
          <w:rFonts w:asciiTheme="majorBidi" w:eastAsia="Cordia New" w:hAnsiTheme="majorBidi"/>
          <w:cs/>
          <w:lang w:val="en-US"/>
        </w:rPr>
        <w:t>/</w:t>
      </w:r>
      <w:r w:rsidRPr="001A5939">
        <w:rPr>
          <w:rFonts w:asciiTheme="majorBidi" w:eastAsia="Cordia New" w:hAnsiTheme="majorBidi" w:cstheme="majorBidi"/>
          <w:lang w:val="en-US"/>
        </w:rPr>
        <w:t>69</w:t>
      </w:r>
      <w:r w:rsidRPr="001A5939">
        <w:rPr>
          <w:rFonts w:asciiTheme="majorBidi" w:eastAsia="Cordia New" w:hAnsiTheme="majorBidi"/>
          <w:cs/>
          <w:lang w:val="en-US"/>
        </w:rPr>
        <w:t>-</w:t>
      </w:r>
      <w:r w:rsidRPr="001A5939">
        <w:rPr>
          <w:rFonts w:asciiTheme="majorBidi" w:eastAsia="Cordia New" w:hAnsiTheme="majorBidi" w:cstheme="majorBidi"/>
          <w:lang w:val="en-US"/>
        </w:rPr>
        <w:t>70</w:t>
      </w:r>
      <w:r w:rsidRPr="003B5A81">
        <w:rPr>
          <w:rFonts w:asciiTheme="majorBidi" w:eastAsia="Cordia New" w:hAnsiTheme="majorBidi" w:cstheme="majorBidi"/>
          <w:lang w:val="en-US"/>
        </w:rPr>
        <w:t xml:space="preserve">, Soi Mittapam </w:t>
      </w:r>
      <w:r w:rsidRPr="001A5939">
        <w:rPr>
          <w:rFonts w:asciiTheme="majorBidi" w:eastAsia="Cordia New" w:hAnsiTheme="majorBidi" w:cstheme="majorBidi"/>
          <w:lang w:val="en-US"/>
        </w:rPr>
        <w:t>4</w:t>
      </w:r>
      <w:r w:rsidRPr="003B5A81">
        <w:rPr>
          <w:rFonts w:asciiTheme="majorBidi" w:eastAsia="Cordia New" w:hAnsiTheme="majorBidi" w:cstheme="majorBidi"/>
          <w:lang w:val="en-US"/>
        </w:rPr>
        <w:t>, Naimuang, Muang Nakhon Ratchasima,</w:t>
      </w:r>
      <w:r w:rsidR="0041251F" w:rsidRPr="001A5939">
        <w:rPr>
          <w:rFonts w:asciiTheme="majorBidi" w:eastAsia="Cordia New" w:hAnsiTheme="majorBidi"/>
          <w:cs/>
          <w:lang w:val="en-US"/>
        </w:rPr>
        <w:t xml:space="preserve"> </w:t>
      </w:r>
      <w:r w:rsidRPr="003B5A81">
        <w:rPr>
          <w:rFonts w:asciiTheme="majorBidi" w:eastAsia="Cordia New" w:hAnsiTheme="majorBidi" w:cstheme="majorBidi"/>
          <w:lang w:val="en-US"/>
        </w:rPr>
        <w:t>Nakhon Ratchasima</w:t>
      </w:r>
      <w:r w:rsidR="008B0CFA" w:rsidRPr="001A5939">
        <w:rPr>
          <w:rFonts w:asciiTheme="majorBidi" w:eastAsia="Cordia New" w:hAnsiTheme="majorBidi"/>
          <w:cs/>
          <w:lang w:val="en-US"/>
        </w:rPr>
        <w:t>.</w:t>
      </w:r>
    </w:p>
    <w:p w14:paraId="57615374" w14:textId="3F9B0645" w:rsidR="00647127" w:rsidRPr="003B5A81" w:rsidRDefault="00647127" w:rsidP="00647127">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Branch is located at </w:t>
      </w:r>
      <w:r w:rsidRPr="001A5939">
        <w:rPr>
          <w:rFonts w:asciiTheme="majorBidi" w:eastAsia="Cordia New" w:hAnsiTheme="majorBidi" w:cstheme="majorBidi"/>
          <w:lang w:val="en-US"/>
        </w:rPr>
        <w:t>68</w:t>
      </w:r>
      <w:r w:rsidRPr="003B5A81">
        <w:rPr>
          <w:rFonts w:asciiTheme="majorBidi" w:eastAsia="Cordia New" w:hAnsiTheme="majorBidi" w:cstheme="majorBidi"/>
          <w:lang w:val="en-US"/>
        </w:rPr>
        <w:t xml:space="preserve"> Moo </w:t>
      </w:r>
      <w:r w:rsidRPr="001A5939">
        <w:rPr>
          <w:rFonts w:asciiTheme="majorBidi" w:eastAsia="Cordia New" w:hAnsiTheme="majorBidi" w:cstheme="majorBidi"/>
          <w:lang w:val="en-US"/>
        </w:rPr>
        <w:t>4</w:t>
      </w:r>
      <w:r w:rsidRPr="003B5A81">
        <w:rPr>
          <w:rFonts w:asciiTheme="majorBidi" w:eastAsia="Cordia New" w:hAnsiTheme="majorBidi" w:cstheme="majorBidi"/>
          <w:lang w:val="en-US"/>
        </w:rPr>
        <w:t>, Nong Hoi, Muang Chiang Mai,</w:t>
      </w:r>
      <w:r w:rsidR="0041251F" w:rsidRPr="001A5939">
        <w:rPr>
          <w:rFonts w:asciiTheme="majorBidi" w:eastAsia="Cordia New" w:hAnsiTheme="majorBidi"/>
          <w:cs/>
          <w:lang w:val="en-US"/>
        </w:rPr>
        <w:t xml:space="preserve"> </w:t>
      </w:r>
      <w:r w:rsidRPr="003B5A81">
        <w:rPr>
          <w:rFonts w:asciiTheme="majorBidi" w:eastAsia="Cordia New" w:hAnsiTheme="majorBidi" w:cstheme="majorBidi"/>
          <w:lang w:val="en-US"/>
        </w:rPr>
        <w:t>Chiangmai</w:t>
      </w:r>
      <w:r w:rsidR="008B0CFA" w:rsidRPr="001A5939">
        <w:rPr>
          <w:rFonts w:asciiTheme="majorBidi" w:eastAsia="Cordia New" w:hAnsiTheme="majorBidi"/>
          <w:cs/>
          <w:lang w:val="en-US"/>
        </w:rPr>
        <w:t>.</w:t>
      </w:r>
      <w:r w:rsidRPr="001A5939">
        <w:rPr>
          <w:rFonts w:asciiTheme="majorBidi" w:eastAsia="Cordia New" w:hAnsiTheme="majorBidi"/>
          <w:cs/>
          <w:lang w:val="en-US"/>
        </w:rPr>
        <w:t xml:space="preserve"> </w:t>
      </w:r>
    </w:p>
    <w:p w14:paraId="4BCB6647" w14:textId="0CDD516F" w:rsidR="00647127" w:rsidRPr="003B5A81" w:rsidRDefault="00647127" w:rsidP="00647127">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Branch is located at </w:t>
      </w:r>
      <w:r w:rsidRPr="001A5939">
        <w:rPr>
          <w:rFonts w:asciiTheme="majorBidi" w:eastAsia="Cordia New" w:hAnsiTheme="majorBidi" w:cstheme="majorBidi"/>
          <w:lang w:val="en-US"/>
        </w:rPr>
        <w:t>251</w:t>
      </w:r>
      <w:r w:rsidRPr="001A5939">
        <w:rPr>
          <w:rFonts w:asciiTheme="majorBidi" w:eastAsia="Cordia New" w:hAnsiTheme="majorBidi"/>
          <w:cs/>
          <w:lang w:val="en-US"/>
        </w:rPr>
        <w:t>/</w:t>
      </w:r>
      <w:r w:rsidRPr="001A5939">
        <w:rPr>
          <w:rFonts w:asciiTheme="majorBidi" w:eastAsia="Cordia New" w:hAnsiTheme="majorBidi" w:cstheme="majorBidi"/>
          <w:lang w:val="en-US"/>
        </w:rPr>
        <w:t>7</w:t>
      </w:r>
      <w:r w:rsidRPr="001A5939">
        <w:rPr>
          <w:rFonts w:asciiTheme="majorBidi" w:eastAsia="Cordia New" w:hAnsiTheme="majorBidi"/>
          <w:cs/>
          <w:lang w:val="en-US"/>
        </w:rPr>
        <w:t>-</w:t>
      </w:r>
      <w:r w:rsidRPr="001A5939">
        <w:rPr>
          <w:rFonts w:asciiTheme="majorBidi" w:eastAsia="Cordia New" w:hAnsiTheme="majorBidi" w:cstheme="majorBidi"/>
          <w:lang w:val="en-US"/>
        </w:rPr>
        <w:t>8</w:t>
      </w:r>
      <w:r w:rsidRPr="003B5A81">
        <w:rPr>
          <w:rFonts w:asciiTheme="majorBidi" w:eastAsia="Cordia New" w:hAnsiTheme="majorBidi" w:cstheme="majorBidi"/>
          <w:lang w:val="en-US"/>
        </w:rPr>
        <w:t xml:space="preserve"> Thepharak Road,</w:t>
      </w:r>
      <w:r w:rsidR="0041251F" w:rsidRPr="001A5939">
        <w:rPr>
          <w:rFonts w:asciiTheme="majorBidi" w:eastAsia="Cordia New" w:hAnsiTheme="majorBidi"/>
          <w:cs/>
          <w:lang w:val="en-US"/>
        </w:rPr>
        <w:t xml:space="preserve"> </w:t>
      </w:r>
      <w:r w:rsidRPr="003B5A81">
        <w:rPr>
          <w:rFonts w:asciiTheme="majorBidi" w:eastAsia="Cordia New" w:hAnsiTheme="majorBidi" w:cstheme="majorBidi"/>
          <w:lang w:val="en-US"/>
        </w:rPr>
        <w:t>Nai Muang, Mueang Khon Kaen, Khon Kaen</w:t>
      </w:r>
      <w:r w:rsidR="008B0CFA" w:rsidRPr="001A5939">
        <w:rPr>
          <w:rFonts w:asciiTheme="majorBidi" w:eastAsia="Cordia New" w:hAnsiTheme="majorBidi"/>
          <w:cs/>
          <w:lang w:val="en-US"/>
        </w:rPr>
        <w:t>.</w:t>
      </w:r>
    </w:p>
    <w:p w14:paraId="551F832A" w14:textId="77777777" w:rsidR="009E0CE0" w:rsidRPr="003B5A81" w:rsidRDefault="003A6ED8" w:rsidP="009326D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BASIS FOR PRESENTATION OF THE FINANCIAL STATEMENTS</w:t>
      </w:r>
    </w:p>
    <w:p w14:paraId="34F7C623" w14:textId="77777777" w:rsidR="00F83358" w:rsidRPr="003B5A81" w:rsidRDefault="00F83358" w:rsidP="00562E30">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accompanying financial statements are prepared in accordance with Thai Financial Reporting Standards </w:t>
      </w:r>
      <w:r w:rsidRPr="001A5939">
        <w:rPr>
          <w:rFonts w:asciiTheme="majorBidi" w:eastAsia="Cordia New" w:hAnsiTheme="majorBidi"/>
          <w:cs/>
          <w:lang w:val="en-US"/>
        </w:rPr>
        <w:t>(</w:t>
      </w:r>
      <w:r w:rsidRPr="003B5A81">
        <w:rPr>
          <w:rFonts w:asciiTheme="majorBidi" w:eastAsia="Cordia New" w:hAnsiTheme="majorBidi" w:cstheme="majorBidi"/>
          <w:lang w:val="en-US"/>
        </w:rPr>
        <w:t>“TFRS”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including related interpretations and guidelines promulgated by the Federation of Accounting Professions </w:t>
      </w:r>
      <w:r w:rsidRPr="001A5939">
        <w:rPr>
          <w:rFonts w:asciiTheme="majorBidi" w:eastAsia="Cordia New" w:hAnsiTheme="majorBidi"/>
          <w:cs/>
          <w:lang w:val="en-US"/>
        </w:rPr>
        <w:t>(</w:t>
      </w:r>
      <w:r w:rsidRPr="003B5A81">
        <w:rPr>
          <w:rFonts w:asciiTheme="majorBidi" w:eastAsia="Cordia New" w:hAnsiTheme="majorBidi" w:cstheme="majorBidi"/>
          <w:lang w:val="en-US"/>
        </w:rPr>
        <w:t>“FAP”</w:t>
      </w:r>
      <w:r w:rsidRPr="001A5939">
        <w:rPr>
          <w:rFonts w:asciiTheme="majorBidi" w:eastAsia="Cordia New" w:hAnsiTheme="majorBidi"/>
          <w:cs/>
          <w:lang w:val="en-US"/>
        </w:rPr>
        <w:t xml:space="preserve">) </w:t>
      </w:r>
      <w:r w:rsidR="00B30BA1" w:rsidRPr="003B5A81">
        <w:rPr>
          <w:rFonts w:asciiTheme="majorBidi" w:eastAsia="Cordia New" w:hAnsiTheme="majorBidi" w:cstheme="majorBidi"/>
          <w:lang w:val="en-US"/>
        </w:rPr>
        <w:t>and applicable rules and regulations of the Securities and Exchange Commission</w:t>
      </w:r>
      <w:r w:rsidR="00B30BA1" w:rsidRPr="001A5939">
        <w:rPr>
          <w:rFonts w:asciiTheme="majorBidi" w:eastAsia="Cordia New" w:hAnsiTheme="majorBidi"/>
          <w:cs/>
          <w:lang w:val="en-US"/>
        </w:rPr>
        <w:t>.</w:t>
      </w:r>
    </w:p>
    <w:p w14:paraId="20790B6D" w14:textId="77777777" w:rsidR="00F83358" w:rsidRPr="003B5A81" w:rsidRDefault="00F83358" w:rsidP="002932A3">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presentation of the financial statements has been made in compliance with the stipulations of the Notification of the Department of Business Development dated </w:t>
      </w:r>
      <w:r w:rsidR="00647127" w:rsidRPr="003B5A81">
        <w:rPr>
          <w:rFonts w:asciiTheme="majorBidi" w:eastAsia="Cordia New" w:hAnsiTheme="majorBidi" w:cstheme="majorBidi"/>
          <w:lang w:val="en-US"/>
        </w:rPr>
        <w:t xml:space="preserve">October </w:t>
      </w:r>
      <w:r w:rsidR="00647127" w:rsidRPr="001A5939">
        <w:rPr>
          <w:rFonts w:asciiTheme="majorBidi" w:eastAsia="Cordia New" w:hAnsiTheme="majorBidi" w:cstheme="majorBidi"/>
          <w:lang w:val="en-US"/>
        </w:rPr>
        <w:t>11</w:t>
      </w:r>
      <w:r w:rsidR="00647127"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2017</w:t>
      </w:r>
      <w:r w:rsidRPr="003B5A81">
        <w:rPr>
          <w:rFonts w:asciiTheme="majorBidi" w:eastAsia="Cordia New" w:hAnsiTheme="majorBidi" w:cstheme="majorBidi"/>
          <w:lang w:val="en-US"/>
        </w:rPr>
        <w:t>, issued under the Accounting Act B</w:t>
      </w:r>
      <w:r w:rsidRPr="001A5939">
        <w:rPr>
          <w:rFonts w:asciiTheme="majorBidi" w:eastAsia="Cordia New" w:hAnsiTheme="majorBidi"/>
          <w:cs/>
          <w:lang w:val="en-US"/>
        </w:rPr>
        <w:t>.</w:t>
      </w:r>
      <w:r w:rsidRPr="003B5A81">
        <w:rPr>
          <w:rFonts w:asciiTheme="majorBidi" w:eastAsia="Cordia New" w:hAnsiTheme="majorBidi" w:cstheme="majorBidi"/>
          <w:lang w:val="en-US"/>
        </w:rPr>
        <w:t>E</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2543</w:t>
      </w:r>
      <w:r w:rsidRPr="001A5939">
        <w:rPr>
          <w:rFonts w:asciiTheme="majorBidi" w:eastAsia="Cordia New" w:hAnsiTheme="majorBidi"/>
          <w:cs/>
          <w:lang w:val="en-US"/>
        </w:rPr>
        <w:t>.</w:t>
      </w:r>
    </w:p>
    <w:p w14:paraId="5EB81EDA" w14:textId="77777777" w:rsidR="00F83358" w:rsidRPr="003B5A81" w:rsidRDefault="00F83358" w:rsidP="00562E30">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accompanying financial statements have been prepared in the Thai language and expressed in Thai Baht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Such financial statements have been prepared for domestic reporting purposes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For the convenience of the readers not conversant with the Thai language, an English version of the financial statements has been provided by translating from the Thai version of the financial statements</w:t>
      </w:r>
      <w:r w:rsidRPr="001A5939">
        <w:rPr>
          <w:rFonts w:asciiTheme="majorBidi" w:eastAsia="Cordia New" w:hAnsiTheme="majorBidi"/>
          <w:cs/>
          <w:lang w:val="en-US"/>
        </w:rPr>
        <w:t xml:space="preserve">. </w:t>
      </w:r>
    </w:p>
    <w:p w14:paraId="58846B42" w14:textId="77777777" w:rsidR="00D20A1B" w:rsidRPr="003B5A81" w:rsidRDefault="00D20A1B" w:rsidP="00562E30">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financial statements have been prepared on a historical cost basis except where otherwise disclosed in the accounting policies</w:t>
      </w:r>
      <w:r w:rsidRPr="001A5939">
        <w:rPr>
          <w:rFonts w:asciiTheme="majorBidi" w:eastAsia="Cordia New" w:hAnsiTheme="majorBidi"/>
          <w:cs/>
          <w:lang w:val="en-US"/>
        </w:rPr>
        <w:t>.</w:t>
      </w:r>
    </w:p>
    <w:p w14:paraId="6B13A98D" w14:textId="77777777" w:rsidR="00F83358" w:rsidRPr="003B5A81" w:rsidRDefault="00F83358" w:rsidP="002932A3">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preparation of the financial statements in conformity with Thai Financial Reporting Standards </w:t>
      </w:r>
      <w:r w:rsidRPr="001A5939">
        <w:rPr>
          <w:rFonts w:asciiTheme="majorBidi" w:eastAsia="Cordia New" w:hAnsiTheme="majorBidi"/>
          <w:cs/>
          <w:lang w:val="en-US"/>
        </w:rPr>
        <w:t>(</w:t>
      </w:r>
      <w:r w:rsidRPr="003B5A81">
        <w:rPr>
          <w:rFonts w:asciiTheme="majorBidi" w:eastAsia="Cordia New" w:hAnsiTheme="majorBidi" w:cstheme="majorBidi"/>
          <w:lang w:val="en-US"/>
        </w:rPr>
        <w:t>“TFRS”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requires management to make judgments, estimates and assumptions that affect the application of policies and reported amounts of assets, liabilities, income and expenses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Subsequent actual results may differ from these estimates</w:t>
      </w:r>
      <w:r w:rsidRPr="001A5939">
        <w:rPr>
          <w:rFonts w:asciiTheme="majorBidi" w:eastAsia="Cordia New" w:hAnsiTheme="majorBidi"/>
          <w:cs/>
          <w:lang w:val="en-US"/>
        </w:rPr>
        <w:t>.</w:t>
      </w:r>
    </w:p>
    <w:p w14:paraId="6C5C799C" w14:textId="77777777" w:rsidR="00F83358" w:rsidRPr="003B5A81" w:rsidRDefault="00F83358" w:rsidP="002932A3">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The estimates and underlying assumptions are reviewed on an ongoing basis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1A5939">
        <w:rPr>
          <w:rFonts w:asciiTheme="majorBidi" w:eastAsia="Cordia New" w:hAnsiTheme="majorBidi"/>
          <w:cs/>
          <w:lang w:val="en-US"/>
        </w:rPr>
        <w:t>.</w:t>
      </w:r>
    </w:p>
    <w:p w14:paraId="32B24B63" w14:textId="77777777" w:rsidR="002932A3" w:rsidRPr="003B5A81" w:rsidRDefault="002932A3" w:rsidP="002932A3">
      <w:pPr>
        <w:pStyle w:val="BodyTextIndent"/>
        <w:spacing w:before="120" w:after="0"/>
        <w:ind w:left="720"/>
        <w:jc w:val="thaiDistribute"/>
        <w:rPr>
          <w:rFonts w:asciiTheme="majorBidi" w:hAnsiTheme="majorBidi" w:cstheme="majorBidi"/>
          <w:b/>
          <w:bCs/>
          <w:szCs w:val="28"/>
          <w:lang w:val="en-US"/>
        </w:rPr>
      </w:pPr>
      <w:r w:rsidRPr="003B5A81">
        <w:rPr>
          <w:rFonts w:asciiTheme="majorBidi" w:hAnsiTheme="majorBidi" w:cstheme="majorBidi"/>
          <w:b/>
          <w:bCs/>
          <w:szCs w:val="28"/>
          <w:lang w:val="en-US"/>
        </w:rPr>
        <w:t>Basis of preparation of consolidation financial statements</w:t>
      </w:r>
    </w:p>
    <w:p w14:paraId="7D02D639" w14:textId="77777777" w:rsidR="002932A3" w:rsidRPr="003B5A81" w:rsidRDefault="002932A3" w:rsidP="009326DE">
      <w:pPr>
        <w:numPr>
          <w:ilvl w:val="0"/>
          <w:numId w:val="6"/>
        </w:numPr>
        <w:spacing w:before="120" w:after="120"/>
        <w:jc w:val="thaiDistribute"/>
        <w:rPr>
          <w:rFonts w:asciiTheme="majorBidi" w:hAnsiTheme="majorBidi" w:cstheme="majorBidi"/>
          <w:lang w:val="en-US"/>
        </w:rPr>
      </w:pPr>
      <w:r w:rsidRPr="003B5A81">
        <w:rPr>
          <w:rFonts w:asciiTheme="majorBidi" w:hAnsiTheme="majorBidi" w:cstheme="majorBidi"/>
          <w:lang w:val="en-US"/>
        </w:rPr>
        <w:t>The consolidated financial statements include the financial statements of Simat Technologies Public Company Limited and subsidiaries as follow</w:t>
      </w:r>
      <w:r w:rsidRPr="001A5939">
        <w:rPr>
          <w:rFonts w:asciiTheme="majorBidi" w:hAnsiTheme="majorBidi"/>
          <w:cs/>
          <w:lang w:val="en-US"/>
        </w:rPr>
        <w:t>:</w:t>
      </w:r>
    </w:p>
    <w:tbl>
      <w:tblPr>
        <w:tblW w:w="8930" w:type="dxa"/>
        <w:jc w:val="right"/>
        <w:tblLook w:val="01E0" w:firstRow="1" w:lastRow="1" w:firstColumn="1" w:lastColumn="1" w:noHBand="0" w:noVBand="0"/>
      </w:tblPr>
      <w:tblGrid>
        <w:gridCol w:w="2709"/>
        <w:gridCol w:w="1134"/>
        <w:gridCol w:w="1118"/>
        <w:gridCol w:w="3969"/>
      </w:tblGrid>
      <w:tr w:rsidR="00117A79" w:rsidRPr="001A5939" w14:paraId="4D09E980" w14:textId="77777777" w:rsidTr="00265DFD">
        <w:trPr>
          <w:trHeight w:val="510"/>
          <w:jc w:val="right"/>
        </w:trPr>
        <w:tc>
          <w:tcPr>
            <w:tcW w:w="2709" w:type="dxa"/>
            <w:vAlign w:val="center"/>
          </w:tcPr>
          <w:p w14:paraId="70E150ED" w14:textId="77777777" w:rsidR="00117A79" w:rsidRPr="008A1A34" w:rsidRDefault="00117A79" w:rsidP="00117A79">
            <w:pPr>
              <w:jc w:val="center"/>
              <w:rPr>
                <w:rFonts w:asciiTheme="majorBidi" w:hAnsiTheme="majorBidi" w:cstheme="majorBidi"/>
                <w:lang w:val="en-US"/>
              </w:rPr>
            </w:pPr>
          </w:p>
        </w:tc>
        <w:tc>
          <w:tcPr>
            <w:tcW w:w="2252" w:type="dxa"/>
            <w:gridSpan w:val="2"/>
            <w:tcBorders>
              <w:bottom w:val="single" w:sz="4" w:space="0" w:color="auto"/>
            </w:tcBorders>
          </w:tcPr>
          <w:p w14:paraId="0EEA76A2" w14:textId="77777777" w:rsidR="00117A79" w:rsidRPr="008A1A34" w:rsidRDefault="00117A79" w:rsidP="00117A79">
            <w:pPr>
              <w:jc w:val="center"/>
              <w:rPr>
                <w:rFonts w:asciiTheme="majorBidi" w:hAnsiTheme="majorBidi" w:cstheme="majorBidi"/>
                <w:lang w:val="en-US"/>
              </w:rPr>
            </w:pPr>
            <w:r w:rsidRPr="003B5A81">
              <w:rPr>
                <w:rFonts w:asciiTheme="majorBidi" w:hAnsiTheme="majorBidi" w:cstheme="majorBidi"/>
                <w:lang w:val="en-US"/>
              </w:rPr>
              <w:t xml:space="preserve">Percentage of shareholding </w:t>
            </w:r>
            <w:r w:rsidRPr="001A5939">
              <w:rPr>
                <w:rFonts w:asciiTheme="majorBidi" w:hAnsiTheme="majorBidi"/>
                <w:cs/>
                <w:lang w:val="en-US"/>
              </w:rPr>
              <w:t xml:space="preserve">/ </w:t>
            </w:r>
            <w:r w:rsidRPr="003B5A81">
              <w:rPr>
                <w:rFonts w:asciiTheme="majorBidi" w:hAnsiTheme="majorBidi" w:cstheme="majorBidi"/>
                <w:lang w:val="en-US"/>
              </w:rPr>
              <w:t>Voting rights hold</w:t>
            </w:r>
          </w:p>
        </w:tc>
        <w:tc>
          <w:tcPr>
            <w:tcW w:w="3969" w:type="dxa"/>
            <w:vAlign w:val="bottom"/>
          </w:tcPr>
          <w:p w14:paraId="53D5D2EE" w14:textId="77777777" w:rsidR="00117A79" w:rsidRPr="003B5A81" w:rsidRDefault="00117A79" w:rsidP="00117A79">
            <w:pPr>
              <w:jc w:val="center"/>
              <w:rPr>
                <w:rFonts w:asciiTheme="majorBidi" w:hAnsiTheme="majorBidi" w:cstheme="majorBidi"/>
                <w:lang w:val="en-US"/>
              </w:rPr>
            </w:pPr>
          </w:p>
        </w:tc>
      </w:tr>
      <w:tr w:rsidR="00117A79" w:rsidRPr="001A5939" w14:paraId="39D435D5" w14:textId="77777777" w:rsidTr="00265DFD">
        <w:trPr>
          <w:trHeight w:val="510"/>
          <w:jc w:val="right"/>
        </w:trPr>
        <w:tc>
          <w:tcPr>
            <w:tcW w:w="2709" w:type="dxa"/>
            <w:vAlign w:val="center"/>
          </w:tcPr>
          <w:p w14:paraId="104FA2B4" w14:textId="77777777" w:rsidR="00117A79" w:rsidRPr="003B5A81" w:rsidRDefault="00117A79" w:rsidP="003A4C3F">
            <w:pPr>
              <w:pBdr>
                <w:bottom w:val="single" w:sz="4" w:space="1" w:color="auto"/>
              </w:pBdr>
              <w:jc w:val="center"/>
              <w:rPr>
                <w:rFonts w:asciiTheme="majorBidi" w:hAnsiTheme="majorBidi" w:cstheme="majorBidi"/>
                <w:lang w:val="en-US"/>
              </w:rPr>
            </w:pPr>
          </w:p>
          <w:p w14:paraId="5A2186A4" w14:textId="77777777" w:rsidR="00117A79" w:rsidRPr="008A1A34" w:rsidRDefault="00117A79" w:rsidP="003A4C3F">
            <w:pPr>
              <w:pBdr>
                <w:bottom w:val="single" w:sz="4" w:space="1" w:color="auto"/>
              </w:pBdr>
              <w:jc w:val="center"/>
              <w:rPr>
                <w:rFonts w:asciiTheme="majorBidi" w:hAnsiTheme="majorBidi" w:cstheme="majorBidi"/>
                <w:lang w:val="en-US"/>
              </w:rPr>
            </w:pPr>
            <w:r w:rsidRPr="003B5A81">
              <w:rPr>
                <w:rFonts w:asciiTheme="majorBidi" w:hAnsiTheme="majorBidi" w:cstheme="majorBidi"/>
                <w:lang w:val="en-US"/>
              </w:rPr>
              <w:t>Subsidiary companies</w:t>
            </w:r>
          </w:p>
        </w:tc>
        <w:tc>
          <w:tcPr>
            <w:tcW w:w="1134" w:type="dxa"/>
            <w:tcBorders>
              <w:top w:val="single" w:sz="4" w:space="0" w:color="auto"/>
            </w:tcBorders>
          </w:tcPr>
          <w:p w14:paraId="533724B5" w14:textId="707F7786" w:rsidR="00117A79" w:rsidRPr="008A1A34" w:rsidRDefault="00117A79" w:rsidP="00711063">
            <w:pPr>
              <w:pBdr>
                <w:bottom w:val="single" w:sz="4" w:space="1" w:color="auto"/>
              </w:pBdr>
              <w:jc w:val="center"/>
              <w:rPr>
                <w:rFonts w:asciiTheme="majorBidi" w:hAnsiTheme="majorBidi" w:cstheme="majorBidi"/>
                <w:lang w:val="en-US"/>
              </w:rPr>
            </w:pPr>
            <w:r w:rsidRPr="003B5A81">
              <w:rPr>
                <w:rFonts w:asciiTheme="majorBidi" w:hAnsiTheme="majorBidi" w:cstheme="majorBidi"/>
                <w:lang w:val="en-US"/>
              </w:rPr>
              <w:t xml:space="preserve">December </w:t>
            </w:r>
            <w:r w:rsidRPr="001A5939">
              <w:rPr>
                <w:rFonts w:asciiTheme="majorBidi" w:hAnsiTheme="majorBidi" w:cstheme="majorBidi"/>
                <w:lang w:val="en-US"/>
              </w:rPr>
              <w:t>31</w:t>
            </w:r>
            <w:r w:rsidRPr="003B5A81">
              <w:rPr>
                <w:rFonts w:asciiTheme="majorBidi" w:hAnsiTheme="majorBidi" w:cstheme="majorBidi"/>
                <w:lang w:val="en-US"/>
              </w:rPr>
              <w:t xml:space="preserve">, </w:t>
            </w:r>
            <w:r w:rsidR="009457CD" w:rsidRPr="001A5939">
              <w:rPr>
                <w:rFonts w:asciiTheme="majorBidi" w:hAnsiTheme="majorBidi" w:cstheme="majorBidi"/>
                <w:lang w:val="en-US"/>
              </w:rPr>
              <w:t>201</w:t>
            </w:r>
            <w:r w:rsidR="00AF6ED1" w:rsidRPr="001A5939">
              <w:rPr>
                <w:rFonts w:asciiTheme="majorBidi" w:hAnsiTheme="majorBidi" w:cstheme="majorBidi"/>
                <w:lang w:val="en-US"/>
              </w:rPr>
              <w:t>9</w:t>
            </w:r>
          </w:p>
        </w:tc>
        <w:tc>
          <w:tcPr>
            <w:tcW w:w="1118" w:type="dxa"/>
            <w:tcBorders>
              <w:top w:val="single" w:sz="4" w:space="0" w:color="auto"/>
            </w:tcBorders>
            <w:vAlign w:val="center"/>
          </w:tcPr>
          <w:p w14:paraId="05881983" w14:textId="169908BF" w:rsidR="00117A79" w:rsidRPr="008A1A34" w:rsidRDefault="00117A79" w:rsidP="00711063">
            <w:pPr>
              <w:pBdr>
                <w:bottom w:val="single" w:sz="4" w:space="1" w:color="auto"/>
              </w:pBdr>
              <w:ind w:right="-108"/>
              <w:jc w:val="center"/>
              <w:rPr>
                <w:rFonts w:asciiTheme="majorBidi" w:hAnsiTheme="majorBidi" w:cstheme="majorBidi"/>
                <w:lang w:val="en-US"/>
              </w:rPr>
            </w:pPr>
            <w:r w:rsidRPr="003B5A81">
              <w:rPr>
                <w:rFonts w:asciiTheme="majorBidi" w:hAnsiTheme="majorBidi" w:cstheme="majorBidi"/>
                <w:lang w:val="en-US"/>
              </w:rPr>
              <w:t xml:space="preserve">December </w:t>
            </w:r>
            <w:r w:rsidRPr="001A5939">
              <w:rPr>
                <w:rFonts w:asciiTheme="majorBidi" w:hAnsiTheme="majorBidi" w:cstheme="majorBidi"/>
                <w:lang w:val="en-US"/>
              </w:rPr>
              <w:t>31</w:t>
            </w:r>
            <w:r w:rsidRPr="003B5A81">
              <w:rPr>
                <w:rFonts w:asciiTheme="majorBidi" w:hAnsiTheme="majorBidi" w:cstheme="majorBidi"/>
                <w:lang w:val="en-US"/>
              </w:rPr>
              <w:t xml:space="preserve">, </w:t>
            </w:r>
            <w:r w:rsidR="009457CD" w:rsidRPr="001A5939">
              <w:rPr>
                <w:rFonts w:asciiTheme="majorBidi" w:hAnsiTheme="majorBidi" w:cstheme="majorBidi"/>
                <w:lang w:val="en-US"/>
              </w:rPr>
              <w:t>201</w:t>
            </w:r>
            <w:r w:rsidR="00AF6ED1" w:rsidRPr="001A5939">
              <w:rPr>
                <w:rFonts w:asciiTheme="majorBidi" w:hAnsiTheme="majorBidi" w:cstheme="majorBidi"/>
                <w:lang w:val="en-US"/>
              </w:rPr>
              <w:t>8</w:t>
            </w:r>
          </w:p>
        </w:tc>
        <w:tc>
          <w:tcPr>
            <w:tcW w:w="3969" w:type="dxa"/>
            <w:vAlign w:val="bottom"/>
          </w:tcPr>
          <w:p w14:paraId="51475D54" w14:textId="77777777" w:rsidR="00117A79" w:rsidRPr="003B5A81" w:rsidRDefault="00117A79" w:rsidP="003A4C3F">
            <w:pPr>
              <w:pBdr>
                <w:bottom w:val="single" w:sz="4" w:space="1" w:color="auto"/>
              </w:pBdr>
              <w:jc w:val="center"/>
              <w:rPr>
                <w:rFonts w:asciiTheme="majorBidi" w:hAnsiTheme="majorBidi" w:cstheme="majorBidi"/>
                <w:lang w:val="en-US"/>
              </w:rPr>
            </w:pPr>
            <w:r w:rsidRPr="003B5A81">
              <w:rPr>
                <w:rFonts w:asciiTheme="majorBidi" w:hAnsiTheme="majorBidi" w:cstheme="majorBidi"/>
                <w:lang w:val="en-US"/>
              </w:rPr>
              <w:t>Type of businesses</w:t>
            </w:r>
          </w:p>
        </w:tc>
      </w:tr>
      <w:tr w:rsidR="0035210D" w:rsidRPr="001A5939" w14:paraId="630334A5" w14:textId="77777777" w:rsidTr="00114002">
        <w:trPr>
          <w:trHeight w:val="510"/>
          <w:jc w:val="right"/>
        </w:trPr>
        <w:tc>
          <w:tcPr>
            <w:tcW w:w="3843" w:type="dxa"/>
            <w:gridSpan w:val="2"/>
            <w:vAlign w:val="center"/>
          </w:tcPr>
          <w:p w14:paraId="1D220FD0" w14:textId="77777777" w:rsidR="0035210D" w:rsidRPr="008A1A34" w:rsidRDefault="0035210D" w:rsidP="00114002">
            <w:pPr>
              <w:rPr>
                <w:rFonts w:asciiTheme="majorBidi" w:hAnsiTheme="majorBidi" w:cstheme="majorBidi"/>
                <w:u w:val="single"/>
                <w:lang w:val="en-US"/>
              </w:rPr>
            </w:pPr>
            <w:r w:rsidRPr="003B5A81">
              <w:rPr>
                <w:rFonts w:asciiTheme="majorBidi" w:hAnsiTheme="majorBidi" w:cstheme="majorBidi"/>
                <w:u w:val="single"/>
                <w:lang w:val="en-US"/>
              </w:rPr>
              <w:t>Subsidiaries directly held by the Company</w:t>
            </w:r>
          </w:p>
        </w:tc>
        <w:tc>
          <w:tcPr>
            <w:tcW w:w="1118" w:type="dxa"/>
            <w:vAlign w:val="center"/>
          </w:tcPr>
          <w:p w14:paraId="3EC55376" w14:textId="77777777" w:rsidR="0035210D" w:rsidRPr="008A1A34" w:rsidRDefault="0035210D" w:rsidP="008B335E">
            <w:pPr>
              <w:ind w:right="-108"/>
              <w:jc w:val="center"/>
              <w:rPr>
                <w:rFonts w:asciiTheme="majorBidi" w:hAnsiTheme="majorBidi" w:cstheme="majorBidi"/>
                <w:lang w:val="en-US"/>
              </w:rPr>
            </w:pPr>
          </w:p>
        </w:tc>
        <w:tc>
          <w:tcPr>
            <w:tcW w:w="3969" w:type="dxa"/>
            <w:vAlign w:val="bottom"/>
          </w:tcPr>
          <w:p w14:paraId="331FB8D9" w14:textId="77777777" w:rsidR="0035210D" w:rsidRPr="003B5A81" w:rsidRDefault="0035210D" w:rsidP="006E5164">
            <w:pPr>
              <w:jc w:val="center"/>
              <w:rPr>
                <w:rFonts w:asciiTheme="majorBidi" w:hAnsiTheme="majorBidi" w:cstheme="majorBidi"/>
                <w:lang w:val="en-US"/>
              </w:rPr>
            </w:pPr>
          </w:p>
        </w:tc>
      </w:tr>
      <w:tr w:rsidR="00AF6ED1" w:rsidRPr="001A5939" w14:paraId="52258175" w14:textId="77777777" w:rsidTr="00FF7A5A">
        <w:trPr>
          <w:trHeight w:val="397"/>
          <w:jc w:val="right"/>
        </w:trPr>
        <w:tc>
          <w:tcPr>
            <w:tcW w:w="2709" w:type="dxa"/>
          </w:tcPr>
          <w:p w14:paraId="71B7D0CB" w14:textId="77777777" w:rsidR="00AF6ED1" w:rsidRPr="003B5A81" w:rsidRDefault="00AF6ED1" w:rsidP="00AF6ED1">
            <w:pPr>
              <w:spacing w:line="360" w:lineRule="auto"/>
              <w:rPr>
                <w:rFonts w:asciiTheme="majorBidi" w:eastAsia="Cordia New" w:hAnsiTheme="majorBidi" w:cstheme="majorBidi"/>
                <w:lang w:val="en-US"/>
              </w:rPr>
            </w:pPr>
            <w:r w:rsidRPr="003B5A81">
              <w:rPr>
                <w:rFonts w:asciiTheme="majorBidi" w:eastAsia="Cordia New" w:hAnsiTheme="majorBidi" w:cstheme="majorBidi"/>
                <w:lang w:val="en-US"/>
              </w:rPr>
              <w:t>Simat Label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p>
        </w:tc>
        <w:tc>
          <w:tcPr>
            <w:tcW w:w="1134" w:type="dxa"/>
          </w:tcPr>
          <w:p w14:paraId="33D1E16D" w14:textId="0AE54127" w:rsidR="00AF6ED1" w:rsidRPr="003B5A81" w:rsidRDefault="00EE0E45"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
                <w:lang w:val="en-US"/>
              </w:rPr>
              <w:t>-</w:t>
            </w:r>
          </w:p>
        </w:tc>
        <w:tc>
          <w:tcPr>
            <w:tcW w:w="1118" w:type="dxa"/>
          </w:tcPr>
          <w:p w14:paraId="15C1D8CF" w14:textId="0F809783" w:rsidR="00AF6ED1" w:rsidRPr="003661F1" w:rsidRDefault="00AF6ED1"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theme="majorBidi"/>
                <w:lang w:val="en-US"/>
              </w:rPr>
              <w:t>85</w:t>
            </w:r>
            <w:r w:rsidRPr="001A5939">
              <w:rPr>
                <w:rFonts w:asciiTheme="majorBidi" w:eastAsia="Cordia New" w:hAnsiTheme="majorBidi"/>
                <w:cs/>
                <w:lang w:val="en-US"/>
              </w:rPr>
              <w:t>.</w:t>
            </w:r>
            <w:r w:rsidRPr="001A5939">
              <w:rPr>
                <w:rFonts w:asciiTheme="majorBidi" w:eastAsia="Cordia New" w:hAnsiTheme="majorBidi" w:cstheme="majorBidi"/>
                <w:lang w:val="en-US"/>
              </w:rPr>
              <w:t>88</w:t>
            </w:r>
          </w:p>
        </w:tc>
        <w:tc>
          <w:tcPr>
            <w:tcW w:w="3969" w:type="dxa"/>
          </w:tcPr>
          <w:p w14:paraId="48A7383E" w14:textId="77777777" w:rsidR="00AF6ED1" w:rsidRPr="008A1A34" w:rsidRDefault="00AF6ED1" w:rsidP="00AF6ED1">
            <w:pPr>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Wholesaler for barcode, productions and RFID, papers and related supplies</w:t>
            </w:r>
            <w:r w:rsidRPr="001A5939">
              <w:rPr>
                <w:rFonts w:asciiTheme="majorBidi" w:eastAsia="Cordia New" w:hAnsiTheme="majorBidi"/>
                <w:cs/>
                <w:lang w:val="en-US"/>
              </w:rPr>
              <w:t>.</w:t>
            </w:r>
          </w:p>
        </w:tc>
      </w:tr>
      <w:tr w:rsidR="00AF6ED1" w:rsidRPr="001A5939" w14:paraId="105EA7C8" w14:textId="77777777" w:rsidTr="00FF7A5A">
        <w:trPr>
          <w:trHeight w:val="397"/>
          <w:jc w:val="right"/>
        </w:trPr>
        <w:tc>
          <w:tcPr>
            <w:tcW w:w="2709" w:type="dxa"/>
          </w:tcPr>
          <w:p w14:paraId="03E444AB" w14:textId="77777777" w:rsidR="00AF6ED1" w:rsidRPr="003B5A81" w:rsidRDefault="00AF6ED1" w:rsidP="00AF6ED1">
            <w:pPr>
              <w:ind w:right="-108"/>
              <w:rPr>
                <w:rFonts w:asciiTheme="majorBidi" w:eastAsia="Cordia New" w:hAnsiTheme="majorBidi" w:cstheme="majorBidi"/>
                <w:lang w:val="en-US"/>
              </w:rPr>
            </w:pPr>
            <w:r w:rsidRPr="003B5A81">
              <w:rPr>
                <w:rFonts w:asciiTheme="majorBidi" w:eastAsia="Cordia New" w:hAnsiTheme="majorBidi" w:cstheme="majorBidi"/>
                <w:lang w:val="en-US"/>
              </w:rPr>
              <w:t>Simat Telecom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p>
          <w:p w14:paraId="672AFB75" w14:textId="77777777" w:rsidR="00AF6ED1" w:rsidRPr="003B5A81" w:rsidRDefault="00AF6ED1" w:rsidP="00AF6ED1">
            <w:pPr>
              <w:ind w:right="-108"/>
              <w:rPr>
                <w:rFonts w:asciiTheme="majorBidi" w:eastAsia="Cordia New" w:hAnsiTheme="majorBidi" w:cstheme="majorBidi"/>
                <w:lang w:val="en-US"/>
              </w:rPr>
            </w:pPr>
          </w:p>
        </w:tc>
        <w:tc>
          <w:tcPr>
            <w:tcW w:w="1134" w:type="dxa"/>
          </w:tcPr>
          <w:p w14:paraId="76FD9F34" w14:textId="6750A543" w:rsidR="00AF6ED1" w:rsidRPr="003B5A81" w:rsidRDefault="00AF6ED1"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theme="majorBidi"/>
                <w:lang w:val="en-US"/>
              </w:rPr>
              <w:t>100</w:t>
            </w:r>
            <w:r w:rsidRPr="001A5939">
              <w:rPr>
                <w:rFonts w:asciiTheme="majorBidi" w:eastAsia="Cordia New" w:hAnsiTheme="majorBidi"/>
                <w:cs/>
                <w:lang w:val="en-US"/>
              </w:rPr>
              <w:t>.</w:t>
            </w:r>
            <w:r w:rsidRPr="001A5939">
              <w:rPr>
                <w:rFonts w:asciiTheme="majorBidi" w:eastAsia="Cordia New" w:hAnsiTheme="majorBidi" w:cstheme="majorBidi"/>
                <w:lang w:val="en-US"/>
              </w:rPr>
              <w:t>00</w:t>
            </w:r>
          </w:p>
        </w:tc>
        <w:tc>
          <w:tcPr>
            <w:tcW w:w="1118" w:type="dxa"/>
          </w:tcPr>
          <w:p w14:paraId="7AD176B6" w14:textId="534135AF" w:rsidR="00AF6ED1" w:rsidRPr="001A5939" w:rsidRDefault="00AF6ED1" w:rsidP="00FF7A5A">
            <w:pPr>
              <w:spacing w:line="360" w:lineRule="auto"/>
              <w:jc w:val="right"/>
              <w:rPr>
                <w:rFonts w:asciiTheme="majorBidi" w:eastAsia="Cordia New" w:hAnsiTheme="majorBidi" w:cstheme="majorBidi"/>
                <w:cs/>
                <w:lang w:val="en-US"/>
              </w:rPr>
            </w:pPr>
            <w:r w:rsidRPr="001A5939">
              <w:rPr>
                <w:rFonts w:asciiTheme="majorBidi" w:eastAsia="Cordia New" w:hAnsiTheme="majorBidi" w:cstheme="majorBidi"/>
                <w:lang w:val="en-US"/>
              </w:rPr>
              <w:t>100</w:t>
            </w:r>
            <w:r w:rsidRPr="001A5939">
              <w:rPr>
                <w:rFonts w:asciiTheme="majorBidi" w:eastAsia="Cordia New" w:hAnsiTheme="majorBidi"/>
                <w:cs/>
                <w:lang w:val="en-US"/>
              </w:rPr>
              <w:t>.</w:t>
            </w:r>
            <w:r w:rsidRPr="001A5939">
              <w:rPr>
                <w:rFonts w:asciiTheme="majorBidi" w:eastAsia="Cordia New" w:hAnsiTheme="majorBidi" w:cstheme="majorBidi"/>
                <w:lang w:val="en-US"/>
              </w:rPr>
              <w:t>00</w:t>
            </w:r>
          </w:p>
        </w:tc>
        <w:tc>
          <w:tcPr>
            <w:tcW w:w="3969" w:type="dxa"/>
          </w:tcPr>
          <w:p w14:paraId="50C428D1" w14:textId="77777777" w:rsidR="00AF6ED1" w:rsidRPr="008A1A34" w:rsidRDefault="00AF6ED1" w:rsidP="00AF6ED1">
            <w:pPr>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Sales of hardware, software and telecommunication services</w:t>
            </w:r>
          </w:p>
        </w:tc>
      </w:tr>
      <w:tr w:rsidR="00AF6ED1" w:rsidRPr="001A5939" w14:paraId="445A8081" w14:textId="77777777" w:rsidTr="00FF7A5A">
        <w:trPr>
          <w:trHeight w:val="397"/>
          <w:jc w:val="right"/>
        </w:trPr>
        <w:tc>
          <w:tcPr>
            <w:tcW w:w="2709" w:type="dxa"/>
          </w:tcPr>
          <w:p w14:paraId="1A574C92" w14:textId="77777777" w:rsidR="00AF6ED1" w:rsidRPr="003B5A81" w:rsidRDefault="00AF6ED1" w:rsidP="00AF6ED1">
            <w:pPr>
              <w:spacing w:line="360" w:lineRule="auto"/>
              <w:rPr>
                <w:rFonts w:asciiTheme="majorBidi" w:eastAsia="Cordia New" w:hAnsiTheme="majorBidi" w:cstheme="majorBidi"/>
                <w:lang w:val="en-US"/>
              </w:rPr>
            </w:pPr>
            <w:r w:rsidRPr="003B5A81">
              <w:rPr>
                <w:rFonts w:asciiTheme="majorBidi" w:eastAsia="Cordia New" w:hAnsiTheme="majorBidi" w:cstheme="majorBidi"/>
                <w:lang w:val="en-US"/>
              </w:rPr>
              <w:t xml:space="preserve">Hinsitsu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p>
        </w:tc>
        <w:tc>
          <w:tcPr>
            <w:tcW w:w="1134" w:type="dxa"/>
          </w:tcPr>
          <w:p w14:paraId="22213743" w14:textId="1BE0F1BB" w:rsidR="00AF6ED1" w:rsidRPr="003B5A81" w:rsidRDefault="00AF6ED1"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theme="majorBidi"/>
                <w:lang w:val="en-US"/>
              </w:rPr>
              <w:t>70</w:t>
            </w:r>
            <w:r w:rsidRPr="001A5939">
              <w:rPr>
                <w:rFonts w:asciiTheme="majorBidi" w:eastAsia="Cordia New" w:hAnsiTheme="majorBidi"/>
                <w:cs/>
                <w:lang w:val="en-US"/>
              </w:rPr>
              <w:t>.</w:t>
            </w:r>
            <w:r w:rsidRPr="001A5939">
              <w:rPr>
                <w:rFonts w:asciiTheme="majorBidi" w:eastAsia="Cordia New" w:hAnsiTheme="majorBidi" w:cstheme="majorBidi"/>
                <w:lang w:val="en-US"/>
              </w:rPr>
              <w:t>00</w:t>
            </w:r>
          </w:p>
        </w:tc>
        <w:tc>
          <w:tcPr>
            <w:tcW w:w="1118" w:type="dxa"/>
          </w:tcPr>
          <w:p w14:paraId="6F51BDFC" w14:textId="07B56427" w:rsidR="00AF6ED1" w:rsidRPr="003661F1" w:rsidRDefault="00AF6ED1"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theme="majorBidi"/>
                <w:lang w:val="en-US"/>
              </w:rPr>
              <w:t>70</w:t>
            </w:r>
            <w:r w:rsidRPr="001A5939">
              <w:rPr>
                <w:rFonts w:asciiTheme="majorBidi" w:eastAsia="Cordia New" w:hAnsiTheme="majorBidi"/>
                <w:cs/>
                <w:lang w:val="en-US"/>
              </w:rPr>
              <w:t>.</w:t>
            </w:r>
            <w:r w:rsidRPr="001A5939">
              <w:rPr>
                <w:rFonts w:asciiTheme="majorBidi" w:eastAsia="Cordia New" w:hAnsiTheme="majorBidi" w:cstheme="majorBidi"/>
                <w:lang w:val="en-US"/>
              </w:rPr>
              <w:t>00</w:t>
            </w:r>
          </w:p>
        </w:tc>
        <w:tc>
          <w:tcPr>
            <w:tcW w:w="3969" w:type="dxa"/>
          </w:tcPr>
          <w:p w14:paraId="2DF252AD" w14:textId="77777777" w:rsidR="00AF6ED1" w:rsidRPr="003B5A81" w:rsidRDefault="00AF6ED1" w:rsidP="00AF6ED1">
            <w:pPr>
              <w:jc w:val="thaiDistribute"/>
              <w:rPr>
                <w:rFonts w:asciiTheme="majorBidi" w:eastAsia="Cordia New" w:hAnsiTheme="majorBidi" w:cstheme="majorBidi"/>
                <w:lang w:val="en-US"/>
              </w:rPr>
            </w:pPr>
            <w:r w:rsidRPr="003B5A81">
              <w:rPr>
                <w:rFonts w:asciiTheme="majorBidi" w:eastAsia="Cordia New" w:hAnsiTheme="majorBidi" w:cstheme="majorBidi"/>
                <w:lang w:val="en-US"/>
              </w:rPr>
              <w:t>Produce and sales of sticker and silk screen printing</w:t>
            </w:r>
          </w:p>
        </w:tc>
      </w:tr>
      <w:tr w:rsidR="00C80C2E" w:rsidRPr="001A5939" w14:paraId="0DBFCAA2" w14:textId="77777777" w:rsidTr="00FF7A5A">
        <w:trPr>
          <w:trHeight w:val="397"/>
          <w:jc w:val="right"/>
        </w:trPr>
        <w:tc>
          <w:tcPr>
            <w:tcW w:w="2709" w:type="dxa"/>
          </w:tcPr>
          <w:p w14:paraId="09E81D33" w14:textId="34AE1A0F" w:rsidR="00C80C2E" w:rsidRPr="003B5A81" w:rsidRDefault="00C80C2E" w:rsidP="00AF6ED1">
            <w:pPr>
              <w:spacing w:line="360" w:lineRule="auto"/>
              <w:rPr>
                <w:rFonts w:asciiTheme="majorBidi" w:eastAsia="Cordia New" w:hAnsiTheme="majorBidi" w:cstheme="majorBidi"/>
                <w:lang w:val="en-US"/>
              </w:rPr>
            </w:pPr>
            <w:r w:rsidRPr="003B5A81">
              <w:rPr>
                <w:rFonts w:asciiTheme="majorBidi" w:eastAsia="Cordia New" w:hAnsiTheme="majorBidi" w:cstheme="majorBidi"/>
                <w:lang w:val="en-US"/>
              </w:rPr>
              <w:t>E</w:t>
            </w:r>
            <w:r w:rsidRPr="001A5939">
              <w:rPr>
                <w:rFonts w:asciiTheme="majorBidi" w:eastAsia="Cordia New" w:hAnsiTheme="majorBidi"/>
                <w:cs/>
                <w:lang w:val="en-US"/>
              </w:rPr>
              <w:t>-</w:t>
            </w:r>
            <w:r w:rsidRPr="003B5A81">
              <w:rPr>
                <w:rFonts w:asciiTheme="majorBidi" w:eastAsia="Cordia New" w:hAnsiTheme="majorBidi" w:cstheme="majorBidi"/>
                <w:lang w:val="en-US"/>
              </w:rPr>
              <w:t>Tech IT Sdn, Bhd</w:t>
            </w:r>
            <w:r w:rsidRPr="001A5939">
              <w:rPr>
                <w:rFonts w:asciiTheme="majorBidi" w:eastAsia="Cordia New" w:hAnsiTheme="majorBidi"/>
                <w:cs/>
                <w:lang w:val="en-US"/>
              </w:rPr>
              <w:t>. (</w:t>
            </w:r>
            <w:r w:rsidRPr="003B5A81">
              <w:rPr>
                <w:rFonts w:asciiTheme="majorBidi" w:eastAsia="Cordia New" w:hAnsiTheme="majorBidi" w:cstheme="majorBidi"/>
                <w:lang w:val="en-US"/>
              </w:rPr>
              <w:t>Malaysia</w:t>
            </w:r>
            <w:r w:rsidRPr="001A5939">
              <w:rPr>
                <w:rFonts w:asciiTheme="majorBidi" w:eastAsia="Cordia New" w:hAnsiTheme="majorBidi"/>
                <w:cs/>
                <w:lang w:val="en-US"/>
              </w:rPr>
              <w:t>)</w:t>
            </w:r>
          </w:p>
        </w:tc>
        <w:tc>
          <w:tcPr>
            <w:tcW w:w="1134" w:type="dxa"/>
          </w:tcPr>
          <w:p w14:paraId="28B4DBD6" w14:textId="3BBE8F4A" w:rsidR="00C80C2E" w:rsidRPr="00640137" w:rsidRDefault="00C80C2E" w:rsidP="00FF7A5A">
            <w:pPr>
              <w:spacing w:line="360" w:lineRule="auto"/>
              <w:jc w:val="right"/>
              <w:rPr>
                <w:rFonts w:asciiTheme="majorBidi" w:eastAsia="Cordia New" w:hAnsiTheme="majorBidi" w:cstheme="majorBidi"/>
                <w:cs/>
                <w:lang w:val="en-US"/>
              </w:rPr>
            </w:pPr>
            <w:r w:rsidRPr="001A5939">
              <w:rPr>
                <w:rFonts w:asciiTheme="majorBidi" w:eastAsia="Cordia New" w:hAnsiTheme="majorBidi"/>
                <w:cs/>
                <w:lang w:val="en-US"/>
              </w:rPr>
              <w:t>-</w:t>
            </w:r>
          </w:p>
        </w:tc>
        <w:tc>
          <w:tcPr>
            <w:tcW w:w="1118" w:type="dxa"/>
          </w:tcPr>
          <w:p w14:paraId="3D625DF6" w14:textId="1CA5FF15" w:rsidR="00C80C2E" w:rsidRPr="001A5939" w:rsidRDefault="00C80C2E" w:rsidP="00FF7A5A">
            <w:pPr>
              <w:spacing w:line="360" w:lineRule="auto"/>
              <w:jc w:val="right"/>
              <w:rPr>
                <w:rFonts w:asciiTheme="majorBidi" w:eastAsia="Cordia New" w:hAnsiTheme="majorBidi" w:cstheme="majorBidi"/>
                <w:cs/>
                <w:lang w:val="en-US"/>
              </w:rPr>
            </w:pPr>
            <w:r w:rsidRPr="001A5939">
              <w:rPr>
                <w:rFonts w:asciiTheme="majorBidi" w:eastAsia="Cordia New" w:hAnsiTheme="majorBidi"/>
                <w:lang w:val="en-US"/>
              </w:rPr>
              <w:t>60</w:t>
            </w:r>
            <w:r w:rsidRPr="001A5939">
              <w:rPr>
                <w:rFonts w:asciiTheme="majorBidi" w:eastAsia="Cordia New" w:hAnsiTheme="majorBidi"/>
                <w:cs/>
                <w:lang w:val="en-US"/>
              </w:rPr>
              <w:t>.</w:t>
            </w:r>
            <w:r w:rsidRPr="001A5939">
              <w:rPr>
                <w:rFonts w:asciiTheme="majorBidi" w:eastAsia="Cordia New" w:hAnsiTheme="majorBidi"/>
                <w:lang w:val="en-US"/>
              </w:rPr>
              <w:t>00</w:t>
            </w:r>
          </w:p>
        </w:tc>
        <w:tc>
          <w:tcPr>
            <w:tcW w:w="3969" w:type="dxa"/>
          </w:tcPr>
          <w:p w14:paraId="01BB6935" w14:textId="7B6B7676" w:rsidR="00C80C2E" w:rsidRPr="003B5A81" w:rsidRDefault="00C80C2E" w:rsidP="00AF6ED1">
            <w:pPr>
              <w:jc w:val="thaiDistribute"/>
              <w:rPr>
                <w:rFonts w:asciiTheme="majorBidi" w:eastAsia="Cordia New" w:hAnsiTheme="majorBidi" w:cstheme="majorBidi"/>
                <w:lang w:val="en-US"/>
              </w:rPr>
            </w:pPr>
            <w:r w:rsidRPr="003B5A81">
              <w:rPr>
                <w:rFonts w:asciiTheme="majorBidi" w:eastAsia="Cordia New" w:hAnsiTheme="majorBidi" w:cstheme="majorBidi"/>
                <w:lang w:val="en-US"/>
              </w:rPr>
              <w:t>Sales of computer hardware, software and maintenance services</w:t>
            </w:r>
          </w:p>
        </w:tc>
      </w:tr>
      <w:tr w:rsidR="00AF6ED1" w:rsidRPr="001A5939" w14:paraId="63E25EC8" w14:textId="77777777" w:rsidTr="003B5A81">
        <w:trPr>
          <w:trHeight w:val="356"/>
          <w:jc w:val="right"/>
        </w:trPr>
        <w:tc>
          <w:tcPr>
            <w:tcW w:w="4961" w:type="dxa"/>
            <w:gridSpan w:val="3"/>
            <w:vAlign w:val="center"/>
          </w:tcPr>
          <w:p w14:paraId="00280813" w14:textId="77777777" w:rsidR="00AF6ED1" w:rsidRPr="008A1A34" w:rsidRDefault="00AF6ED1" w:rsidP="003B5A81">
            <w:pPr>
              <w:spacing w:line="360" w:lineRule="auto"/>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t xml:space="preserve">Subsidiaries held by Hinsitsu </w:t>
            </w:r>
            <w:r w:rsidRPr="001A5939">
              <w:rPr>
                <w:rFonts w:asciiTheme="majorBidi" w:eastAsia="Cordia New" w:hAnsiTheme="majorBidi"/>
                <w:u w:val="single"/>
                <w:cs/>
                <w:lang w:val="en-US"/>
              </w:rPr>
              <w:t>(</w:t>
            </w:r>
            <w:r w:rsidRPr="003B5A81">
              <w:rPr>
                <w:rFonts w:asciiTheme="majorBidi" w:eastAsia="Cordia New" w:hAnsiTheme="majorBidi" w:cstheme="majorBidi"/>
                <w:u w:val="single"/>
                <w:lang w:val="en-US"/>
              </w:rPr>
              <w:t>Thailand</w:t>
            </w:r>
            <w:r w:rsidRPr="001A5939">
              <w:rPr>
                <w:rFonts w:asciiTheme="majorBidi" w:eastAsia="Cordia New" w:hAnsiTheme="majorBidi"/>
                <w:u w:val="single"/>
                <w:cs/>
                <w:lang w:val="en-US"/>
              </w:rPr>
              <w:t xml:space="preserve">) </w:t>
            </w:r>
            <w:r w:rsidRPr="003B5A81">
              <w:rPr>
                <w:rFonts w:asciiTheme="majorBidi" w:eastAsia="Cordia New" w:hAnsiTheme="majorBidi" w:cstheme="majorBidi"/>
                <w:u w:val="single"/>
                <w:lang w:val="en-US"/>
              </w:rPr>
              <w:t>Co</w:t>
            </w:r>
            <w:r w:rsidRPr="001A5939">
              <w:rPr>
                <w:rFonts w:asciiTheme="majorBidi" w:eastAsia="Cordia New" w:hAnsiTheme="majorBidi"/>
                <w:u w:val="single"/>
                <w:cs/>
                <w:lang w:val="en-US"/>
              </w:rPr>
              <w:t>.</w:t>
            </w:r>
            <w:r w:rsidRPr="003B5A81">
              <w:rPr>
                <w:rFonts w:asciiTheme="majorBidi" w:eastAsia="Cordia New" w:hAnsiTheme="majorBidi" w:cstheme="majorBidi"/>
                <w:u w:val="single"/>
                <w:lang w:val="en-US"/>
              </w:rPr>
              <w:t>, Ltd</w:t>
            </w:r>
            <w:r w:rsidRPr="001A5939">
              <w:rPr>
                <w:rFonts w:asciiTheme="majorBidi" w:eastAsia="Cordia New" w:hAnsiTheme="majorBidi"/>
                <w:u w:val="single"/>
                <w:cs/>
                <w:lang w:val="en-US"/>
              </w:rPr>
              <w:t>.</w:t>
            </w:r>
          </w:p>
        </w:tc>
        <w:tc>
          <w:tcPr>
            <w:tcW w:w="3969" w:type="dxa"/>
          </w:tcPr>
          <w:p w14:paraId="1ACA7475" w14:textId="77777777" w:rsidR="00AF6ED1" w:rsidRPr="003B5A81" w:rsidRDefault="00AF6ED1" w:rsidP="00AF6ED1">
            <w:pPr>
              <w:jc w:val="thaiDistribute"/>
              <w:rPr>
                <w:rFonts w:asciiTheme="majorBidi" w:eastAsia="Cordia New" w:hAnsiTheme="majorBidi" w:cstheme="majorBidi"/>
                <w:lang w:val="en-US"/>
              </w:rPr>
            </w:pPr>
          </w:p>
        </w:tc>
      </w:tr>
      <w:tr w:rsidR="00AF6ED1" w:rsidRPr="001A5939" w14:paraId="5B03D386" w14:textId="77777777" w:rsidTr="00FF7A5A">
        <w:trPr>
          <w:trHeight w:val="397"/>
          <w:jc w:val="right"/>
        </w:trPr>
        <w:tc>
          <w:tcPr>
            <w:tcW w:w="2709" w:type="dxa"/>
          </w:tcPr>
          <w:p w14:paraId="7E5B024F" w14:textId="3D1613E6" w:rsidR="00AF6ED1" w:rsidRPr="003B5A81" w:rsidRDefault="00EF0ED9" w:rsidP="00AF6ED1">
            <w:pPr>
              <w:ind w:left="192" w:hanging="192"/>
              <w:rPr>
                <w:rFonts w:asciiTheme="majorBidi" w:eastAsia="Cordia New" w:hAnsiTheme="majorBidi" w:cstheme="majorBidi"/>
                <w:lang w:val="en-US"/>
              </w:rPr>
            </w:pPr>
            <w:r w:rsidRPr="003B5A81">
              <w:rPr>
                <w:rFonts w:asciiTheme="majorBidi" w:eastAsia="Cordia New" w:hAnsiTheme="majorBidi" w:cstheme="majorBidi"/>
                <w:lang w:val="en-US"/>
              </w:rPr>
              <w:t xml:space="preserve">Hinsitsu Precision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p>
        </w:tc>
        <w:tc>
          <w:tcPr>
            <w:tcW w:w="1134" w:type="dxa"/>
          </w:tcPr>
          <w:p w14:paraId="047480DF" w14:textId="03A6F6B4" w:rsidR="00AF6ED1" w:rsidRPr="003B5A81" w:rsidRDefault="00FD2871"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theme="majorBidi"/>
                <w:lang w:val="en-US"/>
              </w:rPr>
              <w:t>78</w:t>
            </w:r>
            <w:r w:rsidRPr="001A5939">
              <w:rPr>
                <w:rFonts w:asciiTheme="majorBidi" w:eastAsia="Cordia New" w:hAnsiTheme="majorBidi"/>
                <w:cs/>
                <w:lang w:val="en-US"/>
              </w:rPr>
              <w:t>.</w:t>
            </w:r>
            <w:r w:rsidRPr="001A5939">
              <w:rPr>
                <w:rFonts w:asciiTheme="majorBidi" w:eastAsia="Cordia New" w:hAnsiTheme="majorBidi" w:cstheme="majorBidi"/>
                <w:lang w:val="en-US"/>
              </w:rPr>
              <w:t>27</w:t>
            </w:r>
          </w:p>
        </w:tc>
        <w:tc>
          <w:tcPr>
            <w:tcW w:w="1118" w:type="dxa"/>
          </w:tcPr>
          <w:p w14:paraId="04809B58" w14:textId="28C53496" w:rsidR="00AF6ED1" w:rsidRPr="00F278F9" w:rsidRDefault="00AF6ED1"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theme="majorBidi"/>
                <w:lang w:val="en-US"/>
              </w:rPr>
              <w:t>100</w:t>
            </w:r>
            <w:r w:rsidRPr="001A5939">
              <w:rPr>
                <w:rFonts w:asciiTheme="majorBidi" w:eastAsia="Cordia New" w:hAnsiTheme="majorBidi"/>
                <w:cs/>
                <w:lang w:val="en-US"/>
              </w:rPr>
              <w:t>.</w:t>
            </w:r>
            <w:r w:rsidRPr="001A5939">
              <w:rPr>
                <w:rFonts w:asciiTheme="majorBidi" w:eastAsia="Cordia New" w:hAnsiTheme="majorBidi" w:cstheme="majorBidi"/>
                <w:lang w:val="en-US"/>
              </w:rPr>
              <w:t>00</w:t>
            </w:r>
          </w:p>
        </w:tc>
        <w:tc>
          <w:tcPr>
            <w:tcW w:w="3969" w:type="dxa"/>
          </w:tcPr>
          <w:p w14:paraId="6C88E69C" w14:textId="6689E0FD" w:rsidR="00AF6ED1" w:rsidRPr="003B5A81" w:rsidRDefault="00AF6ED1" w:rsidP="00AF6ED1">
            <w:pPr>
              <w:jc w:val="thaiDistribute"/>
              <w:rPr>
                <w:rFonts w:asciiTheme="majorBidi" w:eastAsia="Cordia New" w:hAnsiTheme="majorBidi" w:cstheme="majorBidi"/>
                <w:lang w:val="en-US"/>
              </w:rPr>
            </w:pPr>
            <w:r w:rsidRPr="003B5A81">
              <w:rPr>
                <w:rFonts w:asciiTheme="majorBidi" w:eastAsia="Cordia New" w:hAnsiTheme="majorBidi" w:cstheme="majorBidi"/>
                <w:lang w:val="en-US"/>
              </w:rPr>
              <w:t>Produce and sales of sticker and label, raw materials for making stickers</w:t>
            </w:r>
            <w:r w:rsidRPr="001A5939">
              <w:rPr>
                <w:rFonts w:asciiTheme="majorBidi" w:eastAsia="Cordia New" w:hAnsiTheme="majorBidi"/>
                <w:cs/>
                <w:lang w:val="en-US"/>
              </w:rPr>
              <w:t>.</w:t>
            </w:r>
          </w:p>
        </w:tc>
      </w:tr>
      <w:tr w:rsidR="00EE0E45" w:rsidRPr="001A5939" w14:paraId="5834C1EE" w14:textId="77777777" w:rsidTr="00FF7A5A">
        <w:trPr>
          <w:trHeight w:val="397"/>
          <w:jc w:val="right"/>
        </w:trPr>
        <w:tc>
          <w:tcPr>
            <w:tcW w:w="2709" w:type="dxa"/>
          </w:tcPr>
          <w:p w14:paraId="57CA9740" w14:textId="77777777" w:rsidR="00EE0E45" w:rsidRPr="003B5A81" w:rsidRDefault="00EE0E45" w:rsidP="00EE0E45">
            <w:pPr>
              <w:spacing w:line="360" w:lineRule="auto"/>
              <w:rPr>
                <w:rFonts w:asciiTheme="majorBidi" w:eastAsia="Cordia New" w:hAnsiTheme="majorBidi" w:cstheme="majorBidi"/>
                <w:lang w:val="en-US"/>
              </w:rPr>
            </w:pPr>
            <w:r w:rsidRPr="003B5A81">
              <w:rPr>
                <w:rFonts w:asciiTheme="majorBidi" w:eastAsia="Cordia New" w:hAnsiTheme="majorBidi" w:cstheme="majorBidi"/>
                <w:lang w:val="en-US"/>
              </w:rPr>
              <w:t>Simat Label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p>
        </w:tc>
        <w:tc>
          <w:tcPr>
            <w:tcW w:w="1134" w:type="dxa"/>
          </w:tcPr>
          <w:p w14:paraId="121946D9" w14:textId="344760BF" w:rsidR="00EE0E45" w:rsidRPr="003B5A81" w:rsidRDefault="007344E7" w:rsidP="00FF7A5A">
            <w:pPr>
              <w:spacing w:line="360" w:lineRule="auto"/>
              <w:jc w:val="right"/>
              <w:rPr>
                <w:rFonts w:asciiTheme="majorBidi" w:eastAsia="Cordia New" w:hAnsiTheme="majorBidi" w:cstheme="majorBidi"/>
                <w:lang w:val="en-US"/>
              </w:rPr>
            </w:pPr>
            <w:r>
              <w:rPr>
                <w:rFonts w:asciiTheme="majorBidi" w:eastAsia="Cordia New" w:hAnsiTheme="majorBidi" w:cstheme="majorBidi"/>
                <w:lang w:val="en-US"/>
              </w:rPr>
              <w:t>10</w:t>
            </w:r>
            <w:r w:rsidR="00EE0E45" w:rsidRPr="001A5939">
              <w:rPr>
                <w:rFonts w:asciiTheme="majorBidi" w:eastAsia="Cordia New" w:hAnsiTheme="majorBidi" w:cstheme="majorBidi"/>
                <w:lang w:val="en-US"/>
              </w:rPr>
              <w:t>0</w:t>
            </w:r>
            <w:r w:rsidR="00EE0E45" w:rsidRPr="001A5939">
              <w:rPr>
                <w:rFonts w:asciiTheme="majorBidi" w:eastAsia="Cordia New" w:hAnsiTheme="majorBidi"/>
                <w:cs/>
                <w:lang w:val="en-US"/>
              </w:rPr>
              <w:t>.</w:t>
            </w:r>
            <w:r w:rsidR="00EE0E45" w:rsidRPr="001A5939">
              <w:rPr>
                <w:rFonts w:asciiTheme="majorBidi" w:eastAsia="Cordia New" w:hAnsiTheme="majorBidi" w:cstheme="majorBidi"/>
                <w:lang w:val="en-US"/>
              </w:rPr>
              <w:t>00</w:t>
            </w:r>
          </w:p>
        </w:tc>
        <w:tc>
          <w:tcPr>
            <w:tcW w:w="1118" w:type="dxa"/>
          </w:tcPr>
          <w:p w14:paraId="6EBFA914" w14:textId="3506C295" w:rsidR="00EE0E45" w:rsidRPr="00F278F9" w:rsidRDefault="00EE0E45" w:rsidP="00FF7A5A">
            <w:pPr>
              <w:spacing w:line="360" w:lineRule="auto"/>
              <w:jc w:val="right"/>
              <w:rPr>
                <w:rFonts w:asciiTheme="majorBidi" w:eastAsia="Cordia New" w:hAnsiTheme="majorBidi" w:cstheme="majorBidi"/>
                <w:lang w:val="en-US"/>
              </w:rPr>
            </w:pPr>
            <w:r w:rsidRPr="001A5939">
              <w:rPr>
                <w:rFonts w:asciiTheme="majorBidi" w:eastAsia="Cordia New" w:hAnsiTheme="majorBidi"/>
                <w:cs/>
                <w:lang w:val="en-US"/>
              </w:rPr>
              <w:t>-</w:t>
            </w:r>
          </w:p>
        </w:tc>
        <w:tc>
          <w:tcPr>
            <w:tcW w:w="3969" w:type="dxa"/>
          </w:tcPr>
          <w:p w14:paraId="49C65196" w14:textId="77777777" w:rsidR="00EE0E45" w:rsidRPr="001A5939" w:rsidRDefault="00EE0E45" w:rsidP="00EE0E45">
            <w:pPr>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Wholesaler for barcode, productions and RFID, papers and related supplies</w:t>
            </w:r>
            <w:r w:rsidRPr="001A5939">
              <w:rPr>
                <w:rFonts w:asciiTheme="majorBidi" w:eastAsia="Cordia New" w:hAnsiTheme="majorBidi"/>
                <w:cs/>
                <w:lang w:val="en-US"/>
              </w:rPr>
              <w:t>.</w:t>
            </w:r>
          </w:p>
        </w:tc>
      </w:tr>
    </w:tbl>
    <w:p w14:paraId="3CD6A867" w14:textId="77777777" w:rsidR="001962C1" w:rsidRPr="003B5A81" w:rsidRDefault="001962C1" w:rsidP="001962C1">
      <w:pPr>
        <w:ind w:left="720"/>
        <w:jc w:val="thaiDistribute"/>
        <w:rPr>
          <w:rFonts w:asciiTheme="majorBidi" w:hAnsiTheme="majorBidi" w:cstheme="majorBidi"/>
          <w:sz w:val="18"/>
          <w:szCs w:val="18"/>
          <w:lang w:val="en-US"/>
        </w:rPr>
      </w:pPr>
    </w:p>
    <w:p w14:paraId="12074067" w14:textId="77777777" w:rsidR="00050273" w:rsidRPr="003B5A81" w:rsidRDefault="00050273" w:rsidP="009326DE">
      <w:pPr>
        <w:pStyle w:val="ListParagraph"/>
        <w:numPr>
          <w:ilvl w:val="0"/>
          <w:numId w:val="6"/>
        </w:numPr>
        <w:jc w:val="thaiDistribute"/>
        <w:rPr>
          <w:rFonts w:asciiTheme="majorBidi" w:hAnsiTheme="majorBidi" w:cstheme="majorBidi"/>
          <w:lang w:val="en-US"/>
        </w:rPr>
      </w:pPr>
      <w:r w:rsidRPr="003B5A81">
        <w:rPr>
          <w:rFonts w:asciiTheme="majorBidi" w:hAnsiTheme="majorBidi" w:cstheme="majorBidi"/>
          <w:lang w:val="en-US"/>
        </w:rPr>
        <w:t>The Company is deemed to have control over an investee or subsidiary if it has rights to, or is exposed to, variable returns from its involvement with the investee, and it has the ability to direct the activities that affect the amount of its returns</w:t>
      </w:r>
      <w:r w:rsidRPr="001A5939">
        <w:rPr>
          <w:rFonts w:asciiTheme="majorBidi" w:hAnsiTheme="majorBidi"/>
          <w:cs/>
          <w:lang w:val="en-US"/>
        </w:rPr>
        <w:t>.</w:t>
      </w:r>
    </w:p>
    <w:p w14:paraId="3B3E5FBF" w14:textId="0584B689" w:rsidR="00050273" w:rsidRPr="003B5A81" w:rsidRDefault="00050273" w:rsidP="009326DE">
      <w:pPr>
        <w:pStyle w:val="ListParagraph"/>
        <w:numPr>
          <w:ilvl w:val="0"/>
          <w:numId w:val="6"/>
        </w:numPr>
        <w:jc w:val="thaiDistribute"/>
        <w:rPr>
          <w:rFonts w:asciiTheme="majorBidi" w:hAnsiTheme="majorBidi" w:cstheme="majorBidi"/>
          <w:lang w:val="en-US"/>
        </w:rPr>
      </w:pPr>
      <w:r w:rsidRPr="003B5A81">
        <w:rPr>
          <w:rFonts w:asciiTheme="majorBidi" w:hAnsiTheme="majorBidi" w:cstheme="majorBidi"/>
          <w:lang w:val="en-US"/>
        </w:rPr>
        <w:t xml:space="preserve">Subsidiaries are fully consolidated as from the date on which the Company obtains </w:t>
      </w:r>
      <w:r w:rsidR="00A27C56" w:rsidRPr="003B5A81">
        <w:rPr>
          <w:rFonts w:asciiTheme="majorBidi" w:hAnsiTheme="majorBidi" w:cstheme="majorBidi"/>
          <w:lang w:val="en-US"/>
        </w:rPr>
        <w:t>control and</w:t>
      </w:r>
      <w:r w:rsidRPr="003B5A81">
        <w:rPr>
          <w:rFonts w:asciiTheme="majorBidi" w:hAnsiTheme="majorBidi" w:cstheme="majorBidi"/>
          <w:lang w:val="en-US"/>
        </w:rPr>
        <w:t xml:space="preserve"> continue to be consolidated until the date when such control ceases</w:t>
      </w:r>
      <w:r w:rsidRPr="001A5939">
        <w:rPr>
          <w:rFonts w:asciiTheme="majorBidi" w:hAnsiTheme="majorBidi"/>
          <w:cs/>
          <w:lang w:val="en-US"/>
        </w:rPr>
        <w:t>.</w:t>
      </w:r>
    </w:p>
    <w:p w14:paraId="62EC024B" w14:textId="77777777" w:rsidR="00050273" w:rsidRPr="003B5A81" w:rsidRDefault="00050273" w:rsidP="009326DE">
      <w:pPr>
        <w:pStyle w:val="ListParagraph"/>
        <w:numPr>
          <w:ilvl w:val="0"/>
          <w:numId w:val="6"/>
        </w:numPr>
        <w:jc w:val="thaiDistribute"/>
        <w:rPr>
          <w:rFonts w:asciiTheme="majorBidi" w:hAnsiTheme="majorBidi" w:cstheme="majorBidi"/>
          <w:lang w:val="en-US"/>
        </w:rPr>
      </w:pPr>
      <w:r w:rsidRPr="003B5A81">
        <w:rPr>
          <w:rFonts w:asciiTheme="majorBidi" w:hAnsiTheme="majorBidi" w:cstheme="majorBidi"/>
          <w:lang w:val="en-US"/>
        </w:rPr>
        <w:t>The financial statements of the subsidiaries are prepared using the same significant accounting policies as the Company</w:t>
      </w:r>
      <w:r w:rsidRPr="001A5939">
        <w:rPr>
          <w:rFonts w:asciiTheme="majorBidi" w:hAnsiTheme="majorBidi"/>
          <w:cs/>
          <w:lang w:val="en-US"/>
        </w:rPr>
        <w:t>.</w:t>
      </w:r>
    </w:p>
    <w:p w14:paraId="1320E445" w14:textId="77777777" w:rsidR="00050273" w:rsidRPr="003B5A81" w:rsidRDefault="00050273" w:rsidP="009326DE">
      <w:pPr>
        <w:pStyle w:val="ListParagraph"/>
        <w:numPr>
          <w:ilvl w:val="0"/>
          <w:numId w:val="6"/>
        </w:numPr>
        <w:jc w:val="thaiDistribute"/>
        <w:rPr>
          <w:rFonts w:asciiTheme="majorBidi" w:hAnsiTheme="majorBidi" w:cstheme="majorBidi"/>
          <w:lang w:val="en-US"/>
        </w:rPr>
      </w:pPr>
      <w:r w:rsidRPr="003B5A81">
        <w:rPr>
          <w:rFonts w:asciiTheme="majorBidi" w:hAnsiTheme="majorBidi" w:cstheme="majorBidi"/>
          <w:lang w:val="en-US"/>
        </w:rPr>
        <w:t>Material balances and transactions between the Company and its subsidiaries have been eliminated from the consolidated financial statements</w:t>
      </w:r>
      <w:r w:rsidRPr="001A5939">
        <w:rPr>
          <w:rFonts w:asciiTheme="majorBidi" w:hAnsiTheme="majorBidi"/>
          <w:cs/>
          <w:lang w:val="en-US"/>
        </w:rPr>
        <w:t>.</w:t>
      </w:r>
    </w:p>
    <w:p w14:paraId="6FE1E98E" w14:textId="77777777" w:rsidR="009B78BE" w:rsidRPr="003B5A81" w:rsidRDefault="00050273" w:rsidP="00114002">
      <w:pPr>
        <w:pStyle w:val="ListParagraph"/>
        <w:numPr>
          <w:ilvl w:val="0"/>
          <w:numId w:val="6"/>
        </w:numPr>
        <w:jc w:val="thaiDistribute"/>
        <w:rPr>
          <w:rFonts w:asciiTheme="majorBidi" w:hAnsiTheme="majorBidi" w:cstheme="majorBidi"/>
          <w:lang w:val="en-US"/>
        </w:rPr>
      </w:pPr>
      <w:r w:rsidRPr="003B5A81">
        <w:rPr>
          <w:rFonts w:asciiTheme="majorBidi" w:hAnsiTheme="majorBidi" w:cstheme="majorBidi"/>
          <w:lang w:val="en-US"/>
        </w:rPr>
        <w:lastRenderedPageBreak/>
        <w:t>Non</w:t>
      </w:r>
      <w:r w:rsidRPr="001A5939">
        <w:rPr>
          <w:rFonts w:asciiTheme="majorBidi" w:hAnsiTheme="majorBidi"/>
          <w:cs/>
          <w:lang w:val="en-US"/>
        </w:rPr>
        <w:t>-</w:t>
      </w:r>
      <w:r w:rsidRPr="003B5A81">
        <w:rPr>
          <w:rFonts w:asciiTheme="majorBidi" w:hAnsiTheme="majorBidi" w:cstheme="majorBidi"/>
          <w:lang w:val="en-US"/>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1A5939">
        <w:rPr>
          <w:rFonts w:asciiTheme="majorBidi" w:hAnsiTheme="majorBidi"/>
          <w:cs/>
          <w:lang w:val="en-US"/>
        </w:rPr>
        <w:t>.</w:t>
      </w:r>
    </w:p>
    <w:p w14:paraId="48C9D928" w14:textId="77777777" w:rsidR="00E67EDD" w:rsidRPr="003B5A81" w:rsidRDefault="00E67EDD" w:rsidP="00846EE8">
      <w:pPr>
        <w:tabs>
          <w:tab w:val="left" w:pos="1200"/>
          <w:tab w:val="left" w:pos="1800"/>
          <w:tab w:val="left" w:pos="2400"/>
          <w:tab w:val="left" w:pos="3000"/>
        </w:tabs>
        <w:overflowPunct w:val="0"/>
        <w:autoSpaceDE w:val="0"/>
        <w:autoSpaceDN w:val="0"/>
        <w:adjustRightInd w:val="0"/>
        <w:spacing w:before="120" w:after="120" w:line="360" w:lineRule="exact"/>
        <w:ind w:left="540" w:hanging="204"/>
        <w:jc w:val="thaiDistribute"/>
        <w:rPr>
          <w:rFonts w:asciiTheme="majorBidi" w:hAnsiTheme="majorBidi" w:cstheme="majorBidi"/>
          <w:spacing w:val="-4"/>
          <w:lang w:val="en-US"/>
        </w:rPr>
      </w:pPr>
      <w:r w:rsidRPr="003B5A81">
        <w:rPr>
          <w:rFonts w:asciiTheme="majorBidi" w:eastAsia="Calibri" w:hAnsiTheme="majorBidi" w:cstheme="majorBidi"/>
          <w:b/>
          <w:bCs/>
          <w:lang w:val="en-US"/>
        </w:rPr>
        <w:t>New financial reporting standards</w:t>
      </w:r>
      <w:r w:rsidRPr="003B5A81">
        <w:rPr>
          <w:rFonts w:asciiTheme="majorBidi" w:hAnsiTheme="majorBidi" w:cstheme="majorBidi"/>
          <w:spacing w:val="-4"/>
          <w:lang w:val="en-US"/>
        </w:rPr>
        <w:tab/>
      </w:r>
    </w:p>
    <w:p w14:paraId="770E5AAF" w14:textId="77777777" w:rsidR="00BB2068" w:rsidRPr="003B5A81" w:rsidRDefault="00BB2068" w:rsidP="00BB2068">
      <w:pPr>
        <w:pStyle w:val="ListParagraph"/>
        <w:spacing w:before="120"/>
        <w:ind w:hanging="436"/>
        <w:jc w:val="thaiDistribute"/>
        <w:rPr>
          <w:rFonts w:asciiTheme="majorBidi" w:eastAsia="Cordia New" w:hAnsiTheme="majorBidi" w:cstheme="majorBidi"/>
          <w:b/>
          <w:bCs/>
          <w:lang w:val="en-US"/>
        </w:rPr>
      </w:pPr>
      <w:r w:rsidRPr="001A5939">
        <w:rPr>
          <w:rFonts w:asciiTheme="majorBidi" w:eastAsia="Cordia New" w:hAnsiTheme="majorBidi"/>
          <w:b/>
          <w:bCs/>
          <w:cs/>
          <w:lang w:val="en-US"/>
        </w:rPr>
        <w:t>(</w:t>
      </w:r>
      <w:r w:rsidRPr="003B5A81">
        <w:rPr>
          <w:rFonts w:asciiTheme="majorBidi" w:eastAsia="Cordia New" w:hAnsiTheme="majorBidi" w:cstheme="majorBidi"/>
          <w:b/>
          <w:bCs/>
          <w:lang w:val="en-US"/>
        </w:rPr>
        <w:t>a</w:t>
      </w:r>
      <w:r w:rsidRPr="001A5939">
        <w:rPr>
          <w:rFonts w:asciiTheme="majorBidi" w:eastAsia="Cordia New" w:hAnsiTheme="majorBidi"/>
          <w:b/>
          <w:bCs/>
          <w:cs/>
          <w:lang w:val="en-US"/>
        </w:rPr>
        <w:t xml:space="preserve">) </w:t>
      </w:r>
      <w:r w:rsidRPr="001A5939">
        <w:rPr>
          <w:rFonts w:asciiTheme="majorBidi" w:eastAsia="Cordia New" w:hAnsiTheme="majorBidi" w:cstheme="majorBidi"/>
          <w:b/>
          <w:bCs/>
          <w:lang w:val="en-US"/>
        </w:rPr>
        <w:tab/>
      </w:r>
      <w:r w:rsidRPr="003B5A81">
        <w:rPr>
          <w:rFonts w:asciiTheme="majorBidi" w:eastAsia="Cordia New" w:hAnsiTheme="majorBidi" w:cstheme="majorBidi"/>
          <w:b/>
          <w:bCs/>
          <w:lang w:val="en-US"/>
        </w:rPr>
        <w:t>Financial reporting standards that became effective in the current period</w:t>
      </w:r>
    </w:p>
    <w:p w14:paraId="7CB9E328" w14:textId="4EFE5D02" w:rsidR="00BB2068" w:rsidRPr="003B5A81" w:rsidRDefault="00C939DC"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Pr>
          <w:rFonts w:asciiTheme="majorBidi" w:eastAsia="Calibri" w:hAnsiTheme="majorBidi" w:cstheme="majorBidi"/>
          <w:lang w:val="en-US"/>
        </w:rPr>
        <w:t xml:space="preserve">During the </w:t>
      </w:r>
      <w:r w:rsidR="00993BDA">
        <w:rPr>
          <w:rFonts w:asciiTheme="majorBidi" w:eastAsia="Calibri" w:hAnsiTheme="majorBidi" w:cstheme="majorBidi"/>
          <w:lang w:val="en-US"/>
        </w:rPr>
        <w:t>year 2019</w:t>
      </w:r>
      <w:r w:rsidR="00BB2068" w:rsidRPr="003B5A81">
        <w:rPr>
          <w:rFonts w:asciiTheme="majorBidi" w:eastAsia="Calibri" w:hAnsiTheme="majorBidi" w:cstheme="majorBidi"/>
          <w:lang w:val="en-US"/>
        </w:rPr>
        <w:t xml:space="preserve">, the Company and its subsidiaries have adopted the revised </w:t>
      </w:r>
      <w:r w:rsidR="00BB2068" w:rsidRPr="001A5939">
        <w:rPr>
          <w:rFonts w:asciiTheme="majorBidi" w:eastAsia="Calibri" w:hAnsiTheme="majorBidi"/>
          <w:cs/>
          <w:lang w:val="en-US"/>
        </w:rPr>
        <w:t>(</w:t>
      </w:r>
      <w:r w:rsidR="00BB2068" w:rsidRPr="003B5A81">
        <w:rPr>
          <w:rFonts w:asciiTheme="majorBidi" w:eastAsia="Calibri" w:hAnsiTheme="majorBidi" w:cstheme="majorBidi"/>
          <w:lang w:val="en-US"/>
        </w:rPr>
        <w:t xml:space="preserve">revised </w:t>
      </w:r>
      <w:r w:rsidR="00BB2068" w:rsidRPr="001A5939">
        <w:rPr>
          <w:rFonts w:asciiTheme="majorBidi" w:eastAsia="Calibri" w:hAnsiTheme="majorBidi" w:cstheme="majorBidi"/>
          <w:lang w:val="en-US"/>
        </w:rPr>
        <w:t>2018</w:t>
      </w:r>
      <w:r w:rsidR="00BB2068" w:rsidRPr="001A5939">
        <w:rPr>
          <w:rFonts w:asciiTheme="majorBidi" w:eastAsia="Calibri" w:hAnsiTheme="majorBidi"/>
          <w:cs/>
          <w:lang w:val="en-US"/>
        </w:rPr>
        <w:t xml:space="preserve">) </w:t>
      </w:r>
      <w:r w:rsidR="00BB2068" w:rsidRPr="003B5A81">
        <w:rPr>
          <w:rFonts w:asciiTheme="majorBidi" w:eastAsia="Calibri" w:hAnsiTheme="majorBidi" w:cstheme="majorBidi"/>
          <w:lang w:val="en-US"/>
        </w:rPr>
        <w:t xml:space="preserve">and new financial reporting standards and interpretations which are effective for fiscal periods beginning on or after January </w:t>
      </w:r>
      <w:r w:rsidR="00BB2068" w:rsidRPr="001A5939">
        <w:rPr>
          <w:rFonts w:asciiTheme="majorBidi" w:eastAsia="Calibri" w:hAnsiTheme="majorBidi" w:cstheme="majorBidi"/>
          <w:lang w:val="en-US"/>
        </w:rPr>
        <w:t>1</w:t>
      </w:r>
      <w:r w:rsidR="00BB2068" w:rsidRPr="003B5A81">
        <w:rPr>
          <w:rFonts w:asciiTheme="majorBidi" w:eastAsia="Calibri" w:hAnsiTheme="majorBidi" w:cstheme="majorBidi"/>
          <w:lang w:val="en-US"/>
        </w:rPr>
        <w:t xml:space="preserve">, </w:t>
      </w:r>
      <w:r w:rsidR="00BB2068" w:rsidRPr="001A5939">
        <w:rPr>
          <w:rFonts w:asciiTheme="majorBidi" w:eastAsia="Calibri" w:hAnsiTheme="majorBidi" w:cstheme="majorBidi"/>
          <w:lang w:val="en-US"/>
        </w:rPr>
        <w:t>2019</w:t>
      </w:r>
      <w:r w:rsidR="00BB2068" w:rsidRPr="001A5939">
        <w:rPr>
          <w:rFonts w:asciiTheme="majorBidi" w:eastAsia="Calibri" w:hAnsiTheme="majorBidi"/>
          <w:cs/>
          <w:lang w:val="en-US"/>
        </w:rPr>
        <w:t xml:space="preserve">. </w:t>
      </w:r>
      <w:r w:rsidR="00BB2068" w:rsidRPr="003B5A81">
        <w:rPr>
          <w:rFonts w:asciiTheme="majorBidi" w:eastAsia="Calibri" w:hAnsiTheme="majorBidi" w:cstheme="majorBidi"/>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BB2068" w:rsidRPr="001A5939">
        <w:rPr>
          <w:rFonts w:asciiTheme="majorBidi" w:eastAsia="Calibri" w:hAnsiTheme="majorBidi"/>
          <w:cs/>
          <w:lang w:val="en-US"/>
        </w:rPr>
        <w:t xml:space="preserve">. </w:t>
      </w:r>
      <w:r w:rsidR="00BB2068" w:rsidRPr="003B5A81">
        <w:rPr>
          <w:rFonts w:asciiTheme="majorBidi" w:eastAsia="Calibri" w:hAnsiTheme="majorBidi" w:cstheme="majorBidi"/>
          <w:lang w:val="en-US"/>
        </w:rPr>
        <w:t>The adoption of these financial reporting standards does not have any significant impact on the Company’s and its subsidiaries’ financial statements</w:t>
      </w:r>
      <w:r w:rsidR="00BB2068" w:rsidRPr="001A5939">
        <w:rPr>
          <w:rFonts w:asciiTheme="majorBidi" w:eastAsia="Calibri" w:hAnsiTheme="majorBidi"/>
          <w:cs/>
          <w:lang w:val="en-US"/>
        </w:rPr>
        <w:t xml:space="preserve">. </w:t>
      </w:r>
      <w:r w:rsidR="00BB2068" w:rsidRPr="003B5A81">
        <w:rPr>
          <w:rFonts w:asciiTheme="majorBidi" w:eastAsia="Calibri" w:hAnsiTheme="majorBidi" w:cstheme="majorBidi"/>
          <w:lang w:val="en-US"/>
        </w:rPr>
        <w:t>However, the new standard involves changes to key principles, which are summarised below</w:t>
      </w:r>
      <w:r w:rsidR="00BB2068" w:rsidRPr="001A5939">
        <w:rPr>
          <w:rFonts w:asciiTheme="majorBidi" w:eastAsia="Calibri" w:hAnsiTheme="majorBidi"/>
          <w:cs/>
          <w:lang w:val="en-US"/>
        </w:rPr>
        <w:t>:</w:t>
      </w:r>
    </w:p>
    <w:p w14:paraId="024C71D7"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b/>
          <w:bCs/>
          <w:lang w:val="en-US"/>
        </w:rPr>
      </w:pPr>
      <w:r w:rsidRPr="003B5A81">
        <w:rPr>
          <w:rFonts w:asciiTheme="majorBidi" w:eastAsia="Calibri" w:hAnsiTheme="majorBidi" w:cstheme="majorBidi"/>
          <w:b/>
          <w:bCs/>
          <w:lang w:val="en-US"/>
        </w:rPr>
        <w:t xml:space="preserve">TFRS </w:t>
      </w:r>
      <w:r w:rsidRPr="001A5939">
        <w:rPr>
          <w:rFonts w:asciiTheme="majorBidi" w:eastAsia="Calibri" w:hAnsiTheme="majorBidi" w:cstheme="majorBidi"/>
          <w:b/>
          <w:bCs/>
          <w:lang w:val="en-US"/>
        </w:rPr>
        <w:t>15</w:t>
      </w:r>
      <w:r w:rsidRPr="003B5A81">
        <w:rPr>
          <w:rFonts w:asciiTheme="majorBidi" w:eastAsia="Calibri" w:hAnsiTheme="majorBidi" w:cstheme="majorBidi"/>
          <w:b/>
          <w:bCs/>
          <w:lang w:val="en-US"/>
        </w:rPr>
        <w:t xml:space="preserve"> Revenue from Contracts with Customers</w:t>
      </w:r>
    </w:p>
    <w:p w14:paraId="49B805C5"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TFRS</w:t>
      </w:r>
      <w:r w:rsidRPr="001A5939">
        <w:rPr>
          <w:rFonts w:asciiTheme="majorBidi" w:eastAsia="Calibri" w:hAnsiTheme="majorBidi" w:cstheme="majorBidi"/>
          <w:lang w:val="en-US"/>
        </w:rPr>
        <w:t xml:space="preserve"> 15 </w:t>
      </w:r>
      <w:r w:rsidRPr="003B5A81">
        <w:rPr>
          <w:rFonts w:asciiTheme="majorBidi" w:eastAsia="Calibri" w:hAnsiTheme="majorBidi" w:cstheme="majorBidi"/>
          <w:lang w:val="en-US"/>
        </w:rPr>
        <w:t>supersedes the following accounting standards together with related interpretations</w:t>
      </w:r>
      <w:r w:rsidRPr="001A5939">
        <w:rPr>
          <w:rFonts w:asciiTheme="majorBidi" w:eastAsia="Calibri" w:hAnsiTheme="majorBidi"/>
          <w:cs/>
          <w:lang w:val="en-US"/>
        </w:rPr>
        <w:t xml:space="preserve">. </w:t>
      </w:r>
    </w:p>
    <w:tbl>
      <w:tblPr>
        <w:tblW w:w="9180" w:type="dxa"/>
        <w:tblInd w:w="828" w:type="dxa"/>
        <w:tblLayout w:type="fixed"/>
        <w:tblLook w:val="04A0" w:firstRow="1" w:lastRow="0" w:firstColumn="1" w:lastColumn="0" w:noHBand="0" w:noVBand="1"/>
      </w:tblPr>
      <w:tblGrid>
        <w:gridCol w:w="2880"/>
        <w:gridCol w:w="6300"/>
      </w:tblGrid>
      <w:tr w:rsidR="00BB2068" w:rsidRPr="001A5939" w14:paraId="27B21A7F" w14:textId="77777777" w:rsidTr="00E17B67">
        <w:trPr>
          <w:trHeight w:val="224"/>
        </w:trPr>
        <w:tc>
          <w:tcPr>
            <w:tcW w:w="2880" w:type="dxa"/>
            <w:shd w:val="clear" w:color="auto" w:fill="auto"/>
          </w:tcPr>
          <w:p w14:paraId="33C2270B" w14:textId="77777777" w:rsidR="00BB2068" w:rsidRPr="001A5939" w:rsidRDefault="00BB2068" w:rsidP="00E17B67">
            <w:pPr>
              <w:pStyle w:val="ListParagraph"/>
              <w:spacing w:line="380" w:lineRule="exact"/>
              <w:ind w:left="593" w:hanging="131"/>
              <w:jc w:val="thaiDistribute"/>
              <w:rPr>
                <w:rFonts w:asciiTheme="majorBidi" w:hAnsiTheme="majorBidi" w:cstheme="majorBidi"/>
                <w:color w:val="000000"/>
                <w:cs/>
                <w:lang w:val="en-US"/>
              </w:rPr>
            </w:pPr>
            <w:r w:rsidRPr="003B5A81">
              <w:rPr>
                <w:rFonts w:asciiTheme="majorBidi" w:hAnsiTheme="majorBidi" w:cstheme="majorBidi"/>
                <w:color w:val="000000"/>
                <w:lang w:val="en-US"/>
              </w:rPr>
              <w:t xml:space="preserve">TAS </w:t>
            </w:r>
            <w:r w:rsidRPr="001A5939">
              <w:rPr>
                <w:rFonts w:asciiTheme="majorBidi" w:hAnsiTheme="majorBidi" w:cstheme="majorBidi"/>
                <w:color w:val="000000"/>
                <w:lang w:val="en-US"/>
              </w:rPr>
              <w:t xml:space="preserve">11 </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revised </w:t>
            </w:r>
            <w:r w:rsidRPr="001A5939">
              <w:rPr>
                <w:rFonts w:asciiTheme="majorBidi" w:hAnsiTheme="majorBidi" w:cstheme="majorBidi"/>
                <w:color w:val="000000"/>
                <w:lang w:val="en-US"/>
              </w:rPr>
              <w:t>2017</w:t>
            </w:r>
            <w:r w:rsidRPr="001A5939">
              <w:rPr>
                <w:rFonts w:asciiTheme="majorBidi" w:hAnsiTheme="majorBidi"/>
                <w:color w:val="000000"/>
                <w:cs/>
                <w:lang w:val="en-US"/>
              </w:rPr>
              <w:t>)</w:t>
            </w:r>
          </w:p>
        </w:tc>
        <w:tc>
          <w:tcPr>
            <w:tcW w:w="6300" w:type="dxa"/>
            <w:shd w:val="clear" w:color="auto" w:fill="auto"/>
          </w:tcPr>
          <w:p w14:paraId="3A609E9F" w14:textId="77777777" w:rsidR="00BB2068" w:rsidRPr="008A1A34" w:rsidRDefault="00BB2068" w:rsidP="00E17B67">
            <w:pPr>
              <w:pStyle w:val="ListParagraph"/>
              <w:spacing w:line="380" w:lineRule="exact"/>
              <w:ind w:left="161" w:hanging="90"/>
              <w:jc w:val="thaiDistribute"/>
              <w:rPr>
                <w:rFonts w:asciiTheme="majorBidi" w:hAnsiTheme="majorBidi" w:cstheme="majorBidi"/>
                <w:color w:val="000000"/>
                <w:cs/>
              </w:rPr>
            </w:pPr>
            <w:r w:rsidRPr="003B5A81">
              <w:rPr>
                <w:rFonts w:asciiTheme="majorBidi" w:hAnsiTheme="majorBidi" w:cstheme="majorBidi"/>
                <w:color w:val="000000"/>
                <w:lang w:val="en-US"/>
              </w:rPr>
              <w:t>Construction Contracts</w:t>
            </w:r>
          </w:p>
        </w:tc>
      </w:tr>
      <w:tr w:rsidR="00BB2068" w:rsidRPr="001A5939" w14:paraId="4B52C056" w14:textId="77777777" w:rsidTr="00E17B67">
        <w:trPr>
          <w:trHeight w:val="224"/>
        </w:trPr>
        <w:tc>
          <w:tcPr>
            <w:tcW w:w="2880" w:type="dxa"/>
            <w:shd w:val="clear" w:color="auto" w:fill="auto"/>
          </w:tcPr>
          <w:p w14:paraId="76AF40B7" w14:textId="77777777" w:rsidR="00BB2068" w:rsidRPr="001A5939" w:rsidRDefault="00BB2068" w:rsidP="00E17B67">
            <w:pPr>
              <w:pStyle w:val="ListParagraph"/>
              <w:spacing w:line="380" w:lineRule="exact"/>
              <w:ind w:left="724" w:hanging="273"/>
              <w:jc w:val="thaiDistribute"/>
              <w:rPr>
                <w:rFonts w:asciiTheme="majorBidi" w:hAnsiTheme="majorBidi" w:cstheme="majorBidi"/>
                <w:color w:val="000000"/>
                <w:cs/>
                <w:lang w:val="en-US"/>
              </w:rPr>
            </w:pPr>
            <w:r w:rsidRPr="003B5A81">
              <w:rPr>
                <w:rFonts w:asciiTheme="majorBidi" w:hAnsiTheme="majorBidi" w:cstheme="majorBidi"/>
                <w:color w:val="000000"/>
                <w:lang w:val="en-US"/>
              </w:rPr>
              <w:t xml:space="preserve">TAS </w:t>
            </w:r>
            <w:r w:rsidRPr="001A5939">
              <w:rPr>
                <w:rFonts w:asciiTheme="majorBidi" w:hAnsiTheme="majorBidi" w:cstheme="majorBidi"/>
                <w:color w:val="000000"/>
                <w:lang w:val="en-US"/>
              </w:rPr>
              <w:t xml:space="preserve">18 </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revised </w:t>
            </w:r>
            <w:r w:rsidRPr="001A5939">
              <w:rPr>
                <w:rFonts w:asciiTheme="majorBidi" w:hAnsiTheme="majorBidi" w:cstheme="majorBidi"/>
                <w:color w:val="000000"/>
                <w:lang w:val="en-US"/>
              </w:rPr>
              <w:t>2017</w:t>
            </w:r>
            <w:r w:rsidRPr="001A5939">
              <w:rPr>
                <w:rFonts w:asciiTheme="majorBidi" w:hAnsiTheme="majorBidi"/>
                <w:color w:val="000000"/>
                <w:cs/>
                <w:lang w:val="en-US"/>
              </w:rPr>
              <w:t>)</w:t>
            </w:r>
          </w:p>
        </w:tc>
        <w:tc>
          <w:tcPr>
            <w:tcW w:w="6300" w:type="dxa"/>
            <w:shd w:val="clear" w:color="auto" w:fill="auto"/>
          </w:tcPr>
          <w:p w14:paraId="3C52B0BB" w14:textId="77777777" w:rsidR="00BB2068" w:rsidRPr="008A1A34" w:rsidRDefault="00BB2068" w:rsidP="00E17B67">
            <w:pPr>
              <w:pStyle w:val="ListParagraph"/>
              <w:spacing w:line="380" w:lineRule="exact"/>
              <w:ind w:left="161" w:hanging="90"/>
              <w:jc w:val="thaiDistribute"/>
              <w:rPr>
                <w:rFonts w:asciiTheme="majorBidi" w:hAnsiTheme="majorBidi" w:cstheme="majorBidi"/>
                <w:color w:val="000000"/>
                <w:cs/>
              </w:rPr>
            </w:pPr>
            <w:r w:rsidRPr="003B5A81">
              <w:rPr>
                <w:rFonts w:asciiTheme="majorBidi" w:hAnsiTheme="majorBidi" w:cstheme="majorBidi"/>
                <w:color w:val="000000"/>
                <w:lang w:val="en-US"/>
              </w:rPr>
              <w:t>Revenue</w:t>
            </w:r>
          </w:p>
        </w:tc>
      </w:tr>
      <w:tr w:rsidR="00BB2068" w:rsidRPr="001A5939" w14:paraId="61E770B2" w14:textId="77777777" w:rsidTr="00E17B67">
        <w:trPr>
          <w:trHeight w:val="224"/>
        </w:trPr>
        <w:tc>
          <w:tcPr>
            <w:tcW w:w="2880" w:type="dxa"/>
            <w:shd w:val="clear" w:color="auto" w:fill="auto"/>
          </w:tcPr>
          <w:p w14:paraId="40A98B3E" w14:textId="77777777" w:rsidR="00BB2068" w:rsidRPr="001A5939" w:rsidRDefault="00BB2068" w:rsidP="00E17B67">
            <w:pPr>
              <w:pStyle w:val="ListParagraph"/>
              <w:spacing w:line="380" w:lineRule="exact"/>
              <w:ind w:left="724" w:hanging="273"/>
              <w:jc w:val="thaiDistribute"/>
              <w:rPr>
                <w:rFonts w:asciiTheme="majorBidi" w:hAnsiTheme="majorBidi" w:cstheme="majorBidi"/>
                <w:color w:val="000000"/>
                <w:cs/>
                <w:lang w:val="en-US"/>
              </w:rPr>
            </w:pPr>
            <w:r w:rsidRPr="003B5A81">
              <w:rPr>
                <w:rFonts w:asciiTheme="majorBidi" w:hAnsiTheme="majorBidi" w:cstheme="majorBidi"/>
                <w:color w:val="000000"/>
                <w:lang w:val="en-US"/>
              </w:rPr>
              <w:t xml:space="preserve">TSIC </w:t>
            </w:r>
            <w:r w:rsidRPr="001A5939">
              <w:rPr>
                <w:rFonts w:asciiTheme="majorBidi" w:hAnsiTheme="majorBidi" w:cstheme="majorBidi"/>
                <w:color w:val="000000"/>
                <w:lang w:val="en-US"/>
              </w:rPr>
              <w:t xml:space="preserve">31 </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revised </w:t>
            </w:r>
            <w:r w:rsidRPr="001A5939">
              <w:rPr>
                <w:rFonts w:asciiTheme="majorBidi" w:hAnsiTheme="majorBidi" w:cstheme="majorBidi"/>
                <w:color w:val="000000"/>
                <w:lang w:val="en-US"/>
              </w:rPr>
              <w:t>2017</w:t>
            </w:r>
            <w:r w:rsidRPr="001A5939">
              <w:rPr>
                <w:rFonts w:asciiTheme="majorBidi" w:hAnsiTheme="majorBidi"/>
                <w:color w:val="000000"/>
                <w:cs/>
                <w:lang w:val="en-US"/>
              </w:rPr>
              <w:t>)</w:t>
            </w:r>
          </w:p>
        </w:tc>
        <w:tc>
          <w:tcPr>
            <w:tcW w:w="6300" w:type="dxa"/>
            <w:shd w:val="clear" w:color="auto" w:fill="auto"/>
          </w:tcPr>
          <w:p w14:paraId="434FA7DC" w14:textId="77777777" w:rsidR="00BB2068" w:rsidRPr="003B5A81" w:rsidRDefault="00BB2068" w:rsidP="00E17B67">
            <w:pPr>
              <w:pStyle w:val="ListParagraph"/>
              <w:spacing w:line="380" w:lineRule="exact"/>
              <w:ind w:left="161" w:hanging="90"/>
              <w:rPr>
                <w:rFonts w:asciiTheme="majorBidi" w:hAnsiTheme="majorBidi" w:cstheme="majorBidi"/>
                <w:color w:val="000000"/>
                <w:lang w:val="en-US"/>
              </w:rPr>
            </w:pPr>
            <w:r w:rsidRPr="003B5A81">
              <w:rPr>
                <w:rFonts w:asciiTheme="majorBidi" w:hAnsiTheme="majorBidi" w:cstheme="majorBidi"/>
                <w:color w:val="000000"/>
                <w:lang w:val="en-US"/>
              </w:rPr>
              <w:t>Revenue Barter Transactions Involving Advertising Services</w:t>
            </w:r>
          </w:p>
        </w:tc>
      </w:tr>
      <w:tr w:rsidR="00BB2068" w:rsidRPr="001A5939" w14:paraId="7EE592C3" w14:textId="77777777" w:rsidTr="00E17B67">
        <w:trPr>
          <w:trHeight w:val="237"/>
        </w:trPr>
        <w:tc>
          <w:tcPr>
            <w:tcW w:w="2880" w:type="dxa"/>
            <w:shd w:val="clear" w:color="auto" w:fill="auto"/>
          </w:tcPr>
          <w:p w14:paraId="06DB4B56" w14:textId="77777777" w:rsidR="00BB2068" w:rsidRPr="001A5939" w:rsidRDefault="00BB2068" w:rsidP="00E17B67">
            <w:pPr>
              <w:pStyle w:val="ListParagraph"/>
              <w:spacing w:line="380" w:lineRule="exact"/>
              <w:ind w:left="724" w:hanging="273"/>
              <w:jc w:val="thaiDistribute"/>
              <w:rPr>
                <w:rFonts w:asciiTheme="majorBidi" w:hAnsiTheme="majorBidi" w:cstheme="majorBidi"/>
                <w:color w:val="000000"/>
                <w:cs/>
                <w:lang w:val="en-US"/>
              </w:rPr>
            </w:pPr>
            <w:r w:rsidRPr="003B5A81">
              <w:rPr>
                <w:rFonts w:asciiTheme="majorBidi" w:hAnsiTheme="majorBidi" w:cstheme="majorBidi"/>
                <w:color w:val="000000"/>
                <w:lang w:val="en-US"/>
              </w:rPr>
              <w:t xml:space="preserve">TFRIC </w:t>
            </w:r>
            <w:r w:rsidRPr="001A5939">
              <w:rPr>
                <w:rFonts w:asciiTheme="majorBidi" w:hAnsiTheme="majorBidi" w:cstheme="majorBidi"/>
                <w:color w:val="000000"/>
                <w:lang w:val="en-US"/>
              </w:rPr>
              <w:t xml:space="preserve">13 </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revised </w:t>
            </w:r>
            <w:r w:rsidRPr="001A5939">
              <w:rPr>
                <w:rFonts w:asciiTheme="majorBidi" w:hAnsiTheme="majorBidi" w:cstheme="majorBidi"/>
                <w:color w:val="000000"/>
                <w:lang w:val="en-US"/>
              </w:rPr>
              <w:t>2017</w:t>
            </w:r>
            <w:r w:rsidRPr="001A5939">
              <w:rPr>
                <w:rFonts w:asciiTheme="majorBidi" w:hAnsiTheme="majorBidi"/>
                <w:color w:val="000000"/>
                <w:cs/>
                <w:lang w:val="en-US"/>
              </w:rPr>
              <w:t>)</w:t>
            </w:r>
          </w:p>
        </w:tc>
        <w:tc>
          <w:tcPr>
            <w:tcW w:w="6300" w:type="dxa"/>
            <w:shd w:val="clear" w:color="auto" w:fill="auto"/>
          </w:tcPr>
          <w:p w14:paraId="25E5E096" w14:textId="77777777" w:rsidR="00BB2068" w:rsidRPr="008A1A34" w:rsidRDefault="00BB2068" w:rsidP="00E17B67">
            <w:pPr>
              <w:pStyle w:val="ListParagraph"/>
              <w:spacing w:line="380" w:lineRule="exact"/>
              <w:ind w:left="161" w:hanging="90"/>
              <w:jc w:val="thaiDistribute"/>
              <w:rPr>
                <w:rFonts w:asciiTheme="majorBidi" w:hAnsiTheme="majorBidi" w:cstheme="majorBidi"/>
                <w:color w:val="000000"/>
                <w:cs/>
              </w:rPr>
            </w:pPr>
            <w:r w:rsidRPr="003B5A81">
              <w:rPr>
                <w:rFonts w:asciiTheme="majorBidi" w:hAnsiTheme="majorBidi" w:cstheme="majorBidi"/>
                <w:color w:val="000000"/>
                <w:lang w:val="en-US"/>
              </w:rPr>
              <w:t>Customer Loyalty Programmes</w:t>
            </w:r>
          </w:p>
        </w:tc>
      </w:tr>
      <w:tr w:rsidR="00BB2068" w:rsidRPr="001A5939" w14:paraId="1E148E2A" w14:textId="77777777" w:rsidTr="00E17B67">
        <w:trPr>
          <w:trHeight w:val="224"/>
        </w:trPr>
        <w:tc>
          <w:tcPr>
            <w:tcW w:w="2880" w:type="dxa"/>
            <w:shd w:val="clear" w:color="auto" w:fill="auto"/>
          </w:tcPr>
          <w:p w14:paraId="483C2C7D" w14:textId="77777777" w:rsidR="00BB2068" w:rsidRPr="001A5939" w:rsidRDefault="00BB2068" w:rsidP="00E17B67">
            <w:pPr>
              <w:pStyle w:val="ListParagraph"/>
              <w:spacing w:line="380" w:lineRule="exact"/>
              <w:ind w:left="724" w:hanging="273"/>
              <w:jc w:val="thaiDistribute"/>
              <w:rPr>
                <w:rFonts w:asciiTheme="majorBidi" w:hAnsiTheme="majorBidi" w:cstheme="majorBidi"/>
                <w:color w:val="000000"/>
                <w:cs/>
                <w:lang w:val="en-US"/>
              </w:rPr>
            </w:pPr>
            <w:r w:rsidRPr="003B5A81">
              <w:rPr>
                <w:rFonts w:asciiTheme="majorBidi" w:hAnsiTheme="majorBidi" w:cstheme="majorBidi"/>
                <w:color w:val="000000"/>
                <w:lang w:val="en-US"/>
              </w:rPr>
              <w:t xml:space="preserve">TFRIC </w:t>
            </w:r>
            <w:r w:rsidRPr="001A5939">
              <w:rPr>
                <w:rFonts w:asciiTheme="majorBidi" w:hAnsiTheme="majorBidi" w:cstheme="majorBidi"/>
                <w:color w:val="000000"/>
                <w:lang w:val="en-US"/>
              </w:rPr>
              <w:t xml:space="preserve">15 </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revised </w:t>
            </w:r>
            <w:r w:rsidRPr="001A5939">
              <w:rPr>
                <w:rFonts w:asciiTheme="majorBidi" w:hAnsiTheme="majorBidi" w:cstheme="majorBidi"/>
                <w:color w:val="000000"/>
                <w:lang w:val="en-US"/>
              </w:rPr>
              <w:t>2017</w:t>
            </w:r>
            <w:r w:rsidRPr="001A5939">
              <w:rPr>
                <w:rFonts w:asciiTheme="majorBidi" w:hAnsiTheme="majorBidi"/>
                <w:color w:val="000000"/>
                <w:cs/>
                <w:lang w:val="en-US"/>
              </w:rPr>
              <w:t>)</w:t>
            </w:r>
          </w:p>
        </w:tc>
        <w:tc>
          <w:tcPr>
            <w:tcW w:w="6300" w:type="dxa"/>
            <w:shd w:val="clear" w:color="auto" w:fill="auto"/>
          </w:tcPr>
          <w:p w14:paraId="478395BF" w14:textId="77777777" w:rsidR="00BB2068" w:rsidRPr="003B5A81" w:rsidRDefault="00BB2068" w:rsidP="00E17B67">
            <w:pPr>
              <w:pStyle w:val="ListParagraph"/>
              <w:spacing w:line="380" w:lineRule="exact"/>
              <w:ind w:left="161" w:hanging="90"/>
              <w:jc w:val="thaiDistribute"/>
              <w:rPr>
                <w:rFonts w:asciiTheme="majorBidi" w:hAnsiTheme="majorBidi" w:cstheme="majorBidi"/>
                <w:color w:val="000000"/>
                <w:lang w:val="en-US"/>
              </w:rPr>
            </w:pPr>
            <w:r w:rsidRPr="003B5A81">
              <w:rPr>
                <w:rFonts w:asciiTheme="majorBidi" w:hAnsiTheme="majorBidi" w:cstheme="majorBidi"/>
                <w:color w:val="000000"/>
                <w:lang w:val="en-US"/>
              </w:rPr>
              <w:t>Agreements for the Construction of Real Estate</w:t>
            </w:r>
          </w:p>
        </w:tc>
      </w:tr>
      <w:tr w:rsidR="00BB2068" w:rsidRPr="001A5939" w14:paraId="47E11E16" w14:textId="77777777" w:rsidTr="00E17B67">
        <w:trPr>
          <w:trHeight w:val="224"/>
        </w:trPr>
        <w:tc>
          <w:tcPr>
            <w:tcW w:w="2880" w:type="dxa"/>
            <w:shd w:val="clear" w:color="auto" w:fill="auto"/>
          </w:tcPr>
          <w:p w14:paraId="159EA991" w14:textId="77777777" w:rsidR="00BB2068" w:rsidRPr="001A5939" w:rsidRDefault="00BB2068" w:rsidP="00E17B67">
            <w:pPr>
              <w:pStyle w:val="ListParagraph"/>
              <w:spacing w:line="380" w:lineRule="exact"/>
              <w:ind w:left="724" w:hanging="273"/>
              <w:jc w:val="thaiDistribute"/>
              <w:rPr>
                <w:rFonts w:asciiTheme="majorBidi" w:hAnsiTheme="majorBidi" w:cstheme="majorBidi"/>
                <w:color w:val="000000"/>
                <w:cs/>
                <w:lang w:val="en-US"/>
              </w:rPr>
            </w:pPr>
            <w:r w:rsidRPr="003B5A81">
              <w:rPr>
                <w:rFonts w:asciiTheme="majorBidi" w:hAnsiTheme="majorBidi" w:cstheme="majorBidi"/>
                <w:color w:val="000000"/>
                <w:lang w:val="en-US"/>
              </w:rPr>
              <w:t xml:space="preserve">TFRIC </w:t>
            </w:r>
            <w:r w:rsidRPr="001A5939">
              <w:rPr>
                <w:rFonts w:asciiTheme="majorBidi" w:hAnsiTheme="majorBidi" w:cstheme="majorBidi"/>
                <w:color w:val="000000"/>
                <w:lang w:val="en-US"/>
              </w:rPr>
              <w:t xml:space="preserve">18 </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revised </w:t>
            </w:r>
            <w:r w:rsidRPr="001A5939">
              <w:rPr>
                <w:rFonts w:asciiTheme="majorBidi" w:hAnsiTheme="majorBidi" w:cstheme="majorBidi"/>
                <w:color w:val="000000"/>
                <w:lang w:val="en-US"/>
              </w:rPr>
              <w:t>2017</w:t>
            </w:r>
            <w:r w:rsidRPr="001A5939">
              <w:rPr>
                <w:rFonts w:asciiTheme="majorBidi" w:hAnsiTheme="majorBidi"/>
                <w:color w:val="000000"/>
                <w:cs/>
                <w:lang w:val="en-US"/>
              </w:rPr>
              <w:t>)</w:t>
            </w:r>
          </w:p>
        </w:tc>
        <w:tc>
          <w:tcPr>
            <w:tcW w:w="6300" w:type="dxa"/>
            <w:shd w:val="clear" w:color="auto" w:fill="auto"/>
          </w:tcPr>
          <w:p w14:paraId="02DBDE05" w14:textId="77777777" w:rsidR="00BB2068" w:rsidRPr="003B5A81" w:rsidRDefault="00BB2068" w:rsidP="00E17B67">
            <w:pPr>
              <w:pStyle w:val="ListParagraph"/>
              <w:spacing w:line="380" w:lineRule="exact"/>
              <w:ind w:left="161" w:hanging="90"/>
              <w:jc w:val="thaiDistribute"/>
              <w:rPr>
                <w:rFonts w:asciiTheme="majorBidi" w:hAnsiTheme="majorBidi" w:cstheme="majorBidi"/>
                <w:color w:val="000000"/>
                <w:lang w:val="en-US"/>
              </w:rPr>
            </w:pPr>
            <w:r w:rsidRPr="003B5A81">
              <w:rPr>
                <w:rFonts w:asciiTheme="majorBidi" w:hAnsiTheme="majorBidi" w:cstheme="majorBidi"/>
                <w:color w:val="000000"/>
                <w:lang w:val="en-US"/>
              </w:rPr>
              <w:t>Transfers of Assets from Customers</w:t>
            </w:r>
          </w:p>
        </w:tc>
      </w:tr>
    </w:tbl>
    <w:p w14:paraId="224C1BA5"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Entities are to apply this standard to all contracts with customers unless those contracts fall within the scope of other standards</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The standard establishes a five</w:t>
      </w:r>
      <w:r w:rsidRPr="001A5939">
        <w:rPr>
          <w:rFonts w:asciiTheme="majorBidi" w:eastAsia="Calibri" w:hAnsiTheme="majorBidi"/>
          <w:cs/>
          <w:lang w:val="en-US"/>
        </w:rPr>
        <w:t>-</w:t>
      </w:r>
      <w:r w:rsidRPr="003B5A81">
        <w:rPr>
          <w:rFonts w:asciiTheme="majorBidi" w:eastAsia="Calibri" w:hAnsiTheme="majorBidi" w:cstheme="majorBidi"/>
          <w:lang w:val="en-US"/>
        </w:rPr>
        <w:t>step model to account for revenue arising from contracts with customers, with revenue being recognised at an amount that reflects the consideration to which an entity expects to be entitled in exchange for transferring goods or services to a customer</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The standard requires entities to exercise judgement, taking into consideration all of the relevant facts and circumstances when applying each step of the model</w:t>
      </w:r>
      <w:r w:rsidRPr="001A5939">
        <w:rPr>
          <w:rFonts w:asciiTheme="majorBidi" w:eastAsia="Calibri" w:hAnsiTheme="majorBidi"/>
          <w:cs/>
          <w:lang w:val="en-US"/>
        </w:rPr>
        <w:t>.</w:t>
      </w:r>
    </w:p>
    <w:p w14:paraId="5CCD57C4" w14:textId="77777777" w:rsidR="00BB2068" w:rsidRPr="003B5A81" w:rsidRDefault="00BB2068" w:rsidP="00BB2068">
      <w:pPr>
        <w:pStyle w:val="ListParagraph"/>
        <w:spacing w:before="120"/>
        <w:ind w:hanging="436"/>
        <w:jc w:val="thaiDistribute"/>
        <w:rPr>
          <w:rFonts w:asciiTheme="majorBidi" w:eastAsia="Cordia New" w:hAnsiTheme="majorBidi" w:cstheme="majorBidi"/>
          <w:b/>
          <w:bCs/>
          <w:lang w:val="en-US"/>
        </w:rPr>
      </w:pPr>
      <w:r w:rsidRPr="001A5939">
        <w:rPr>
          <w:rFonts w:asciiTheme="majorBidi" w:eastAsia="Cordia New" w:hAnsiTheme="majorBidi"/>
          <w:b/>
          <w:bCs/>
          <w:cs/>
          <w:lang w:val="en-US"/>
        </w:rPr>
        <w:t>(</w:t>
      </w:r>
      <w:r w:rsidRPr="003B5A81">
        <w:rPr>
          <w:rFonts w:asciiTheme="majorBidi" w:eastAsia="Cordia New" w:hAnsiTheme="majorBidi" w:cstheme="majorBidi"/>
          <w:b/>
          <w:bCs/>
          <w:lang w:val="en-US"/>
        </w:rPr>
        <w:t>b</w:t>
      </w:r>
      <w:r w:rsidRPr="001A5939">
        <w:rPr>
          <w:rFonts w:asciiTheme="majorBidi" w:eastAsia="Cordia New" w:hAnsiTheme="majorBidi"/>
          <w:b/>
          <w:bCs/>
          <w:cs/>
          <w:lang w:val="en-US"/>
        </w:rPr>
        <w:t>)</w:t>
      </w:r>
      <w:r w:rsidRPr="001A5939">
        <w:rPr>
          <w:rFonts w:asciiTheme="majorBidi" w:eastAsia="Cordia New" w:hAnsiTheme="majorBidi" w:cstheme="majorBidi"/>
          <w:b/>
          <w:bCs/>
          <w:lang w:val="en-US"/>
        </w:rPr>
        <w:tab/>
      </w:r>
      <w:r w:rsidRPr="003B5A81">
        <w:rPr>
          <w:rFonts w:asciiTheme="majorBidi" w:eastAsia="Cordia New" w:hAnsiTheme="majorBidi" w:cstheme="majorBidi"/>
          <w:b/>
          <w:bCs/>
          <w:lang w:val="en-US"/>
        </w:rPr>
        <w:t xml:space="preserve">Financial reporting standards that became effective for fiscal years beginning on or after January </w:t>
      </w:r>
      <w:r w:rsidRPr="001A5939">
        <w:rPr>
          <w:rFonts w:asciiTheme="majorBidi" w:eastAsia="Cordia New" w:hAnsiTheme="majorBidi" w:cstheme="majorBidi"/>
          <w:b/>
          <w:bCs/>
          <w:lang w:val="en-US"/>
        </w:rPr>
        <w:t>1</w:t>
      </w:r>
      <w:r w:rsidRPr="003B5A81">
        <w:rPr>
          <w:rFonts w:asciiTheme="majorBidi" w:eastAsia="Cordia New" w:hAnsiTheme="majorBidi" w:cstheme="majorBidi"/>
          <w:b/>
          <w:bCs/>
          <w:lang w:val="en-US"/>
        </w:rPr>
        <w:t xml:space="preserve">, </w:t>
      </w:r>
      <w:r w:rsidRPr="001A5939">
        <w:rPr>
          <w:rFonts w:asciiTheme="majorBidi" w:eastAsia="Cordia New" w:hAnsiTheme="majorBidi" w:cstheme="majorBidi"/>
          <w:b/>
          <w:bCs/>
          <w:lang w:val="en-US"/>
        </w:rPr>
        <w:t>2020</w:t>
      </w:r>
    </w:p>
    <w:p w14:paraId="4CACD757" w14:textId="180124E6"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The Federation of Accounting Professions issued a number of new financial reporting standards and interpretations, which are effective for fiscal years beginning on or after January </w:t>
      </w:r>
      <w:r w:rsidRPr="001A5939">
        <w:rPr>
          <w:rFonts w:asciiTheme="majorBidi" w:eastAsia="Calibri" w:hAnsiTheme="majorBidi" w:cstheme="majorBidi"/>
          <w:lang w:val="en-US"/>
        </w:rPr>
        <w:t>1</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2020</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These new standards involve changes to key principles, which are summarised below</w:t>
      </w:r>
      <w:r w:rsidRPr="001A5939">
        <w:rPr>
          <w:rFonts w:asciiTheme="majorBidi" w:eastAsia="Calibri" w:hAnsiTheme="majorBidi"/>
          <w:cs/>
          <w:lang w:val="en-US"/>
        </w:rPr>
        <w:t>.</w:t>
      </w:r>
    </w:p>
    <w:p w14:paraId="7EF15A13" w14:textId="0C1998E5" w:rsidR="00EE0E45" w:rsidRPr="003B5A81" w:rsidRDefault="00EE0E45"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p>
    <w:p w14:paraId="4D0B44C2" w14:textId="4459AFD3" w:rsidR="00EE0E45" w:rsidRPr="003B5A81" w:rsidRDefault="00EE0E45"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p>
    <w:p w14:paraId="3FBB1A54" w14:textId="07EDD8D8" w:rsidR="00EE0E45" w:rsidRPr="003B5A81" w:rsidRDefault="00EE0E45"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p>
    <w:p w14:paraId="4AA47F28" w14:textId="77777777" w:rsidR="00EE0E45" w:rsidRPr="001A5939" w:rsidRDefault="00EE0E45"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cs/>
          <w:lang w:val="en-US"/>
        </w:rPr>
      </w:pPr>
    </w:p>
    <w:p w14:paraId="1DCDF5FB"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Financial reporting standards related to financial instruments</w:t>
      </w:r>
    </w:p>
    <w:p w14:paraId="01625BB4" w14:textId="1E5BFC1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The set of TFRSs related to financial instruments consists of five accounting standards and interpretations, as follows</w:t>
      </w:r>
      <w:r w:rsidRPr="001A5939">
        <w:rPr>
          <w:rFonts w:asciiTheme="majorBidi" w:eastAsia="Calibri" w:hAnsiTheme="majorBidi"/>
          <w:cs/>
          <w:lang w:val="en-US"/>
        </w:rPr>
        <w:t>:</w:t>
      </w:r>
    </w:p>
    <w:p w14:paraId="3564C0BD" w14:textId="0AE24FD7" w:rsidR="00BB2068" w:rsidRPr="001A5939"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cs/>
          <w:lang w:val="en-US"/>
        </w:rPr>
      </w:pPr>
      <w:r w:rsidRPr="003B5A81">
        <w:rPr>
          <w:rFonts w:asciiTheme="majorBidi" w:eastAsia="Calibri" w:hAnsiTheme="majorBidi" w:cstheme="majorBidi"/>
          <w:lang w:val="en-US"/>
        </w:rPr>
        <w:t>Financial reporting standards</w:t>
      </w:r>
      <w:r w:rsidRPr="001A5939">
        <w:rPr>
          <w:rFonts w:asciiTheme="majorBidi" w:eastAsia="Calibri" w:hAnsiTheme="majorBidi"/>
          <w:cs/>
          <w:lang w:val="en-US"/>
        </w:rPr>
        <w:t>:</w:t>
      </w:r>
    </w:p>
    <w:tbl>
      <w:tblPr>
        <w:tblW w:w="8640" w:type="dxa"/>
        <w:tblInd w:w="720" w:type="dxa"/>
        <w:tblLook w:val="01E0" w:firstRow="1" w:lastRow="1" w:firstColumn="1" w:lastColumn="1" w:noHBand="0" w:noVBand="0"/>
      </w:tblPr>
      <w:tblGrid>
        <w:gridCol w:w="2520"/>
        <w:gridCol w:w="6120"/>
      </w:tblGrid>
      <w:tr w:rsidR="00BB2068" w:rsidRPr="001A5939" w14:paraId="2BFC8068" w14:textId="77777777" w:rsidTr="00E17B67">
        <w:tc>
          <w:tcPr>
            <w:tcW w:w="2520" w:type="dxa"/>
          </w:tcPr>
          <w:p w14:paraId="7542DCEA" w14:textId="77777777" w:rsidR="00BB2068" w:rsidRPr="001A5939" w:rsidRDefault="00BB2068" w:rsidP="00E17B6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cs/>
                <w:lang w:val="en-US"/>
              </w:rPr>
            </w:pPr>
            <w:r w:rsidRPr="003B5A81">
              <w:rPr>
                <w:rFonts w:asciiTheme="majorBidi" w:hAnsiTheme="majorBidi" w:cstheme="majorBidi"/>
                <w:lang w:val="en-US"/>
              </w:rPr>
              <w:t xml:space="preserve">TFRS </w:t>
            </w:r>
            <w:r w:rsidRPr="001A5939">
              <w:rPr>
                <w:rFonts w:asciiTheme="majorBidi" w:hAnsiTheme="majorBidi" w:cstheme="majorBidi"/>
                <w:lang w:val="en-US"/>
              </w:rPr>
              <w:t>7</w:t>
            </w:r>
          </w:p>
        </w:tc>
        <w:tc>
          <w:tcPr>
            <w:tcW w:w="6120" w:type="dxa"/>
          </w:tcPr>
          <w:p w14:paraId="2121E28A" w14:textId="77777777" w:rsidR="00BB2068" w:rsidRPr="008A1A34" w:rsidRDefault="00BB2068" w:rsidP="00E17B6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stheme="majorBidi"/>
                <w:cs/>
              </w:rPr>
            </w:pPr>
            <w:r w:rsidRPr="003B5A81">
              <w:rPr>
                <w:rFonts w:asciiTheme="majorBidi" w:hAnsiTheme="majorBidi" w:cstheme="majorBidi"/>
                <w:lang w:val="en-US"/>
              </w:rPr>
              <w:t>Financial Instruments</w:t>
            </w:r>
            <w:r w:rsidRPr="001A5939">
              <w:rPr>
                <w:rFonts w:asciiTheme="majorBidi" w:hAnsiTheme="majorBidi"/>
                <w:cs/>
                <w:lang w:val="en-US"/>
              </w:rPr>
              <w:t xml:space="preserve">: </w:t>
            </w:r>
            <w:r w:rsidRPr="003B5A81">
              <w:rPr>
                <w:rFonts w:asciiTheme="majorBidi" w:hAnsiTheme="majorBidi" w:cstheme="majorBidi"/>
                <w:lang w:val="en-US"/>
              </w:rPr>
              <w:t>Disclosures</w:t>
            </w:r>
          </w:p>
        </w:tc>
      </w:tr>
      <w:tr w:rsidR="00BB2068" w:rsidRPr="001A5939" w14:paraId="7755929F" w14:textId="77777777" w:rsidTr="00E17B67">
        <w:tc>
          <w:tcPr>
            <w:tcW w:w="2520" w:type="dxa"/>
          </w:tcPr>
          <w:p w14:paraId="10D6D912" w14:textId="77777777" w:rsidR="00BB2068" w:rsidRPr="001A5939" w:rsidRDefault="00BB2068" w:rsidP="00E17B6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cs/>
                <w:lang w:val="en-US"/>
              </w:rPr>
            </w:pPr>
            <w:r w:rsidRPr="003B5A81">
              <w:rPr>
                <w:rFonts w:asciiTheme="majorBidi" w:hAnsiTheme="majorBidi" w:cstheme="majorBidi"/>
                <w:lang w:val="en-US"/>
              </w:rPr>
              <w:t xml:space="preserve">TFRS </w:t>
            </w:r>
            <w:r w:rsidRPr="001A5939">
              <w:rPr>
                <w:rFonts w:asciiTheme="majorBidi" w:hAnsiTheme="majorBidi" w:cstheme="majorBidi"/>
                <w:lang w:val="en-US"/>
              </w:rPr>
              <w:t xml:space="preserve">9 </w:t>
            </w:r>
          </w:p>
        </w:tc>
        <w:tc>
          <w:tcPr>
            <w:tcW w:w="6120" w:type="dxa"/>
          </w:tcPr>
          <w:p w14:paraId="1D523F5D" w14:textId="77777777" w:rsidR="00BB2068" w:rsidRPr="001A5939" w:rsidRDefault="00BB2068" w:rsidP="00E17B6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stheme="majorBidi"/>
                <w:cs/>
                <w:lang w:val="en-US"/>
              </w:rPr>
            </w:pPr>
            <w:r w:rsidRPr="003B5A81">
              <w:rPr>
                <w:rFonts w:asciiTheme="majorBidi" w:hAnsiTheme="majorBidi" w:cstheme="majorBidi"/>
                <w:lang w:val="en-US"/>
              </w:rPr>
              <w:t>Financial Instruments</w:t>
            </w:r>
          </w:p>
        </w:tc>
      </w:tr>
    </w:tbl>
    <w:p w14:paraId="28E6D4AD" w14:textId="77777777" w:rsidR="00BB2068" w:rsidRPr="001A5939"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cs/>
          <w:lang w:val="en-US"/>
        </w:rPr>
      </w:pPr>
      <w:r w:rsidRPr="003B5A81">
        <w:rPr>
          <w:rFonts w:asciiTheme="majorBidi" w:eastAsia="Calibri" w:hAnsiTheme="majorBidi" w:cstheme="majorBidi"/>
          <w:lang w:val="en-US"/>
        </w:rPr>
        <w:t>Accounting standard</w:t>
      </w:r>
      <w:r w:rsidRPr="001A5939">
        <w:rPr>
          <w:rFonts w:asciiTheme="majorBidi" w:eastAsia="Calibri" w:hAnsiTheme="majorBidi"/>
          <w:cs/>
          <w:lang w:val="en-US"/>
        </w:rPr>
        <w:t>:</w:t>
      </w:r>
    </w:p>
    <w:tbl>
      <w:tblPr>
        <w:tblW w:w="8640" w:type="dxa"/>
        <w:tblInd w:w="720" w:type="dxa"/>
        <w:tblLook w:val="01E0" w:firstRow="1" w:lastRow="1" w:firstColumn="1" w:lastColumn="1" w:noHBand="0" w:noVBand="0"/>
      </w:tblPr>
      <w:tblGrid>
        <w:gridCol w:w="2520"/>
        <w:gridCol w:w="6120"/>
      </w:tblGrid>
      <w:tr w:rsidR="00BB2068" w:rsidRPr="001A5939" w14:paraId="5BFD1A2C" w14:textId="77777777" w:rsidTr="00E17B67">
        <w:tc>
          <w:tcPr>
            <w:tcW w:w="2520" w:type="dxa"/>
          </w:tcPr>
          <w:p w14:paraId="3A79AE84" w14:textId="77777777" w:rsidR="00BB2068" w:rsidRPr="001A5939" w:rsidRDefault="00BB2068" w:rsidP="00E17B6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cs/>
                <w:lang w:val="en-US"/>
              </w:rPr>
            </w:pPr>
            <w:r w:rsidRPr="003B5A81">
              <w:rPr>
                <w:rFonts w:asciiTheme="majorBidi" w:hAnsiTheme="majorBidi" w:cstheme="majorBidi"/>
                <w:lang w:val="en-US"/>
              </w:rPr>
              <w:t xml:space="preserve">TAS </w:t>
            </w:r>
            <w:r w:rsidRPr="001A5939">
              <w:rPr>
                <w:rFonts w:asciiTheme="majorBidi" w:hAnsiTheme="majorBidi" w:cstheme="majorBidi"/>
                <w:lang w:val="en-US"/>
              </w:rPr>
              <w:t xml:space="preserve">32 </w:t>
            </w:r>
          </w:p>
        </w:tc>
        <w:tc>
          <w:tcPr>
            <w:tcW w:w="6120" w:type="dxa"/>
          </w:tcPr>
          <w:p w14:paraId="6928C43C" w14:textId="77777777" w:rsidR="00BB2068" w:rsidRPr="001A5939" w:rsidRDefault="00BB2068" w:rsidP="00E17B6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stheme="majorBidi"/>
                <w:cs/>
                <w:lang w:val="en-US"/>
              </w:rPr>
            </w:pPr>
            <w:r w:rsidRPr="003B5A81">
              <w:rPr>
                <w:rFonts w:asciiTheme="majorBidi" w:hAnsiTheme="majorBidi" w:cstheme="majorBidi"/>
                <w:lang w:val="en-US"/>
              </w:rPr>
              <w:t>Financial Instruments</w:t>
            </w:r>
            <w:r w:rsidRPr="001A5939">
              <w:rPr>
                <w:rFonts w:asciiTheme="majorBidi" w:hAnsiTheme="majorBidi"/>
                <w:cs/>
                <w:lang w:val="en-US"/>
              </w:rPr>
              <w:t xml:space="preserve">: </w:t>
            </w:r>
            <w:r w:rsidRPr="003B5A81">
              <w:rPr>
                <w:rFonts w:asciiTheme="majorBidi" w:hAnsiTheme="majorBidi" w:cstheme="majorBidi"/>
                <w:lang w:val="en-US"/>
              </w:rPr>
              <w:t>Presentation</w:t>
            </w:r>
          </w:p>
        </w:tc>
      </w:tr>
    </w:tbl>
    <w:p w14:paraId="17E1E4CD" w14:textId="77777777" w:rsidR="00BB2068" w:rsidRPr="001A5939"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cs/>
          <w:lang w:val="en-US"/>
        </w:rPr>
      </w:pPr>
      <w:r w:rsidRPr="003B5A81">
        <w:rPr>
          <w:rFonts w:asciiTheme="majorBidi" w:eastAsia="Calibri" w:hAnsiTheme="majorBidi" w:cstheme="majorBidi"/>
          <w:lang w:val="en-US"/>
        </w:rPr>
        <w:t>Financial Reporting Standard Interpretations</w:t>
      </w:r>
      <w:r w:rsidRPr="001A5939">
        <w:rPr>
          <w:rFonts w:asciiTheme="majorBidi" w:eastAsia="Calibri" w:hAnsiTheme="majorBidi"/>
          <w:cs/>
          <w:lang w:val="en-US"/>
        </w:rPr>
        <w:t>:</w:t>
      </w:r>
    </w:p>
    <w:tbl>
      <w:tblPr>
        <w:tblW w:w="8730" w:type="dxa"/>
        <w:tblInd w:w="720" w:type="dxa"/>
        <w:tblLook w:val="01E0" w:firstRow="1" w:lastRow="1" w:firstColumn="1" w:lastColumn="1" w:noHBand="0" w:noVBand="0"/>
      </w:tblPr>
      <w:tblGrid>
        <w:gridCol w:w="2520"/>
        <w:gridCol w:w="6210"/>
      </w:tblGrid>
      <w:tr w:rsidR="00BB2068" w:rsidRPr="001A5939" w14:paraId="1D5C995C" w14:textId="77777777" w:rsidTr="00E17B67">
        <w:tc>
          <w:tcPr>
            <w:tcW w:w="2520" w:type="dxa"/>
          </w:tcPr>
          <w:p w14:paraId="501345A4" w14:textId="77777777" w:rsidR="00BB2068" w:rsidRPr="001A5939" w:rsidRDefault="00BB2068" w:rsidP="00E17B6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cs/>
                <w:lang w:val="en-US"/>
              </w:rPr>
            </w:pPr>
            <w:r w:rsidRPr="003B5A81">
              <w:rPr>
                <w:rFonts w:asciiTheme="majorBidi" w:hAnsiTheme="majorBidi" w:cstheme="majorBidi"/>
                <w:lang w:val="en-US"/>
              </w:rPr>
              <w:t xml:space="preserve">TFRIC </w:t>
            </w:r>
            <w:r w:rsidRPr="001A5939">
              <w:rPr>
                <w:rFonts w:asciiTheme="majorBidi" w:hAnsiTheme="majorBidi" w:cstheme="majorBidi"/>
                <w:lang w:val="en-US"/>
              </w:rPr>
              <w:t xml:space="preserve">16 </w:t>
            </w:r>
          </w:p>
        </w:tc>
        <w:tc>
          <w:tcPr>
            <w:tcW w:w="6210" w:type="dxa"/>
          </w:tcPr>
          <w:p w14:paraId="0E639520" w14:textId="77777777" w:rsidR="00BB2068" w:rsidRPr="003B5A81" w:rsidRDefault="00BB2068" w:rsidP="00E17B6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stheme="majorBidi"/>
                <w:lang w:val="en-US"/>
              </w:rPr>
            </w:pPr>
            <w:r w:rsidRPr="003B5A81">
              <w:rPr>
                <w:rFonts w:asciiTheme="majorBidi" w:hAnsiTheme="majorBidi" w:cstheme="majorBidi"/>
                <w:lang w:val="en-US"/>
              </w:rPr>
              <w:t>Hedges of a Net Investment in a Foreign Operation</w:t>
            </w:r>
          </w:p>
        </w:tc>
      </w:tr>
      <w:tr w:rsidR="00BB2068" w:rsidRPr="001A5939" w14:paraId="4AAA79DC" w14:textId="77777777" w:rsidTr="00E17B67">
        <w:tc>
          <w:tcPr>
            <w:tcW w:w="2520" w:type="dxa"/>
          </w:tcPr>
          <w:p w14:paraId="047422C3" w14:textId="77777777" w:rsidR="00BB2068" w:rsidRPr="001A5939" w:rsidRDefault="00BB2068" w:rsidP="00E17B6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cs/>
                <w:lang w:val="en-US"/>
              </w:rPr>
            </w:pPr>
            <w:r w:rsidRPr="003B5A81">
              <w:rPr>
                <w:rFonts w:asciiTheme="majorBidi" w:hAnsiTheme="majorBidi" w:cstheme="majorBidi"/>
                <w:lang w:val="en-US"/>
              </w:rPr>
              <w:t xml:space="preserve">TFRIC </w:t>
            </w:r>
            <w:r w:rsidRPr="001A5939">
              <w:rPr>
                <w:rFonts w:asciiTheme="majorBidi" w:hAnsiTheme="majorBidi" w:cstheme="majorBidi"/>
                <w:lang w:val="en-US"/>
              </w:rPr>
              <w:t>19</w:t>
            </w:r>
          </w:p>
        </w:tc>
        <w:tc>
          <w:tcPr>
            <w:tcW w:w="6210" w:type="dxa"/>
          </w:tcPr>
          <w:p w14:paraId="76663920" w14:textId="77777777" w:rsidR="00BB2068" w:rsidRPr="003B5A81" w:rsidRDefault="00BB2068" w:rsidP="00E17B6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stheme="majorBidi"/>
                <w:lang w:val="en-US"/>
              </w:rPr>
            </w:pPr>
            <w:r w:rsidRPr="003B5A81">
              <w:rPr>
                <w:rFonts w:asciiTheme="majorBidi" w:hAnsiTheme="majorBidi" w:cstheme="majorBidi"/>
                <w:lang w:val="en-US"/>
              </w:rPr>
              <w:t>Extinguishing Financial Liabilities with Equity Instruments</w:t>
            </w:r>
          </w:p>
        </w:tc>
      </w:tr>
    </w:tbl>
    <w:p w14:paraId="0911C2DE"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These TFRSs related to financial instruments make stipulations relating to the classification of financial instruments and their measurement at fair value or amortised cost </w:t>
      </w:r>
      <w:r w:rsidRPr="001A5939">
        <w:rPr>
          <w:rFonts w:asciiTheme="majorBidi" w:eastAsia="Calibri" w:hAnsiTheme="majorBidi"/>
          <w:cs/>
          <w:lang w:val="en-US"/>
        </w:rPr>
        <w:t>(</w:t>
      </w:r>
      <w:r w:rsidRPr="003B5A81">
        <w:rPr>
          <w:rFonts w:asciiTheme="majorBidi" w:eastAsia="Calibri" w:hAnsiTheme="majorBidi" w:cstheme="majorBidi"/>
          <w:lang w:val="en-US"/>
        </w:rPr>
        <w:t>taking into account the type of instrument, the characteristics of the contractual cash flows and the Company’s business model</w:t>
      </w:r>
      <w:r w:rsidRPr="001A5939">
        <w:rPr>
          <w:rFonts w:asciiTheme="majorBidi" w:eastAsia="Calibri" w:hAnsiTheme="majorBidi"/>
          <w:cs/>
          <w:lang w:val="en-US"/>
        </w:rPr>
        <w:t>)</w:t>
      </w:r>
      <w:r w:rsidRPr="003B5A81">
        <w:rPr>
          <w:rFonts w:asciiTheme="majorBidi" w:eastAsia="Calibri" w:hAnsiTheme="majorBidi" w:cstheme="majorBidi"/>
          <w:lang w:val="en-US"/>
        </w:rPr>
        <w:t>, calculation of impairment using the expected credit loss method, and hedge accounting</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These include stipulations regarding the presentation and disclosure of financial instruments</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When the TFRSs related to financial instruments are effective, some accounting standards, interpretations and guidance which are currently effective will be cancelled</w:t>
      </w:r>
      <w:r w:rsidRPr="001A5939">
        <w:rPr>
          <w:rFonts w:asciiTheme="majorBidi" w:eastAsia="Calibri" w:hAnsiTheme="majorBidi"/>
          <w:cs/>
          <w:lang w:val="en-US"/>
        </w:rPr>
        <w:t>.</w:t>
      </w:r>
    </w:p>
    <w:p w14:paraId="096D7F3E" w14:textId="17C0F8A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The management of the Company and its subsidiaries is currently evaluating the impact of these standards to the financial statements in the year when they are adopted</w:t>
      </w:r>
      <w:r w:rsidRPr="001A5939">
        <w:rPr>
          <w:rFonts w:asciiTheme="majorBidi" w:eastAsia="Calibri" w:hAnsiTheme="majorBidi"/>
          <w:cs/>
          <w:lang w:val="en-US"/>
        </w:rPr>
        <w:t>.</w:t>
      </w:r>
    </w:p>
    <w:p w14:paraId="48B710AA" w14:textId="77777777" w:rsidR="00BB2068" w:rsidRPr="001A5939"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b/>
          <w:bCs/>
          <w:cs/>
          <w:lang w:val="en-US"/>
        </w:rPr>
      </w:pPr>
      <w:r w:rsidRPr="003B5A81">
        <w:rPr>
          <w:rFonts w:asciiTheme="majorBidi" w:eastAsia="Calibri" w:hAnsiTheme="majorBidi" w:cstheme="majorBidi"/>
          <w:b/>
          <w:bCs/>
          <w:lang w:val="en-US"/>
        </w:rPr>
        <w:t xml:space="preserve">TFRS </w:t>
      </w:r>
      <w:r w:rsidRPr="001A5939">
        <w:rPr>
          <w:rFonts w:asciiTheme="majorBidi" w:eastAsia="Calibri" w:hAnsiTheme="majorBidi" w:cstheme="majorBidi"/>
          <w:b/>
          <w:bCs/>
          <w:lang w:val="en-US"/>
        </w:rPr>
        <w:t xml:space="preserve">16 </w:t>
      </w:r>
      <w:r w:rsidRPr="003B5A81">
        <w:rPr>
          <w:rFonts w:asciiTheme="majorBidi" w:eastAsia="Calibri" w:hAnsiTheme="majorBidi" w:cstheme="majorBidi"/>
          <w:b/>
          <w:bCs/>
          <w:lang w:val="en-US"/>
        </w:rPr>
        <w:t>Leases</w:t>
      </w:r>
    </w:p>
    <w:p w14:paraId="32072ADE"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TFRS </w:t>
      </w:r>
      <w:r w:rsidRPr="001A5939">
        <w:rPr>
          <w:rFonts w:asciiTheme="majorBidi" w:eastAsia="Calibri" w:hAnsiTheme="majorBidi" w:cstheme="majorBidi"/>
          <w:lang w:val="en-US"/>
        </w:rPr>
        <w:t>16</w:t>
      </w:r>
      <w:r w:rsidRPr="003B5A81">
        <w:rPr>
          <w:rFonts w:asciiTheme="majorBidi" w:eastAsia="Calibri" w:hAnsiTheme="majorBidi" w:cstheme="majorBidi"/>
          <w:lang w:val="en-US"/>
        </w:rPr>
        <w:t xml:space="preserve"> supersedes TAS </w:t>
      </w:r>
      <w:r w:rsidRPr="001A5939">
        <w:rPr>
          <w:rFonts w:asciiTheme="majorBidi" w:eastAsia="Calibri" w:hAnsiTheme="majorBidi" w:cstheme="majorBidi"/>
          <w:lang w:val="en-US"/>
        </w:rPr>
        <w:t>17</w:t>
      </w:r>
      <w:r w:rsidRPr="003B5A81">
        <w:rPr>
          <w:rFonts w:asciiTheme="majorBidi" w:eastAsia="Calibri" w:hAnsiTheme="majorBidi" w:cstheme="majorBidi"/>
          <w:lang w:val="en-US"/>
        </w:rPr>
        <w:t xml:space="preserve"> Leases together with related Interpretations</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The standard sets out the principles for the recognition, measurement, presentation and disclosure of leases, and requires a lessee to recognise assets and liabilities for all leases with a term of more than </w:t>
      </w:r>
      <w:r w:rsidRPr="001A5939">
        <w:rPr>
          <w:rFonts w:asciiTheme="majorBidi" w:eastAsia="Calibri" w:hAnsiTheme="majorBidi" w:cstheme="majorBidi"/>
          <w:lang w:val="en-US"/>
        </w:rPr>
        <w:t>12</w:t>
      </w:r>
      <w:r w:rsidRPr="003B5A81">
        <w:rPr>
          <w:rFonts w:asciiTheme="majorBidi" w:eastAsia="Calibri" w:hAnsiTheme="majorBidi" w:cstheme="majorBidi"/>
          <w:lang w:val="en-US"/>
        </w:rPr>
        <w:t xml:space="preserve"> months, unless the underlying asset is low value</w:t>
      </w:r>
      <w:r w:rsidRPr="001A5939">
        <w:rPr>
          <w:rFonts w:asciiTheme="majorBidi" w:eastAsia="Calibri" w:hAnsiTheme="majorBidi"/>
          <w:cs/>
          <w:lang w:val="en-US"/>
        </w:rPr>
        <w:t xml:space="preserve">. </w:t>
      </w:r>
    </w:p>
    <w:p w14:paraId="580449B5" w14:textId="77777777"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Accounting by lessors under TFRS </w:t>
      </w:r>
      <w:r w:rsidRPr="001A5939">
        <w:rPr>
          <w:rFonts w:asciiTheme="majorBidi" w:eastAsia="Calibri" w:hAnsiTheme="majorBidi" w:cstheme="majorBidi"/>
          <w:lang w:val="en-US"/>
        </w:rPr>
        <w:t>16</w:t>
      </w:r>
      <w:r w:rsidRPr="003B5A81">
        <w:rPr>
          <w:rFonts w:asciiTheme="majorBidi" w:eastAsia="Calibri" w:hAnsiTheme="majorBidi" w:cstheme="majorBidi"/>
          <w:lang w:val="en-US"/>
        </w:rPr>
        <w:t xml:space="preserve"> is substantially unchanged from TAS </w:t>
      </w:r>
      <w:r w:rsidRPr="001A5939">
        <w:rPr>
          <w:rFonts w:asciiTheme="majorBidi" w:eastAsia="Calibri" w:hAnsiTheme="majorBidi" w:cstheme="majorBidi"/>
          <w:lang w:val="en-US"/>
        </w:rPr>
        <w:t>17</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Lessors will continue to classify leases as either operating or finance leases using similar principles to those used under TAS </w:t>
      </w:r>
      <w:r w:rsidRPr="001A5939">
        <w:rPr>
          <w:rFonts w:asciiTheme="majorBidi" w:eastAsia="Calibri" w:hAnsiTheme="majorBidi" w:cstheme="majorBidi"/>
          <w:lang w:val="en-US"/>
        </w:rPr>
        <w:t>17</w:t>
      </w:r>
      <w:r w:rsidRPr="001A5939">
        <w:rPr>
          <w:rFonts w:asciiTheme="majorBidi" w:eastAsia="Calibri" w:hAnsiTheme="majorBidi"/>
          <w:cs/>
          <w:lang w:val="en-US"/>
        </w:rPr>
        <w:t>.</w:t>
      </w:r>
    </w:p>
    <w:p w14:paraId="378C9466" w14:textId="5E2516E8" w:rsidR="00BB2068" w:rsidRPr="003B5A81" w:rsidRDefault="00BB2068" w:rsidP="00BB2068">
      <w:pPr>
        <w:tabs>
          <w:tab w:val="left" w:pos="1200"/>
          <w:tab w:val="left" w:pos="1800"/>
          <w:tab w:val="left" w:pos="2400"/>
          <w:tab w:val="left" w:pos="3000"/>
        </w:tabs>
        <w:overflowPunct w:val="0"/>
        <w:autoSpaceDE w:val="0"/>
        <w:autoSpaceDN w:val="0"/>
        <w:adjustRightInd w:val="0"/>
        <w:spacing w:before="120" w:after="120" w:line="360" w:lineRule="exact"/>
        <w:ind w:left="709"/>
        <w:jc w:val="thaiDistribute"/>
        <w:rPr>
          <w:rFonts w:asciiTheme="majorBidi" w:eastAsia="Calibri" w:hAnsiTheme="majorBidi" w:cstheme="majorBidi"/>
          <w:lang w:val="en-US"/>
        </w:rPr>
      </w:pPr>
      <w:r w:rsidRPr="003B5A81">
        <w:rPr>
          <w:rFonts w:asciiTheme="majorBidi" w:eastAsia="Calibri" w:hAnsiTheme="majorBidi" w:cstheme="majorBidi"/>
          <w:lang w:val="en-US"/>
        </w:rPr>
        <w:t>The management of the Company and its subsidiaries is currently evaluating the impact of this standard on the financial statements in the year when it is adopted</w:t>
      </w:r>
      <w:r w:rsidRPr="001A5939">
        <w:rPr>
          <w:rFonts w:asciiTheme="majorBidi" w:eastAsia="Calibri" w:hAnsiTheme="majorBidi"/>
          <w:cs/>
          <w:lang w:val="en-US"/>
        </w:rPr>
        <w:t>.</w:t>
      </w:r>
    </w:p>
    <w:p w14:paraId="478970C1" w14:textId="77777777" w:rsidR="00BB2068" w:rsidRPr="003B5A81" w:rsidRDefault="00BB2068">
      <w:pPr>
        <w:rPr>
          <w:rFonts w:asciiTheme="majorBidi" w:eastAsia="Calibri" w:hAnsiTheme="majorBidi" w:cstheme="majorBidi"/>
          <w:b/>
          <w:bCs/>
          <w:lang w:val="en-US"/>
        </w:rPr>
      </w:pPr>
      <w:r w:rsidRPr="001A5939">
        <w:rPr>
          <w:rFonts w:asciiTheme="majorBidi" w:eastAsia="Calibri" w:hAnsiTheme="majorBidi"/>
          <w:b/>
          <w:bCs/>
          <w:cs/>
          <w:lang w:val="en-US"/>
        </w:rPr>
        <w:br w:type="page"/>
      </w:r>
    </w:p>
    <w:p w14:paraId="6CB4ADE4" w14:textId="4FECB931" w:rsidR="009E0CE0" w:rsidRPr="003B5A81" w:rsidRDefault="003A6ED8" w:rsidP="001B16B0">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SIGNIFICANT ACCOUNTING POLICIES</w:t>
      </w:r>
    </w:p>
    <w:p w14:paraId="6A7FECCD" w14:textId="77777777" w:rsidR="00647127" w:rsidRPr="003B5A81" w:rsidRDefault="00647127" w:rsidP="00647127">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 xml:space="preserve">Cash and cash equivalents  </w:t>
      </w:r>
    </w:p>
    <w:p w14:paraId="4F70710B" w14:textId="674513A5" w:rsidR="009D045F" w:rsidRDefault="00647127" w:rsidP="00983C55">
      <w:pPr>
        <w:spacing w:before="80"/>
        <w:ind w:left="720"/>
        <w:jc w:val="thaiDistribute"/>
        <w:rPr>
          <w:rFonts w:asciiTheme="majorBidi" w:eastAsia="Cordia New" w:hAnsiTheme="majorBidi"/>
          <w:lang w:val="en-US"/>
        </w:rPr>
      </w:pPr>
      <w:r w:rsidRPr="003B5A81">
        <w:rPr>
          <w:rFonts w:asciiTheme="majorBidi" w:eastAsia="Cordia New" w:hAnsiTheme="majorBidi" w:cstheme="majorBidi"/>
          <w:lang w:val="en-US"/>
        </w:rPr>
        <w:t>Cash and cash equivalents in the statements of cash flows comprise cash balances, call deposits and highly liquid short</w:t>
      </w:r>
      <w:r w:rsidRPr="001A5939">
        <w:rPr>
          <w:rFonts w:asciiTheme="majorBidi" w:eastAsia="Cordia New" w:hAnsiTheme="majorBidi"/>
          <w:cs/>
          <w:lang w:val="en-US"/>
        </w:rPr>
        <w:t>-</w:t>
      </w:r>
      <w:r w:rsidRPr="003B5A81">
        <w:rPr>
          <w:rFonts w:asciiTheme="majorBidi" w:eastAsia="Cordia New" w:hAnsiTheme="majorBidi" w:cstheme="majorBidi"/>
          <w:lang w:val="en-US"/>
        </w:rPr>
        <w:t>term investments with an original maturity of three months or less and not subject to withdrawal restrictions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Bank overdrafts that are repayable on demand are a component of financing activities for the purpose of the statement of cash flows</w:t>
      </w:r>
      <w:r w:rsidRPr="001A5939">
        <w:rPr>
          <w:rFonts w:asciiTheme="majorBidi" w:eastAsia="Cordia New" w:hAnsiTheme="majorBidi"/>
          <w:cs/>
          <w:lang w:val="en-US"/>
        </w:rPr>
        <w:t xml:space="preserve">.  </w:t>
      </w:r>
    </w:p>
    <w:p w14:paraId="131E3CC2" w14:textId="77777777" w:rsidR="004E7816" w:rsidRPr="004E7816" w:rsidRDefault="004E7816" w:rsidP="004E7816">
      <w:pPr>
        <w:spacing w:before="80"/>
        <w:ind w:left="720"/>
        <w:jc w:val="thaiDistribute"/>
        <w:rPr>
          <w:rFonts w:asciiTheme="majorBidi" w:eastAsia="Cordia New" w:hAnsiTheme="majorBidi"/>
          <w:b/>
          <w:bCs/>
          <w:lang w:val="en-US"/>
        </w:rPr>
      </w:pPr>
      <w:r w:rsidRPr="004E7816">
        <w:rPr>
          <w:rFonts w:asciiTheme="majorBidi" w:eastAsia="Cordia New" w:hAnsiTheme="majorBidi"/>
          <w:b/>
          <w:bCs/>
          <w:lang w:val="en-US"/>
        </w:rPr>
        <w:t>Trade and other current receivable</w:t>
      </w:r>
    </w:p>
    <w:p w14:paraId="0A0DA477" w14:textId="77777777" w:rsidR="004E7816" w:rsidRPr="004E7816" w:rsidRDefault="004E7816" w:rsidP="004E7816">
      <w:pPr>
        <w:spacing w:before="80"/>
        <w:ind w:left="720"/>
        <w:jc w:val="thaiDistribute"/>
        <w:rPr>
          <w:rFonts w:asciiTheme="majorBidi" w:eastAsia="Cordia New" w:hAnsiTheme="majorBidi"/>
          <w:lang w:val="en-US"/>
        </w:rPr>
      </w:pPr>
      <w:r w:rsidRPr="004E7816">
        <w:rPr>
          <w:rFonts w:asciiTheme="majorBidi" w:eastAsia="Cordia New" w:hAnsiTheme="majorBidi"/>
          <w:lang w:val="en-US"/>
        </w:rPr>
        <w:t>Trade and other current receivable are stated at their invoice value less allowance for doubtful accounts</w:t>
      </w:r>
      <w:r w:rsidRPr="004E7816">
        <w:rPr>
          <w:rFonts w:asciiTheme="majorBidi" w:eastAsia="Cordia New" w:hAnsiTheme="majorBidi"/>
          <w:cs/>
          <w:lang w:val="en-US"/>
        </w:rPr>
        <w:t>.</w:t>
      </w:r>
    </w:p>
    <w:p w14:paraId="600F935B" w14:textId="3698CFF9" w:rsidR="004E7816" w:rsidRDefault="004E7816" w:rsidP="004E7816">
      <w:pPr>
        <w:spacing w:before="80"/>
        <w:ind w:left="720"/>
        <w:jc w:val="thaiDistribute"/>
        <w:rPr>
          <w:rFonts w:asciiTheme="majorBidi" w:eastAsia="Cordia New" w:hAnsiTheme="majorBidi"/>
          <w:lang w:val="en-US"/>
        </w:rPr>
      </w:pPr>
      <w:r w:rsidRPr="004E7816">
        <w:rPr>
          <w:rFonts w:asciiTheme="majorBidi" w:eastAsia="Cordia New" w:hAnsiTheme="majorBidi"/>
          <w:lang w:val="en-US"/>
        </w:rPr>
        <w:t>The allowance for doubtful accounts is assessed primarily on analysis of payment histories and future expectations of customer payments</w:t>
      </w:r>
      <w:r w:rsidRPr="004E7816">
        <w:rPr>
          <w:rFonts w:asciiTheme="majorBidi" w:eastAsia="Cordia New" w:hAnsiTheme="majorBidi"/>
          <w:cs/>
          <w:lang w:val="en-US"/>
        </w:rPr>
        <w:t xml:space="preserve">. </w:t>
      </w:r>
      <w:r w:rsidRPr="004E7816">
        <w:rPr>
          <w:rFonts w:asciiTheme="majorBidi" w:eastAsia="Cordia New" w:hAnsiTheme="majorBidi"/>
          <w:lang w:val="en-US"/>
        </w:rPr>
        <w:t>Bad debts are written off when incurred</w:t>
      </w:r>
      <w:r w:rsidRPr="004E7816">
        <w:rPr>
          <w:rFonts w:asciiTheme="majorBidi" w:eastAsia="Cordia New" w:hAnsiTheme="majorBidi"/>
          <w:cs/>
          <w:lang w:val="en-US"/>
        </w:rPr>
        <w:t>.</w:t>
      </w:r>
    </w:p>
    <w:p w14:paraId="53985DDF" w14:textId="77777777" w:rsidR="00412CAD" w:rsidRPr="00412CAD" w:rsidRDefault="00412CAD" w:rsidP="00412CAD">
      <w:pPr>
        <w:spacing w:before="80"/>
        <w:ind w:left="720"/>
        <w:jc w:val="thaiDistribute"/>
        <w:rPr>
          <w:rFonts w:asciiTheme="majorBidi" w:eastAsia="Cordia New" w:hAnsiTheme="majorBidi" w:cstheme="majorBidi"/>
          <w:b/>
          <w:bCs/>
          <w:lang w:val="en-US"/>
        </w:rPr>
      </w:pPr>
      <w:r w:rsidRPr="00412CAD">
        <w:rPr>
          <w:rFonts w:asciiTheme="majorBidi" w:eastAsia="Cordia New" w:hAnsiTheme="majorBidi" w:cstheme="majorBidi"/>
          <w:b/>
          <w:bCs/>
          <w:lang w:val="en-US"/>
        </w:rPr>
        <w:t>Contract assets</w:t>
      </w:r>
    </w:p>
    <w:p w14:paraId="17560A55" w14:textId="77777777" w:rsidR="00412CAD" w:rsidRPr="00412CAD" w:rsidRDefault="00412CAD" w:rsidP="00412CAD">
      <w:pPr>
        <w:spacing w:before="80"/>
        <w:ind w:left="720"/>
        <w:jc w:val="thaiDistribute"/>
        <w:rPr>
          <w:rFonts w:asciiTheme="majorBidi" w:eastAsia="Cordia New" w:hAnsiTheme="majorBidi" w:cstheme="majorBidi"/>
          <w:lang w:val="en-US"/>
        </w:rPr>
      </w:pPr>
      <w:r w:rsidRPr="00412CAD">
        <w:rPr>
          <w:rFonts w:asciiTheme="majorBidi" w:eastAsia="Cordia New" w:hAnsiTheme="majorBidi" w:cstheme="majorBidi"/>
          <w:lang w:val="en-US"/>
        </w:rPr>
        <w:t>When the Company has an unconditional right to receive consideration</w:t>
      </w:r>
      <w:r w:rsidRPr="00412CAD">
        <w:rPr>
          <w:rFonts w:asciiTheme="majorBidi" w:eastAsia="Cordia New" w:hAnsiTheme="majorBidi" w:cstheme="majorBidi"/>
          <w:cs/>
          <w:lang w:val="en-US"/>
        </w:rPr>
        <w:t xml:space="preserve">. </w:t>
      </w:r>
      <w:r w:rsidRPr="00412CAD">
        <w:rPr>
          <w:rFonts w:asciiTheme="majorBidi" w:eastAsia="Cordia New" w:hAnsiTheme="majorBidi" w:cstheme="majorBidi"/>
          <w:lang w:val="en-US"/>
        </w:rPr>
        <w:t>If revenue has been recognized before the Company has an unconditional right to receive consideration, the amount is presented as a contract asset</w:t>
      </w:r>
      <w:r w:rsidRPr="00412CAD">
        <w:rPr>
          <w:rFonts w:asciiTheme="majorBidi" w:eastAsia="Cordia New" w:hAnsiTheme="majorBidi" w:cstheme="majorBidi"/>
          <w:cs/>
          <w:lang w:val="en-US"/>
        </w:rPr>
        <w:t xml:space="preserve">. </w:t>
      </w:r>
    </w:p>
    <w:p w14:paraId="12197A5F" w14:textId="6C8FF278" w:rsidR="00412CAD" w:rsidRPr="003B5A81" w:rsidRDefault="00412CAD" w:rsidP="0016570F">
      <w:pPr>
        <w:spacing w:before="80"/>
        <w:ind w:left="720"/>
        <w:jc w:val="thaiDistribute"/>
        <w:rPr>
          <w:rFonts w:asciiTheme="majorBidi" w:eastAsia="Cordia New" w:hAnsiTheme="majorBidi" w:cstheme="majorBidi"/>
          <w:lang w:val="en-US"/>
        </w:rPr>
      </w:pPr>
      <w:r w:rsidRPr="00412CAD">
        <w:rPr>
          <w:rFonts w:asciiTheme="majorBidi" w:eastAsia="Cordia New" w:hAnsiTheme="majorBidi" w:cstheme="majorBidi"/>
          <w:lang w:val="en-US"/>
        </w:rPr>
        <w:t>Contract assets are measured at value less allowance for doubtful accounts which is assessed on analysis of payment histories and future expectations of customer payments</w:t>
      </w:r>
      <w:r w:rsidRPr="00412CAD">
        <w:rPr>
          <w:rFonts w:asciiTheme="majorBidi" w:eastAsia="Cordia New" w:hAnsiTheme="majorBidi" w:cstheme="majorBidi"/>
          <w:cs/>
          <w:lang w:val="en-US"/>
        </w:rPr>
        <w:t xml:space="preserve">. </w:t>
      </w:r>
      <w:r w:rsidRPr="00412CAD">
        <w:rPr>
          <w:rFonts w:asciiTheme="majorBidi" w:eastAsia="Cordia New" w:hAnsiTheme="majorBidi" w:cstheme="majorBidi"/>
          <w:lang w:val="en-US"/>
        </w:rPr>
        <w:t>Bad debts are written off when incurred</w:t>
      </w:r>
      <w:r w:rsidRPr="00412CAD">
        <w:rPr>
          <w:rFonts w:asciiTheme="majorBidi" w:eastAsia="Cordia New" w:hAnsiTheme="majorBidi" w:cstheme="majorBidi"/>
          <w:cs/>
          <w:lang w:val="en-US"/>
        </w:rPr>
        <w:t>.</w:t>
      </w:r>
    </w:p>
    <w:p w14:paraId="191162C9" w14:textId="77777777" w:rsidR="002F0424" w:rsidRPr="003B5A81" w:rsidRDefault="002F0424" w:rsidP="002F042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Inventories</w:t>
      </w:r>
    </w:p>
    <w:p w14:paraId="4B07800D" w14:textId="77777777" w:rsidR="002F0424" w:rsidRPr="003B5A81" w:rsidRDefault="002F0424" w:rsidP="002F04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Inventories are stated at the lower of cost or net realizable value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Cost is determined on the moving</w:t>
      </w:r>
      <w:r w:rsidRPr="001A5939">
        <w:rPr>
          <w:rFonts w:asciiTheme="majorBidi" w:eastAsia="Cordia New" w:hAnsiTheme="majorBidi"/>
          <w:cs/>
          <w:lang w:val="en-US"/>
        </w:rPr>
        <w:t>-</w:t>
      </w:r>
      <w:r w:rsidRPr="003B5A81">
        <w:rPr>
          <w:rFonts w:asciiTheme="majorBidi" w:eastAsia="Cordia New" w:hAnsiTheme="majorBidi" w:cstheme="majorBidi"/>
          <w:lang w:val="en-US"/>
        </w:rPr>
        <w:t>average basis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Net realizable value is the estimated selling price in the ordinary course of the business less the estimated costs necessary to make the sale</w:t>
      </w:r>
      <w:r w:rsidRPr="001A5939">
        <w:rPr>
          <w:rFonts w:asciiTheme="majorBidi" w:eastAsia="Cordia New" w:hAnsiTheme="majorBidi"/>
          <w:cs/>
          <w:lang w:val="en-US"/>
        </w:rPr>
        <w:t>.</w:t>
      </w:r>
    </w:p>
    <w:p w14:paraId="79C8540D" w14:textId="77777777" w:rsidR="002F0424" w:rsidRPr="003B5A81" w:rsidRDefault="002F0424" w:rsidP="002F04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Work in process comprise of cost of </w:t>
      </w:r>
      <w:r w:rsidR="00454DD3" w:rsidRPr="003B5A81">
        <w:rPr>
          <w:rFonts w:asciiTheme="majorBidi" w:eastAsia="Cordia New" w:hAnsiTheme="majorBidi" w:cstheme="majorBidi"/>
          <w:lang w:val="en-US"/>
        </w:rPr>
        <w:t xml:space="preserve">raw material, </w:t>
      </w:r>
      <w:r w:rsidRPr="003B5A81">
        <w:rPr>
          <w:rFonts w:asciiTheme="majorBidi" w:eastAsia="Cordia New" w:hAnsiTheme="majorBidi" w:cstheme="majorBidi"/>
          <w:lang w:val="en-US"/>
        </w:rPr>
        <w:t>hardware and related software, cost is determined on the moving</w:t>
      </w:r>
      <w:r w:rsidRPr="001A5939">
        <w:rPr>
          <w:rFonts w:asciiTheme="majorBidi" w:eastAsia="Cordia New" w:hAnsiTheme="majorBidi"/>
          <w:cs/>
          <w:lang w:val="en-US"/>
        </w:rPr>
        <w:t>-</w:t>
      </w:r>
      <w:r w:rsidRPr="003B5A81">
        <w:rPr>
          <w:rFonts w:asciiTheme="majorBidi" w:eastAsia="Cordia New" w:hAnsiTheme="majorBidi" w:cstheme="majorBidi"/>
          <w:lang w:val="en-US"/>
        </w:rPr>
        <w:t>average basis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Direct cost, other cost and overhead for installation equipments and cables which is allocated </w:t>
      </w:r>
      <w:r w:rsidR="00454DD3" w:rsidRPr="003B5A81">
        <w:rPr>
          <w:rFonts w:asciiTheme="majorBidi" w:eastAsia="Cordia New" w:hAnsiTheme="majorBidi" w:cstheme="majorBidi"/>
          <w:lang w:val="en-US"/>
        </w:rPr>
        <w:t>based on normal operating capacity</w:t>
      </w:r>
      <w:r w:rsidRPr="001A5939">
        <w:rPr>
          <w:rFonts w:asciiTheme="majorBidi" w:eastAsia="Cordia New" w:hAnsiTheme="majorBidi"/>
          <w:cs/>
          <w:lang w:val="en-US"/>
        </w:rPr>
        <w:t>.</w:t>
      </w:r>
    </w:p>
    <w:p w14:paraId="154D750E" w14:textId="77777777" w:rsidR="00A70169" w:rsidRPr="003B5A81" w:rsidRDefault="00A70169" w:rsidP="00A70169">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Investment in subsidi</w:t>
      </w:r>
      <w:r w:rsidR="00A63798" w:rsidRPr="003B5A81">
        <w:rPr>
          <w:rFonts w:asciiTheme="majorBidi" w:eastAsia="Cordia New" w:hAnsiTheme="majorBidi" w:cstheme="majorBidi"/>
          <w:b/>
          <w:bCs/>
          <w:lang w:val="en-US"/>
        </w:rPr>
        <w:t>aries and associate company</w:t>
      </w:r>
    </w:p>
    <w:p w14:paraId="57905727" w14:textId="77777777" w:rsidR="00A70169" w:rsidRPr="003B5A81" w:rsidRDefault="00A70169" w:rsidP="00A7016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w:t>
      </w:r>
      <w:r w:rsidR="00A63798" w:rsidRPr="003B5A81">
        <w:rPr>
          <w:rFonts w:asciiTheme="majorBidi" w:eastAsia="Cordia New" w:hAnsiTheme="majorBidi" w:cstheme="majorBidi"/>
          <w:lang w:val="en-US"/>
        </w:rPr>
        <w:t>nvestments in associated compan</w:t>
      </w:r>
      <w:r w:rsidR="006F5A97" w:rsidRPr="003B5A81">
        <w:rPr>
          <w:rFonts w:asciiTheme="majorBidi" w:eastAsia="Cordia New" w:hAnsiTheme="majorBidi" w:cstheme="majorBidi"/>
          <w:lang w:val="en-US"/>
        </w:rPr>
        <w:t xml:space="preserve">y is </w:t>
      </w:r>
      <w:r w:rsidRPr="003B5A81">
        <w:rPr>
          <w:rFonts w:asciiTheme="majorBidi" w:eastAsia="Cordia New" w:hAnsiTheme="majorBidi" w:cstheme="majorBidi"/>
          <w:lang w:val="en-US"/>
        </w:rPr>
        <w:t>accounted for in the consolidated financial statements by the equity method of acco</w:t>
      </w:r>
      <w:r w:rsidR="00A63798" w:rsidRPr="003B5A81">
        <w:rPr>
          <w:rFonts w:asciiTheme="majorBidi" w:eastAsia="Cordia New" w:hAnsiTheme="majorBidi" w:cstheme="majorBidi"/>
          <w:lang w:val="en-US"/>
        </w:rPr>
        <w:t>unting</w:t>
      </w:r>
      <w:r w:rsidR="00A63798" w:rsidRPr="001A5939">
        <w:rPr>
          <w:rFonts w:asciiTheme="majorBidi" w:eastAsia="Cordia New" w:hAnsiTheme="majorBidi"/>
          <w:cs/>
          <w:lang w:val="en-US"/>
        </w:rPr>
        <w:t xml:space="preserve">. </w:t>
      </w:r>
      <w:r w:rsidR="00A63798" w:rsidRPr="003B5A81">
        <w:rPr>
          <w:rFonts w:asciiTheme="majorBidi" w:eastAsia="Cordia New" w:hAnsiTheme="majorBidi" w:cstheme="majorBidi"/>
          <w:lang w:val="en-US"/>
        </w:rPr>
        <w:t>Investment in subsidiaries and associated company</w:t>
      </w:r>
      <w:r w:rsidRPr="003B5A81">
        <w:rPr>
          <w:rFonts w:asciiTheme="majorBidi" w:eastAsia="Cordia New" w:hAnsiTheme="majorBidi" w:cstheme="majorBidi"/>
          <w:lang w:val="en-US"/>
        </w:rPr>
        <w:t xml:space="preserve"> are accounted for in the separate financial statements by the cost method of accounting, and adjusted impairment, if any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Provisions for impairment are taken up in the accounts to adjust the value of investment whenever necessary</w:t>
      </w:r>
      <w:r w:rsidRPr="001A5939">
        <w:rPr>
          <w:rFonts w:asciiTheme="majorBidi" w:eastAsia="Cordia New" w:hAnsiTheme="majorBidi"/>
          <w:cs/>
          <w:lang w:val="en-US"/>
        </w:rPr>
        <w:t>.</w:t>
      </w:r>
    </w:p>
    <w:p w14:paraId="576C4E6E" w14:textId="77777777" w:rsidR="00A70169" w:rsidRPr="003B5A81" w:rsidRDefault="00A63798" w:rsidP="00A70169">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Investment property</w:t>
      </w:r>
    </w:p>
    <w:p w14:paraId="7109B4F0" w14:textId="77777777" w:rsidR="00A70169" w:rsidRPr="003B5A81" w:rsidRDefault="00A63798" w:rsidP="00A7016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Investment property is property</w:t>
      </w:r>
      <w:r w:rsidR="00A70169" w:rsidRPr="003B5A81">
        <w:rPr>
          <w:rFonts w:asciiTheme="majorBidi" w:eastAsia="Cordia New" w:hAnsiTheme="majorBidi" w:cstheme="majorBidi"/>
          <w:lang w:val="en-US"/>
        </w:rPr>
        <w:t xml:space="preserve"> which are held to earn rental income, for capital appreciation or for both, but not for sale in the ordinary course of business, use in the production or supply of goods or services or for administrative purposes</w:t>
      </w:r>
      <w:r w:rsidR="00A70169" w:rsidRPr="001A5939">
        <w:rPr>
          <w:rFonts w:asciiTheme="majorBidi" w:eastAsia="Cordia New" w:hAnsiTheme="majorBidi"/>
          <w:cs/>
          <w:lang w:val="en-US"/>
        </w:rPr>
        <w:t xml:space="preserve">. </w:t>
      </w:r>
    </w:p>
    <w:p w14:paraId="1C6F595F" w14:textId="77777777" w:rsidR="00A70169" w:rsidRPr="003B5A81" w:rsidRDefault="00A70169" w:rsidP="00A7016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Inve</w:t>
      </w:r>
      <w:r w:rsidR="00A63798" w:rsidRPr="003B5A81">
        <w:rPr>
          <w:rFonts w:asciiTheme="majorBidi" w:eastAsia="Cordia New" w:hAnsiTheme="majorBidi" w:cstheme="majorBidi"/>
          <w:lang w:val="en-US"/>
        </w:rPr>
        <w:t>stment property is</w:t>
      </w:r>
      <w:r w:rsidRPr="003B5A81">
        <w:rPr>
          <w:rFonts w:asciiTheme="majorBidi" w:eastAsia="Cordia New" w:hAnsiTheme="majorBidi" w:cstheme="majorBidi"/>
          <w:lang w:val="en-US"/>
        </w:rPr>
        <w:t xml:space="preserve"> stated at cost less accumulated depreciation and less allowance for impairment loss </w:t>
      </w:r>
      <w:r w:rsidRPr="001A5939">
        <w:rPr>
          <w:rFonts w:asciiTheme="majorBidi" w:eastAsia="Cordia New" w:hAnsiTheme="majorBidi"/>
          <w:cs/>
          <w:lang w:val="en-US"/>
        </w:rPr>
        <w:t>(</w:t>
      </w:r>
      <w:r w:rsidRPr="003B5A81">
        <w:rPr>
          <w:rFonts w:asciiTheme="majorBidi" w:eastAsia="Cordia New" w:hAnsiTheme="majorBidi" w:cstheme="majorBidi"/>
          <w:lang w:val="en-US"/>
        </w:rPr>
        <w:t>if any</w:t>
      </w:r>
      <w:r w:rsidRPr="001A5939">
        <w:rPr>
          <w:rFonts w:asciiTheme="majorBidi" w:eastAsia="Cordia New" w:hAnsiTheme="majorBidi"/>
          <w:cs/>
          <w:lang w:val="en-US"/>
        </w:rPr>
        <w:t>).</w:t>
      </w:r>
    </w:p>
    <w:p w14:paraId="76C4407D" w14:textId="77777777" w:rsidR="00A70169" w:rsidRPr="003B5A81" w:rsidRDefault="00A70169" w:rsidP="00A70169">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lastRenderedPageBreak/>
        <w:t>Depreciation</w:t>
      </w:r>
    </w:p>
    <w:p w14:paraId="61EAF757" w14:textId="77777777" w:rsidR="00A70169" w:rsidRPr="003B5A81" w:rsidRDefault="00A70169" w:rsidP="00A7016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Depreciation is computed by the straight–line method based on the useful lives of assets of </w:t>
      </w:r>
      <w:r w:rsidR="00415973" w:rsidRPr="001A5939">
        <w:rPr>
          <w:rFonts w:asciiTheme="majorBidi" w:eastAsia="Cordia New" w:hAnsiTheme="majorBidi" w:cstheme="majorBidi"/>
          <w:lang w:val="en-US"/>
        </w:rPr>
        <w:t>5</w:t>
      </w:r>
      <w:r w:rsidRPr="001A5939">
        <w:rPr>
          <w:rFonts w:asciiTheme="majorBidi" w:eastAsia="Cordia New" w:hAnsiTheme="majorBidi" w:cstheme="majorBidi"/>
          <w:lang w:val="en-US"/>
        </w:rPr>
        <w:t>0</w:t>
      </w:r>
      <w:r w:rsidRPr="003B5A81">
        <w:rPr>
          <w:rFonts w:asciiTheme="majorBidi" w:eastAsia="Cordia New" w:hAnsiTheme="majorBidi" w:cstheme="majorBidi"/>
          <w:lang w:val="en-US"/>
        </w:rPr>
        <w:t xml:space="preserve"> years or, if shorter, over the remaining period of the lease</w:t>
      </w:r>
      <w:r w:rsidRPr="001A5939">
        <w:rPr>
          <w:rFonts w:asciiTheme="majorBidi" w:eastAsia="Cordia New" w:hAnsiTheme="majorBidi"/>
          <w:cs/>
          <w:lang w:val="en-US"/>
        </w:rPr>
        <w:t>.</w:t>
      </w:r>
    </w:p>
    <w:p w14:paraId="0E1FAF3B" w14:textId="77777777" w:rsidR="00A70169" w:rsidRPr="003B5A81" w:rsidRDefault="00A70169" w:rsidP="00A7016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Depreciation is included in determining operating result and no depreciation is provided on </w:t>
      </w:r>
      <w:r w:rsidR="00A63798" w:rsidRPr="003B5A81">
        <w:rPr>
          <w:rFonts w:asciiTheme="majorBidi" w:eastAsia="Cordia New" w:hAnsiTheme="majorBidi" w:cstheme="majorBidi"/>
          <w:lang w:val="en-US"/>
        </w:rPr>
        <w:t xml:space="preserve">investment </w:t>
      </w:r>
      <w:r w:rsidRPr="003B5A81">
        <w:rPr>
          <w:rFonts w:asciiTheme="majorBidi" w:eastAsia="Cordia New" w:hAnsiTheme="majorBidi" w:cstheme="majorBidi"/>
          <w:lang w:val="en-US"/>
        </w:rPr>
        <w:t>property in progress</w:t>
      </w:r>
      <w:r w:rsidRPr="001A5939">
        <w:rPr>
          <w:rFonts w:asciiTheme="majorBidi" w:eastAsia="Cordia New" w:hAnsiTheme="majorBidi"/>
          <w:cs/>
          <w:lang w:val="en-US"/>
        </w:rPr>
        <w:t>.</w:t>
      </w:r>
    </w:p>
    <w:p w14:paraId="7092301D" w14:textId="089C2462" w:rsidR="00A70169" w:rsidRPr="003B5A81" w:rsidRDefault="00A70169" w:rsidP="00A7016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Repairs and maintenance are charged in profit or loss during the financial years in which they are incurred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cost of major renovations is included in the carrying amount of the asset when it is probable that future economic benefits in excess of the originally assessed standard of performance of the existing asset will flow to the Group</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Major renovations are depreciated over the remaining useful life of the related asset</w:t>
      </w:r>
      <w:r w:rsidRPr="001A5939">
        <w:rPr>
          <w:rFonts w:asciiTheme="majorBidi" w:eastAsia="Cordia New" w:hAnsiTheme="majorBidi"/>
          <w:cs/>
          <w:lang w:val="en-US"/>
        </w:rPr>
        <w:t>.</w:t>
      </w:r>
    </w:p>
    <w:p w14:paraId="334CC5E4" w14:textId="77777777" w:rsidR="00A70169" w:rsidRPr="003B5A81" w:rsidRDefault="00A70169" w:rsidP="00A70169">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Reclassification to p</w:t>
      </w:r>
      <w:r w:rsidR="00A63798" w:rsidRPr="003B5A81">
        <w:rPr>
          <w:rFonts w:asciiTheme="majorBidi" w:eastAsia="Cordia New" w:hAnsiTheme="majorBidi" w:cstheme="majorBidi"/>
          <w:i/>
          <w:iCs/>
          <w:lang w:val="en-US"/>
        </w:rPr>
        <w:t xml:space="preserve">roperty </w:t>
      </w:r>
      <w:r w:rsidRPr="003B5A81">
        <w:rPr>
          <w:rFonts w:asciiTheme="majorBidi" w:eastAsia="Cordia New" w:hAnsiTheme="majorBidi" w:cstheme="majorBidi"/>
          <w:i/>
          <w:iCs/>
          <w:lang w:val="en-US"/>
        </w:rPr>
        <w:t>and equipment</w:t>
      </w:r>
    </w:p>
    <w:p w14:paraId="3374BC2E" w14:textId="77777777" w:rsidR="009D045F" w:rsidRPr="003B5A81" w:rsidRDefault="00A70169" w:rsidP="009D045F">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When the use of a property changes su</w:t>
      </w:r>
      <w:r w:rsidR="00A63798" w:rsidRPr="003B5A81">
        <w:rPr>
          <w:rFonts w:asciiTheme="majorBidi" w:eastAsia="Cordia New" w:hAnsiTheme="majorBidi" w:cstheme="majorBidi"/>
          <w:lang w:val="en-US"/>
        </w:rPr>
        <w:t>ch that it is reclassified as property</w:t>
      </w:r>
      <w:r w:rsidRPr="003B5A81">
        <w:rPr>
          <w:rFonts w:asciiTheme="majorBidi" w:eastAsia="Cordia New" w:hAnsiTheme="majorBidi" w:cstheme="majorBidi"/>
          <w:lang w:val="en-US"/>
        </w:rPr>
        <w:t xml:space="preserve"> and equipment, its cost and accumulated depreciation at the date of reclassification becomes its cost for subsequent accounting</w:t>
      </w:r>
      <w:r w:rsidRPr="001A5939">
        <w:rPr>
          <w:rFonts w:asciiTheme="majorBidi" w:eastAsia="Cordia New" w:hAnsiTheme="majorBidi"/>
          <w:cs/>
          <w:lang w:val="en-US"/>
        </w:rPr>
        <w:t>.</w:t>
      </w:r>
    </w:p>
    <w:p w14:paraId="1C54942F" w14:textId="170B9C38" w:rsidR="00415973" w:rsidRPr="003B5A81" w:rsidRDefault="00B9794C" w:rsidP="009D045F">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b/>
          <w:bCs/>
          <w:lang w:val="en-US"/>
        </w:rPr>
        <w:t>P</w:t>
      </w:r>
      <w:r w:rsidR="00A63798" w:rsidRPr="003B5A81">
        <w:rPr>
          <w:rFonts w:asciiTheme="majorBidi" w:eastAsia="Cordia New" w:hAnsiTheme="majorBidi" w:cstheme="majorBidi"/>
          <w:b/>
          <w:bCs/>
          <w:lang w:val="en-US"/>
        </w:rPr>
        <w:t xml:space="preserve">roperty </w:t>
      </w:r>
      <w:r w:rsidR="00415973" w:rsidRPr="003B5A81">
        <w:rPr>
          <w:rFonts w:asciiTheme="majorBidi" w:eastAsia="Cordia New" w:hAnsiTheme="majorBidi" w:cstheme="majorBidi"/>
          <w:b/>
          <w:bCs/>
          <w:lang w:val="en-US"/>
        </w:rPr>
        <w:t>and equipment</w:t>
      </w:r>
    </w:p>
    <w:p w14:paraId="73C580E6" w14:textId="77777777" w:rsidR="00415973" w:rsidRPr="003B5A81" w:rsidRDefault="00415973" w:rsidP="00415973">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Owned assets</w:t>
      </w:r>
    </w:p>
    <w:p w14:paraId="7AEEEFBD"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P</w:t>
      </w:r>
      <w:r w:rsidR="00A63798" w:rsidRPr="003B5A81">
        <w:rPr>
          <w:rFonts w:asciiTheme="majorBidi" w:eastAsia="Cordia New" w:hAnsiTheme="majorBidi" w:cstheme="majorBidi"/>
          <w:lang w:val="en-US"/>
        </w:rPr>
        <w:t>roperty</w:t>
      </w:r>
      <w:r w:rsidRPr="003B5A81">
        <w:rPr>
          <w:rFonts w:asciiTheme="majorBidi" w:eastAsia="Cordia New" w:hAnsiTheme="majorBidi" w:cstheme="majorBidi"/>
          <w:lang w:val="en-US"/>
        </w:rPr>
        <w:t xml:space="preserve"> and equipment are stated at cost less accumulated depreciation and impairment losses of assets </w:t>
      </w:r>
      <w:r w:rsidRPr="001A5939">
        <w:rPr>
          <w:rFonts w:asciiTheme="majorBidi" w:eastAsia="Cordia New" w:hAnsiTheme="majorBidi"/>
          <w:cs/>
          <w:lang w:val="en-US"/>
        </w:rPr>
        <w:t>(</w:t>
      </w:r>
      <w:r w:rsidRPr="003B5A81">
        <w:rPr>
          <w:rFonts w:asciiTheme="majorBidi" w:eastAsia="Cordia New" w:hAnsiTheme="majorBidi" w:cstheme="majorBidi"/>
          <w:lang w:val="en-US"/>
        </w:rPr>
        <w:t>if any</w:t>
      </w:r>
      <w:r w:rsidRPr="001A5939">
        <w:rPr>
          <w:rFonts w:asciiTheme="majorBidi" w:eastAsia="Cordia New" w:hAnsiTheme="majorBidi"/>
          <w:cs/>
          <w:lang w:val="en-US"/>
        </w:rPr>
        <w:t>).</w:t>
      </w:r>
    </w:p>
    <w:p w14:paraId="3B700CFD"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Cost includes expenditure that is directly attributable to the acquisition of the asset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cost of self</w:t>
      </w:r>
      <w:r w:rsidRPr="001A5939">
        <w:rPr>
          <w:rFonts w:asciiTheme="majorBidi" w:eastAsia="Cordia New" w:hAnsiTheme="majorBidi"/>
          <w:cs/>
          <w:lang w:val="en-US"/>
        </w:rPr>
        <w:t>-</w:t>
      </w:r>
      <w:r w:rsidRPr="003B5A81">
        <w:rPr>
          <w:rFonts w:asciiTheme="majorBidi" w:eastAsia="Cordia New" w:hAnsiTheme="majorBidi" w:cstheme="majorBidi"/>
          <w:lang w:val="en-US"/>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Cost also may include transfers from other comprehensive income of any gain or loss on qualifying cash flow hedges of </w:t>
      </w:r>
      <w:r w:rsidR="00A63798" w:rsidRPr="003B5A81">
        <w:rPr>
          <w:rFonts w:asciiTheme="majorBidi" w:eastAsia="Cordia New" w:hAnsiTheme="majorBidi" w:cstheme="majorBidi"/>
          <w:lang w:val="en-US"/>
        </w:rPr>
        <w:t>foreign currency purchases of property</w:t>
      </w:r>
      <w:r w:rsidRPr="003B5A81">
        <w:rPr>
          <w:rFonts w:asciiTheme="majorBidi" w:eastAsia="Cordia New" w:hAnsiTheme="majorBidi" w:cstheme="majorBidi"/>
          <w:lang w:val="en-US"/>
        </w:rPr>
        <w:t xml:space="preserve"> and equipment</w:t>
      </w:r>
      <w:r w:rsidRPr="001A5939">
        <w:rPr>
          <w:rFonts w:asciiTheme="majorBidi" w:eastAsia="Cordia New" w:hAnsiTheme="majorBidi"/>
          <w:cs/>
          <w:lang w:val="en-US"/>
        </w:rPr>
        <w:t xml:space="preserve">. </w:t>
      </w:r>
    </w:p>
    <w:p w14:paraId="54AF0BF8"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When parts of an item of p</w:t>
      </w:r>
      <w:r w:rsidR="00A63798" w:rsidRPr="003B5A81">
        <w:rPr>
          <w:rFonts w:asciiTheme="majorBidi" w:eastAsia="Cordia New" w:hAnsiTheme="majorBidi" w:cstheme="majorBidi"/>
          <w:lang w:val="en-US"/>
        </w:rPr>
        <w:t>roperty</w:t>
      </w:r>
      <w:r w:rsidRPr="003B5A81">
        <w:rPr>
          <w:rFonts w:asciiTheme="majorBidi" w:eastAsia="Cordia New" w:hAnsiTheme="majorBidi" w:cstheme="majorBidi"/>
          <w:lang w:val="en-US"/>
        </w:rPr>
        <w:t xml:space="preserve"> and equipment have different useful lives, they are accounted for as separat</w:t>
      </w:r>
      <w:r w:rsidR="00A63798" w:rsidRPr="003B5A81">
        <w:rPr>
          <w:rFonts w:asciiTheme="majorBidi" w:eastAsia="Cordia New" w:hAnsiTheme="majorBidi" w:cstheme="majorBidi"/>
          <w:lang w:val="en-US"/>
        </w:rPr>
        <w:t xml:space="preserve">e items </w:t>
      </w:r>
      <w:r w:rsidR="00A63798" w:rsidRPr="001A5939">
        <w:rPr>
          <w:rFonts w:asciiTheme="majorBidi" w:eastAsia="Cordia New" w:hAnsiTheme="majorBidi"/>
          <w:cs/>
          <w:lang w:val="en-US"/>
        </w:rPr>
        <w:t>(</w:t>
      </w:r>
      <w:r w:rsidR="00A63798" w:rsidRPr="003B5A81">
        <w:rPr>
          <w:rFonts w:asciiTheme="majorBidi" w:eastAsia="Cordia New" w:hAnsiTheme="majorBidi" w:cstheme="majorBidi"/>
          <w:lang w:val="en-US"/>
        </w:rPr>
        <w:t>major components</w:t>
      </w:r>
      <w:r w:rsidR="00A63798" w:rsidRPr="001A5939">
        <w:rPr>
          <w:rFonts w:asciiTheme="majorBidi" w:eastAsia="Cordia New" w:hAnsiTheme="majorBidi"/>
          <w:cs/>
          <w:lang w:val="en-US"/>
        </w:rPr>
        <w:t xml:space="preserve">) </w:t>
      </w:r>
      <w:r w:rsidR="00A63798" w:rsidRPr="003B5A81">
        <w:rPr>
          <w:rFonts w:asciiTheme="majorBidi" w:eastAsia="Cordia New" w:hAnsiTheme="majorBidi" w:cstheme="majorBidi"/>
          <w:lang w:val="en-US"/>
        </w:rPr>
        <w:t>of property</w:t>
      </w:r>
      <w:r w:rsidRPr="003B5A81">
        <w:rPr>
          <w:rFonts w:asciiTheme="majorBidi" w:eastAsia="Cordia New" w:hAnsiTheme="majorBidi" w:cstheme="majorBidi"/>
          <w:lang w:val="en-US"/>
        </w:rPr>
        <w:t xml:space="preserve"> and equipment</w:t>
      </w:r>
      <w:r w:rsidRPr="001A5939">
        <w:rPr>
          <w:rFonts w:asciiTheme="majorBidi" w:eastAsia="Cordia New" w:hAnsiTheme="majorBidi"/>
          <w:cs/>
          <w:lang w:val="en-US"/>
        </w:rPr>
        <w:t xml:space="preserve">. </w:t>
      </w:r>
    </w:p>
    <w:p w14:paraId="5A6AFC90" w14:textId="5E9761CA"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Gains and losses on </w:t>
      </w:r>
      <w:r w:rsidR="00A63798" w:rsidRPr="003B5A81">
        <w:rPr>
          <w:rFonts w:asciiTheme="majorBidi" w:eastAsia="Cordia New" w:hAnsiTheme="majorBidi" w:cstheme="majorBidi"/>
          <w:lang w:val="en-US"/>
        </w:rPr>
        <w:t>disposal of an item of property</w:t>
      </w:r>
      <w:r w:rsidRPr="003B5A81">
        <w:rPr>
          <w:rFonts w:asciiTheme="majorBidi" w:eastAsia="Cordia New" w:hAnsiTheme="majorBidi" w:cstheme="majorBidi"/>
          <w:lang w:val="en-US"/>
        </w:rPr>
        <w:t xml:space="preserve"> and equipment are determined by comparing the proceeds from disposal w</w:t>
      </w:r>
      <w:r w:rsidR="00A63798" w:rsidRPr="003B5A81">
        <w:rPr>
          <w:rFonts w:asciiTheme="majorBidi" w:eastAsia="Cordia New" w:hAnsiTheme="majorBidi" w:cstheme="majorBidi"/>
          <w:lang w:val="en-US"/>
        </w:rPr>
        <w:t>ith the carrying amount of property</w:t>
      </w:r>
      <w:r w:rsidRPr="003B5A81">
        <w:rPr>
          <w:rFonts w:asciiTheme="majorBidi" w:eastAsia="Cordia New" w:hAnsiTheme="majorBidi" w:cstheme="majorBidi"/>
          <w:lang w:val="en-US"/>
        </w:rPr>
        <w:t xml:space="preserve"> and </w:t>
      </w:r>
      <w:r w:rsidR="00A27C56" w:rsidRPr="003B5A81">
        <w:rPr>
          <w:rFonts w:asciiTheme="majorBidi" w:eastAsia="Cordia New" w:hAnsiTheme="majorBidi" w:cstheme="majorBidi"/>
          <w:lang w:val="en-US"/>
        </w:rPr>
        <w:t>equipment and</w:t>
      </w:r>
      <w:r w:rsidRPr="003B5A81">
        <w:rPr>
          <w:rFonts w:asciiTheme="majorBidi" w:eastAsia="Cordia New" w:hAnsiTheme="majorBidi" w:cstheme="majorBidi"/>
          <w:lang w:val="en-US"/>
        </w:rPr>
        <w:t xml:space="preserve"> are recognised net within other income in profit or loss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When revalued assets are sold, the amounts included in the revaluation reserve are transferred to retained earnings</w:t>
      </w:r>
      <w:r w:rsidRPr="001A5939">
        <w:rPr>
          <w:rFonts w:asciiTheme="majorBidi" w:eastAsia="Cordia New" w:hAnsiTheme="majorBidi"/>
          <w:cs/>
          <w:lang w:val="en-US"/>
        </w:rPr>
        <w:t>.</w:t>
      </w:r>
    </w:p>
    <w:p w14:paraId="5568077D" w14:textId="77777777" w:rsidR="00415973" w:rsidRPr="003B5A81" w:rsidRDefault="00415973" w:rsidP="00415973">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Leased assets</w:t>
      </w:r>
    </w:p>
    <w:p w14:paraId="12F424D3"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Leases in terms of which the Group substantially assume all the risk and rewards of ownership are classified as finance leases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P</w:t>
      </w:r>
      <w:r w:rsidR="00A63798" w:rsidRPr="003B5A81">
        <w:rPr>
          <w:rFonts w:asciiTheme="majorBidi" w:eastAsia="Cordia New" w:hAnsiTheme="majorBidi" w:cstheme="majorBidi"/>
          <w:lang w:val="en-US"/>
        </w:rPr>
        <w:t>roperty</w:t>
      </w:r>
      <w:r w:rsidRPr="003B5A81">
        <w:rPr>
          <w:rFonts w:asciiTheme="majorBidi" w:eastAsia="Cordia New" w:hAnsiTheme="majorBidi" w:cstheme="majorBidi"/>
          <w:lang w:val="en-US"/>
        </w:rPr>
        <w:t xml:space="preserve"> and equipment acquired by way of finance leases is capitalised at the lower of its fair value and the present value of the minimum lease payments at the inception of the lease, less accumulated depreciation and impairment losses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Lease payments are apportioned between the finance charges and reduction of the lease liability so as to achieve a constant rate of interest on the remaining balance of the liability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Finance charges are charged directly to the profit or loss</w:t>
      </w:r>
      <w:r w:rsidRPr="001A5939">
        <w:rPr>
          <w:rFonts w:asciiTheme="majorBidi" w:eastAsia="Cordia New" w:hAnsiTheme="majorBidi"/>
          <w:cs/>
          <w:lang w:val="en-US"/>
        </w:rPr>
        <w:t>.</w:t>
      </w:r>
    </w:p>
    <w:p w14:paraId="3B356109" w14:textId="77777777" w:rsidR="00415973" w:rsidRPr="003B5A81" w:rsidRDefault="00415973" w:rsidP="00415973">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lastRenderedPageBreak/>
        <w:t>Subsequent costs</w:t>
      </w:r>
    </w:p>
    <w:p w14:paraId="09D85A75"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cost of replacing a part of an item of p</w:t>
      </w:r>
      <w:r w:rsidR="00A63798" w:rsidRPr="003B5A81">
        <w:rPr>
          <w:rFonts w:asciiTheme="majorBidi" w:eastAsia="Cordia New" w:hAnsiTheme="majorBidi" w:cstheme="majorBidi"/>
          <w:lang w:val="en-US"/>
        </w:rPr>
        <w:t>roperty</w:t>
      </w:r>
      <w:r w:rsidRPr="003B5A81">
        <w:rPr>
          <w:rFonts w:asciiTheme="majorBidi" w:eastAsia="Cordia New" w:hAnsiTheme="majorBidi" w:cstheme="majorBidi"/>
          <w:lang w:val="en-US"/>
        </w:rPr>
        <w:t xml:space="preserve"> and equipment is recognised in the carrying amount of the item if it is probable that the future economic benefits embodied within the part will flow to the Group and its cost can be measured reliably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carrying amount of the replaced part is derecognised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costs of the day</w:t>
      </w:r>
      <w:r w:rsidRPr="001A5939">
        <w:rPr>
          <w:rFonts w:asciiTheme="majorBidi" w:eastAsia="Cordia New" w:hAnsiTheme="majorBidi"/>
          <w:cs/>
          <w:lang w:val="en-US"/>
        </w:rPr>
        <w:t>-</w:t>
      </w:r>
      <w:r w:rsidRPr="003B5A81">
        <w:rPr>
          <w:rFonts w:asciiTheme="majorBidi" w:eastAsia="Cordia New" w:hAnsiTheme="majorBidi" w:cstheme="majorBidi"/>
          <w:lang w:val="en-US"/>
        </w:rPr>
        <w:t>to</w:t>
      </w:r>
      <w:r w:rsidRPr="001A5939">
        <w:rPr>
          <w:rFonts w:asciiTheme="majorBidi" w:eastAsia="Cordia New" w:hAnsiTheme="majorBidi"/>
          <w:cs/>
          <w:lang w:val="en-US"/>
        </w:rPr>
        <w:t>-</w:t>
      </w:r>
      <w:r w:rsidRPr="003B5A81">
        <w:rPr>
          <w:rFonts w:asciiTheme="majorBidi" w:eastAsia="Cordia New" w:hAnsiTheme="majorBidi" w:cstheme="majorBidi"/>
          <w:lang w:val="en-US"/>
        </w:rPr>
        <w:t>day servicing of p</w:t>
      </w:r>
      <w:r w:rsidR="00A63798" w:rsidRPr="003B5A81">
        <w:rPr>
          <w:rFonts w:asciiTheme="majorBidi" w:eastAsia="Cordia New" w:hAnsiTheme="majorBidi" w:cstheme="majorBidi"/>
          <w:lang w:val="en-US"/>
        </w:rPr>
        <w:t>roperty</w:t>
      </w:r>
      <w:r w:rsidRPr="003B5A81">
        <w:rPr>
          <w:rFonts w:asciiTheme="majorBidi" w:eastAsia="Cordia New" w:hAnsiTheme="majorBidi" w:cstheme="majorBidi"/>
          <w:lang w:val="en-US"/>
        </w:rPr>
        <w:t xml:space="preserve"> and equipment are recognised in profit or loss as incurred</w:t>
      </w:r>
      <w:r w:rsidRPr="001A5939">
        <w:rPr>
          <w:rFonts w:asciiTheme="majorBidi" w:eastAsia="Cordia New" w:hAnsiTheme="majorBidi"/>
          <w:cs/>
          <w:lang w:val="en-US"/>
        </w:rPr>
        <w:t>.</w:t>
      </w:r>
      <w:r w:rsidRPr="001A5939">
        <w:rPr>
          <w:rFonts w:asciiTheme="majorBidi" w:eastAsia="Cordia New" w:hAnsiTheme="majorBidi" w:cstheme="majorBidi"/>
          <w:lang w:val="en-US"/>
        </w:rPr>
        <w:tab/>
      </w:r>
    </w:p>
    <w:p w14:paraId="4C12F938" w14:textId="77777777" w:rsidR="00415973" w:rsidRPr="003B5A81" w:rsidRDefault="00415973" w:rsidP="00415973">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Depreciation</w:t>
      </w:r>
    </w:p>
    <w:p w14:paraId="0EEFB476"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Depreciation is calculated based on the depreciable amount, which is the cost of an asset, or other amount substituted for cost, less its residual value</w:t>
      </w:r>
      <w:r w:rsidRPr="001A5939">
        <w:rPr>
          <w:rFonts w:asciiTheme="majorBidi" w:eastAsia="Cordia New" w:hAnsiTheme="majorBidi"/>
          <w:cs/>
          <w:lang w:val="en-US"/>
        </w:rPr>
        <w:t>.</w:t>
      </w:r>
    </w:p>
    <w:p w14:paraId="189EAA39" w14:textId="296EEFB6" w:rsidR="00A21F49" w:rsidRPr="003B5A81" w:rsidRDefault="00415973" w:rsidP="00983C5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Depreciation is charged to profit or loss on a straight</w:t>
      </w:r>
      <w:r w:rsidRPr="001A5939">
        <w:rPr>
          <w:rFonts w:asciiTheme="majorBidi" w:eastAsia="Cordia New" w:hAnsiTheme="majorBidi"/>
          <w:cs/>
          <w:lang w:val="en-US"/>
        </w:rPr>
        <w:t>-</w:t>
      </w:r>
      <w:r w:rsidRPr="003B5A81">
        <w:rPr>
          <w:rFonts w:asciiTheme="majorBidi" w:eastAsia="Cordia New" w:hAnsiTheme="majorBidi" w:cstheme="majorBidi"/>
          <w:lang w:val="en-US"/>
        </w:rPr>
        <w:t>line basis over the estimated useful lives of each com</w:t>
      </w:r>
      <w:r w:rsidR="00A63798" w:rsidRPr="003B5A81">
        <w:rPr>
          <w:rFonts w:asciiTheme="majorBidi" w:eastAsia="Cordia New" w:hAnsiTheme="majorBidi" w:cstheme="majorBidi"/>
          <w:lang w:val="en-US"/>
        </w:rPr>
        <w:t xml:space="preserve">ponent of an item of property </w:t>
      </w:r>
      <w:r w:rsidRPr="003B5A81">
        <w:rPr>
          <w:rFonts w:asciiTheme="majorBidi" w:eastAsia="Cordia New" w:hAnsiTheme="majorBidi" w:cstheme="majorBidi"/>
          <w:lang w:val="en-US"/>
        </w:rPr>
        <w:t>and equipment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estimated useful lives are as follows</w:t>
      </w:r>
      <w:r w:rsidRPr="001A5939">
        <w:rPr>
          <w:rFonts w:asciiTheme="majorBidi" w:eastAsia="Cordia New" w:hAnsiTheme="majorBidi"/>
          <w:cs/>
          <w:lang w:val="en-US"/>
        </w:rPr>
        <w:t xml:space="preserve">: </w:t>
      </w:r>
    </w:p>
    <w:tbl>
      <w:tblPr>
        <w:tblW w:w="0" w:type="auto"/>
        <w:tblInd w:w="959" w:type="dxa"/>
        <w:tblLayout w:type="fixed"/>
        <w:tblLook w:val="0000" w:firstRow="0" w:lastRow="0" w:firstColumn="0" w:lastColumn="0" w:noHBand="0" w:noVBand="0"/>
      </w:tblPr>
      <w:tblGrid>
        <w:gridCol w:w="5528"/>
        <w:gridCol w:w="1843"/>
      </w:tblGrid>
      <w:tr w:rsidR="00415973" w:rsidRPr="001A5939" w14:paraId="2B756958" w14:textId="77777777" w:rsidTr="00415973">
        <w:trPr>
          <w:tblHeader/>
        </w:trPr>
        <w:tc>
          <w:tcPr>
            <w:tcW w:w="5528" w:type="dxa"/>
            <w:tcBorders>
              <w:top w:val="nil"/>
              <w:left w:val="nil"/>
              <w:bottom w:val="nil"/>
              <w:right w:val="nil"/>
            </w:tcBorders>
          </w:tcPr>
          <w:p w14:paraId="409AACCC" w14:textId="77777777" w:rsidR="00415973" w:rsidRPr="008A1A34" w:rsidRDefault="00415973" w:rsidP="00B92034">
            <w:pPr>
              <w:tabs>
                <w:tab w:val="left" w:pos="540"/>
              </w:tabs>
              <w:ind w:right="-43"/>
              <w:jc w:val="both"/>
              <w:rPr>
                <w:rFonts w:asciiTheme="majorBidi" w:hAnsiTheme="majorBidi" w:cstheme="majorBidi"/>
                <w:lang w:val="en-US"/>
              </w:rPr>
            </w:pPr>
          </w:p>
        </w:tc>
        <w:tc>
          <w:tcPr>
            <w:tcW w:w="1843" w:type="dxa"/>
            <w:tcBorders>
              <w:top w:val="nil"/>
              <w:left w:val="nil"/>
              <w:right w:val="nil"/>
            </w:tcBorders>
          </w:tcPr>
          <w:p w14:paraId="08E3EFDB" w14:textId="77777777" w:rsidR="00415973" w:rsidRPr="008A1A34" w:rsidRDefault="00415973" w:rsidP="00B92034">
            <w:pPr>
              <w:pBdr>
                <w:bottom w:val="single" w:sz="4" w:space="1" w:color="auto"/>
              </w:pBdr>
              <w:tabs>
                <w:tab w:val="left" w:pos="540"/>
              </w:tabs>
              <w:ind w:right="-43"/>
              <w:jc w:val="center"/>
              <w:rPr>
                <w:rFonts w:asciiTheme="majorBidi" w:hAnsiTheme="majorBidi" w:cstheme="majorBidi"/>
                <w:u w:val="single"/>
                <w:cs/>
              </w:rPr>
            </w:pPr>
            <w:r w:rsidRPr="003B5A81">
              <w:rPr>
                <w:rFonts w:asciiTheme="majorBidi" w:hAnsiTheme="majorBidi" w:cstheme="majorBidi"/>
                <w:lang w:val="en-US"/>
              </w:rPr>
              <w:t xml:space="preserve">Useful life </w:t>
            </w:r>
            <w:r w:rsidRPr="001A5939">
              <w:rPr>
                <w:rFonts w:asciiTheme="majorBidi" w:hAnsiTheme="majorBidi"/>
                <w:cs/>
                <w:lang w:val="en-US"/>
              </w:rPr>
              <w:t>(</w:t>
            </w:r>
            <w:r w:rsidRPr="003B5A81">
              <w:rPr>
                <w:rFonts w:asciiTheme="majorBidi" w:hAnsiTheme="majorBidi" w:cstheme="majorBidi"/>
                <w:lang w:val="en-US"/>
              </w:rPr>
              <w:t>years</w:t>
            </w:r>
            <w:r w:rsidRPr="001A5939">
              <w:rPr>
                <w:rFonts w:asciiTheme="majorBidi" w:hAnsiTheme="majorBidi"/>
                <w:cs/>
                <w:lang w:val="en-US"/>
              </w:rPr>
              <w:t>)</w:t>
            </w:r>
          </w:p>
        </w:tc>
      </w:tr>
      <w:tr w:rsidR="002671E1" w:rsidRPr="001A5939" w14:paraId="51865A9D" w14:textId="77777777" w:rsidTr="00B92034">
        <w:tc>
          <w:tcPr>
            <w:tcW w:w="5528" w:type="dxa"/>
            <w:tcBorders>
              <w:top w:val="nil"/>
              <w:left w:val="nil"/>
              <w:bottom w:val="nil"/>
              <w:right w:val="nil"/>
            </w:tcBorders>
            <w:vAlign w:val="bottom"/>
          </w:tcPr>
          <w:p w14:paraId="52572511" w14:textId="77777777" w:rsidR="002671E1" w:rsidRPr="00BF2240" w:rsidRDefault="002671E1" w:rsidP="002671E1">
            <w:pPr>
              <w:tabs>
                <w:tab w:val="left" w:pos="293"/>
              </w:tabs>
              <w:spacing w:before="120"/>
              <w:rPr>
                <w:rFonts w:asciiTheme="majorBidi" w:hAnsiTheme="majorBidi" w:cstheme="majorBidi"/>
                <w:cs/>
                <w:lang w:val="en-US"/>
              </w:rPr>
            </w:pPr>
            <w:r w:rsidRPr="003B5A81">
              <w:rPr>
                <w:rFonts w:asciiTheme="majorBidi" w:eastAsia="Cordia New" w:hAnsiTheme="majorBidi" w:cstheme="majorBidi"/>
                <w:lang w:val="en-US"/>
              </w:rPr>
              <w:t>Office equipment</w:t>
            </w:r>
          </w:p>
        </w:tc>
        <w:tc>
          <w:tcPr>
            <w:tcW w:w="1843" w:type="dxa"/>
            <w:tcBorders>
              <w:left w:val="nil"/>
              <w:bottom w:val="nil"/>
              <w:right w:val="nil"/>
            </w:tcBorders>
            <w:vAlign w:val="bottom"/>
          </w:tcPr>
          <w:p w14:paraId="7435DDAE" w14:textId="77777777" w:rsidR="002671E1" w:rsidRPr="008A1A34" w:rsidRDefault="002671E1" w:rsidP="00B92034">
            <w:pPr>
              <w:spacing w:before="120"/>
              <w:jc w:val="center"/>
              <w:rPr>
                <w:rFonts w:asciiTheme="majorBidi" w:hAnsiTheme="majorBidi" w:cstheme="majorBidi"/>
                <w:cs/>
              </w:rPr>
            </w:pPr>
            <w:r w:rsidRPr="001A5939">
              <w:rPr>
                <w:rFonts w:asciiTheme="majorBidi" w:eastAsia="Cordia New" w:hAnsiTheme="majorBidi" w:cstheme="majorBidi"/>
                <w:lang w:val="en-US"/>
              </w:rPr>
              <w:t xml:space="preserve">1 </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10</w:t>
            </w:r>
          </w:p>
        </w:tc>
      </w:tr>
      <w:tr w:rsidR="002671E1" w:rsidRPr="001A5939" w14:paraId="287CBEB2" w14:textId="77777777" w:rsidTr="00B92034">
        <w:tc>
          <w:tcPr>
            <w:tcW w:w="5528" w:type="dxa"/>
            <w:tcBorders>
              <w:top w:val="nil"/>
              <w:left w:val="nil"/>
              <w:bottom w:val="nil"/>
              <w:right w:val="nil"/>
            </w:tcBorders>
            <w:vAlign w:val="bottom"/>
          </w:tcPr>
          <w:p w14:paraId="2A4F235C" w14:textId="77777777" w:rsidR="002671E1" w:rsidRPr="00BF2240" w:rsidRDefault="002671E1" w:rsidP="002671E1">
            <w:pPr>
              <w:tabs>
                <w:tab w:val="left" w:pos="293"/>
              </w:tabs>
              <w:spacing w:before="120"/>
              <w:rPr>
                <w:rFonts w:asciiTheme="majorBidi" w:hAnsiTheme="majorBidi" w:cstheme="majorBidi"/>
                <w:cs/>
                <w:lang w:val="en-US"/>
              </w:rPr>
            </w:pPr>
            <w:r w:rsidRPr="003B5A81">
              <w:rPr>
                <w:rFonts w:asciiTheme="majorBidi" w:eastAsia="Cordia New" w:hAnsiTheme="majorBidi" w:cstheme="majorBidi"/>
                <w:lang w:val="en-US"/>
              </w:rPr>
              <w:t>Tools and equipment</w:t>
            </w:r>
          </w:p>
        </w:tc>
        <w:tc>
          <w:tcPr>
            <w:tcW w:w="1843" w:type="dxa"/>
            <w:tcBorders>
              <w:top w:val="nil"/>
              <w:left w:val="nil"/>
              <w:bottom w:val="nil"/>
              <w:right w:val="nil"/>
            </w:tcBorders>
            <w:vAlign w:val="bottom"/>
          </w:tcPr>
          <w:p w14:paraId="390C5099" w14:textId="77777777" w:rsidR="002671E1" w:rsidRPr="008A1A34" w:rsidRDefault="002671E1" w:rsidP="00B92034">
            <w:pPr>
              <w:spacing w:before="120"/>
              <w:jc w:val="center"/>
              <w:rPr>
                <w:rFonts w:asciiTheme="majorBidi" w:hAnsiTheme="majorBidi" w:cstheme="majorBidi"/>
                <w:cs/>
              </w:rPr>
            </w:pPr>
            <w:r w:rsidRPr="001A5939">
              <w:rPr>
                <w:rFonts w:asciiTheme="majorBidi" w:eastAsia="Cordia New" w:hAnsiTheme="majorBidi" w:cstheme="majorBidi"/>
                <w:lang w:val="en-US"/>
              </w:rPr>
              <w:t xml:space="preserve">3 </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15</w:t>
            </w:r>
          </w:p>
        </w:tc>
      </w:tr>
      <w:tr w:rsidR="002671E1" w:rsidRPr="001A5939" w14:paraId="068E6DCD" w14:textId="77777777" w:rsidTr="00B92034">
        <w:tc>
          <w:tcPr>
            <w:tcW w:w="5528" w:type="dxa"/>
            <w:tcBorders>
              <w:top w:val="nil"/>
              <w:left w:val="nil"/>
              <w:bottom w:val="nil"/>
              <w:right w:val="nil"/>
            </w:tcBorders>
            <w:vAlign w:val="bottom"/>
          </w:tcPr>
          <w:p w14:paraId="54AC8695" w14:textId="77777777" w:rsidR="002671E1" w:rsidRPr="00BF2240" w:rsidRDefault="002671E1" w:rsidP="002671E1">
            <w:pPr>
              <w:tabs>
                <w:tab w:val="left" w:pos="293"/>
              </w:tabs>
              <w:spacing w:before="120"/>
              <w:rPr>
                <w:rFonts w:asciiTheme="majorBidi" w:eastAsia="Cordia New" w:hAnsiTheme="majorBidi" w:cstheme="majorBidi"/>
                <w:cs/>
                <w:lang w:val="en-US"/>
              </w:rPr>
            </w:pPr>
            <w:r w:rsidRPr="003B5A81">
              <w:rPr>
                <w:rFonts w:asciiTheme="majorBidi" w:eastAsia="Cordia New" w:hAnsiTheme="majorBidi" w:cstheme="majorBidi"/>
                <w:lang w:val="en-US"/>
              </w:rPr>
              <w:t xml:space="preserve">Furniture and fixtures  </w:t>
            </w:r>
          </w:p>
        </w:tc>
        <w:tc>
          <w:tcPr>
            <w:tcW w:w="1843" w:type="dxa"/>
            <w:tcBorders>
              <w:top w:val="nil"/>
              <w:left w:val="nil"/>
              <w:bottom w:val="nil"/>
              <w:right w:val="nil"/>
            </w:tcBorders>
            <w:vAlign w:val="bottom"/>
          </w:tcPr>
          <w:p w14:paraId="79B3ECC0" w14:textId="77777777" w:rsidR="002671E1" w:rsidRPr="008A1A34" w:rsidRDefault="002671E1" w:rsidP="00B92034">
            <w:pPr>
              <w:spacing w:before="120"/>
              <w:jc w:val="center"/>
              <w:rPr>
                <w:rFonts w:asciiTheme="majorBidi" w:hAnsiTheme="majorBidi" w:cstheme="majorBidi"/>
                <w:cs/>
              </w:rPr>
            </w:pPr>
            <w:r w:rsidRPr="001A5939">
              <w:rPr>
                <w:rFonts w:asciiTheme="majorBidi" w:eastAsia="Cordia New" w:hAnsiTheme="majorBidi" w:cstheme="majorBidi"/>
                <w:lang w:val="en-US"/>
              </w:rPr>
              <w:t xml:space="preserve">5 </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10</w:t>
            </w:r>
          </w:p>
        </w:tc>
      </w:tr>
      <w:tr w:rsidR="002671E1" w:rsidRPr="001A5939" w14:paraId="3DF4F29A" w14:textId="77777777" w:rsidTr="00B92034">
        <w:tc>
          <w:tcPr>
            <w:tcW w:w="5528" w:type="dxa"/>
            <w:tcBorders>
              <w:top w:val="nil"/>
              <w:left w:val="nil"/>
              <w:bottom w:val="nil"/>
              <w:right w:val="nil"/>
            </w:tcBorders>
            <w:vAlign w:val="bottom"/>
          </w:tcPr>
          <w:p w14:paraId="21170241" w14:textId="77777777" w:rsidR="002671E1" w:rsidRPr="00BF2240" w:rsidRDefault="002671E1" w:rsidP="002671E1">
            <w:pPr>
              <w:tabs>
                <w:tab w:val="left" w:pos="293"/>
              </w:tabs>
              <w:spacing w:before="120"/>
              <w:rPr>
                <w:rFonts w:asciiTheme="majorBidi" w:eastAsia="Cordia New" w:hAnsiTheme="majorBidi" w:cstheme="majorBidi"/>
                <w:cs/>
                <w:lang w:val="en-US"/>
              </w:rPr>
            </w:pPr>
            <w:r w:rsidRPr="003B5A81">
              <w:rPr>
                <w:rFonts w:asciiTheme="majorBidi" w:eastAsia="Cordia New" w:hAnsiTheme="majorBidi" w:cstheme="majorBidi"/>
                <w:lang w:val="en-US"/>
              </w:rPr>
              <w:t xml:space="preserve">Motor vehicles </w:t>
            </w:r>
          </w:p>
        </w:tc>
        <w:tc>
          <w:tcPr>
            <w:tcW w:w="1843" w:type="dxa"/>
            <w:tcBorders>
              <w:top w:val="nil"/>
              <w:left w:val="nil"/>
              <w:bottom w:val="nil"/>
              <w:right w:val="nil"/>
            </w:tcBorders>
            <w:vAlign w:val="bottom"/>
          </w:tcPr>
          <w:p w14:paraId="0ABE349C" w14:textId="77777777" w:rsidR="002671E1" w:rsidRPr="008A1A34" w:rsidRDefault="002671E1" w:rsidP="00B92034">
            <w:pPr>
              <w:spacing w:before="120"/>
              <w:jc w:val="center"/>
              <w:rPr>
                <w:rFonts w:asciiTheme="majorBidi" w:eastAsia="Cordia New" w:hAnsiTheme="majorBidi" w:cstheme="majorBidi"/>
                <w:cs/>
              </w:rPr>
            </w:pPr>
            <w:r w:rsidRPr="001A5939">
              <w:rPr>
                <w:rFonts w:asciiTheme="majorBidi" w:eastAsia="Cordia New" w:hAnsiTheme="majorBidi" w:cstheme="majorBidi"/>
                <w:lang w:val="en-US"/>
              </w:rPr>
              <w:t xml:space="preserve">5 </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10</w:t>
            </w:r>
          </w:p>
        </w:tc>
      </w:tr>
      <w:tr w:rsidR="002671E1" w:rsidRPr="001A5939" w14:paraId="4916956A" w14:textId="77777777" w:rsidTr="00B92034">
        <w:tc>
          <w:tcPr>
            <w:tcW w:w="5528" w:type="dxa"/>
            <w:tcBorders>
              <w:top w:val="nil"/>
              <w:left w:val="nil"/>
              <w:bottom w:val="nil"/>
              <w:right w:val="nil"/>
            </w:tcBorders>
            <w:vAlign w:val="bottom"/>
          </w:tcPr>
          <w:p w14:paraId="790BE50B" w14:textId="77777777" w:rsidR="002671E1" w:rsidRPr="00BF2240" w:rsidRDefault="002671E1" w:rsidP="002671E1">
            <w:pPr>
              <w:tabs>
                <w:tab w:val="left" w:pos="293"/>
              </w:tabs>
              <w:spacing w:before="120"/>
              <w:rPr>
                <w:rFonts w:asciiTheme="majorBidi" w:eastAsia="Cordia New" w:hAnsiTheme="majorBidi" w:cstheme="majorBidi"/>
                <w:cs/>
                <w:lang w:val="en-US"/>
              </w:rPr>
            </w:pPr>
            <w:r w:rsidRPr="003B5A81">
              <w:rPr>
                <w:rFonts w:asciiTheme="majorBidi" w:eastAsia="Cordia New" w:hAnsiTheme="majorBidi" w:cstheme="majorBidi"/>
                <w:lang w:val="en-US"/>
              </w:rPr>
              <w:t>Machinery</w:t>
            </w:r>
          </w:p>
        </w:tc>
        <w:tc>
          <w:tcPr>
            <w:tcW w:w="1843" w:type="dxa"/>
            <w:tcBorders>
              <w:top w:val="nil"/>
              <w:left w:val="nil"/>
              <w:bottom w:val="nil"/>
              <w:right w:val="nil"/>
            </w:tcBorders>
            <w:vAlign w:val="bottom"/>
          </w:tcPr>
          <w:p w14:paraId="585ED4CD" w14:textId="77777777" w:rsidR="002671E1" w:rsidRPr="008A1A34" w:rsidRDefault="002671E1" w:rsidP="00B92034">
            <w:pPr>
              <w:spacing w:before="120"/>
              <w:jc w:val="center"/>
              <w:rPr>
                <w:rFonts w:asciiTheme="majorBidi" w:hAnsiTheme="majorBidi" w:cstheme="majorBidi"/>
                <w:cs/>
              </w:rPr>
            </w:pPr>
            <w:r w:rsidRPr="001A5939">
              <w:rPr>
                <w:rFonts w:asciiTheme="majorBidi" w:eastAsia="Cordia New" w:hAnsiTheme="majorBidi" w:cstheme="majorBidi"/>
                <w:lang w:val="en-US"/>
              </w:rPr>
              <w:t xml:space="preserve">5 </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15</w:t>
            </w:r>
          </w:p>
        </w:tc>
      </w:tr>
      <w:tr w:rsidR="002671E1" w:rsidRPr="001A5939" w14:paraId="6568E8BB" w14:textId="77777777" w:rsidTr="00B92034">
        <w:tc>
          <w:tcPr>
            <w:tcW w:w="5528" w:type="dxa"/>
            <w:tcBorders>
              <w:top w:val="nil"/>
              <w:left w:val="nil"/>
              <w:bottom w:val="nil"/>
              <w:right w:val="nil"/>
            </w:tcBorders>
            <w:vAlign w:val="bottom"/>
          </w:tcPr>
          <w:p w14:paraId="026ECE4A" w14:textId="77777777" w:rsidR="002671E1" w:rsidRPr="003B5A81" w:rsidRDefault="002671E1" w:rsidP="002671E1">
            <w:pPr>
              <w:tabs>
                <w:tab w:val="left" w:pos="293"/>
              </w:tabs>
              <w:spacing w:before="120"/>
              <w:rPr>
                <w:rFonts w:asciiTheme="majorBidi" w:eastAsia="Cordia New" w:hAnsiTheme="majorBidi" w:cstheme="majorBidi"/>
                <w:lang w:val="en-US"/>
              </w:rPr>
            </w:pPr>
            <w:r w:rsidRPr="003B5A81">
              <w:rPr>
                <w:rFonts w:asciiTheme="majorBidi" w:eastAsia="Cordia New" w:hAnsiTheme="majorBidi" w:cstheme="majorBidi"/>
                <w:lang w:val="en-US"/>
              </w:rPr>
              <w:t>Renovation</w:t>
            </w:r>
          </w:p>
        </w:tc>
        <w:tc>
          <w:tcPr>
            <w:tcW w:w="1843" w:type="dxa"/>
            <w:tcBorders>
              <w:top w:val="nil"/>
              <w:left w:val="nil"/>
              <w:bottom w:val="nil"/>
              <w:right w:val="nil"/>
            </w:tcBorders>
            <w:vAlign w:val="bottom"/>
          </w:tcPr>
          <w:p w14:paraId="6FECAAFF" w14:textId="6E860FB7" w:rsidR="002671E1" w:rsidRPr="001A5939" w:rsidRDefault="002671E1" w:rsidP="00B92034">
            <w:pPr>
              <w:spacing w:before="120"/>
              <w:jc w:val="center"/>
              <w:rPr>
                <w:rFonts w:asciiTheme="majorBidi" w:eastAsia="Cordia New" w:hAnsiTheme="majorBidi" w:cstheme="majorBidi"/>
                <w:cs/>
                <w:lang w:val="en-US"/>
              </w:rPr>
            </w:pPr>
            <w:r w:rsidRPr="001A5939">
              <w:rPr>
                <w:rFonts w:asciiTheme="majorBidi" w:eastAsia="Cordia New" w:hAnsiTheme="majorBidi" w:cstheme="majorBidi"/>
                <w:lang w:val="en-US"/>
              </w:rPr>
              <w:t xml:space="preserve">3 </w:t>
            </w:r>
            <w:r w:rsidRPr="001A5939">
              <w:rPr>
                <w:rFonts w:asciiTheme="majorBidi" w:eastAsia="Cordia New" w:hAnsiTheme="majorBidi"/>
                <w:cs/>
                <w:lang w:val="en-US"/>
              </w:rPr>
              <w:t xml:space="preserve">- </w:t>
            </w:r>
            <w:r w:rsidR="009D045F" w:rsidRPr="001A5939">
              <w:rPr>
                <w:rFonts w:asciiTheme="majorBidi" w:eastAsia="Cordia New" w:hAnsiTheme="majorBidi" w:cstheme="majorBidi"/>
                <w:lang w:val="en-US"/>
              </w:rPr>
              <w:t>10</w:t>
            </w:r>
          </w:p>
        </w:tc>
      </w:tr>
    </w:tbl>
    <w:p w14:paraId="04B534AA" w14:textId="77777777" w:rsidR="00415973" w:rsidRPr="003B5A81" w:rsidRDefault="00415973" w:rsidP="00415973">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No dep</w:t>
      </w:r>
      <w:r w:rsidR="00A63798" w:rsidRPr="003B5A81">
        <w:rPr>
          <w:rFonts w:asciiTheme="majorBidi" w:eastAsia="Cordia New" w:hAnsiTheme="majorBidi" w:cstheme="majorBidi"/>
          <w:lang w:val="en-US"/>
        </w:rPr>
        <w:t>reciation is provided on</w:t>
      </w:r>
      <w:r w:rsidRPr="003B5A81">
        <w:rPr>
          <w:rFonts w:asciiTheme="majorBidi" w:eastAsia="Cordia New" w:hAnsiTheme="majorBidi" w:cstheme="majorBidi"/>
          <w:lang w:val="en-US"/>
        </w:rPr>
        <w:t xml:space="preserve"> assets under construction</w:t>
      </w:r>
      <w:r w:rsidRPr="001A5939">
        <w:rPr>
          <w:rFonts w:asciiTheme="majorBidi" w:eastAsia="Cordia New" w:hAnsiTheme="majorBidi"/>
          <w:cs/>
          <w:lang w:val="en-US"/>
        </w:rPr>
        <w:t>.</w:t>
      </w:r>
    </w:p>
    <w:p w14:paraId="36B2125C" w14:textId="77777777" w:rsidR="00B9794C" w:rsidRPr="003B5A81" w:rsidRDefault="00415973" w:rsidP="006F5A97">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Depreciation methods, useful lives and residual values are reviewed at each financial year</w:t>
      </w:r>
      <w:r w:rsidRPr="001A5939">
        <w:rPr>
          <w:rFonts w:asciiTheme="majorBidi" w:eastAsia="Cordia New" w:hAnsiTheme="majorBidi"/>
          <w:cs/>
          <w:lang w:val="en-US"/>
        </w:rPr>
        <w:t>-</w:t>
      </w:r>
      <w:r w:rsidRPr="003B5A81">
        <w:rPr>
          <w:rFonts w:asciiTheme="majorBidi" w:eastAsia="Cordia New" w:hAnsiTheme="majorBidi" w:cstheme="majorBidi"/>
          <w:lang w:val="en-US"/>
        </w:rPr>
        <w:t>end and adjusted if appropriate</w:t>
      </w:r>
      <w:r w:rsidRPr="001A5939">
        <w:rPr>
          <w:rFonts w:asciiTheme="majorBidi" w:eastAsia="Cordia New" w:hAnsiTheme="majorBidi"/>
          <w:cs/>
          <w:lang w:val="en-US"/>
        </w:rPr>
        <w:t>.</w:t>
      </w:r>
    </w:p>
    <w:p w14:paraId="68771A87" w14:textId="77777777" w:rsidR="00B9794C" w:rsidRPr="003B5A81" w:rsidRDefault="00B9794C" w:rsidP="00B9794C">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 xml:space="preserve">Equipment and computer software for lease </w:t>
      </w:r>
    </w:p>
    <w:p w14:paraId="3C419558"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Equipment and computer software for lease are stated at cost, net of accumulated amortization</w:t>
      </w:r>
      <w:r w:rsidRPr="001A5939">
        <w:rPr>
          <w:rFonts w:asciiTheme="majorBidi" w:eastAsia="Cordia New" w:hAnsiTheme="majorBidi"/>
          <w:cs/>
          <w:lang w:val="en-US"/>
        </w:rPr>
        <w:t>.</w:t>
      </w:r>
    </w:p>
    <w:p w14:paraId="3B0B24D0"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Amortization is calculated on the straight</w:t>
      </w:r>
      <w:r w:rsidRPr="001A5939">
        <w:rPr>
          <w:rFonts w:asciiTheme="majorBidi" w:eastAsia="Cordia New" w:hAnsiTheme="majorBidi"/>
          <w:cs/>
          <w:lang w:val="en-US"/>
        </w:rPr>
        <w:t>-</w:t>
      </w:r>
      <w:r w:rsidRPr="003B5A81">
        <w:rPr>
          <w:rFonts w:asciiTheme="majorBidi" w:eastAsia="Cordia New" w:hAnsiTheme="majorBidi" w:cstheme="majorBidi"/>
          <w:lang w:val="en-US"/>
        </w:rPr>
        <w:t>line method over their agreement</w:t>
      </w:r>
      <w:r w:rsidRPr="001A5939">
        <w:rPr>
          <w:rFonts w:asciiTheme="majorBidi" w:eastAsia="Cordia New" w:hAnsiTheme="majorBidi"/>
          <w:cs/>
          <w:lang w:val="en-US"/>
        </w:rPr>
        <w:t>.</w:t>
      </w:r>
    </w:p>
    <w:p w14:paraId="35902338" w14:textId="77777777" w:rsidR="00B9794C" w:rsidRPr="001A5939" w:rsidRDefault="00B9794C" w:rsidP="00B9794C">
      <w:pPr>
        <w:spacing w:before="120"/>
        <w:ind w:left="720"/>
        <w:jc w:val="thaiDistribute"/>
        <w:rPr>
          <w:rFonts w:asciiTheme="majorBidi" w:eastAsia="Cordia New" w:hAnsiTheme="majorBidi" w:cstheme="majorBidi"/>
          <w:b/>
          <w:bCs/>
          <w:cs/>
          <w:lang w:val="en-US"/>
        </w:rPr>
      </w:pPr>
      <w:r w:rsidRPr="003B5A81">
        <w:rPr>
          <w:rFonts w:asciiTheme="majorBidi" w:eastAsia="Cordia New" w:hAnsiTheme="majorBidi" w:cstheme="majorBidi"/>
          <w:b/>
          <w:bCs/>
          <w:lang w:val="en-US"/>
        </w:rPr>
        <w:t>Software development cost for sales</w:t>
      </w:r>
    </w:p>
    <w:p w14:paraId="75A3E525"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Software development cost for sales is recognized at cost, comprising various related direct expenses of acquisition</w:t>
      </w:r>
      <w:r w:rsidRPr="001A5939">
        <w:rPr>
          <w:rFonts w:asciiTheme="majorBidi" w:eastAsia="Cordia New" w:hAnsiTheme="majorBidi"/>
          <w:cs/>
          <w:lang w:val="en-US"/>
        </w:rPr>
        <w:t xml:space="preserve">. </w:t>
      </w:r>
    </w:p>
    <w:p w14:paraId="2B9AB96C"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Amortization is charged to the statement of comprehensive income using the straight</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line method for </w:t>
      </w:r>
      <w:r w:rsidRPr="001A5939">
        <w:rPr>
          <w:rFonts w:asciiTheme="majorBidi" w:eastAsia="Cordia New" w:hAnsiTheme="majorBidi" w:cstheme="majorBidi"/>
          <w:lang w:val="en-US"/>
        </w:rPr>
        <w:t>5</w:t>
      </w:r>
      <w:r w:rsidRPr="003B5A81">
        <w:rPr>
          <w:rFonts w:asciiTheme="majorBidi" w:eastAsia="Cordia New" w:hAnsiTheme="majorBidi" w:cstheme="majorBidi"/>
          <w:lang w:val="en-US"/>
        </w:rPr>
        <w:t xml:space="preserve"> years</w:t>
      </w:r>
      <w:r w:rsidRPr="001A5939">
        <w:rPr>
          <w:rFonts w:asciiTheme="majorBidi" w:eastAsia="Cordia New" w:hAnsiTheme="majorBidi"/>
          <w:cs/>
          <w:lang w:val="en-US"/>
        </w:rPr>
        <w:t>.</w:t>
      </w:r>
    </w:p>
    <w:p w14:paraId="6AA39BCC" w14:textId="5ECD2AD5" w:rsidR="008D6BE7" w:rsidRDefault="008D6BE7" w:rsidP="00BB3241">
      <w:pPr>
        <w:spacing w:before="120"/>
        <w:jc w:val="thaiDistribute"/>
        <w:rPr>
          <w:rFonts w:asciiTheme="majorBidi" w:eastAsia="Cordia New" w:hAnsiTheme="majorBidi" w:cstheme="majorBidi"/>
          <w:b/>
          <w:bCs/>
          <w:lang w:val="en-US"/>
        </w:rPr>
      </w:pPr>
    </w:p>
    <w:p w14:paraId="7FF11BF8" w14:textId="010756F2" w:rsidR="00BB3241" w:rsidRDefault="00BB3241" w:rsidP="00BB3241">
      <w:pPr>
        <w:spacing w:before="120"/>
        <w:jc w:val="thaiDistribute"/>
        <w:rPr>
          <w:rFonts w:asciiTheme="majorBidi" w:eastAsia="Cordia New" w:hAnsiTheme="majorBidi" w:cstheme="majorBidi"/>
          <w:b/>
          <w:bCs/>
          <w:lang w:val="en-US"/>
        </w:rPr>
      </w:pPr>
    </w:p>
    <w:p w14:paraId="119F2582" w14:textId="7531695E" w:rsidR="0016570F" w:rsidRDefault="0016570F" w:rsidP="00BB3241">
      <w:pPr>
        <w:spacing w:before="120"/>
        <w:jc w:val="thaiDistribute"/>
        <w:rPr>
          <w:rFonts w:asciiTheme="majorBidi" w:eastAsia="Cordia New" w:hAnsiTheme="majorBidi" w:cstheme="majorBidi"/>
          <w:b/>
          <w:bCs/>
          <w:lang w:val="en-US"/>
        </w:rPr>
      </w:pPr>
    </w:p>
    <w:p w14:paraId="03A42207" w14:textId="77777777" w:rsidR="0016570F" w:rsidRPr="003B5A81" w:rsidRDefault="0016570F" w:rsidP="00BB3241">
      <w:pPr>
        <w:spacing w:before="120"/>
        <w:jc w:val="thaiDistribute"/>
        <w:rPr>
          <w:rFonts w:asciiTheme="majorBidi" w:eastAsia="Cordia New" w:hAnsiTheme="majorBidi" w:cstheme="majorBidi"/>
          <w:b/>
          <w:bCs/>
          <w:lang w:val="en-US"/>
        </w:rPr>
      </w:pPr>
    </w:p>
    <w:p w14:paraId="69C83D2C" w14:textId="77777777" w:rsidR="00B9794C" w:rsidRPr="003B5A81" w:rsidRDefault="00B9794C" w:rsidP="00B9794C">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lastRenderedPageBreak/>
        <w:t>Fiber optic network equipment</w:t>
      </w:r>
    </w:p>
    <w:p w14:paraId="41DFB220" w14:textId="4AC2BAFC"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company depreciated fiber</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optic network equipment on a </w:t>
      </w:r>
      <w:r w:rsidR="00A27C56" w:rsidRPr="003B5A81">
        <w:rPr>
          <w:rFonts w:asciiTheme="majorBidi" w:eastAsia="Cordia New" w:hAnsiTheme="majorBidi" w:cstheme="majorBidi"/>
          <w:lang w:val="en-US"/>
        </w:rPr>
        <w:t>straight</w:t>
      </w:r>
      <w:r w:rsidR="00A27C56" w:rsidRPr="001A5939">
        <w:rPr>
          <w:rFonts w:asciiTheme="majorBidi" w:eastAsia="Cordia New" w:hAnsiTheme="majorBidi"/>
          <w:cs/>
          <w:lang w:val="en-US"/>
        </w:rPr>
        <w:t>-</w:t>
      </w:r>
      <w:r w:rsidR="00A27C56" w:rsidRPr="003B5A81">
        <w:rPr>
          <w:rFonts w:asciiTheme="majorBidi" w:eastAsia="Cordia New" w:hAnsiTheme="majorBidi" w:cstheme="majorBidi"/>
          <w:lang w:val="en-US"/>
        </w:rPr>
        <w:t>line</w:t>
      </w:r>
      <w:r w:rsidRPr="003B5A81">
        <w:rPr>
          <w:rFonts w:asciiTheme="majorBidi" w:eastAsia="Cordia New" w:hAnsiTheme="majorBidi" w:cstheme="majorBidi"/>
          <w:lang w:val="en-US"/>
        </w:rPr>
        <w:t xml:space="preserve"> basis over the estimated useful lives of the assets as follows</w:t>
      </w:r>
      <w:r w:rsidRPr="001A5939">
        <w:rPr>
          <w:rFonts w:asciiTheme="majorBidi" w:eastAsia="Cordia New" w:hAnsiTheme="majorBidi"/>
          <w:cs/>
          <w:lang w:val="en-US"/>
        </w:rPr>
        <w:t>.</w:t>
      </w:r>
    </w:p>
    <w:tbl>
      <w:tblPr>
        <w:tblW w:w="8425" w:type="dxa"/>
        <w:tblInd w:w="817" w:type="dxa"/>
        <w:tblLook w:val="04A0" w:firstRow="1" w:lastRow="0" w:firstColumn="1" w:lastColumn="0" w:noHBand="0" w:noVBand="1"/>
      </w:tblPr>
      <w:tblGrid>
        <w:gridCol w:w="5811"/>
        <w:gridCol w:w="2614"/>
      </w:tblGrid>
      <w:tr w:rsidR="00B9794C" w:rsidRPr="001A5939" w14:paraId="521E88C8" w14:textId="77777777" w:rsidTr="00B92034">
        <w:tc>
          <w:tcPr>
            <w:tcW w:w="5811" w:type="dxa"/>
            <w:vAlign w:val="bottom"/>
          </w:tcPr>
          <w:p w14:paraId="3DC15A1B" w14:textId="77777777" w:rsidR="00B9794C" w:rsidRPr="001A5939" w:rsidRDefault="00B9794C" w:rsidP="00B92034">
            <w:pPr>
              <w:tabs>
                <w:tab w:val="left" w:pos="293"/>
              </w:tabs>
              <w:spacing w:before="120"/>
              <w:ind w:left="-108"/>
              <w:rPr>
                <w:rFonts w:asciiTheme="majorBidi" w:eastAsia="Cordia New" w:hAnsiTheme="majorBidi" w:cstheme="majorBidi"/>
                <w:cs/>
                <w:lang w:val="en-US"/>
              </w:rPr>
            </w:pPr>
          </w:p>
        </w:tc>
        <w:tc>
          <w:tcPr>
            <w:tcW w:w="2614" w:type="dxa"/>
            <w:vAlign w:val="bottom"/>
          </w:tcPr>
          <w:p w14:paraId="3DAA878A" w14:textId="77777777" w:rsidR="00B9794C" w:rsidRPr="008A1A34" w:rsidRDefault="00B9794C" w:rsidP="00B92034">
            <w:pPr>
              <w:spacing w:before="120"/>
              <w:jc w:val="center"/>
              <w:rPr>
                <w:rFonts w:asciiTheme="majorBidi" w:hAnsiTheme="majorBidi" w:cstheme="majorBidi"/>
                <w:cs/>
              </w:rPr>
            </w:pPr>
            <w:r w:rsidRPr="003B5A81">
              <w:rPr>
                <w:rStyle w:val="hps"/>
                <w:rFonts w:asciiTheme="majorBidi" w:hAnsiTheme="majorBidi" w:cstheme="majorBidi"/>
                <w:u w:val="single"/>
                <w:lang w:val="en-US"/>
              </w:rPr>
              <w:t>Useful life</w:t>
            </w:r>
            <w:r w:rsidRPr="001A5939">
              <w:rPr>
                <w:rFonts w:asciiTheme="majorBidi" w:hAnsiTheme="majorBidi"/>
                <w:u w:val="single"/>
                <w:cs/>
                <w:lang w:val="en-US"/>
              </w:rPr>
              <w:t xml:space="preserve"> </w:t>
            </w:r>
            <w:r w:rsidRPr="001A5939">
              <w:rPr>
                <w:rStyle w:val="hps"/>
                <w:rFonts w:asciiTheme="majorBidi" w:hAnsiTheme="majorBidi"/>
                <w:u w:val="single"/>
                <w:cs/>
                <w:lang w:val="en-US"/>
              </w:rPr>
              <w:t>(</w:t>
            </w:r>
            <w:r w:rsidRPr="003B5A81">
              <w:rPr>
                <w:rStyle w:val="hps"/>
                <w:rFonts w:asciiTheme="majorBidi" w:hAnsiTheme="majorBidi" w:cstheme="majorBidi"/>
                <w:u w:val="single"/>
                <w:lang w:val="en-US"/>
              </w:rPr>
              <w:t>number of</w:t>
            </w:r>
            <w:r w:rsidRPr="001A5939">
              <w:rPr>
                <w:rFonts w:asciiTheme="majorBidi" w:hAnsiTheme="majorBidi"/>
                <w:u w:val="single"/>
                <w:cs/>
                <w:lang w:val="en-US"/>
              </w:rPr>
              <w:t xml:space="preserve"> </w:t>
            </w:r>
            <w:r w:rsidRPr="003B5A81">
              <w:rPr>
                <w:rStyle w:val="hps"/>
                <w:rFonts w:asciiTheme="majorBidi" w:hAnsiTheme="majorBidi" w:cstheme="majorBidi"/>
                <w:u w:val="single"/>
                <w:lang w:val="en-US"/>
              </w:rPr>
              <w:t>years</w:t>
            </w:r>
            <w:r w:rsidRPr="001A5939">
              <w:rPr>
                <w:rStyle w:val="hps"/>
                <w:rFonts w:asciiTheme="majorBidi" w:hAnsiTheme="majorBidi"/>
                <w:u w:val="single"/>
                <w:cs/>
                <w:lang w:val="en-US"/>
              </w:rPr>
              <w:t>)</w:t>
            </w:r>
          </w:p>
        </w:tc>
      </w:tr>
      <w:tr w:rsidR="00B9794C" w:rsidRPr="001A5939" w14:paraId="624906F6" w14:textId="77777777" w:rsidTr="00B92034">
        <w:tc>
          <w:tcPr>
            <w:tcW w:w="5811" w:type="dxa"/>
            <w:vAlign w:val="bottom"/>
          </w:tcPr>
          <w:p w14:paraId="78723DB7" w14:textId="77777777" w:rsidR="00B9794C" w:rsidRPr="00BF2240" w:rsidRDefault="00B9794C" w:rsidP="00B9794C">
            <w:pPr>
              <w:tabs>
                <w:tab w:val="left" w:pos="293"/>
              </w:tabs>
              <w:spacing w:before="120"/>
              <w:ind w:firstLine="34"/>
              <w:rPr>
                <w:rFonts w:asciiTheme="majorBidi" w:eastAsia="Cordia New" w:hAnsiTheme="majorBidi" w:cstheme="majorBidi"/>
                <w:cs/>
                <w:lang w:val="en-US"/>
              </w:rPr>
            </w:pPr>
            <w:r w:rsidRPr="003B5A81">
              <w:rPr>
                <w:rStyle w:val="hps"/>
                <w:rFonts w:asciiTheme="majorBidi" w:hAnsiTheme="majorBidi" w:cstheme="majorBidi"/>
                <w:lang w:val="en-US"/>
              </w:rPr>
              <w:t>Devices</w:t>
            </w:r>
            <w:r w:rsidRPr="001A5939">
              <w:rPr>
                <w:rFonts w:asciiTheme="majorBidi" w:hAnsiTheme="majorBidi"/>
                <w:cs/>
                <w:lang w:val="en-US"/>
              </w:rPr>
              <w:t xml:space="preserve"> </w:t>
            </w:r>
            <w:r w:rsidRPr="003B5A81">
              <w:rPr>
                <w:rStyle w:val="hps"/>
                <w:rFonts w:asciiTheme="majorBidi" w:hAnsiTheme="majorBidi" w:cstheme="majorBidi"/>
                <w:lang w:val="en-US"/>
              </w:rPr>
              <w:t>outside the</w:t>
            </w:r>
            <w:r w:rsidRPr="001A5939">
              <w:rPr>
                <w:rFonts w:asciiTheme="majorBidi" w:hAnsiTheme="majorBidi"/>
                <w:cs/>
                <w:lang w:val="en-US"/>
              </w:rPr>
              <w:t xml:space="preserve"> </w:t>
            </w:r>
            <w:r w:rsidRPr="003B5A81">
              <w:rPr>
                <w:rStyle w:val="hps"/>
                <w:rFonts w:asciiTheme="majorBidi" w:hAnsiTheme="majorBidi" w:cstheme="majorBidi"/>
                <w:lang w:val="en-US"/>
              </w:rPr>
              <w:t>fiber</w:t>
            </w:r>
            <w:r w:rsidRPr="001A5939">
              <w:rPr>
                <w:rFonts w:asciiTheme="majorBidi" w:hAnsiTheme="majorBidi"/>
                <w:cs/>
                <w:lang w:val="en-US"/>
              </w:rPr>
              <w:t xml:space="preserve"> </w:t>
            </w:r>
            <w:r w:rsidRPr="003B5A81">
              <w:rPr>
                <w:rStyle w:val="hps"/>
                <w:rFonts w:asciiTheme="majorBidi" w:hAnsiTheme="majorBidi" w:cstheme="majorBidi"/>
                <w:lang w:val="en-US"/>
              </w:rPr>
              <w:t>optic</w:t>
            </w:r>
            <w:r w:rsidRPr="001A5939">
              <w:rPr>
                <w:rFonts w:asciiTheme="majorBidi" w:hAnsiTheme="majorBidi"/>
                <w:cs/>
                <w:lang w:val="en-US"/>
              </w:rPr>
              <w:t xml:space="preserve"> </w:t>
            </w:r>
            <w:r w:rsidRPr="003B5A81">
              <w:rPr>
                <w:rStyle w:val="hps"/>
                <w:rFonts w:asciiTheme="majorBidi" w:hAnsiTheme="majorBidi" w:cstheme="majorBidi"/>
                <w:lang w:val="en-US"/>
              </w:rPr>
              <w:t xml:space="preserve">network       </w:t>
            </w:r>
          </w:p>
        </w:tc>
        <w:tc>
          <w:tcPr>
            <w:tcW w:w="2614" w:type="dxa"/>
            <w:vAlign w:val="bottom"/>
          </w:tcPr>
          <w:p w14:paraId="51B6863F" w14:textId="77777777" w:rsidR="00B9794C" w:rsidRPr="008A1A34" w:rsidRDefault="00B9794C" w:rsidP="00B92034">
            <w:pPr>
              <w:spacing w:before="120"/>
              <w:jc w:val="center"/>
              <w:rPr>
                <w:rFonts w:asciiTheme="majorBidi" w:hAnsiTheme="majorBidi" w:cstheme="majorBidi"/>
                <w:cs/>
              </w:rPr>
            </w:pPr>
            <w:r w:rsidRPr="001A5939">
              <w:rPr>
                <w:rFonts w:asciiTheme="majorBidi" w:eastAsia="Cordia New" w:hAnsiTheme="majorBidi" w:cstheme="majorBidi"/>
                <w:lang w:val="en-US"/>
              </w:rPr>
              <w:t xml:space="preserve">5 </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35</w:t>
            </w:r>
          </w:p>
        </w:tc>
      </w:tr>
      <w:tr w:rsidR="00B9794C" w:rsidRPr="001A5939" w14:paraId="6FDCEDC2" w14:textId="77777777" w:rsidTr="00B92034">
        <w:tc>
          <w:tcPr>
            <w:tcW w:w="5811" w:type="dxa"/>
            <w:vAlign w:val="bottom"/>
          </w:tcPr>
          <w:p w14:paraId="269CF0AC" w14:textId="77777777" w:rsidR="00B9794C" w:rsidRPr="00BF2240" w:rsidRDefault="00B9794C" w:rsidP="00B9794C">
            <w:pPr>
              <w:tabs>
                <w:tab w:val="left" w:pos="293"/>
              </w:tabs>
              <w:spacing w:before="120"/>
              <w:ind w:firstLine="34"/>
              <w:rPr>
                <w:rFonts w:asciiTheme="majorBidi" w:eastAsia="Cordia New" w:hAnsiTheme="majorBidi" w:cstheme="majorBidi"/>
                <w:cs/>
                <w:lang w:val="en-US"/>
              </w:rPr>
            </w:pPr>
            <w:r w:rsidRPr="003B5A81">
              <w:rPr>
                <w:rStyle w:val="hps"/>
                <w:rFonts w:asciiTheme="majorBidi" w:hAnsiTheme="majorBidi" w:cstheme="majorBidi"/>
                <w:lang w:val="en-US"/>
              </w:rPr>
              <w:t>Fiber</w:t>
            </w:r>
            <w:r w:rsidRPr="001A5939">
              <w:rPr>
                <w:rFonts w:asciiTheme="majorBidi" w:hAnsiTheme="majorBidi"/>
                <w:cs/>
                <w:lang w:val="en-US"/>
              </w:rPr>
              <w:t xml:space="preserve"> </w:t>
            </w:r>
            <w:r w:rsidRPr="003B5A81">
              <w:rPr>
                <w:rStyle w:val="hps"/>
                <w:rFonts w:asciiTheme="majorBidi" w:hAnsiTheme="majorBidi" w:cstheme="majorBidi"/>
                <w:lang w:val="en-US"/>
              </w:rPr>
              <w:t>optic</w:t>
            </w:r>
            <w:r w:rsidRPr="001A5939">
              <w:rPr>
                <w:rFonts w:asciiTheme="majorBidi" w:hAnsiTheme="majorBidi"/>
                <w:cs/>
                <w:lang w:val="en-US"/>
              </w:rPr>
              <w:t xml:space="preserve"> </w:t>
            </w:r>
            <w:r w:rsidRPr="003B5A81">
              <w:rPr>
                <w:rStyle w:val="hps"/>
                <w:rFonts w:asciiTheme="majorBidi" w:hAnsiTheme="majorBidi" w:cstheme="majorBidi"/>
                <w:lang w:val="en-US"/>
              </w:rPr>
              <w:t>network</w:t>
            </w:r>
            <w:r w:rsidRPr="001A5939">
              <w:rPr>
                <w:rFonts w:asciiTheme="majorBidi" w:hAnsiTheme="majorBidi"/>
                <w:cs/>
                <w:lang w:val="en-US"/>
              </w:rPr>
              <w:t xml:space="preserve"> </w:t>
            </w:r>
            <w:r w:rsidRPr="003B5A81">
              <w:rPr>
                <w:rStyle w:val="hps"/>
                <w:rFonts w:asciiTheme="majorBidi" w:hAnsiTheme="majorBidi" w:cstheme="majorBidi"/>
                <w:lang w:val="en-US"/>
              </w:rPr>
              <w:t>equipment</w:t>
            </w:r>
          </w:p>
        </w:tc>
        <w:tc>
          <w:tcPr>
            <w:tcW w:w="2614" w:type="dxa"/>
            <w:vAlign w:val="bottom"/>
          </w:tcPr>
          <w:p w14:paraId="6DC9C023" w14:textId="77777777" w:rsidR="00B9794C" w:rsidRPr="001A5939" w:rsidRDefault="00B9794C" w:rsidP="00B92034">
            <w:pPr>
              <w:spacing w:before="120"/>
              <w:jc w:val="center"/>
              <w:rPr>
                <w:rFonts w:asciiTheme="majorBidi" w:hAnsiTheme="majorBidi" w:cstheme="majorBidi"/>
                <w:cs/>
                <w:lang w:val="en-US"/>
              </w:rPr>
            </w:pPr>
            <w:r w:rsidRPr="001A5939">
              <w:rPr>
                <w:rFonts w:asciiTheme="majorBidi" w:eastAsia="Cordia New" w:hAnsiTheme="majorBidi" w:cstheme="majorBidi"/>
                <w:lang w:val="en-US"/>
              </w:rPr>
              <w:t xml:space="preserve">3 </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35</w:t>
            </w:r>
          </w:p>
        </w:tc>
      </w:tr>
    </w:tbl>
    <w:p w14:paraId="099A0CD0" w14:textId="021BA6F0" w:rsidR="00B9794C" w:rsidRPr="003B5A81" w:rsidRDefault="00B9794C" w:rsidP="00B9794C">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Goodwill</w:t>
      </w:r>
    </w:p>
    <w:p w14:paraId="75EA393D" w14:textId="43CF007F"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Goodwill in a business combination represents the excess of the cost of acquisition over the fair value of share of the identifiable net assets which the Company acquired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Goodwill is measured at cost and impairment is considered when there is an indication</w:t>
      </w:r>
      <w:r w:rsidRPr="001A5939">
        <w:rPr>
          <w:rFonts w:asciiTheme="majorBidi" w:eastAsia="Cordia New" w:hAnsiTheme="majorBidi"/>
          <w:cs/>
          <w:lang w:val="en-US"/>
        </w:rPr>
        <w:t>.</w:t>
      </w:r>
    </w:p>
    <w:p w14:paraId="35A2C369" w14:textId="77777777" w:rsidR="00B9794C" w:rsidRPr="003B5A81" w:rsidRDefault="00B9794C" w:rsidP="00B9794C">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Computer programs</w:t>
      </w:r>
    </w:p>
    <w:p w14:paraId="402F5C80"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Computer program are stated at cost, net of accumulated amortization</w:t>
      </w:r>
      <w:r w:rsidRPr="001A5939">
        <w:rPr>
          <w:rFonts w:asciiTheme="majorBidi" w:eastAsia="Cordia New" w:hAnsiTheme="majorBidi"/>
          <w:cs/>
          <w:lang w:val="en-US"/>
        </w:rPr>
        <w:t>.</w:t>
      </w:r>
    </w:p>
    <w:p w14:paraId="3296FE12" w14:textId="77777777" w:rsidR="00983C55" w:rsidRPr="003B5A81" w:rsidRDefault="00B9794C" w:rsidP="00983C5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Amortization is calculated on the straight</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line method over their estimated useful lives of </w:t>
      </w:r>
      <w:r w:rsidRPr="001A5939">
        <w:rPr>
          <w:rFonts w:asciiTheme="majorBidi" w:eastAsia="Cordia New" w:hAnsiTheme="majorBidi" w:cstheme="majorBidi"/>
          <w:lang w:val="en-US"/>
        </w:rPr>
        <w:t>3</w:t>
      </w:r>
      <w:r w:rsidRPr="003B5A81">
        <w:rPr>
          <w:rFonts w:asciiTheme="majorBidi" w:eastAsia="Cordia New" w:hAnsiTheme="majorBidi" w:cstheme="majorBidi"/>
          <w:lang w:val="en-US"/>
        </w:rPr>
        <w:t xml:space="preserve"> years</w:t>
      </w:r>
      <w:r w:rsidRPr="001A5939">
        <w:rPr>
          <w:rFonts w:asciiTheme="majorBidi" w:eastAsia="Cordia New" w:hAnsiTheme="majorBidi"/>
          <w:cs/>
          <w:lang w:val="en-US"/>
        </w:rPr>
        <w:t>.</w:t>
      </w:r>
    </w:p>
    <w:p w14:paraId="725E4FFC" w14:textId="2EE56D18" w:rsidR="00B9794C" w:rsidRPr="003B5A81" w:rsidRDefault="00B9794C" w:rsidP="00983C5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b/>
          <w:bCs/>
          <w:lang w:val="en-US"/>
        </w:rPr>
        <w:t>Impairment</w:t>
      </w:r>
    </w:p>
    <w:p w14:paraId="272F7720" w14:textId="77777777" w:rsidR="006F5A97" w:rsidRPr="003B5A81" w:rsidRDefault="006F5A97" w:rsidP="006F5A97">
      <w:pPr>
        <w:spacing w:before="80"/>
        <w:ind w:left="720"/>
        <w:jc w:val="thaiDistribute"/>
        <w:rPr>
          <w:rFonts w:asciiTheme="majorBidi" w:eastAsia="Cordia New" w:hAnsiTheme="majorBidi" w:cstheme="majorBidi"/>
          <w:lang w:val="en-US"/>
        </w:rPr>
      </w:pPr>
      <w:r w:rsidRPr="003B5A81">
        <w:rPr>
          <w:rFonts w:asciiTheme="majorBidi" w:hAnsiTheme="majorBidi" w:cstheme="majorBidi"/>
          <w:bCs/>
          <w:iCs/>
          <w:lang w:val="en-US"/>
        </w:rPr>
        <w:t>The carrying amounts of the Company’s assets are reviewed at each reporting date to determine whether there is any indication of impairment</w:t>
      </w:r>
      <w:r w:rsidRPr="001A5939">
        <w:rPr>
          <w:rFonts w:asciiTheme="majorBidi" w:hAnsiTheme="majorBidi"/>
          <w:bCs/>
          <w:iCs/>
          <w:cs/>
          <w:lang w:val="en-US"/>
        </w:rPr>
        <w:t xml:space="preserve">. </w:t>
      </w:r>
      <w:r w:rsidRPr="003B5A81">
        <w:rPr>
          <w:rFonts w:asciiTheme="majorBidi" w:hAnsiTheme="majorBidi" w:cstheme="majorBidi"/>
          <w:bCs/>
          <w:iCs/>
          <w:lang w:val="en-US"/>
        </w:rPr>
        <w:t>If any such indication exists, the assets’ recoverable amounts are estimated</w:t>
      </w:r>
      <w:r w:rsidRPr="001A5939">
        <w:rPr>
          <w:rFonts w:asciiTheme="majorBidi" w:hAnsiTheme="majorBidi"/>
          <w:bCs/>
          <w:iCs/>
          <w:cs/>
          <w:lang w:val="en-US"/>
        </w:rPr>
        <w:t xml:space="preserve">. </w:t>
      </w:r>
      <w:r w:rsidRPr="003B5A81">
        <w:rPr>
          <w:rFonts w:asciiTheme="majorBidi" w:hAnsiTheme="majorBidi" w:cstheme="majorBidi"/>
          <w:bCs/>
          <w:iCs/>
          <w:lang w:val="en-US"/>
        </w:rPr>
        <w:t>Intangible assets that have indefinite useful lives or are not yet available for use, the recoverable amount is estimated each year at the same time</w:t>
      </w:r>
      <w:r w:rsidRPr="001A5939">
        <w:rPr>
          <w:rFonts w:asciiTheme="majorBidi" w:hAnsiTheme="majorBidi"/>
          <w:bCs/>
          <w:iCs/>
          <w:cs/>
          <w:lang w:val="en-US"/>
        </w:rPr>
        <w:t>.</w:t>
      </w:r>
    </w:p>
    <w:p w14:paraId="62F9D4C6" w14:textId="77777777" w:rsidR="00B9794C" w:rsidRPr="00795920" w:rsidRDefault="006F5A97" w:rsidP="00B9794C">
      <w:pPr>
        <w:spacing w:before="80"/>
        <w:ind w:left="720"/>
        <w:jc w:val="thaiDistribute"/>
        <w:rPr>
          <w:rFonts w:asciiTheme="majorBidi" w:eastAsia="Cordia New" w:hAnsiTheme="majorBidi" w:cstheme="majorBidi"/>
          <w:bCs/>
          <w:iCs/>
          <w:lang w:val="en-US"/>
        </w:rPr>
      </w:pPr>
      <w:r w:rsidRPr="003B5A81">
        <w:rPr>
          <w:rFonts w:asciiTheme="majorBidi" w:hAnsiTheme="majorBidi" w:cstheme="majorBidi"/>
          <w:bCs/>
          <w:iCs/>
          <w:lang w:val="en-US"/>
        </w:rPr>
        <w:t>An impairment loss is recognized if the carrying amount of an asset exceeds its recoverable amount</w:t>
      </w:r>
      <w:r w:rsidRPr="001A5939">
        <w:rPr>
          <w:rFonts w:asciiTheme="majorBidi" w:hAnsiTheme="majorBidi"/>
          <w:bCs/>
          <w:iCs/>
          <w:cs/>
          <w:lang w:val="en-US"/>
        </w:rPr>
        <w:t xml:space="preserve">. </w:t>
      </w:r>
      <w:r w:rsidRPr="00795920">
        <w:rPr>
          <w:rFonts w:asciiTheme="majorBidi" w:hAnsiTheme="majorBidi" w:cstheme="majorBidi"/>
          <w:bCs/>
          <w:iCs/>
          <w:lang w:val="en-US"/>
        </w:rPr>
        <w:t>The impairment loss is recognized in profit or loss</w:t>
      </w:r>
      <w:r w:rsidRPr="00795920">
        <w:rPr>
          <w:rFonts w:asciiTheme="majorBidi" w:hAnsiTheme="majorBidi"/>
          <w:bCs/>
          <w:iCs/>
          <w:cs/>
          <w:lang w:val="en-US"/>
        </w:rPr>
        <w:t>.</w:t>
      </w:r>
    </w:p>
    <w:p w14:paraId="25649B14" w14:textId="77777777" w:rsidR="00B9794C" w:rsidRPr="003B5A81" w:rsidRDefault="00B9794C" w:rsidP="00B9794C">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 xml:space="preserve">Trade and other </w:t>
      </w:r>
      <w:r w:rsidR="009C3D47" w:rsidRPr="003B5A81">
        <w:rPr>
          <w:rFonts w:asciiTheme="majorBidi" w:eastAsia="Cordia New" w:hAnsiTheme="majorBidi" w:cstheme="majorBidi"/>
          <w:b/>
          <w:bCs/>
          <w:lang w:val="en-US"/>
        </w:rPr>
        <w:t>current</w:t>
      </w:r>
      <w:r w:rsidRPr="003B5A81">
        <w:rPr>
          <w:rFonts w:asciiTheme="majorBidi" w:eastAsia="Cordia New" w:hAnsiTheme="majorBidi" w:cstheme="majorBidi"/>
          <w:b/>
          <w:bCs/>
          <w:lang w:val="en-US"/>
        </w:rPr>
        <w:t xml:space="preserve"> payable</w:t>
      </w:r>
    </w:p>
    <w:p w14:paraId="1F9E1E5E"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Trade and other </w:t>
      </w:r>
      <w:r w:rsidR="009C3D47" w:rsidRPr="003B5A81">
        <w:rPr>
          <w:rFonts w:asciiTheme="majorBidi" w:eastAsia="Cordia New" w:hAnsiTheme="majorBidi" w:cstheme="majorBidi"/>
          <w:lang w:val="en-US"/>
        </w:rPr>
        <w:t>current</w:t>
      </w:r>
      <w:r w:rsidRPr="003B5A81">
        <w:rPr>
          <w:rFonts w:asciiTheme="majorBidi" w:eastAsia="Cordia New" w:hAnsiTheme="majorBidi" w:cstheme="majorBidi"/>
          <w:lang w:val="en-US"/>
        </w:rPr>
        <w:t xml:space="preserve"> payable are stated at cost</w:t>
      </w:r>
      <w:r w:rsidRPr="001A5939">
        <w:rPr>
          <w:rFonts w:asciiTheme="majorBidi" w:eastAsia="Cordia New" w:hAnsiTheme="majorBidi"/>
          <w:cs/>
          <w:lang w:val="en-US"/>
        </w:rPr>
        <w:t>.</w:t>
      </w:r>
    </w:p>
    <w:p w14:paraId="0FFFB64C" w14:textId="77777777" w:rsidR="00B9794C" w:rsidRPr="003B5A81" w:rsidRDefault="00B9794C" w:rsidP="006B75EB">
      <w:pPr>
        <w:ind w:firstLine="720"/>
        <w:rPr>
          <w:rFonts w:asciiTheme="majorBidi" w:eastAsia="Cordia New" w:hAnsiTheme="majorBidi" w:cstheme="majorBidi"/>
          <w:b/>
          <w:bCs/>
          <w:lang w:val="en-US"/>
        </w:rPr>
      </w:pPr>
      <w:r w:rsidRPr="003B5A81">
        <w:rPr>
          <w:rFonts w:asciiTheme="majorBidi" w:eastAsia="Cordia New" w:hAnsiTheme="majorBidi" w:cstheme="majorBidi"/>
          <w:b/>
          <w:bCs/>
          <w:lang w:val="en-US"/>
        </w:rPr>
        <w:t>Employee benefits</w:t>
      </w:r>
    </w:p>
    <w:p w14:paraId="60013349" w14:textId="77777777" w:rsidR="00B9794C" w:rsidRPr="003B5A81" w:rsidRDefault="00B9794C" w:rsidP="00B9794C">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Short</w:t>
      </w:r>
      <w:r w:rsidRPr="001A5939">
        <w:rPr>
          <w:rFonts w:asciiTheme="majorBidi" w:eastAsia="Cordia New" w:hAnsiTheme="majorBidi"/>
          <w:i/>
          <w:iCs/>
          <w:cs/>
          <w:lang w:val="en-US"/>
        </w:rPr>
        <w:t>-</w:t>
      </w:r>
      <w:r w:rsidRPr="003B5A81">
        <w:rPr>
          <w:rFonts w:asciiTheme="majorBidi" w:eastAsia="Cordia New" w:hAnsiTheme="majorBidi" w:cstheme="majorBidi"/>
          <w:i/>
          <w:iCs/>
          <w:lang w:val="en-US"/>
        </w:rPr>
        <w:t>term benefits</w:t>
      </w:r>
    </w:p>
    <w:p w14:paraId="291961C5"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Group recognizes salaries, wages, bonus and social security contribution as expenses on an accrual basis</w:t>
      </w:r>
      <w:r w:rsidRPr="001A5939">
        <w:rPr>
          <w:rFonts w:asciiTheme="majorBidi" w:eastAsia="Cordia New" w:hAnsiTheme="majorBidi"/>
          <w:cs/>
          <w:lang w:val="en-US"/>
        </w:rPr>
        <w:t>.</w:t>
      </w:r>
    </w:p>
    <w:p w14:paraId="4DC88BC5" w14:textId="77777777" w:rsidR="00B9794C" w:rsidRPr="003B5A81" w:rsidRDefault="00B9794C" w:rsidP="00B9794C">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Post</w:t>
      </w:r>
      <w:r w:rsidRPr="001A5939">
        <w:rPr>
          <w:rFonts w:asciiTheme="majorBidi" w:eastAsia="Cordia New" w:hAnsiTheme="majorBidi"/>
          <w:i/>
          <w:iCs/>
          <w:cs/>
          <w:lang w:val="en-US"/>
        </w:rPr>
        <w:t>-</w:t>
      </w:r>
      <w:r w:rsidRPr="003B5A81">
        <w:rPr>
          <w:rFonts w:asciiTheme="majorBidi" w:eastAsia="Cordia New" w:hAnsiTheme="majorBidi" w:cstheme="majorBidi"/>
          <w:i/>
          <w:iCs/>
          <w:lang w:val="en-US"/>
        </w:rPr>
        <w:t xml:space="preserve">employment benefits </w:t>
      </w:r>
      <w:r w:rsidRPr="001A5939">
        <w:rPr>
          <w:rFonts w:asciiTheme="majorBidi" w:eastAsia="Cordia New" w:hAnsiTheme="majorBidi"/>
          <w:i/>
          <w:iCs/>
          <w:cs/>
          <w:lang w:val="en-US"/>
        </w:rPr>
        <w:t xml:space="preserve">- </w:t>
      </w:r>
      <w:r w:rsidRPr="003B5A81">
        <w:rPr>
          <w:rFonts w:asciiTheme="majorBidi" w:eastAsia="Cordia New" w:hAnsiTheme="majorBidi" w:cstheme="majorBidi"/>
          <w:i/>
          <w:iCs/>
          <w:lang w:val="en-US"/>
        </w:rPr>
        <w:t>defined contribution plan</w:t>
      </w:r>
    </w:p>
    <w:p w14:paraId="21A6F02A" w14:textId="47DA7F70"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Group has established a provident fund that is a defined contribution plan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assets of which are held in a separate trust fund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provident fund is funded by the contribution from employees and the Group</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Contributions to the provident fund are charged in profit or loss in the period to which they relate</w:t>
      </w:r>
      <w:r w:rsidRPr="001A5939">
        <w:rPr>
          <w:rFonts w:asciiTheme="majorBidi" w:eastAsia="Cordia New" w:hAnsiTheme="majorBidi"/>
          <w:cs/>
          <w:lang w:val="en-US"/>
        </w:rPr>
        <w:t>.</w:t>
      </w:r>
    </w:p>
    <w:p w14:paraId="2457D2A4" w14:textId="77777777" w:rsidR="005F11C4" w:rsidRPr="003B5A81" w:rsidRDefault="005F11C4" w:rsidP="00B9794C">
      <w:pPr>
        <w:spacing w:before="80"/>
        <w:ind w:left="720"/>
        <w:jc w:val="thaiDistribute"/>
        <w:rPr>
          <w:rFonts w:asciiTheme="majorBidi" w:eastAsia="Cordia New" w:hAnsiTheme="majorBidi" w:cstheme="majorBidi"/>
          <w:lang w:val="en-US"/>
        </w:rPr>
      </w:pPr>
    </w:p>
    <w:p w14:paraId="345D918C" w14:textId="77777777" w:rsidR="00A34008" w:rsidRPr="003B5A81" w:rsidRDefault="00A34008" w:rsidP="00B9794C">
      <w:pPr>
        <w:spacing w:before="80"/>
        <w:ind w:left="720"/>
        <w:jc w:val="thaiDistribute"/>
        <w:rPr>
          <w:rFonts w:asciiTheme="majorBidi" w:eastAsia="Cordia New" w:hAnsiTheme="majorBidi" w:cstheme="majorBidi"/>
          <w:lang w:val="en-US"/>
        </w:rPr>
      </w:pPr>
    </w:p>
    <w:p w14:paraId="1C584ECE" w14:textId="77777777" w:rsidR="00B9794C" w:rsidRPr="003B5A81" w:rsidRDefault="00B9794C" w:rsidP="00B9794C">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lastRenderedPageBreak/>
        <w:t>Post</w:t>
      </w:r>
      <w:r w:rsidRPr="001A5939">
        <w:rPr>
          <w:rFonts w:asciiTheme="majorBidi" w:eastAsia="Cordia New" w:hAnsiTheme="majorBidi"/>
          <w:i/>
          <w:iCs/>
          <w:cs/>
          <w:lang w:val="en-US"/>
        </w:rPr>
        <w:t>-</w:t>
      </w:r>
      <w:r w:rsidRPr="003B5A81">
        <w:rPr>
          <w:rFonts w:asciiTheme="majorBidi" w:eastAsia="Cordia New" w:hAnsiTheme="majorBidi" w:cstheme="majorBidi"/>
          <w:i/>
          <w:iCs/>
          <w:lang w:val="en-US"/>
        </w:rPr>
        <w:t xml:space="preserve">employment benefits </w:t>
      </w:r>
      <w:r w:rsidRPr="001A5939">
        <w:rPr>
          <w:rFonts w:asciiTheme="majorBidi" w:eastAsia="Cordia New" w:hAnsiTheme="majorBidi"/>
          <w:i/>
          <w:iCs/>
          <w:cs/>
          <w:lang w:val="en-US"/>
        </w:rPr>
        <w:t xml:space="preserve">- </w:t>
      </w:r>
      <w:r w:rsidRPr="003B5A81">
        <w:rPr>
          <w:rFonts w:asciiTheme="majorBidi" w:eastAsia="Cordia New" w:hAnsiTheme="majorBidi" w:cstheme="majorBidi"/>
          <w:i/>
          <w:iCs/>
          <w:lang w:val="en-US"/>
        </w:rPr>
        <w:t>defined benefit plan</w:t>
      </w:r>
    </w:p>
    <w:p w14:paraId="02D3FC9F"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employee benefits liabilities in relation to the severance payment under the labor law and is recognised as a charge to results of operations over the employee’s service period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It is calculated by the estimation of the amount of future benefit to be earned by the employee in return for the service provided to the Group through the service period up to the retirement age and the amount is discounted to determine the present value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reference discount rate is the yield rate of government bonds as at the reporting date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calculation is based on the actuarial technique using the Projected Unit Credit Method</w:t>
      </w:r>
      <w:r w:rsidRPr="001A5939">
        <w:rPr>
          <w:rFonts w:asciiTheme="majorBidi" w:eastAsia="Cordia New" w:hAnsiTheme="majorBidi"/>
          <w:cs/>
          <w:lang w:val="en-US"/>
        </w:rPr>
        <w:t>.</w:t>
      </w:r>
    </w:p>
    <w:p w14:paraId="198F13B1"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When the employee benefits are improved, the portion of the increased benefit relating to past service rendered by employee is recognized in profit or loss on a straight</w:t>
      </w:r>
      <w:r w:rsidRPr="001A5939">
        <w:rPr>
          <w:rFonts w:asciiTheme="majorBidi" w:eastAsia="Cordia New" w:hAnsiTheme="majorBidi"/>
          <w:cs/>
          <w:lang w:val="en-US"/>
        </w:rPr>
        <w:t>-</w:t>
      </w:r>
      <w:r w:rsidRPr="003B5A81">
        <w:rPr>
          <w:rFonts w:asciiTheme="majorBidi" w:eastAsia="Cordia New" w:hAnsiTheme="majorBidi" w:cstheme="majorBidi"/>
          <w:lang w:val="en-US"/>
        </w:rPr>
        <w:t>line basis over the average period until the benefits become vested</w:t>
      </w:r>
      <w:r w:rsidRPr="001A5939">
        <w:rPr>
          <w:rFonts w:asciiTheme="majorBidi" w:eastAsia="Cordia New" w:hAnsiTheme="majorBidi"/>
          <w:cs/>
          <w:lang w:val="en-US"/>
        </w:rPr>
        <w:t xml:space="preserve">.  </w:t>
      </w:r>
    </w:p>
    <w:p w14:paraId="20F31C10" w14:textId="3BCEB8D0" w:rsidR="006B75EB" w:rsidRPr="003B5A81" w:rsidRDefault="00B9794C" w:rsidP="004854D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When the actuarial assumptions are changed, the Group recognize actuarial gains or losses in other comprehensive income in the period in which they arise</w:t>
      </w:r>
      <w:r w:rsidRPr="001A5939">
        <w:rPr>
          <w:rFonts w:asciiTheme="majorBidi" w:eastAsia="Cordia New" w:hAnsiTheme="majorBidi"/>
          <w:cs/>
          <w:lang w:val="en-US"/>
        </w:rPr>
        <w:t>.</w:t>
      </w:r>
    </w:p>
    <w:p w14:paraId="19D688C2" w14:textId="5F2E19BB" w:rsidR="00983C55" w:rsidRPr="003B5A81" w:rsidRDefault="00B9794C" w:rsidP="00983C55">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Lease agreements</w:t>
      </w:r>
    </w:p>
    <w:p w14:paraId="6B839D4E" w14:textId="77777777" w:rsidR="00B9794C" w:rsidRPr="003B5A81" w:rsidRDefault="00B9794C" w:rsidP="00B9794C">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Finance Leases</w:t>
      </w:r>
      <w:r w:rsidRPr="003B5A81">
        <w:rPr>
          <w:rFonts w:asciiTheme="majorBidi" w:eastAsia="Cordia New" w:hAnsiTheme="majorBidi" w:cstheme="majorBidi"/>
          <w:i/>
          <w:iCs/>
          <w:lang w:val="en-US"/>
        </w:rPr>
        <w:tab/>
      </w:r>
    </w:p>
    <w:p w14:paraId="33369726"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leases of assets, which the substantial all the risk and reward associated with the ownership of the assets have been transferred to the lessee, title may or may not eventually be transferred to the lessee under the finance lease arrangements, are classified as finance leases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lessee is to record the finance lease as an asset and obligation at an amount to the fair value of the leased asset or the present value of the minimum lease payment whichever is lower</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interest expense is charged to profit or loss over the lease period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leased asset is depreciated over the useful life</w:t>
      </w:r>
      <w:r w:rsidRPr="001A5939">
        <w:rPr>
          <w:rFonts w:asciiTheme="majorBidi" w:eastAsia="Cordia New" w:hAnsiTheme="majorBidi"/>
          <w:cs/>
          <w:lang w:val="en-US"/>
        </w:rPr>
        <w:t>.</w:t>
      </w:r>
    </w:p>
    <w:p w14:paraId="5051502A" w14:textId="77777777" w:rsidR="00B9794C" w:rsidRPr="003B5A81" w:rsidRDefault="00B9794C" w:rsidP="00B9794C">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Operating Leases</w:t>
      </w:r>
    </w:p>
    <w:p w14:paraId="5A7D4069" w14:textId="77777777"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leases of assets, which the substantial all the risk and reward associated with the ownership of the assets have not been transferred to the lessee, are classified as operating leases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payments made under operating leases are charged to the profit or loss on a straight </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line method over the period of the lease agreements</w:t>
      </w:r>
      <w:r w:rsidRPr="001A5939">
        <w:rPr>
          <w:rFonts w:asciiTheme="majorBidi" w:eastAsia="Cordia New" w:hAnsiTheme="majorBidi"/>
          <w:cs/>
          <w:lang w:val="en-US"/>
        </w:rPr>
        <w:t>.</w:t>
      </w:r>
    </w:p>
    <w:p w14:paraId="121CDE3B" w14:textId="77777777" w:rsidR="00B9794C" w:rsidRPr="003B5A81" w:rsidRDefault="00B9794C" w:rsidP="006B75EB">
      <w:pPr>
        <w:ind w:firstLine="720"/>
        <w:rPr>
          <w:rFonts w:asciiTheme="majorBidi" w:hAnsiTheme="majorBidi" w:cstheme="majorBidi"/>
          <w:lang w:val="en-US"/>
        </w:rPr>
      </w:pPr>
      <w:r w:rsidRPr="003B5A81">
        <w:rPr>
          <w:rFonts w:asciiTheme="majorBidi" w:eastAsia="Cordia New" w:hAnsiTheme="majorBidi" w:cstheme="majorBidi"/>
          <w:b/>
          <w:bCs/>
          <w:lang w:val="en-US"/>
        </w:rPr>
        <w:t xml:space="preserve">Provisions   </w:t>
      </w:r>
    </w:p>
    <w:p w14:paraId="788627FD" w14:textId="04A5818D" w:rsidR="00B9794C" w:rsidRPr="003B5A81" w:rsidRDefault="00B9794C" w:rsidP="00B9794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 provision is recognised if, as a result of a past event, the Group has a present legal or constructive obligation that can be estimated reliably, and it is probable that an outflow of economic benefits will be required to settle the obligation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Provisions are determined by discounting the expected future cash flows at a pre</w:t>
      </w:r>
      <w:r w:rsidRPr="001A5939">
        <w:rPr>
          <w:rFonts w:asciiTheme="majorBidi" w:eastAsia="Cordia New" w:hAnsiTheme="majorBidi"/>
          <w:cs/>
          <w:lang w:val="en-US"/>
        </w:rPr>
        <w:t>-</w:t>
      </w:r>
      <w:r w:rsidRPr="003B5A81">
        <w:rPr>
          <w:rFonts w:asciiTheme="majorBidi" w:eastAsia="Cordia New" w:hAnsiTheme="majorBidi" w:cstheme="majorBidi"/>
          <w:lang w:val="en-US"/>
        </w:rPr>
        <w:t>tax rate that reflects current market assessments of the time value of money and the risks specific to the liability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unwinding of the discount is recognised as finance cost</w:t>
      </w:r>
      <w:r w:rsidRPr="001A5939">
        <w:rPr>
          <w:rFonts w:asciiTheme="majorBidi" w:eastAsia="Cordia New" w:hAnsiTheme="majorBidi"/>
          <w:cs/>
          <w:lang w:val="en-US"/>
        </w:rPr>
        <w:t xml:space="preserve">.  </w:t>
      </w:r>
    </w:p>
    <w:p w14:paraId="5C67C1F5" w14:textId="1388B5A3" w:rsidR="00A34008" w:rsidRPr="003B5A81" w:rsidRDefault="00A34008" w:rsidP="00B9794C">
      <w:pPr>
        <w:spacing w:before="80"/>
        <w:ind w:left="720"/>
        <w:jc w:val="thaiDistribute"/>
        <w:rPr>
          <w:rFonts w:asciiTheme="majorBidi" w:eastAsia="Cordia New" w:hAnsiTheme="majorBidi" w:cstheme="majorBidi"/>
          <w:lang w:val="en-US"/>
        </w:rPr>
      </w:pPr>
    </w:p>
    <w:p w14:paraId="7EACFBB0" w14:textId="4D408819" w:rsidR="00A34008" w:rsidRPr="003B5A81" w:rsidRDefault="00A34008" w:rsidP="00B9794C">
      <w:pPr>
        <w:spacing w:before="80"/>
        <w:ind w:left="720"/>
        <w:jc w:val="thaiDistribute"/>
        <w:rPr>
          <w:rFonts w:asciiTheme="majorBidi" w:eastAsia="Cordia New" w:hAnsiTheme="majorBidi" w:cstheme="majorBidi"/>
          <w:lang w:val="en-US"/>
        </w:rPr>
      </w:pPr>
    </w:p>
    <w:p w14:paraId="3FB1F5FB" w14:textId="77777777" w:rsidR="00A34008" w:rsidRPr="003B5A81" w:rsidRDefault="00A34008" w:rsidP="00B9794C">
      <w:pPr>
        <w:spacing w:before="80"/>
        <w:ind w:left="720"/>
        <w:jc w:val="thaiDistribute"/>
        <w:rPr>
          <w:rFonts w:asciiTheme="majorBidi" w:eastAsia="Cordia New" w:hAnsiTheme="majorBidi" w:cstheme="majorBidi"/>
          <w:lang w:val="en-US"/>
        </w:rPr>
      </w:pPr>
    </w:p>
    <w:p w14:paraId="4DB91BB5" w14:textId="7283BD60" w:rsidR="002953B0" w:rsidRPr="003B5A81" w:rsidRDefault="002953B0" w:rsidP="00B52497">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lastRenderedPageBreak/>
        <w:t>Revenues and expenses recognition</w:t>
      </w:r>
    </w:p>
    <w:p w14:paraId="596B7FEB" w14:textId="77777777" w:rsidR="00B52497" w:rsidRPr="003B5A81" w:rsidRDefault="00B52497" w:rsidP="00B52497">
      <w:pPr>
        <w:spacing w:before="120"/>
        <w:ind w:left="720"/>
        <w:jc w:val="thaiDistribute"/>
        <w:rPr>
          <w:rFonts w:asciiTheme="majorBidi" w:hAnsiTheme="majorBidi" w:cstheme="majorBidi"/>
          <w:lang w:val="en-US"/>
        </w:rPr>
      </w:pPr>
      <w:r w:rsidRPr="003B5A81">
        <w:rPr>
          <w:rFonts w:asciiTheme="majorBidi" w:hAnsiTheme="majorBidi" w:cstheme="majorBidi"/>
          <w:lang w:val="en-US"/>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Pr="001A5939">
        <w:rPr>
          <w:rFonts w:asciiTheme="majorBidi" w:hAnsiTheme="majorBidi"/>
          <w:cs/>
          <w:lang w:val="en-US"/>
        </w:rPr>
        <w:t>.</w:t>
      </w:r>
    </w:p>
    <w:p w14:paraId="1C554689" w14:textId="3DA667C1" w:rsidR="00B52497" w:rsidRPr="003B5A81" w:rsidRDefault="00B52497" w:rsidP="00B52497">
      <w:pPr>
        <w:pStyle w:val="BodyTextIndent"/>
        <w:numPr>
          <w:ilvl w:val="0"/>
          <w:numId w:val="21"/>
        </w:numPr>
        <w:spacing w:after="0"/>
        <w:jc w:val="thaiDistribute"/>
        <w:rPr>
          <w:rFonts w:asciiTheme="majorBidi" w:hAnsiTheme="majorBidi" w:cstheme="majorBidi"/>
          <w:szCs w:val="28"/>
          <w:lang w:val="en-US"/>
        </w:rPr>
      </w:pPr>
      <w:r w:rsidRPr="003B5A81">
        <w:rPr>
          <w:rFonts w:asciiTheme="majorBidi" w:hAnsiTheme="majorBidi" w:cstheme="majorBidi"/>
          <w:lang w:val="en-US"/>
        </w:rPr>
        <w:t xml:space="preserve">Revenue from contracts work are recognized based on the performance obligation satisfied over time using an </w:t>
      </w:r>
      <w:r w:rsidR="00A27C56" w:rsidRPr="003B5A81">
        <w:rPr>
          <w:rFonts w:asciiTheme="majorBidi" w:hAnsiTheme="majorBidi" w:cstheme="majorBidi"/>
          <w:lang w:val="en-US"/>
        </w:rPr>
        <w:t>input method</w:t>
      </w:r>
      <w:r w:rsidRPr="003B5A81">
        <w:rPr>
          <w:rFonts w:asciiTheme="majorBidi" w:hAnsiTheme="majorBidi" w:cstheme="majorBidi"/>
          <w:lang w:val="en-US"/>
        </w:rPr>
        <w:t xml:space="preserve"> on the basis of inputs the cost incurred to</w:t>
      </w:r>
      <w:r w:rsidRPr="001A5939">
        <w:rPr>
          <w:rFonts w:asciiTheme="majorBidi" w:hAnsiTheme="majorBidi"/>
          <w:szCs w:val="28"/>
          <w:cs/>
          <w:lang w:val="en-US"/>
        </w:rPr>
        <w:t>-</w:t>
      </w:r>
      <w:r w:rsidRPr="003B5A81">
        <w:rPr>
          <w:rFonts w:asciiTheme="majorBidi" w:hAnsiTheme="majorBidi" w:cstheme="majorBidi"/>
          <w:lang w:val="en-US"/>
        </w:rPr>
        <w:t>date to the satisfaction of a performance obligation relative to the total expected inputs to the satisfaction of that performance obligation</w:t>
      </w:r>
      <w:r w:rsidRPr="001A5939">
        <w:rPr>
          <w:rFonts w:asciiTheme="majorBidi" w:hAnsiTheme="majorBidi"/>
          <w:szCs w:val="28"/>
          <w:cs/>
          <w:lang w:val="en-US"/>
        </w:rPr>
        <w:t>.</w:t>
      </w:r>
    </w:p>
    <w:p w14:paraId="5168BFE7" w14:textId="0C087BC2" w:rsidR="002953B0" w:rsidRPr="0055218F" w:rsidRDefault="002953B0" w:rsidP="00B52497">
      <w:pPr>
        <w:pStyle w:val="ListParagraph"/>
        <w:numPr>
          <w:ilvl w:val="0"/>
          <w:numId w:val="21"/>
        </w:numPr>
        <w:spacing w:before="80"/>
        <w:jc w:val="thaiDistribute"/>
        <w:rPr>
          <w:rFonts w:asciiTheme="majorBidi" w:eastAsia="Cordia New" w:hAnsiTheme="majorBidi" w:cstheme="majorBidi"/>
          <w:lang w:val="en-US"/>
        </w:rPr>
      </w:pPr>
      <w:r w:rsidRPr="003B5A81">
        <w:rPr>
          <w:rFonts w:asciiTheme="majorBidi" w:eastAsia="Cordia New" w:hAnsiTheme="majorBidi" w:cstheme="majorBidi"/>
          <w:lang w:val="en-US"/>
        </w:rPr>
        <w:t>Sale is recognized when delivery has taken place and the transfer of risks and rewards has been completed</w:t>
      </w:r>
      <w:r w:rsidRPr="001A5939">
        <w:rPr>
          <w:rFonts w:asciiTheme="majorBidi" w:eastAsia="Cordia New" w:hAnsiTheme="majorBidi"/>
          <w:cs/>
          <w:lang w:val="en-US"/>
        </w:rPr>
        <w:t xml:space="preserve">.  </w:t>
      </w:r>
    </w:p>
    <w:p w14:paraId="3C808536" w14:textId="69AA0486" w:rsidR="0055218F" w:rsidRPr="003B5A81" w:rsidRDefault="00795920" w:rsidP="00B52497">
      <w:pPr>
        <w:pStyle w:val="ListParagraph"/>
        <w:numPr>
          <w:ilvl w:val="0"/>
          <w:numId w:val="21"/>
        </w:numPr>
        <w:spacing w:before="80"/>
        <w:jc w:val="thaiDistribute"/>
        <w:rPr>
          <w:rFonts w:asciiTheme="majorBidi" w:eastAsia="Cordia New" w:hAnsiTheme="majorBidi" w:cstheme="majorBidi"/>
          <w:lang w:val="en-US"/>
        </w:rPr>
      </w:pPr>
      <w:r>
        <w:rPr>
          <w:rFonts w:asciiTheme="majorBidi" w:eastAsia="Cordia New" w:hAnsiTheme="majorBidi"/>
          <w:lang w:val="en-US"/>
        </w:rPr>
        <w:t>Service income consists of boar</w:t>
      </w:r>
      <w:r w:rsidR="0055218F">
        <w:rPr>
          <w:rFonts w:asciiTheme="majorBidi" w:eastAsia="Cordia New" w:hAnsiTheme="majorBidi"/>
          <w:lang w:val="en-US"/>
        </w:rPr>
        <w:t>d band service, maintenance service income and service installation of systems</w:t>
      </w:r>
      <w:r>
        <w:rPr>
          <w:rFonts w:asciiTheme="majorBidi" w:eastAsia="Cordia New" w:hAnsiTheme="majorBidi"/>
          <w:cs/>
          <w:lang w:val="en-US"/>
        </w:rPr>
        <w:t xml:space="preserve">. </w:t>
      </w:r>
      <w:r>
        <w:rPr>
          <w:rFonts w:asciiTheme="majorBidi" w:eastAsia="Cordia New" w:hAnsiTheme="majorBidi"/>
          <w:lang w:val="en-US"/>
        </w:rPr>
        <w:t>S</w:t>
      </w:r>
      <w:r w:rsidR="0055218F">
        <w:rPr>
          <w:rFonts w:asciiTheme="majorBidi" w:eastAsia="Cordia New" w:hAnsiTheme="majorBidi"/>
          <w:lang w:val="en-US"/>
        </w:rPr>
        <w:t>ervice income is recognised over time when services have been rendered taking into account the stage of completion</w:t>
      </w:r>
      <w:r w:rsidR="0055218F">
        <w:rPr>
          <w:rFonts w:asciiTheme="majorBidi" w:eastAsia="Cordia New" w:hAnsiTheme="majorBidi"/>
          <w:cs/>
          <w:lang w:val="en-US"/>
        </w:rPr>
        <w:t xml:space="preserve">. </w:t>
      </w:r>
      <w:r w:rsidR="0055218F">
        <w:rPr>
          <w:rFonts w:asciiTheme="majorBidi" w:eastAsia="Cordia New" w:hAnsiTheme="majorBidi"/>
          <w:lang w:val="en-US"/>
        </w:rPr>
        <w:t>Service rate charged and service period are stipulated in the contract</w:t>
      </w:r>
      <w:r w:rsidR="0055218F">
        <w:rPr>
          <w:rFonts w:asciiTheme="majorBidi" w:eastAsia="Cordia New" w:hAnsiTheme="majorBidi"/>
          <w:cs/>
          <w:lang w:val="en-US"/>
        </w:rPr>
        <w:t>.</w:t>
      </w:r>
    </w:p>
    <w:p w14:paraId="4FA6F893" w14:textId="0EDBA1CA" w:rsidR="009430C6" w:rsidRPr="003B5A81" w:rsidRDefault="009430C6" w:rsidP="00B52497">
      <w:pPr>
        <w:pStyle w:val="ListParagraph"/>
        <w:numPr>
          <w:ilvl w:val="0"/>
          <w:numId w:val="21"/>
        </w:numPr>
        <w:spacing w:before="80"/>
        <w:jc w:val="thaiDistribute"/>
        <w:rPr>
          <w:rFonts w:asciiTheme="majorBidi" w:eastAsia="Cordia New" w:hAnsiTheme="majorBidi" w:cstheme="majorBidi"/>
          <w:lang w:val="en-US"/>
        </w:rPr>
      </w:pPr>
      <w:r w:rsidRPr="003B5A81">
        <w:rPr>
          <w:rFonts w:asciiTheme="majorBidi" w:eastAsia="Cordia New" w:hAnsiTheme="majorBidi" w:cstheme="majorBidi"/>
          <w:lang w:val="en-US"/>
        </w:rPr>
        <w:t>Dividend income is recognised in profit or loss on the date the Group’s right to receive payments is established</w:t>
      </w:r>
      <w:r w:rsidRPr="001A5939">
        <w:rPr>
          <w:rFonts w:asciiTheme="majorBidi" w:eastAsia="Cordia New" w:hAnsiTheme="majorBidi"/>
          <w:cs/>
          <w:lang w:val="en-US"/>
        </w:rPr>
        <w:t xml:space="preserve">. </w:t>
      </w:r>
    </w:p>
    <w:p w14:paraId="5AAED5ED" w14:textId="032EA551" w:rsidR="00BB3241" w:rsidRDefault="00BB3241" w:rsidP="00BA365B">
      <w:pPr>
        <w:spacing w:before="120"/>
        <w:ind w:left="720"/>
        <w:jc w:val="thaiDistribute"/>
        <w:rPr>
          <w:rFonts w:asciiTheme="majorBidi" w:eastAsia="Cordia New" w:hAnsiTheme="majorBidi" w:cstheme="majorBidi"/>
          <w:b/>
          <w:bCs/>
          <w:lang w:val="en-US"/>
        </w:rPr>
      </w:pPr>
      <w:r>
        <w:rPr>
          <w:rFonts w:asciiTheme="majorBidi" w:eastAsia="Cordia New" w:hAnsiTheme="majorBidi" w:cstheme="majorBidi"/>
          <w:b/>
          <w:bCs/>
          <w:lang w:val="en-US"/>
        </w:rPr>
        <w:t>Expenses recognition</w:t>
      </w:r>
    </w:p>
    <w:p w14:paraId="2F88B805" w14:textId="12ACF11F" w:rsidR="00BB3241" w:rsidRPr="00BB3241" w:rsidRDefault="00795920" w:rsidP="00BA365B">
      <w:pPr>
        <w:spacing w:before="120"/>
        <w:ind w:left="720"/>
        <w:jc w:val="thaiDistribute"/>
        <w:rPr>
          <w:rFonts w:asciiTheme="majorBidi" w:eastAsia="Cordia New" w:hAnsiTheme="majorBidi" w:cstheme="majorBidi"/>
          <w:lang w:val="en-US"/>
        </w:rPr>
      </w:pPr>
      <w:r>
        <w:rPr>
          <w:rFonts w:asciiTheme="majorBidi" w:eastAsia="Cordia New" w:hAnsiTheme="majorBidi" w:cstheme="majorBidi"/>
          <w:lang w:val="en-US"/>
        </w:rPr>
        <w:t>Expense are recorded</w:t>
      </w:r>
      <w:r w:rsidR="00BB3241" w:rsidRPr="00BB3241">
        <w:rPr>
          <w:rFonts w:asciiTheme="majorBidi" w:eastAsia="Cordia New" w:hAnsiTheme="majorBidi" w:cstheme="majorBidi"/>
          <w:lang w:val="en-US"/>
        </w:rPr>
        <w:t xml:space="preserve"> by accrual basic</w:t>
      </w:r>
      <w:r w:rsidR="0055218F">
        <w:rPr>
          <w:rFonts w:asciiTheme="majorBidi" w:eastAsia="Cordia New" w:hAnsiTheme="majorBidi"/>
          <w:cs/>
          <w:lang w:val="en-US"/>
        </w:rPr>
        <w:t>.</w:t>
      </w:r>
    </w:p>
    <w:p w14:paraId="539B0D2C" w14:textId="2E3FA522" w:rsidR="00BA365B" w:rsidRPr="003B5A81" w:rsidRDefault="00BA365B" w:rsidP="00BA365B">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Foreign currencies</w:t>
      </w:r>
    </w:p>
    <w:p w14:paraId="7E552ECB" w14:textId="77777777" w:rsidR="00BA365B" w:rsidRPr="003B5A81" w:rsidRDefault="00BA365B" w:rsidP="00BA365B">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Functional and presentation currency</w:t>
      </w:r>
    </w:p>
    <w:p w14:paraId="24F10B79" w14:textId="77777777" w:rsidR="00BA365B" w:rsidRPr="003B5A81" w:rsidRDefault="00BA365B" w:rsidP="00BA365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financial statements of each entity within the Group are presented in the functional currency of the primary economic environment in which the entity operates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financial statements of the Group are presented in Thai Baht, the presentation currency in accordance with the regulatory requirements in 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functional currency of the Company and its subsidiaries in Thailand is Thai Baht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Functional currencies of its foreign operation are Malaysia Ringgit and Vietnam Dong</w:t>
      </w:r>
      <w:r w:rsidRPr="001A5939">
        <w:rPr>
          <w:rFonts w:asciiTheme="majorBidi" w:eastAsia="Cordia New" w:hAnsiTheme="majorBidi"/>
          <w:cs/>
          <w:lang w:val="en-US"/>
        </w:rPr>
        <w:t>.</w:t>
      </w:r>
    </w:p>
    <w:p w14:paraId="4E51DFD2" w14:textId="77777777" w:rsidR="00BA365B" w:rsidRPr="003B5A81" w:rsidRDefault="00BA365B" w:rsidP="00BA365B">
      <w:pPr>
        <w:spacing w:before="12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Foreign currency transactions</w:t>
      </w:r>
    </w:p>
    <w:p w14:paraId="36046457" w14:textId="77777777" w:rsidR="00BA365B" w:rsidRPr="003B5A81" w:rsidRDefault="00BA365B" w:rsidP="00BA365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Transactions in foreign currencies are translated into the functional currencies using the exchange rate at the date of transactions</w:t>
      </w:r>
      <w:r w:rsidRPr="001A5939">
        <w:rPr>
          <w:rFonts w:asciiTheme="majorBidi" w:eastAsia="Cordia New" w:hAnsiTheme="majorBidi"/>
          <w:cs/>
          <w:lang w:val="en-US"/>
        </w:rPr>
        <w:t>.</w:t>
      </w:r>
    </w:p>
    <w:p w14:paraId="618A2A68" w14:textId="77777777" w:rsidR="00BA365B" w:rsidRPr="003B5A81" w:rsidRDefault="00BA365B" w:rsidP="00BA365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Monetary assets and liabilities denominated in foreign currencies at the end of reporting period date are translated into the functional currency using the exchange rate at the end of reporting period date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Gain or losses on translation are recognized in profit or loss</w:t>
      </w:r>
      <w:r w:rsidRPr="001A5939">
        <w:rPr>
          <w:rFonts w:asciiTheme="majorBidi" w:eastAsia="Cordia New" w:hAnsiTheme="majorBidi"/>
          <w:cs/>
          <w:lang w:val="en-US"/>
        </w:rPr>
        <w:t>.</w:t>
      </w:r>
    </w:p>
    <w:p w14:paraId="0C89B898" w14:textId="2936824A" w:rsidR="00BA365B" w:rsidRPr="003B5A81" w:rsidRDefault="00BA365B" w:rsidP="00BA365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Non</w:t>
      </w:r>
      <w:r w:rsidRPr="001A5939">
        <w:rPr>
          <w:rFonts w:asciiTheme="majorBidi" w:eastAsia="Cordia New" w:hAnsiTheme="majorBidi"/>
          <w:cs/>
          <w:lang w:val="en-US"/>
        </w:rPr>
        <w:t>-</w:t>
      </w:r>
      <w:r w:rsidRPr="003B5A81">
        <w:rPr>
          <w:rFonts w:asciiTheme="majorBidi" w:eastAsia="Cordia New" w:hAnsiTheme="majorBidi" w:cstheme="majorBidi"/>
          <w:lang w:val="en-US"/>
        </w:rPr>
        <w:t>monetary assets and liabilities measured at cost in foreign currencies at the end of reporting period date are translated into the functional currency using the exchange rate at the date of transaction</w:t>
      </w:r>
      <w:r w:rsidRPr="001A5939">
        <w:rPr>
          <w:rFonts w:asciiTheme="majorBidi" w:eastAsia="Cordia New" w:hAnsiTheme="majorBidi"/>
          <w:cs/>
          <w:lang w:val="en-US"/>
        </w:rPr>
        <w:t>.</w:t>
      </w:r>
    </w:p>
    <w:p w14:paraId="2B311E23" w14:textId="165DE29C" w:rsidR="00A34008" w:rsidRPr="003B5A81" w:rsidRDefault="00A34008" w:rsidP="00BA365B">
      <w:pPr>
        <w:spacing w:before="80"/>
        <w:ind w:left="720"/>
        <w:jc w:val="thaiDistribute"/>
        <w:rPr>
          <w:rFonts w:asciiTheme="majorBidi" w:eastAsia="Cordia New" w:hAnsiTheme="majorBidi" w:cstheme="majorBidi"/>
          <w:lang w:val="en-US"/>
        </w:rPr>
      </w:pPr>
    </w:p>
    <w:p w14:paraId="2ACB2F7F" w14:textId="77777777" w:rsidR="00A34008" w:rsidRPr="003B5A81" w:rsidRDefault="00A34008" w:rsidP="00BA365B">
      <w:pPr>
        <w:spacing w:before="80"/>
        <w:ind w:left="720"/>
        <w:jc w:val="thaiDistribute"/>
        <w:rPr>
          <w:rFonts w:asciiTheme="majorBidi" w:eastAsia="Cordia New" w:hAnsiTheme="majorBidi" w:cstheme="majorBidi"/>
          <w:lang w:val="en-US"/>
        </w:rPr>
      </w:pPr>
    </w:p>
    <w:p w14:paraId="1A7B4669" w14:textId="77777777" w:rsidR="00BA365B" w:rsidRPr="003B5A81" w:rsidRDefault="00BA365B" w:rsidP="006B75EB">
      <w:pPr>
        <w:ind w:firstLine="720"/>
        <w:rPr>
          <w:rFonts w:asciiTheme="majorBidi" w:eastAsia="Cordia New" w:hAnsiTheme="majorBidi" w:cstheme="majorBidi"/>
          <w:i/>
          <w:iCs/>
          <w:lang w:val="en-US"/>
        </w:rPr>
      </w:pPr>
      <w:r w:rsidRPr="003B5A81">
        <w:rPr>
          <w:rFonts w:asciiTheme="majorBidi" w:eastAsia="Cordia New" w:hAnsiTheme="majorBidi" w:cstheme="majorBidi"/>
          <w:i/>
          <w:iCs/>
          <w:lang w:val="en-US"/>
        </w:rPr>
        <w:lastRenderedPageBreak/>
        <w:t>Translation of the Group’s financial statements</w:t>
      </w:r>
    </w:p>
    <w:p w14:paraId="0648DD8D" w14:textId="77777777" w:rsidR="00BA365B" w:rsidRPr="003B5A81" w:rsidRDefault="00BA365B" w:rsidP="00BA365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financial statements of the Group are translated into the presentation currency as follows</w:t>
      </w:r>
      <w:r w:rsidRPr="001A5939">
        <w:rPr>
          <w:rFonts w:asciiTheme="majorBidi" w:eastAsia="Cordia New" w:hAnsiTheme="majorBidi"/>
          <w:cs/>
          <w:lang w:val="en-US"/>
        </w:rPr>
        <w:t>:</w:t>
      </w:r>
    </w:p>
    <w:p w14:paraId="34680E90" w14:textId="77777777" w:rsidR="00BA365B" w:rsidRPr="003B5A81"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3B5A81">
        <w:rPr>
          <w:rFonts w:asciiTheme="majorBidi" w:hAnsiTheme="majorBidi" w:cstheme="majorBidi"/>
          <w:lang w:val="en-US"/>
        </w:rPr>
        <w:t>The Group’s assets and liabilities are translated at the closing rate as at the end of reporting period date</w:t>
      </w:r>
      <w:r w:rsidRPr="001A5939">
        <w:rPr>
          <w:rFonts w:asciiTheme="majorBidi" w:hAnsiTheme="majorBidi"/>
          <w:cs/>
          <w:lang w:val="en-US"/>
        </w:rPr>
        <w:t>.</w:t>
      </w:r>
    </w:p>
    <w:p w14:paraId="170387D3" w14:textId="77777777" w:rsidR="00BA365B" w:rsidRPr="003B5A81"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3B5A81">
        <w:rPr>
          <w:rFonts w:asciiTheme="majorBidi" w:hAnsiTheme="majorBidi" w:cstheme="majorBidi"/>
          <w:lang w:val="en-US"/>
        </w:rPr>
        <w:t>The Group’s revenues and expenses are translated at the average exchange rates during the periods which approximate to the exchange rates at the dates of transactions; and</w:t>
      </w:r>
    </w:p>
    <w:p w14:paraId="7D7E7780" w14:textId="77777777" w:rsidR="00BA365B" w:rsidRPr="003B5A81" w:rsidRDefault="00BA365B" w:rsidP="009326DE">
      <w:pPr>
        <w:numPr>
          <w:ilvl w:val="0"/>
          <w:numId w:val="2"/>
        </w:numPr>
        <w:spacing w:before="120" w:line="240" w:lineRule="atLeast"/>
        <w:ind w:left="1134" w:right="-11" w:hanging="425"/>
        <w:jc w:val="thaiDistribute"/>
        <w:rPr>
          <w:rFonts w:asciiTheme="majorBidi" w:hAnsiTheme="majorBidi" w:cstheme="majorBidi"/>
          <w:lang w:val="en-US"/>
        </w:rPr>
      </w:pPr>
      <w:r w:rsidRPr="003B5A81">
        <w:rPr>
          <w:rFonts w:asciiTheme="majorBidi" w:hAnsiTheme="majorBidi" w:cstheme="majorBidi"/>
          <w:lang w:val="en-US"/>
        </w:rPr>
        <w:t>Share capital is translated at historical rates</w:t>
      </w:r>
      <w:r w:rsidRPr="001A5939">
        <w:rPr>
          <w:rFonts w:asciiTheme="majorBidi" w:hAnsiTheme="majorBidi"/>
          <w:cs/>
          <w:lang w:val="en-US"/>
        </w:rPr>
        <w:t>.</w:t>
      </w:r>
    </w:p>
    <w:p w14:paraId="77BB5F22" w14:textId="61706577" w:rsidR="00BA365B" w:rsidRPr="003B5A81" w:rsidRDefault="00BA365B" w:rsidP="00BA365B">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Exchange differences on translating financial information are recognized in the other comprehensive income and presented in the exchange differences as a separate component of shareholders’ equity until the disposal of the foreign operation</w:t>
      </w:r>
      <w:r w:rsidRPr="001A5939">
        <w:rPr>
          <w:rFonts w:asciiTheme="majorBidi" w:eastAsia="Cordia New" w:hAnsiTheme="majorBidi"/>
          <w:cs/>
          <w:lang w:val="en-US"/>
        </w:rPr>
        <w:t>.</w:t>
      </w:r>
    </w:p>
    <w:p w14:paraId="6A3DA272" w14:textId="77777777" w:rsidR="00F90524" w:rsidRPr="003B5A81" w:rsidRDefault="00F90524" w:rsidP="00F9052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Income tax</w:t>
      </w:r>
    </w:p>
    <w:p w14:paraId="598DDC6F"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Income tax expense for the year comprises current and deferred tax</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Current and deferred taxes are recognised in profit or loss except to the extent that they relate to items recognised directly in shareholders’ equity or in other comprehensive income</w:t>
      </w:r>
      <w:r w:rsidRPr="001A5939">
        <w:rPr>
          <w:rFonts w:asciiTheme="majorBidi" w:eastAsia="Cordia New" w:hAnsiTheme="majorBidi"/>
          <w:cs/>
          <w:lang w:val="en-US"/>
        </w:rPr>
        <w:t>.</w:t>
      </w:r>
    </w:p>
    <w:p w14:paraId="324E732E"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Current tax is the expected tax payable or receivable on the taxable income or loss for the year, using tax rates enacted or substantively enacted at the end of reporting period date, and any adjustment to tax payable in respect of previous years</w:t>
      </w:r>
      <w:r w:rsidRPr="001A5939">
        <w:rPr>
          <w:rFonts w:asciiTheme="majorBidi" w:eastAsia="Cordia New" w:hAnsiTheme="majorBidi"/>
          <w:cs/>
          <w:lang w:val="en-US"/>
        </w:rPr>
        <w:t xml:space="preserve">.   </w:t>
      </w:r>
    </w:p>
    <w:p w14:paraId="06A571EC"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Deferred tax is recognized in respect of temporary differences between the carrying amounts of assets and liabilities for financial reporting purposes and the amounts used for taxation purposes</w:t>
      </w:r>
      <w:r w:rsidRPr="001A5939">
        <w:rPr>
          <w:rFonts w:asciiTheme="majorBidi" w:eastAsia="Cordia New" w:hAnsiTheme="majorBidi"/>
          <w:cs/>
          <w:lang w:val="en-US"/>
        </w:rPr>
        <w:t xml:space="preserve">.  </w:t>
      </w:r>
    </w:p>
    <w:p w14:paraId="141025C8"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Deferred tax is not recognized for the following temporary differences</w:t>
      </w:r>
      <w:r w:rsidRPr="001A5939">
        <w:rPr>
          <w:rFonts w:asciiTheme="majorBidi" w:eastAsia="Cordia New" w:hAnsiTheme="majorBidi"/>
          <w:cs/>
          <w:lang w:val="en-US"/>
        </w:rPr>
        <w:t>:</w:t>
      </w:r>
    </w:p>
    <w:p w14:paraId="4A86223A" w14:textId="4F045894" w:rsidR="00F90524" w:rsidRPr="003B5A81" w:rsidRDefault="004015B7" w:rsidP="009326DE">
      <w:pPr>
        <w:numPr>
          <w:ilvl w:val="0"/>
          <w:numId w:val="2"/>
        </w:numPr>
        <w:spacing w:line="240" w:lineRule="atLeast"/>
        <w:ind w:left="1134" w:right="34" w:hanging="284"/>
        <w:jc w:val="thaiDistribute"/>
        <w:rPr>
          <w:rFonts w:asciiTheme="majorBidi" w:hAnsiTheme="majorBidi" w:cstheme="majorBidi"/>
          <w:lang w:val="en-US"/>
        </w:rPr>
      </w:pPr>
      <w:r w:rsidRPr="003B5A81">
        <w:rPr>
          <w:rFonts w:asciiTheme="majorBidi" w:hAnsiTheme="majorBidi" w:cstheme="majorBidi"/>
          <w:lang w:val="en-US"/>
        </w:rPr>
        <w:t>I</w:t>
      </w:r>
      <w:r w:rsidR="00F90524" w:rsidRPr="003B5A81">
        <w:rPr>
          <w:rFonts w:asciiTheme="majorBidi" w:hAnsiTheme="majorBidi" w:cstheme="majorBidi"/>
          <w:lang w:val="en-US"/>
        </w:rPr>
        <w:t xml:space="preserve">nitial recognition of goodwill; </w:t>
      </w:r>
    </w:p>
    <w:p w14:paraId="16DBEA3B" w14:textId="24D4240A" w:rsidR="00F90524" w:rsidRPr="003B5A81" w:rsidRDefault="004015B7" w:rsidP="009326DE">
      <w:pPr>
        <w:numPr>
          <w:ilvl w:val="0"/>
          <w:numId w:val="2"/>
        </w:numPr>
        <w:spacing w:line="240" w:lineRule="atLeast"/>
        <w:ind w:left="1134" w:right="34" w:hanging="284"/>
        <w:jc w:val="thaiDistribute"/>
        <w:rPr>
          <w:rFonts w:asciiTheme="majorBidi" w:hAnsiTheme="majorBidi" w:cstheme="majorBidi"/>
          <w:lang w:val="en-US"/>
        </w:rPr>
      </w:pPr>
      <w:r w:rsidRPr="003B5A81">
        <w:rPr>
          <w:rFonts w:asciiTheme="majorBidi" w:hAnsiTheme="majorBidi" w:cstheme="majorBidi"/>
          <w:lang w:val="en-US"/>
        </w:rPr>
        <w:t>I</w:t>
      </w:r>
      <w:r w:rsidR="00F90524" w:rsidRPr="003B5A81">
        <w:rPr>
          <w:rFonts w:asciiTheme="majorBidi" w:hAnsiTheme="majorBidi" w:cstheme="majorBidi"/>
          <w:lang w:val="en-US"/>
        </w:rPr>
        <w:t xml:space="preserve">nitial recognition of assets or liabilities in a transaction that is not a business combination and that neither affects accounting nor taxable profit or loss; </w:t>
      </w:r>
    </w:p>
    <w:p w14:paraId="0DB5A723" w14:textId="438CAFFF" w:rsidR="00F90524" w:rsidRPr="003B5A81" w:rsidRDefault="00F90524" w:rsidP="009326DE">
      <w:pPr>
        <w:numPr>
          <w:ilvl w:val="0"/>
          <w:numId w:val="2"/>
        </w:numPr>
        <w:spacing w:line="240" w:lineRule="atLeast"/>
        <w:ind w:left="1134" w:right="34" w:hanging="284"/>
        <w:jc w:val="thaiDistribute"/>
        <w:rPr>
          <w:rFonts w:asciiTheme="majorBidi" w:hAnsiTheme="majorBidi" w:cstheme="majorBidi"/>
          <w:lang w:val="en-US"/>
        </w:rPr>
      </w:pPr>
      <w:r w:rsidRPr="003B5A81">
        <w:rPr>
          <w:rFonts w:asciiTheme="majorBidi" w:hAnsiTheme="majorBidi" w:cstheme="majorBidi"/>
          <w:lang w:val="en-US"/>
        </w:rPr>
        <w:t xml:space="preserve">Differences relating to investments in subsidiaries and </w:t>
      </w:r>
      <w:r w:rsidR="00A27C56" w:rsidRPr="003B5A81">
        <w:rPr>
          <w:rFonts w:asciiTheme="majorBidi" w:hAnsiTheme="majorBidi" w:cstheme="majorBidi"/>
          <w:lang w:val="en-US"/>
        </w:rPr>
        <w:t>jointly controlled</w:t>
      </w:r>
      <w:r w:rsidRPr="003B5A81">
        <w:rPr>
          <w:rFonts w:asciiTheme="majorBidi" w:hAnsiTheme="majorBidi" w:cstheme="majorBidi"/>
          <w:lang w:val="en-US"/>
        </w:rPr>
        <w:t xml:space="preserve"> entities to the extent that it is probable that they will not reverse in the foreseeable future</w:t>
      </w:r>
      <w:r w:rsidRPr="001A5939">
        <w:rPr>
          <w:rFonts w:asciiTheme="majorBidi" w:hAnsiTheme="majorBidi"/>
          <w:cs/>
          <w:lang w:val="en-US"/>
        </w:rPr>
        <w:t xml:space="preserve">. </w:t>
      </w:r>
    </w:p>
    <w:p w14:paraId="0CD9AB0E"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Deferred tax is measured at the tax rates that are expected to be applied to the temporary differences when they reverse, using tax rates enacted or substantively enacted at the end of reporting period date</w:t>
      </w:r>
      <w:r w:rsidRPr="001A5939">
        <w:rPr>
          <w:rFonts w:asciiTheme="majorBidi" w:eastAsia="Cordia New" w:hAnsiTheme="majorBidi"/>
          <w:cs/>
          <w:lang w:val="en-US"/>
        </w:rPr>
        <w:t xml:space="preserve">.  </w:t>
      </w:r>
    </w:p>
    <w:p w14:paraId="1583FA8D" w14:textId="0A803C4E"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 determining the amounts of current and deferred tax, the Group </w:t>
      </w:r>
      <w:r w:rsidR="00A27C56" w:rsidRPr="003B5A81">
        <w:rPr>
          <w:rFonts w:asciiTheme="majorBidi" w:eastAsia="Cordia New" w:hAnsiTheme="majorBidi" w:cstheme="majorBidi"/>
          <w:lang w:val="en-US"/>
        </w:rPr>
        <w:t>considers</w:t>
      </w:r>
      <w:r w:rsidRPr="003B5A81">
        <w:rPr>
          <w:rFonts w:asciiTheme="majorBidi" w:eastAsia="Cordia New" w:hAnsiTheme="majorBidi" w:cstheme="majorBidi"/>
          <w:lang w:val="en-US"/>
        </w:rPr>
        <w:t xml:space="preserve"> the impact of uncertain tax positions and whether additional taxes and interest may be due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Group believes that its accruals for tax liabilities are adequate for all open tax years based on its assessment of many factors, including interpretations of tax law and prior experience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This assessment relies on estimates and assumptions and may involve a series of judgments about future events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New information may become available that causes the Group to change its judgment regarding the adequacy of existing tax liabilities; such changes to tax liabilities will impact tax expense in the period that such a determination is made</w:t>
      </w:r>
      <w:r w:rsidRPr="001A5939">
        <w:rPr>
          <w:rFonts w:asciiTheme="majorBidi" w:eastAsia="Cordia New" w:hAnsiTheme="majorBidi"/>
          <w:cs/>
          <w:lang w:val="en-US"/>
        </w:rPr>
        <w:t>.</w:t>
      </w:r>
    </w:p>
    <w:p w14:paraId="032FAB20"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1A5939">
        <w:rPr>
          <w:rFonts w:asciiTheme="majorBidi" w:eastAsia="Cordia New" w:hAnsiTheme="majorBidi"/>
          <w:cs/>
          <w:lang w:val="en-US"/>
        </w:rPr>
        <w:t xml:space="preserve">.   </w:t>
      </w:r>
    </w:p>
    <w:p w14:paraId="56C48B11" w14:textId="5E0A35A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 deferred tax asset is recognized to the extent that it is probable that future taxable profits will be available against which the temporary differences can be utilized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Deferred tax assets are reviewed at the end of reporting period date and reduced to the extent that it is no longer probable that the related tax benefit will be realized</w:t>
      </w:r>
      <w:r w:rsidRPr="001A5939">
        <w:rPr>
          <w:rFonts w:asciiTheme="majorBidi" w:eastAsia="Cordia New" w:hAnsiTheme="majorBidi"/>
          <w:cs/>
          <w:lang w:val="en-US"/>
        </w:rPr>
        <w:t>.</w:t>
      </w:r>
    </w:p>
    <w:p w14:paraId="4D17FDF8" w14:textId="77777777" w:rsidR="00F90524" w:rsidRPr="003B5A81" w:rsidRDefault="00F90524" w:rsidP="00F9052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 xml:space="preserve">Earnings </w:t>
      </w:r>
      <w:r w:rsidRPr="001A5939">
        <w:rPr>
          <w:rFonts w:asciiTheme="majorBidi" w:eastAsia="Cordia New" w:hAnsiTheme="majorBidi"/>
          <w:b/>
          <w:bCs/>
          <w:cs/>
          <w:lang w:val="en-US"/>
        </w:rPr>
        <w:t>(</w:t>
      </w:r>
      <w:r w:rsidRPr="003B5A81">
        <w:rPr>
          <w:rFonts w:asciiTheme="majorBidi" w:eastAsia="Cordia New" w:hAnsiTheme="majorBidi" w:cstheme="majorBidi"/>
          <w:b/>
          <w:bCs/>
          <w:lang w:val="en-US"/>
        </w:rPr>
        <w:t>loss</w:t>
      </w:r>
      <w:r w:rsidRPr="001A5939">
        <w:rPr>
          <w:rFonts w:asciiTheme="majorBidi" w:eastAsia="Cordia New" w:hAnsiTheme="majorBidi"/>
          <w:b/>
          <w:bCs/>
          <w:cs/>
          <w:lang w:val="en-US"/>
        </w:rPr>
        <w:t xml:space="preserve">) </w:t>
      </w:r>
      <w:r w:rsidRPr="003B5A81">
        <w:rPr>
          <w:rFonts w:asciiTheme="majorBidi" w:eastAsia="Cordia New" w:hAnsiTheme="majorBidi" w:cstheme="majorBidi"/>
          <w:b/>
          <w:bCs/>
          <w:lang w:val="en-US"/>
        </w:rPr>
        <w:t xml:space="preserve">per share and diluted earnings </w:t>
      </w:r>
      <w:r w:rsidRPr="001A5939">
        <w:rPr>
          <w:rFonts w:asciiTheme="majorBidi" w:eastAsia="Cordia New" w:hAnsiTheme="majorBidi"/>
          <w:b/>
          <w:bCs/>
          <w:cs/>
          <w:lang w:val="en-US"/>
        </w:rPr>
        <w:t>(</w:t>
      </w:r>
      <w:r w:rsidRPr="003B5A81">
        <w:rPr>
          <w:rFonts w:asciiTheme="majorBidi" w:eastAsia="Cordia New" w:hAnsiTheme="majorBidi" w:cstheme="majorBidi"/>
          <w:b/>
          <w:bCs/>
          <w:lang w:val="en-US"/>
        </w:rPr>
        <w:t>loss</w:t>
      </w:r>
      <w:r w:rsidRPr="001A5939">
        <w:rPr>
          <w:rFonts w:asciiTheme="majorBidi" w:eastAsia="Cordia New" w:hAnsiTheme="majorBidi"/>
          <w:b/>
          <w:bCs/>
          <w:cs/>
          <w:lang w:val="en-US"/>
        </w:rPr>
        <w:t xml:space="preserve">) </w:t>
      </w:r>
      <w:r w:rsidRPr="003B5A81">
        <w:rPr>
          <w:rFonts w:asciiTheme="majorBidi" w:eastAsia="Cordia New" w:hAnsiTheme="majorBidi" w:cstheme="majorBidi"/>
          <w:b/>
          <w:bCs/>
          <w:lang w:val="en-US"/>
        </w:rPr>
        <w:t>per share</w:t>
      </w:r>
    </w:p>
    <w:p w14:paraId="2C76E810" w14:textId="77777777" w:rsidR="00A26611" w:rsidRPr="003B5A81" w:rsidRDefault="00F90524" w:rsidP="00A2661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Earnings</w:t>
      </w:r>
      <w:r w:rsidRPr="008A1A34">
        <w:rPr>
          <w:rFonts w:asciiTheme="majorBidi" w:eastAsia="Cordia New" w:hAnsiTheme="majorBidi" w:cstheme="majorBidi"/>
          <w:rtl/>
          <w:cs/>
          <w:lang w:val="en-US"/>
        </w:rPr>
        <w:t xml:space="preserve"> </w:t>
      </w:r>
      <w:r w:rsidRPr="001A5939">
        <w:rPr>
          <w:rFonts w:asciiTheme="majorBidi" w:eastAsia="Cordia New" w:hAnsiTheme="majorBidi"/>
          <w:cs/>
          <w:lang w:val="en-US"/>
        </w:rPr>
        <w:t>(</w:t>
      </w:r>
      <w:r w:rsidRPr="003B5A81">
        <w:rPr>
          <w:rFonts w:asciiTheme="majorBidi" w:eastAsia="Cordia New" w:hAnsiTheme="majorBidi" w:cstheme="majorBidi"/>
          <w:lang w:val="en-US"/>
        </w:rPr>
        <w:t>loss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per share are determined by dividing the net income </w:t>
      </w:r>
      <w:r w:rsidRPr="001A5939">
        <w:rPr>
          <w:rFonts w:asciiTheme="majorBidi" w:eastAsia="Cordia New" w:hAnsiTheme="majorBidi"/>
          <w:cs/>
          <w:lang w:val="en-US"/>
        </w:rPr>
        <w:t>(</w:t>
      </w:r>
      <w:r w:rsidRPr="003B5A81">
        <w:rPr>
          <w:rFonts w:asciiTheme="majorBidi" w:eastAsia="Cordia New" w:hAnsiTheme="majorBidi" w:cstheme="majorBidi"/>
          <w:lang w:val="en-US"/>
        </w:rPr>
        <w:t>loss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for the year by the weighted average number of shares outstanding during the year</w:t>
      </w:r>
      <w:r w:rsidR="00FD28C8" w:rsidRPr="008A1A34">
        <w:rPr>
          <w:rFonts w:asciiTheme="majorBidi" w:eastAsia="Cordia New" w:hAnsiTheme="majorBidi" w:cstheme="majorBidi"/>
          <w:rtl/>
          <w:lang w:val="en-US" w:bidi="ar-SA"/>
        </w:rPr>
        <w:t xml:space="preserve"> and </w:t>
      </w:r>
      <w:r w:rsidR="00A26611" w:rsidRPr="003B5A81">
        <w:rPr>
          <w:rFonts w:asciiTheme="majorBidi" w:eastAsia="Cordia New" w:hAnsiTheme="majorBidi" w:cstheme="majorBidi"/>
          <w:lang w:val="en-US"/>
        </w:rPr>
        <w:t>the effect of increased shares from exercise warrants during the year</w:t>
      </w:r>
      <w:r w:rsidR="00A26611" w:rsidRPr="001A5939">
        <w:rPr>
          <w:rFonts w:asciiTheme="majorBidi" w:eastAsia="Cordia New" w:hAnsiTheme="majorBidi"/>
          <w:cs/>
          <w:lang w:val="en-US"/>
        </w:rPr>
        <w:t>.</w:t>
      </w:r>
    </w:p>
    <w:p w14:paraId="68B186E6" w14:textId="77777777" w:rsidR="00F90524" w:rsidRPr="003B5A81" w:rsidRDefault="00F90524" w:rsidP="00A2661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Diluted earnings </w:t>
      </w:r>
      <w:r w:rsidRPr="001A5939">
        <w:rPr>
          <w:rFonts w:asciiTheme="majorBidi" w:eastAsia="Cordia New" w:hAnsiTheme="majorBidi"/>
          <w:cs/>
          <w:lang w:val="en-US"/>
        </w:rPr>
        <w:t>(</w:t>
      </w:r>
      <w:r w:rsidRPr="003B5A81">
        <w:rPr>
          <w:rFonts w:asciiTheme="majorBidi" w:eastAsia="Cordia New" w:hAnsiTheme="majorBidi" w:cstheme="majorBidi"/>
          <w:lang w:val="en-US"/>
        </w:rPr>
        <w:t>loss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per share are calculated by dividing the net profit </w:t>
      </w:r>
      <w:r w:rsidRPr="001A5939">
        <w:rPr>
          <w:rFonts w:asciiTheme="majorBidi" w:eastAsia="Cordia New" w:hAnsiTheme="majorBidi"/>
          <w:cs/>
          <w:lang w:val="en-US"/>
        </w:rPr>
        <w:t>(</w:t>
      </w:r>
      <w:r w:rsidRPr="003B5A81">
        <w:rPr>
          <w:rFonts w:asciiTheme="majorBidi" w:eastAsia="Cordia New" w:hAnsiTheme="majorBidi" w:cstheme="majorBidi"/>
          <w:lang w:val="en-US"/>
        </w:rPr>
        <w:t>loss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for the year by the weighted average number of ordinary shares including the effect of increased shares from exercise warrants</w:t>
      </w:r>
      <w:r w:rsidRPr="001A5939">
        <w:rPr>
          <w:rFonts w:asciiTheme="majorBidi" w:eastAsia="Cordia New" w:hAnsiTheme="majorBidi"/>
          <w:cs/>
          <w:lang w:val="en-US"/>
        </w:rPr>
        <w:t xml:space="preserve">. </w:t>
      </w:r>
    </w:p>
    <w:p w14:paraId="7D9124A1" w14:textId="77777777" w:rsidR="00F90524" w:rsidRPr="003B5A81" w:rsidRDefault="00F90524" w:rsidP="00F9052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Segment information</w:t>
      </w:r>
    </w:p>
    <w:p w14:paraId="44373717"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Segment information is presented in respect of the Company and subsidiary businesses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primary format and business segments are based on the Company and subsidiary management and internal reporting structure</w:t>
      </w:r>
      <w:r w:rsidRPr="001A5939">
        <w:rPr>
          <w:rFonts w:asciiTheme="majorBidi" w:eastAsia="Cordia New" w:hAnsiTheme="majorBidi"/>
          <w:cs/>
          <w:lang w:val="en-US"/>
        </w:rPr>
        <w:t>.</w:t>
      </w:r>
    </w:p>
    <w:p w14:paraId="154937E9" w14:textId="77777777" w:rsidR="00F90524" w:rsidRPr="003B5A81" w:rsidRDefault="00F90524" w:rsidP="00F9052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Fair value measurement</w:t>
      </w:r>
    </w:p>
    <w:p w14:paraId="34F2B538"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Fair value is the price that would be received to sell an asset or paid to transfer a liability in an orderly transaction between buyer and seller </w:t>
      </w:r>
      <w:r w:rsidRPr="001A5939">
        <w:rPr>
          <w:rFonts w:asciiTheme="majorBidi" w:eastAsia="Cordia New" w:hAnsiTheme="majorBidi"/>
          <w:cs/>
          <w:lang w:val="en-US"/>
        </w:rPr>
        <w:t>(</w:t>
      </w:r>
      <w:r w:rsidRPr="003B5A81">
        <w:rPr>
          <w:rFonts w:asciiTheme="majorBidi" w:eastAsia="Cordia New" w:hAnsiTheme="majorBidi" w:cstheme="majorBidi"/>
          <w:lang w:val="en-US"/>
        </w:rPr>
        <w:t>market participants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at the measurement date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w:t>
      </w:r>
      <w:r w:rsidR="00A26611" w:rsidRPr="003B5A81">
        <w:rPr>
          <w:rFonts w:asciiTheme="majorBidi" w:eastAsia="Cordia New" w:hAnsiTheme="majorBidi" w:cstheme="majorBidi"/>
          <w:lang w:val="en-US"/>
        </w:rPr>
        <w:t>Group</w:t>
      </w:r>
      <w:r w:rsidRPr="003B5A81">
        <w:rPr>
          <w:rFonts w:asciiTheme="majorBidi" w:eastAsia="Cordia New" w:hAnsiTheme="majorBidi" w:cstheme="majorBidi"/>
          <w:lang w:val="en-US"/>
        </w:rPr>
        <w:t xml:space="preserve"> apply a quoted market price in an active market to measure their assets and liabilities that are required to be measured at fair value by relevant financial reporting standards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Except in case of no active market of an identical asset or liability or when a quoted market price is not available, the </w:t>
      </w:r>
      <w:r w:rsidR="00A26611" w:rsidRPr="003B5A81">
        <w:rPr>
          <w:rFonts w:asciiTheme="majorBidi" w:eastAsia="Cordia New" w:hAnsiTheme="majorBidi" w:cstheme="majorBidi"/>
          <w:lang w:val="en-US"/>
        </w:rPr>
        <w:t>Group</w:t>
      </w:r>
      <w:r w:rsidRPr="003B5A81">
        <w:rPr>
          <w:rFonts w:asciiTheme="majorBidi" w:eastAsia="Cordia New" w:hAnsiTheme="majorBidi" w:cstheme="majorBidi"/>
          <w:lang w:val="en-US"/>
        </w:rPr>
        <w:t xml:space="preserve"> measure fair value using valuation technique that are appropriate in the circumstances and maximises the use of relevant observable inputs related to assets and liabilities that are required to be measured at fair value</w:t>
      </w:r>
      <w:r w:rsidRPr="001A5939">
        <w:rPr>
          <w:rFonts w:asciiTheme="majorBidi" w:eastAsia="Cordia New" w:hAnsiTheme="majorBidi"/>
          <w:cs/>
          <w:lang w:val="en-US"/>
        </w:rPr>
        <w:t>.</w:t>
      </w:r>
    </w:p>
    <w:p w14:paraId="5E1EFB6F"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All assets and liabilities for which fair value is measured or disclosed in the financial statements are categorised within the fair value hierarchy into three levels based on categorise of input to be used in fair value measurement as follows</w:t>
      </w:r>
      <w:r w:rsidRPr="001A5939">
        <w:rPr>
          <w:rFonts w:asciiTheme="majorBidi" w:eastAsia="Cordia New" w:hAnsiTheme="majorBidi"/>
          <w:cs/>
          <w:lang w:val="en-US"/>
        </w:rPr>
        <w:t>:</w:t>
      </w:r>
    </w:p>
    <w:p w14:paraId="65A0C636" w14:textId="77777777" w:rsidR="00F90524" w:rsidRPr="003B5A81" w:rsidRDefault="00F90524" w:rsidP="00B92034">
      <w:pPr>
        <w:spacing w:before="80"/>
        <w:ind w:left="1440" w:hanging="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Level </w:t>
      </w:r>
      <w:r w:rsidRPr="001A5939">
        <w:rPr>
          <w:rFonts w:asciiTheme="majorBidi" w:eastAsia="Cordia New" w:hAnsiTheme="majorBidi" w:cstheme="majorBidi"/>
          <w:lang w:val="en-US"/>
        </w:rPr>
        <w:t>1</w:t>
      </w:r>
      <w:r w:rsidRPr="001A5939">
        <w:rPr>
          <w:rFonts w:asciiTheme="majorBidi" w:eastAsia="Cordia New" w:hAnsiTheme="majorBidi" w:cstheme="majorBidi"/>
          <w:lang w:val="en-US"/>
        </w:rPr>
        <w:tab/>
      </w:r>
      <w:r w:rsidRPr="003B5A81">
        <w:rPr>
          <w:rFonts w:asciiTheme="majorBidi" w:eastAsia="Cordia New" w:hAnsiTheme="majorBidi" w:cstheme="majorBidi"/>
          <w:lang w:val="en-US"/>
        </w:rPr>
        <w:t xml:space="preserve">Quoted prices </w:t>
      </w:r>
      <w:r w:rsidRPr="001A5939">
        <w:rPr>
          <w:rFonts w:asciiTheme="majorBidi" w:eastAsia="Cordia New" w:hAnsiTheme="majorBidi"/>
          <w:cs/>
          <w:lang w:val="en-US"/>
        </w:rPr>
        <w:t>(</w:t>
      </w:r>
      <w:r w:rsidRPr="003B5A81">
        <w:rPr>
          <w:rFonts w:asciiTheme="majorBidi" w:eastAsia="Cordia New" w:hAnsiTheme="majorBidi" w:cstheme="majorBidi"/>
          <w:lang w:val="en-US"/>
        </w:rPr>
        <w:t>unadjusted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in active markets for identical assets or liabilities that the Company can access at the measurement date</w:t>
      </w:r>
      <w:r w:rsidRPr="001A5939">
        <w:rPr>
          <w:rFonts w:asciiTheme="majorBidi" w:eastAsia="Cordia New" w:hAnsiTheme="majorBidi"/>
          <w:cs/>
          <w:lang w:val="en-US"/>
        </w:rPr>
        <w:t>.</w:t>
      </w:r>
    </w:p>
    <w:p w14:paraId="63E0ED3E" w14:textId="77777777" w:rsidR="00F90524" w:rsidRPr="003B5A81" w:rsidRDefault="00F90524" w:rsidP="00B92034">
      <w:pPr>
        <w:spacing w:before="80"/>
        <w:ind w:left="1440" w:hanging="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Level </w:t>
      </w:r>
      <w:r w:rsidRPr="001A5939">
        <w:rPr>
          <w:rFonts w:asciiTheme="majorBidi" w:eastAsia="Cordia New" w:hAnsiTheme="majorBidi" w:cstheme="majorBidi"/>
          <w:lang w:val="en-US"/>
        </w:rPr>
        <w:t>2</w:t>
      </w:r>
      <w:r w:rsidRPr="001A5939">
        <w:rPr>
          <w:rFonts w:asciiTheme="majorBidi" w:eastAsia="Cordia New" w:hAnsiTheme="majorBidi" w:cstheme="majorBidi"/>
          <w:lang w:val="en-US"/>
        </w:rPr>
        <w:tab/>
      </w:r>
      <w:r w:rsidRPr="003B5A81">
        <w:rPr>
          <w:rFonts w:asciiTheme="majorBidi" w:eastAsia="Cordia New" w:hAnsiTheme="majorBidi" w:cstheme="majorBidi"/>
          <w:lang w:val="en-US"/>
        </w:rPr>
        <w:t xml:space="preserve">Inputs other than quoted prices included within Level </w:t>
      </w:r>
      <w:r w:rsidRPr="001A5939">
        <w:rPr>
          <w:rFonts w:asciiTheme="majorBidi" w:eastAsia="Cordia New" w:hAnsiTheme="majorBidi" w:cstheme="majorBidi"/>
          <w:lang w:val="en-US"/>
        </w:rPr>
        <w:t>1</w:t>
      </w:r>
      <w:r w:rsidRPr="003B5A81">
        <w:rPr>
          <w:rFonts w:asciiTheme="majorBidi" w:eastAsia="Cordia New" w:hAnsiTheme="majorBidi" w:cstheme="majorBidi"/>
          <w:lang w:val="en-US"/>
        </w:rPr>
        <w:t xml:space="preserve"> that are observable for the asset or liability, either directly or indirectly</w:t>
      </w:r>
      <w:r w:rsidRPr="001A5939">
        <w:rPr>
          <w:rFonts w:asciiTheme="majorBidi" w:eastAsia="Cordia New" w:hAnsiTheme="majorBidi"/>
          <w:cs/>
          <w:lang w:val="en-US"/>
        </w:rPr>
        <w:t>.</w:t>
      </w:r>
    </w:p>
    <w:p w14:paraId="46FA4561" w14:textId="77777777" w:rsidR="00F90524" w:rsidRPr="003B5A81" w:rsidRDefault="00F90524" w:rsidP="00B92034">
      <w:pPr>
        <w:spacing w:before="80"/>
        <w:ind w:left="1440" w:hanging="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Level </w:t>
      </w:r>
      <w:r w:rsidRPr="001A5939">
        <w:rPr>
          <w:rFonts w:asciiTheme="majorBidi" w:eastAsia="Cordia New" w:hAnsiTheme="majorBidi" w:cstheme="majorBidi"/>
          <w:lang w:val="en-US"/>
        </w:rPr>
        <w:t>3</w:t>
      </w:r>
      <w:r w:rsidRPr="001A5939">
        <w:rPr>
          <w:rFonts w:asciiTheme="majorBidi" w:eastAsia="Cordia New" w:hAnsiTheme="majorBidi" w:cstheme="majorBidi"/>
          <w:lang w:val="en-US"/>
        </w:rPr>
        <w:tab/>
      </w:r>
      <w:r w:rsidRPr="003B5A81">
        <w:rPr>
          <w:rFonts w:asciiTheme="majorBidi" w:eastAsia="Cordia New" w:hAnsiTheme="majorBidi" w:cstheme="majorBidi"/>
          <w:lang w:val="en-US"/>
        </w:rPr>
        <w:t>The information cannot be observed, for example information regarding estimate cash flows in the future by the Company</w:t>
      </w:r>
      <w:r w:rsidRPr="001A5939">
        <w:rPr>
          <w:rFonts w:asciiTheme="majorBidi" w:eastAsia="Cordia New" w:hAnsiTheme="majorBidi"/>
          <w:cs/>
          <w:lang w:val="en-US"/>
        </w:rPr>
        <w:t>.</w:t>
      </w:r>
    </w:p>
    <w:p w14:paraId="0A447C9F" w14:textId="77777777" w:rsidR="00F90524" w:rsidRPr="003B5A81" w:rsidRDefault="00F90524" w:rsidP="00F9052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 xml:space="preserve">At the end of each reporting period, the </w:t>
      </w:r>
      <w:r w:rsidR="00A26611" w:rsidRPr="003B5A81">
        <w:rPr>
          <w:rFonts w:asciiTheme="majorBidi" w:eastAsia="Cordia New" w:hAnsiTheme="majorBidi" w:cstheme="majorBidi"/>
          <w:lang w:val="en-US"/>
        </w:rPr>
        <w:t>Group</w:t>
      </w:r>
      <w:r w:rsidRPr="003B5A81">
        <w:rPr>
          <w:rFonts w:asciiTheme="majorBidi" w:eastAsia="Cordia New" w:hAnsiTheme="majorBidi" w:cstheme="majorBidi"/>
          <w:lang w:val="en-US"/>
        </w:rPr>
        <w:t xml:space="preserve"> determine whether transfers have occurred between levels within the fair value hierarchy for assets and liabilities held at the end of the reporting period that are measured at fair value on a recurring basis</w:t>
      </w:r>
      <w:r w:rsidRPr="001A5939">
        <w:rPr>
          <w:rFonts w:asciiTheme="majorBidi" w:eastAsia="Cordia New" w:hAnsiTheme="majorBidi"/>
          <w:cs/>
          <w:lang w:val="en-US"/>
        </w:rPr>
        <w:t>.</w:t>
      </w:r>
    </w:p>
    <w:p w14:paraId="006DA633" w14:textId="77777777" w:rsidR="00B92034" w:rsidRPr="003B5A81" w:rsidRDefault="00B92034" w:rsidP="00B9203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Significant accounting judgments and estimates</w:t>
      </w:r>
    </w:p>
    <w:p w14:paraId="098D9C1E" w14:textId="0D2E7658"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preparation of financial statements in conformity with financial reporting standards at times requires management to make subjective judgments and estimates regarding matters that are inherently uncertain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These judgments and estimates affect reported amounts and disclosures and actual results could differ from </w:t>
      </w:r>
      <w:r w:rsidR="00A27C56" w:rsidRPr="003B5A81">
        <w:rPr>
          <w:rFonts w:asciiTheme="majorBidi" w:eastAsia="Cordia New" w:hAnsiTheme="majorBidi" w:cstheme="majorBidi"/>
          <w:lang w:val="en-US"/>
        </w:rPr>
        <w:t>these estimates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Significant judgments and estimates are as follows</w:t>
      </w:r>
      <w:r w:rsidRPr="001A5939">
        <w:rPr>
          <w:rFonts w:asciiTheme="majorBidi" w:eastAsia="Cordia New" w:hAnsiTheme="majorBidi"/>
          <w:cs/>
          <w:lang w:val="en-US"/>
        </w:rPr>
        <w:t>:</w:t>
      </w:r>
    </w:p>
    <w:p w14:paraId="18AAD71C" w14:textId="0480DF03" w:rsidR="00B92034" w:rsidRPr="003B5A81" w:rsidRDefault="00B92034" w:rsidP="00B9203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Allowance for doubtf</w:t>
      </w:r>
      <w:r w:rsidR="001A02A3">
        <w:rPr>
          <w:rFonts w:asciiTheme="majorBidi" w:eastAsia="Cordia New" w:hAnsiTheme="majorBidi" w:cstheme="majorBidi"/>
          <w:i/>
          <w:iCs/>
          <w:lang w:val="en-US"/>
        </w:rPr>
        <w:t xml:space="preserve">ul accounts for receivables, </w:t>
      </w:r>
      <w:r w:rsidRPr="003B5A81">
        <w:rPr>
          <w:rFonts w:asciiTheme="majorBidi" w:eastAsia="Cordia New" w:hAnsiTheme="majorBidi" w:cstheme="majorBidi"/>
          <w:i/>
          <w:iCs/>
          <w:lang w:val="en-US"/>
        </w:rPr>
        <w:t>loans</w:t>
      </w:r>
      <w:r w:rsidR="001A02A3">
        <w:rPr>
          <w:rFonts w:asciiTheme="majorBidi" w:eastAsia="Cordia New" w:hAnsiTheme="majorBidi" w:cstheme="majorBidi"/>
          <w:i/>
          <w:iCs/>
          <w:lang w:val="en-US"/>
        </w:rPr>
        <w:t xml:space="preserve"> and contract assets</w:t>
      </w:r>
    </w:p>
    <w:p w14:paraId="6D0B1297" w14:textId="77777777"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 determining an allowance for doubtful accounts for receivables and loans, the management needs to exercise judgment and make estimates based upon, among other things, past collection history, current financial status of the debts, aging profile of outstanding debts and the prevailing economic condition</w:t>
      </w:r>
      <w:r w:rsidRPr="001A5939">
        <w:rPr>
          <w:rFonts w:asciiTheme="majorBidi" w:eastAsia="Cordia New" w:hAnsiTheme="majorBidi"/>
          <w:cs/>
          <w:lang w:val="en-US"/>
        </w:rPr>
        <w:t xml:space="preserve">. </w:t>
      </w:r>
    </w:p>
    <w:p w14:paraId="5CD52300" w14:textId="77777777" w:rsidR="00B92034" w:rsidRPr="003B5A81" w:rsidRDefault="00B92034" w:rsidP="00B9203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Allowance for diminution in value of inventory</w:t>
      </w:r>
    </w:p>
    <w:p w14:paraId="77ACAE0F" w14:textId="7A1837DF"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Allowances for diminution in the value of inventory accounts are intended to adjust the value of inventory for probable credit losses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management uses judgment to estimate losses, based on an analysis of inventory aging, </w:t>
      </w:r>
      <w:r w:rsidR="00A27C56" w:rsidRPr="003B5A81">
        <w:rPr>
          <w:rFonts w:asciiTheme="majorBidi" w:eastAsia="Cordia New" w:hAnsiTheme="majorBidi" w:cstheme="majorBidi"/>
          <w:lang w:val="en-US"/>
        </w:rPr>
        <w:t>considering</w:t>
      </w:r>
      <w:r w:rsidRPr="003B5A81">
        <w:rPr>
          <w:rFonts w:asciiTheme="majorBidi" w:eastAsia="Cordia New" w:hAnsiTheme="majorBidi" w:cstheme="majorBidi"/>
          <w:lang w:val="en-US"/>
        </w:rPr>
        <w:t xml:space="preserve"> the current situation with respect to sales of inventory items, on a specific basis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However, the use of different estimates and assumptions could affect the amounts of allowance for diminution in value of inventory in the future</w:t>
      </w:r>
      <w:r w:rsidRPr="001A5939">
        <w:rPr>
          <w:rFonts w:asciiTheme="majorBidi" w:eastAsia="Cordia New" w:hAnsiTheme="majorBidi"/>
          <w:cs/>
          <w:lang w:val="en-US"/>
        </w:rPr>
        <w:t>.</w:t>
      </w:r>
    </w:p>
    <w:p w14:paraId="369E6757" w14:textId="77777777" w:rsidR="00186CFB" w:rsidRPr="001A5939" w:rsidRDefault="00186CFB" w:rsidP="00B92034">
      <w:pPr>
        <w:spacing w:before="80"/>
        <w:ind w:left="720"/>
        <w:jc w:val="thaiDistribute"/>
        <w:rPr>
          <w:rFonts w:asciiTheme="majorBidi" w:eastAsia="Cordia New" w:hAnsiTheme="majorBidi" w:cstheme="majorBidi"/>
          <w:i/>
          <w:iCs/>
          <w:cs/>
          <w:lang w:val="en-US"/>
        </w:rPr>
      </w:pPr>
      <w:r w:rsidRPr="003B5A81">
        <w:rPr>
          <w:rFonts w:asciiTheme="majorBidi" w:eastAsia="Cordia New" w:hAnsiTheme="majorBidi" w:cstheme="majorBidi"/>
          <w:i/>
          <w:iCs/>
          <w:lang w:val="en-US"/>
        </w:rPr>
        <w:t>Impairment of investment</w:t>
      </w:r>
    </w:p>
    <w:p w14:paraId="75EF520A" w14:textId="5984E7EF" w:rsidR="00186CFB" w:rsidRPr="003B5A81" w:rsidRDefault="00186CFB" w:rsidP="00A55D70">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Management reviews the impairm</w:t>
      </w:r>
      <w:r w:rsidR="00A26611" w:rsidRPr="003B5A81">
        <w:rPr>
          <w:rFonts w:asciiTheme="majorBidi" w:eastAsia="Cordia New" w:hAnsiTheme="majorBidi" w:cstheme="majorBidi"/>
          <w:lang w:val="en-US"/>
        </w:rPr>
        <w:t>ent of investments in subsidiaries and associate company</w:t>
      </w:r>
      <w:r w:rsidRPr="003B5A81">
        <w:rPr>
          <w:rFonts w:asciiTheme="majorBidi" w:eastAsia="Cordia New" w:hAnsiTheme="majorBidi" w:cstheme="majorBidi"/>
          <w:lang w:val="en-US"/>
        </w:rPr>
        <w:t xml:space="preserve"> by considering the operating result and the future</w:t>
      </w:r>
      <w:r w:rsidR="00A26611" w:rsidRPr="003B5A81">
        <w:rPr>
          <w:rFonts w:asciiTheme="majorBidi" w:eastAsia="Cordia New" w:hAnsiTheme="majorBidi" w:cstheme="majorBidi"/>
          <w:lang w:val="en-US"/>
        </w:rPr>
        <w:t xml:space="preserve"> business plan of the subsidiaries and associate company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Such consideration is based on Management’s </w:t>
      </w:r>
      <w:r w:rsidR="00791FB6" w:rsidRPr="003B5A81">
        <w:rPr>
          <w:rFonts w:asciiTheme="majorBidi" w:eastAsia="Cordia New" w:hAnsiTheme="majorBidi" w:cstheme="majorBidi"/>
          <w:lang w:val="en-US"/>
        </w:rPr>
        <w:t>judgment</w:t>
      </w:r>
      <w:r w:rsidRPr="001A5939">
        <w:rPr>
          <w:rFonts w:asciiTheme="majorBidi" w:eastAsia="Cordia New" w:hAnsiTheme="majorBidi"/>
          <w:cs/>
          <w:lang w:val="en-US"/>
        </w:rPr>
        <w:t>.</w:t>
      </w:r>
    </w:p>
    <w:p w14:paraId="792B36E0" w14:textId="77777777" w:rsidR="00186CFB" w:rsidRPr="003B5A81" w:rsidRDefault="00186CFB" w:rsidP="00B9203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Impairment of goodwill</w:t>
      </w:r>
    </w:p>
    <w:p w14:paraId="09E52949" w14:textId="77777777" w:rsidR="00186CFB" w:rsidRPr="003B5A81" w:rsidRDefault="00186CFB" w:rsidP="00A55D70">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Company reviews goodwill from investments in subs</w:t>
      </w:r>
      <w:r w:rsidR="003A66E4" w:rsidRPr="003B5A81">
        <w:rPr>
          <w:rFonts w:asciiTheme="majorBidi" w:eastAsia="Cordia New" w:hAnsiTheme="majorBidi" w:cstheme="majorBidi"/>
          <w:lang w:val="en-US"/>
        </w:rPr>
        <w:t xml:space="preserve">idiary </w:t>
      </w:r>
      <w:r w:rsidRPr="003B5A81">
        <w:rPr>
          <w:rFonts w:asciiTheme="majorBidi" w:eastAsia="Cordia New" w:hAnsiTheme="majorBidi" w:cstheme="majorBidi"/>
          <w:lang w:val="en-US"/>
        </w:rPr>
        <w:t xml:space="preserve">to determine whether </w:t>
      </w:r>
      <w:r w:rsidR="001D76BD" w:rsidRPr="003B5A81">
        <w:rPr>
          <w:rFonts w:asciiTheme="majorBidi" w:eastAsia="Cordia New" w:hAnsiTheme="majorBidi" w:cstheme="majorBidi"/>
          <w:lang w:val="en-US"/>
        </w:rPr>
        <w:t>or not it is impaired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recoverable amounts of cash</w:t>
      </w:r>
      <w:r w:rsidRPr="001A5939">
        <w:rPr>
          <w:rFonts w:asciiTheme="majorBidi" w:eastAsia="Cordia New" w:hAnsiTheme="majorBidi"/>
          <w:cs/>
          <w:lang w:val="en-US"/>
        </w:rPr>
        <w:t>-</w:t>
      </w:r>
      <w:r w:rsidRPr="003B5A81">
        <w:rPr>
          <w:rFonts w:asciiTheme="majorBidi" w:eastAsia="Cordia New" w:hAnsiTheme="majorBidi" w:cstheme="majorBidi"/>
          <w:lang w:val="en-US"/>
        </w:rPr>
        <w:t>generating units are determined based on value</w:t>
      </w:r>
      <w:r w:rsidRPr="001A5939">
        <w:rPr>
          <w:rFonts w:asciiTheme="majorBidi" w:eastAsia="Cordia New" w:hAnsiTheme="majorBidi"/>
          <w:cs/>
          <w:lang w:val="en-US"/>
        </w:rPr>
        <w:t>-</w:t>
      </w:r>
      <w:r w:rsidRPr="003B5A81">
        <w:rPr>
          <w:rFonts w:asciiTheme="majorBidi" w:eastAsia="Cordia New" w:hAnsiTheme="majorBidi" w:cstheme="majorBidi"/>
          <w:lang w:val="en-US"/>
        </w:rPr>
        <w:t>in</w:t>
      </w:r>
      <w:r w:rsidRPr="001A5939">
        <w:rPr>
          <w:rFonts w:asciiTheme="majorBidi" w:eastAsia="Cordia New" w:hAnsiTheme="majorBidi"/>
          <w:cs/>
          <w:lang w:val="en-US"/>
        </w:rPr>
        <w:t>-</w:t>
      </w:r>
      <w:r w:rsidRPr="003B5A81">
        <w:rPr>
          <w:rFonts w:asciiTheme="majorBidi" w:eastAsia="Cordia New" w:hAnsiTheme="majorBidi" w:cstheme="majorBidi"/>
          <w:lang w:val="en-US"/>
        </w:rPr>
        <w:t>use calculations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These calculations require the use of estimates</w:t>
      </w:r>
      <w:r w:rsidRPr="001A5939">
        <w:rPr>
          <w:rFonts w:asciiTheme="majorBidi" w:eastAsia="Cordia New" w:hAnsiTheme="majorBidi"/>
          <w:cs/>
          <w:lang w:val="en-US"/>
        </w:rPr>
        <w:t>.</w:t>
      </w:r>
    </w:p>
    <w:p w14:paraId="376D9D60" w14:textId="77777777" w:rsidR="00B92034" w:rsidRPr="003B5A81" w:rsidRDefault="00B92034" w:rsidP="00B9203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Impairment of assets</w:t>
      </w:r>
    </w:p>
    <w:p w14:paraId="033B4D23" w14:textId="77777777"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management performed an impairment review in respect of assets, which consisted of investments and other assets whenever events or changes in circumstances indicate that the recoverable amount of an asset, which is the higher of the asset’s fair value less costs to sell and its value in use </w:t>
      </w:r>
      <w:r w:rsidRPr="001A5939">
        <w:rPr>
          <w:rFonts w:asciiTheme="majorBidi" w:eastAsia="Cordia New" w:hAnsiTheme="majorBidi"/>
          <w:cs/>
          <w:lang w:val="en-US"/>
        </w:rPr>
        <w:t>(</w:t>
      </w:r>
      <w:r w:rsidRPr="003B5A81">
        <w:rPr>
          <w:rFonts w:asciiTheme="majorBidi" w:eastAsia="Cordia New" w:hAnsiTheme="majorBidi" w:cstheme="majorBidi"/>
          <w:lang w:val="en-US"/>
        </w:rPr>
        <w:t>calculated from the estimated future discounted cash flows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is less than the carrying amount</w:t>
      </w:r>
      <w:r w:rsidRPr="001A5939">
        <w:rPr>
          <w:rFonts w:asciiTheme="majorBidi" w:eastAsia="Cordia New" w:hAnsiTheme="majorBidi"/>
          <w:cs/>
          <w:lang w:val="en-US"/>
        </w:rPr>
        <w:t>.</w:t>
      </w:r>
    </w:p>
    <w:p w14:paraId="150AE25A" w14:textId="77777777"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preparation of the estimated future discounted cash flows requires the management to make forecasts of future revenues and expenses, and appropriate discount rates and other assumptions</w:t>
      </w:r>
      <w:r w:rsidRPr="001A5939">
        <w:rPr>
          <w:rFonts w:asciiTheme="majorBidi" w:eastAsia="Cordia New" w:hAnsiTheme="majorBidi"/>
          <w:cs/>
          <w:lang w:val="en-US"/>
        </w:rPr>
        <w:t>.</w:t>
      </w:r>
    </w:p>
    <w:p w14:paraId="0524AB41" w14:textId="00E49EDB" w:rsidR="00B92034" w:rsidRPr="003B5A81" w:rsidRDefault="00A26611" w:rsidP="005F7A6F">
      <w:pPr>
        <w:spacing w:before="80"/>
        <w:ind w:firstLine="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lastRenderedPageBreak/>
        <w:t>Investment property</w:t>
      </w:r>
      <w:r w:rsidR="00B92034" w:rsidRPr="003B5A81">
        <w:rPr>
          <w:rFonts w:asciiTheme="majorBidi" w:eastAsia="Cordia New" w:hAnsiTheme="majorBidi" w:cstheme="majorBidi"/>
          <w:i/>
          <w:iCs/>
          <w:lang w:val="en-US"/>
        </w:rPr>
        <w:t>, equipment and depreciation</w:t>
      </w:r>
      <w:r w:rsidR="00B92034" w:rsidRPr="001A5939">
        <w:rPr>
          <w:rFonts w:asciiTheme="majorBidi" w:eastAsia="Cordia New" w:hAnsiTheme="majorBidi"/>
          <w:i/>
          <w:iCs/>
          <w:cs/>
          <w:lang w:val="en-US"/>
        </w:rPr>
        <w:t xml:space="preserve">/ </w:t>
      </w:r>
      <w:r w:rsidR="00B92034" w:rsidRPr="003B5A81">
        <w:rPr>
          <w:rFonts w:asciiTheme="majorBidi" w:eastAsia="Cordia New" w:hAnsiTheme="majorBidi" w:cstheme="majorBidi"/>
          <w:i/>
          <w:iCs/>
          <w:lang w:val="en-US"/>
        </w:rPr>
        <w:t>computer software and amortization</w:t>
      </w:r>
    </w:p>
    <w:p w14:paraId="6ACA9BED" w14:textId="77777777"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 determining depre</w:t>
      </w:r>
      <w:r w:rsidR="00A26611" w:rsidRPr="003B5A81">
        <w:rPr>
          <w:rFonts w:asciiTheme="majorBidi" w:eastAsia="Cordia New" w:hAnsiTheme="majorBidi" w:cstheme="majorBidi"/>
          <w:lang w:val="en-US"/>
        </w:rPr>
        <w:t>ciation of investment property</w:t>
      </w:r>
      <w:r w:rsidRPr="003B5A81">
        <w:rPr>
          <w:rFonts w:asciiTheme="majorBidi" w:eastAsia="Cordia New" w:hAnsiTheme="majorBidi" w:cstheme="majorBidi"/>
          <w:lang w:val="en-US"/>
        </w:rPr>
        <w:t>, equipment and amortization of software computer</w:t>
      </w:r>
      <w:r w:rsidR="00A26611" w:rsidRPr="003B5A81">
        <w:rPr>
          <w:rFonts w:asciiTheme="majorBidi" w:eastAsia="Cordia New" w:hAnsiTheme="majorBidi" w:cstheme="majorBidi"/>
          <w:lang w:val="en-US"/>
        </w:rPr>
        <w:t>,</w:t>
      </w:r>
      <w:r w:rsidRPr="003B5A81">
        <w:rPr>
          <w:rFonts w:asciiTheme="majorBidi" w:eastAsia="Cordia New" w:hAnsiTheme="majorBidi" w:cstheme="majorBidi"/>
          <w:lang w:val="en-US"/>
        </w:rPr>
        <w:t xml:space="preserve"> the management is required to make estimates of the useful lives and residual values of the assets and to review estimate useful lives and residual values when there are any changes</w:t>
      </w:r>
      <w:r w:rsidRPr="001A5939">
        <w:rPr>
          <w:rFonts w:asciiTheme="majorBidi" w:eastAsia="Cordia New" w:hAnsiTheme="majorBidi"/>
          <w:cs/>
          <w:lang w:val="en-US"/>
        </w:rPr>
        <w:t>.</w:t>
      </w:r>
    </w:p>
    <w:p w14:paraId="79CCBF97" w14:textId="77777777" w:rsidR="00B92034" w:rsidRPr="003B5A81" w:rsidRDefault="00B92034" w:rsidP="00B9203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 addition, the management is required</w:t>
      </w:r>
      <w:r w:rsidR="00A26611" w:rsidRPr="003B5A81">
        <w:rPr>
          <w:rFonts w:asciiTheme="majorBidi" w:eastAsia="Cordia New" w:hAnsiTheme="majorBidi" w:cstheme="majorBidi"/>
          <w:lang w:val="en-US"/>
        </w:rPr>
        <w:t xml:space="preserve"> to review investment property</w:t>
      </w:r>
      <w:r w:rsidRPr="003B5A81">
        <w:rPr>
          <w:rFonts w:asciiTheme="majorBidi" w:eastAsia="Cordia New" w:hAnsiTheme="majorBidi" w:cstheme="majorBidi"/>
          <w:lang w:val="en-US"/>
        </w:rPr>
        <w:t>, equipment and software computer for impairment on a periodical basis and record impairment losses in the period when it is determined that their recoverable amount is lower than the carrying amount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This requires judgments regarding forecast of future revenues and expenses relating to the assets subject to the review</w:t>
      </w:r>
      <w:r w:rsidRPr="001A5939">
        <w:rPr>
          <w:rFonts w:asciiTheme="majorBidi" w:eastAsia="Cordia New" w:hAnsiTheme="majorBidi"/>
          <w:cs/>
          <w:lang w:val="en-US"/>
        </w:rPr>
        <w:t>.</w:t>
      </w:r>
    </w:p>
    <w:p w14:paraId="3EDF04A8" w14:textId="77777777" w:rsidR="004B2625" w:rsidRPr="003B5A81" w:rsidRDefault="004B2625" w:rsidP="004B2625">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Deferred tax assets</w:t>
      </w:r>
    </w:p>
    <w:p w14:paraId="0CC2842A" w14:textId="77777777" w:rsidR="004B2625" w:rsidRPr="003B5A81" w:rsidRDefault="004B2625" w:rsidP="004B262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Deferred tax assets are recognised for deductible temporary differences and unused tax losses to the extent that it is probable that taxable profit will be available against which the temporary differences and losses can be utilised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Significant management judgement is required to determine the amount of deferred tax assets that can be recognised, based upon the likely timing and level of estimate future taxable profits</w:t>
      </w:r>
      <w:r w:rsidRPr="001A5939">
        <w:rPr>
          <w:rFonts w:asciiTheme="majorBidi" w:eastAsia="Cordia New" w:hAnsiTheme="majorBidi"/>
          <w:cs/>
          <w:lang w:val="en-US"/>
        </w:rPr>
        <w:t xml:space="preserve">. </w:t>
      </w:r>
    </w:p>
    <w:p w14:paraId="1D54FEA6" w14:textId="41E4CF79" w:rsidR="004B2625" w:rsidRPr="003B5A81" w:rsidRDefault="004B2625" w:rsidP="004B2625">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Post</w:t>
      </w:r>
      <w:r w:rsidRPr="001A5939">
        <w:rPr>
          <w:rFonts w:asciiTheme="majorBidi" w:eastAsia="Cordia New" w:hAnsiTheme="majorBidi"/>
          <w:i/>
          <w:iCs/>
          <w:cs/>
          <w:lang w:val="en-US"/>
        </w:rPr>
        <w:t>-</w:t>
      </w:r>
      <w:r w:rsidRPr="003B5A81">
        <w:rPr>
          <w:rFonts w:asciiTheme="majorBidi" w:eastAsia="Cordia New" w:hAnsiTheme="majorBidi" w:cstheme="majorBidi"/>
          <w:i/>
          <w:iCs/>
          <w:lang w:val="en-US"/>
        </w:rPr>
        <w:t>employment benefits under defined benefit plans and other long</w:t>
      </w:r>
      <w:r w:rsidRPr="001A5939">
        <w:rPr>
          <w:rFonts w:asciiTheme="majorBidi" w:eastAsia="Cordia New" w:hAnsiTheme="majorBidi"/>
          <w:i/>
          <w:iCs/>
          <w:cs/>
          <w:lang w:val="en-US"/>
        </w:rPr>
        <w:t>-</w:t>
      </w:r>
      <w:r w:rsidRPr="003B5A81">
        <w:rPr>
          <w:rFonts w:asciiTheme="majorBidi" w:eastAsia="Cordia New" w:hAnsiTheme="majorBidi" w:cstheme="majorBidi"/>
          <w:i/>
          <w:iCs/>
          <w:lang w:val="en-US"/>
        </w:rPr>
        <w:t>term employee benefits</w:t>
      </w:r>
    </w:p>
    <w:p w14:paraId="60B9F367" w14:textId="77777777" w:rsidR="004B2625" w:rsidRPr="003B5A81" w:rsidRDefault="004B2625" w:rsidP="004B262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obligation under the defined benefit plan and other long</w:t>
      </w:r>
      <w:r w:rsidRPr="001A5939">
        <w:rPr>
          <w:rFonts w:asciiTheme="majorBidi" w:eastAsia="Cordia New" w:hAnsiTheme="majorBidi"/>
          <w:cs/>
          <w:lang w:val="en-US"/>
        </w:rPr>
        <w:t>-</w:t>
      </w:r>
      <w:r w:rsidRPr="003B5A81">
        <w:rPr>
          <w:rFonts w:asciiTheme="majorBidi" w:eastAsia="Cordia New" w:hAnsiTheme="majorBidi" w:cstheme="majorBidi"/>
          <w:lang w:val="en-US"/>
        </w:rPr>
        <w:t>term employee benefit plan is determined based on actuarial techniques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Such determination is made based on various assumptions, including discount rate, future salary increase rate, mortality rate and staff turnover rate</w:t>
      </w:r>
      <w:r w:rsidRPr="001A5939">
        <w:rPr>
          <w:rFonts w:asciiTheme="majorBidi" w:eastAsia="Cordia New" w:hAnsiTheme="majorBidi"/>
          <w:cs/>
          <w:lang w:val="en-US"/>
        </w:rPr>
        <w:t>.</w:t>
      </w:r>
    </w:p>
    <w:p w14:paraId="58BBB319" w14:textId="77777777" w:rsidR="004B2625" w:rsidRPr="003B5A81" w:rsidRDefault="004B2625" w:rsidP="004B2625">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Provisions</w:t>
      </w:r>
    </w:p>
    <w:p w14:paraId="33D2A983" w14:textId="7D691276" w:rsidR="004B2625" w:rsidRPr="003B5A81" w:rsidRDefault="004B2625" w:rsidP="004B262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 determining provision, the management needs to exercise judgement and make estimates based upon consideration of probable that an outflow of resources embodying economic benefits will be required to settle the obligation</w:t>
      </w:r>
      <w:r w:rsidRPr="001A5939">
        <w:rPr>
          <w:rFonts w:asciiTheme="majorBidi" w:eastAsia="Cordia New" w:hAnsiTheme="majorBidi"/>
          <w:cs/>
          <w:lang w:val="en-US"/>
        </w:rPr>
        <w:t xml:space="preserve">. </w:t>
      </w:r>
    </w:p>
    <w:p w14:paraId="57C468BC" w14:textId="5DF898A2" w:rsidR="005F7A6F" w:rsidRPr="003B5A81" w:rsidRDefault="004B2625" w:rsidP="005F7A6F">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 xml:space="preserve">Leases </w:t>
      </w:r>
    </w:p>
    <w:p w14:paraId="168E4B2E" w14:textId="77777777" w:rsidR="004B2625" w:rsidRPr="003B5A81" w:rsidRDefault="004B2625" w:rsidP="004B262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 determining whether a lease is to be classified as an operating lease or finance lease, management is required to use judgment regarding whether significant risk and rewards of ownership of the leased asset has been transferred, taking into consideration terms and conditions of the arrangement</w:t>
      </w:r>
      <w:r w:rsidRPr="001A5939">
        <w:rPr>
          <w:rFonts w:asciiTheme="majorBidi" w:eastAsia="Cordia New" w:hAnsiTheme="majorBidi"/>
          <w:cs/>
          <w:lang w:val="en-US"/>
        </w:rPr>
        <w:t xml:space="preserve">. </w:t>
      </w:r>
    </w:p>
    <w:p w14:paraId="6BE6D529" w14:textId="77777777" w:rsidR="004B2625" w:rsidRPr="003B5A81" w:rsidRDefault="004B2625" w:rsidP="004B2625">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Fair value of financial instruments</w:t>
      </w:r>
    </w:p>
    <w:p w14:paraId="19336605" w14:textId="3833B4BF" w:rsidR="007255A2" w:rsidRPr="003B5A81" w:rsidRDefault="004B2625" w:rsidP="00983C5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 determining the fair value of financial instruments recognised in the statement of financial position that are not actively </w:t>
      </w:r>
      <w:r w:rsidR="00A27C56" w:rsidRPr="003B5A81">
        <w:rPr>
          <w:rFonts w:asciiTheme="majorBidi" w:eastAsia="Cordia New" w:hAnsiTheme="majorBidi" w:cstheme="majorBidi"/>
          <w:lang w:val="en-US"/>
        </w:rPr>
        <w:t>traded,</w:t>
      </w:r>
      <w:r w:rsidRPr="003B5A81">
        <w:rPr>
          <w:rFonts w:asciiTheme="majorBidi" w:eastAsia="Cordia New" w:hAnsiTheme="majorBidi" w:cstheme="majorBidi"/>
          <w:lang w:val="en-US"/>
        </w:rPr>
        <w:t xml:space="preserve"> and for which quoted market prices are not readily available, the management exercise judgement, using a variety of valuation techniques and models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input to these models is taken from observable </w:t>
      </w:r>
      <w:r w:rsidR="00A27C56" w:rsidRPr="003B5A81">
        <w:rPr>
          <w:rFonts w:asciiTheme="majorBidi" w:eastAsia="Cordia New" w:hAnsiTheme="majorBidi" w:cstheme="majorBidi"/>
          <w:lang w:val="en-US"/>
        </w:rPr>
        <w:t>markets and</w:t>
      </w:r>
      <w:r w:rsidRPr="003B5A81">
        <w:rPr>
          <w:rFonts w:asciiTheme="majorBidi" w:eastAsia="Cordia New" w:hAnsiTheme="majorBidi" w:cstheme="majorBidi"/>
          <w:lang w:val="en-US"/>
        </w:rPr>
        <w:t xml:space="preserve"> includes consideration of credit risk </w:t>
      </w:r>
      <w:r w:rsidRPr="001A5939">
        <w:rPr>
          <w:rFonts w:asciiTheme="majorBidi" w:eastAsia="Cordia New" w:hAnsiTheme="majorBidi"/>
          <w:cs/>
          <w:lang w:val="en-US"/>
        </w:rPr>
        <w:t>(</w:t>
      </w:r>
      <w:r w:rsidRPr="003B5A81">
        <w:rPr>
          <w:rFonts w:asciiTheme="majorBidi" w:eastAsia="Cordia New" w:hAnsiTheme="majorBidi" w:cstheme="majorBidi"/>
          <w:lang w:val="en-US"/>
        </w:rPr>
        <w:t>bank and counterparty, both</w:t>
      </w:r>
      <w:r w:rsidRPr="001A5939">
        <w:rPr>
          <w:rFonts w:asciiTheme="majorBidi" w:eastAsia="Cordia New" w:hAnsiTheme="majorBidi"/>
          <w:cs/>
          <w:lang w:val="en-US"/>
        </w:rPr>
        <w:t>)</w:t>
      </w:r>
      <w:r w:rsidRPr="003B5A81">
        <w:rPr>
          <w:rFonts w:asciiTheme="majorBidi" w:eastAsia="Cordia New" w:hAnsiTheme="majorBidi" w:cstheme="majorBidi"/>
          <w:lang w:val="en-US"/>
        </w:rPr>
        <w:t>, liquidity, correlation and longer</w:t>
      </w:r>
      <w:r w:rsidRPr="001A5939">
        <w:rPr>
          <w:rFonts w:asciiTheme="majorBidi" w:eastAsia="Cordia New" w:hAnsiTheme="majorBidi"/>
          <w:cs/>
          <w:lang w:val="en-US"/>
        </w:rPr>
        <w:t>-</w:t>
      </w:r>
      <w:r w:rsidRPr="003B5A81">
        <w:rPr>
          <w:rFonts w:asciiTheme="majorBidi" w:eastAsia="Cordia New" w:hAnsiTheme="majorBidi" w:cstheme="majorBidi"/>
          <w:lang w:val="en-US"/>
        </w:rPr>
        <w:t>term volatility of financial instruments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Change in assumptions about these factors could affect the fair value recognised in the statement of financial position and disclosures of fair value hierarchy</w:t>
      </w:r>
      <w:r w:rsidRPr="001A5939">
        <w:rPr>
          <w:rFonts w:asciiTheme="majorBidi" w:eastAsia="Cordia New" w:hAnsiTheme="majorBidi"/>
          <w:cs/>
          <w:lang w:val="en-US"/>
        </w:rPr>
        <w:t>.</w:t>
      </w:r>
    </w:p>
    <w:p w14:paraId="219CDDCB" w14:textId="77777777" w:rsidR="008D6BE7" w:rsidRPr="003B5A81" w:rsidRDefault="008D6BE7" w:rsidP="00983C55">
      <w:pPr>
        <w:spacing w:before="80"/>
        <w:ind w:left="720"/>
        <w:jc w:val="thaiDistribute"/>
        <w:rPr>
          <w:rFonts w:asciiTheme="majorBidi" w:eastAsia="Cordia New" w:hAnsiTheme="majorBidi" w:cstheme="majorBidi"/>
          <w:lang w:val="en-US"/>
        </w:rPr>
      </w:pPr>
    </w:p>
    <w:p w14:paraId="19F571D1" w14:textId="77777777" w:rsidR="008D6BE7" w:rsidRPr="003B5A81" w:rsidRDefault="008D6BE7" w:rsidP="00983C55">
      <w:pPr>
        <w:spacing w:before="80"/>
        <w:ind w:left="720"/>
        <w:jc w:val="thaiDistribute"/>
        <w:rPr>
          <w:rFonts w:asciiTheme="majorBidi" w:eastAsia="Cordia New" w:hAnsiTheme="majorBidi" w:cstheme="majorBidi"/>
          <w:lang w:val="en-US"/>
        </w:rPr>
      </w:pPr>
    </w:p>
    <w:p w14:paraId="1B3BAE2C" w14:textId="77777777" w:rsidR="004854DB" w:rsidRPr="001A5939" w:rsidRDefault="004854DB" w:rsidP="004854DB">
      <w:pPr>
        <w:pStyle w:val="ListParagraph"/>
        <w:numPr>
          <w:ilvl w:val="0"/>
          <w:numId w:val="3"/>
        </w:numPr>
        <w:spacing w:before="240"/>
        <w:contextualSpacing/>
        <w:rPr>
          <w:rFonts w:asciiTheme="majorBidi" w:eastAsia="Calibri" w:hAnsiTheme="majorBidi" w:cstheme="majorBidi"/>
          <w:b/>
          <w:bCs/>
          <w:cs/>
          <w:lang w:val="en-US"/>
        </w:rPr>
      </w:pPr>
      <w:r w:rsidRPr="003B5A81">
        <w:rPr>
          <w:rFonts w:asciiTheme="majorBidi" w:eastAsia="Calibri" w:hAnsiTheme="majorBidi" w:cstheme="majorBidi"/>
          <w:b/>
          <w:bCs/>
          <w:lang w:val="en-US"/>
        </w:rPr>
        <w:lastRenderedPageBreak/>
        <w:t>ACQUISITION OF A COMPANY</w:t>
      </w:r>
    </w:p>
    <w:p w14:paraId="5B959F21" w14:textId="4183ED4A" w:rsidR="004854DB" w:rsidRPr="003B5A81" w:rsidRDefault="004854DB" w:rsidP="004854DB">
      <w:pPr>
        <w:spacing w:before="120"/>
        <w:ind w:firstLine="720"/>
        <w:jc w:val="thaiDistribute"/>
        <w:rPr>
          <w:rFonts w:asciiTheme="majorBidi" w:hAnsiTheme="majorBidi" w:cstheme="majorBidi"/>
          <w:lang w:val="en-US"/>
        </w:rPr>
      </w:pPr>
      <w:r w:rsidRPr="003B5A81">
        <w:rPr>
          <w:rFonts w:asciiTheme="majorBidi" w:hAnsiTheme="majorBidi" w:cstheme="majorBidi"/>
          <w:b/>
          <w:bCs/>
          <w:i/>
          <w:iCs/>
          <w:lang w:val="en-US"/>
        </w:rPr>
        <w:t xml:space="preserve">Shares Acquisition of Hinsitsu </w:t>
      </w:r>
      <w:r w:rsidRPr="001A5939">
        <w:rPr>
          <w:rFonts w:asciiTheme="majorBidi" w:hAnsiTheme="majorBidi"/>
          <w:b/>
          <w:bCs/>
          <w:i/>
          <w:iCs/>
          <w:cs/>
          <w:lang w:val="en-US"/>
        </w:rPr>
        <w:t>(</w:t>
      </w:r>
      <w:r w:rsidRPr="003B5A81">
        <w:rPr>
          <w:rFonts w:asciiTheme="majorBidi" w:hAnsiTheme="majorBidi" w:cstheme="majorBidi"/>
          <w:b/>
          <w:bCs/>
          <w:i/>
          <w:iCs/>
          <w:lang w:val="en-US"/>
        </w:rPr>
        <w:t>Thailand</w:t>
      </w:r>
      <w:r w:rsidRPr="001A5939">
        <w:rPr>
          <w:rFonts w:asciiTheme="majorBidi" w:hAnsiTheme="majorBidi"/>
          <w:b/>
          <w:bCs/>
          <w:i/>
          <w:iCs/>
          <w:cs/>
          <w:lang w:val="en-US"/>
        </w:rPr>
        <w:t xml:space="preserve">) </w:t>
      </w:r>
      <w:r w:rsidRPr="003B5A81">
        <w:rPr>
          <w:rFonts w:asciiTheme="majorBidi" w:hAnsiTheme="majorBidi" w:cstheme="majorBidi"/>
          <w:b/>
          <w:bCs/>
          <w:i/>
          <w:iCs/>
          <w:lang w:val="en-US"/>
        </w:rPr>
        <w:t>Co</w:t>
      </w:r>
      <w:r w:rsidRPr="001A5939">
        <w:rPr>
          <w:rFonts w:asciiTheme="majorBidi" w:hAnsiTheme="majorBidi"/>
          <w:b/>
          <w:bCs/>
          <w:i/>
          <w:iCs/>
          <w:cs/>
          <w:lang w:val="en-US"/>
        </w:rPr>
        <w:t>.</w:t>
      </w:r>
      <w:r w:rsidRPr="003B5A81">
        <w:rPr>
          <w:rFonts w:asciiTheme="majorBidi" w:hAnsiTheme="majorBidi" w:cstheme="majorBidi"/>
          <w:b/>
          <w:bCs/>
          <w:i/>
          <w:iCs/>
          <w:lang w:val="en-US"/>
        </w:rPr>
        <w:t>, Ltd</w:t>
      </w:r>
      <w:r w:rsidRPr="001A5939">
        <w:rPr>
          <w:rFonts w:asciiTheme="majorBidi" w:hAnsiTheme="majorBidi"/>
          <w:b/>
          <w:bCs/>
          <w:i/>
          <w:iCs/>
          <w:cs/>
          <w:lang w:val="en-US"/>
        </w:rPr>
        <w:t xml:space="preserve">. </w:t>
      </w:r>
      <w:r w:rsidRPr="003B5A81">
        <w:rPr>
          <w:rFonts w:asciiTheme="majorBidi" w:hAnsiTheme="majorBidi" w:cstheme="majorBidi"/>
          <w:b/>
          <w:bCs/>
          <w:i/>
          <w:iCs/>
          <w:lang w:val="en-US"/>
        </w:rPr>
        <w:t>“H</w:t>
      </w:r>
      <w:r w:rsidR="00EF5043" w:rsidRPr="003B5A81">
        <w:rPr>
          <w:rFonts w:asciiTheme="majorBidi" w:hAnsiTheme="majorBidi" w:cstheme="majorBidi"/>
          <w:b/>
          <w:bCs/>
          <w:i/>
          <w:iCs/>
          <w:lang w:val="en-US"/>
        </w:rPr>
        <w:t>ST</w:t>
      </w:r>
      <w:r w:rsidRPr="003B5A81">
        <w:rPr>
          <w:rFonts w:asciiTheme="majorBidi" w:hAnsiTheme="majorBidi" w:cstheme="majorBidi"/>
          <w:b/>
          <w:bCs/>
          <w:i/>
          <w:iCs/>
          <w:lang w:val="en-US"/>
        </w:rPr>
        <w:t>”</w:t>
      </w:r>
      <w:r w:rsidRPr="001A5939">
        <w:rPr>
          <w:rFonts w:asciiTheme="majorBidi" w:hAnsiTheme="majorBidi"/>
          <w:b/>
          <w:bCs/>
          <w:i/>
          <w:iCs/>
          <w:cs/>
          <w:lang w:val="en-US"/>
        </w:rPr>
        <w:t>.</w:t>
      </w:r>
    </w:p>
    <w:p w14:paraId="1606AA54" w14:textId="22C721B6" w:rsidR="004854DB" w:rsidRPr="003B5A81" w:rsidRDefault="004854DB" w:rsidP="004854DB">
      <w:pPr>
        <w:pStyle w:val="ListParagraph"/>
        <w:spacing w:before="120"/>
        <w:contextualSpacing/>
        <w:jc w:val="thaiDistribute"/>
        <w:rPr>
          <w:rFonts w:asciiTheme="majorBidi" w:hAnsiTheme="majorBidi" w:cstheme="majorBidi"/>
          <w:lang w:val="en-US"/>
        </w:rPr>
      </w:pPr>
      <w:r w:rsidRPr="003B5A81">
        <w:rPr>
          <w:rFonts w:asciiTheme="majorBidi" w:hAnsiTheme="majorBidi" w:cstheme="majorBidi"/>
          <w:lang w:val="en-US"/>
        </w:rPr>
        <w:t>The Company acquired the shares of H</w:t>
      </w:r>
      <w:r w:rsidR="00EF5043" w:rsidRPr="003B5A81">
        <w:rPr>
          <w:rFonts w:asciiTheme="majorBidi" w:hAnsiTheme="majorBidi" w:cstheme="majorBidi"/>
          <w:lang w:val="en-US"/>
        </w:rPr>
        <w:t>ST</w:t>
      </w:r>
      <w:r w:rsidRPr="003B5A81">
        <w:rPr>
          <w:rFonts w:asciiTheme="majorBidi" w:hAnsiTheme="majorBidi" w:cstheme="majorBidi"/>
          <w:lang w:val="en-US"/>
        </w:rPr>
        <w:t xml:space="preserve"> in accordance with conditions in the Sale Purchase Agreement, along with conditions precedent</w:t>
      </w:r>
      <w:r w:rsidRPr="001A5939">
        <w:rPr>
          <w:rFonts w:asciiTheme="majorBidi" w:hAnsiTheme="majorBidi"/>
          <w:cs/>
          <w:lang w:val="en-US"/>
        </w:rPr>
        <w:t xml:space="preserve">. </w:t>
      </w:r>
      <w:r w:rsidRPr="003B5A81">
        <w:rPr>
          <w:rFonts w:asciiTheme="majorBidi" w:hAnsiTheme="majorBidi" w:cstheme="majorBidi"/>
          <w:lang w:val="en-US"/>
        </w:rPr>
        <w:t>Details of shares acquisition of H</w:t>
      </w:r>
      <w:r w:rsidR="00EF5043" w:rsidRPr="003B5A81">
        <w:rPr>
          <w:rFonts w:asciiTheme="majorBidi" w:hAnsiTheme="majorBidi" w:cstheme="majorBidi"/>
          <w:lang w:val="en-US"/>
        </w:rPr>
        <w:t>ST</w:t>
      </w:r>
      <w:r w:rsidRPr="003B5A81">
        <w:rPr>
          <w:rFonts w:asciiTheme="majorBidi" w:hAnsiTheme="majorBidi" w:cstheme="majorBidi"/>
          <w:lang w:val="en-US"/>
        </w:rPr>
        <w:t xml:space="preserve"> are as follows</w:t>
      </w:r>
      <w:r w:rsidRPr="001A5939">
        <w:rPr>
          <w:rFonts w:asciiTheme="majorBidi" w:hAnsiTheme="majorBidi"/>
          <w:cs/>
          <w:lang w:val="en-US"/>
        </w:rPr>
        <w:t>:</w:t>
      </w:r>
    </w:p>
    <w:p w14:paraId="18C11D3A" w14:textId="77777777" w:rsidR="004854DB" w:rsidRPr="003B5A81" w:rsidRDefault="004854DB" w:rsidP="004854DB">
      <w:pPr>
        <w:pStyle w:val="ListParagraph"/>
        <w:spacing w:before="120"/>
        <w:contextualSpacing/>
        <w:jc w:val="thaiDistribute"/>
        <w:rPr>
          <w:rFonts w:asciiTheme="majorBidi" w:hAnsiTheme="majorBidi" w:cstheme="majorBidi"/>
          <w:lang w:val="en-US"/>
        </w:rPr>
      </w:pPr>
    </w:p>
    <w:tbl>
      <w:tblPr>
        <w:tblW w:w="3933" w:type="pct"/>
        <w:tblInd w:w="817" w:type="dxa"/>
        <w:tblLook w:val="04A0" w:firstRow="1" w:lastRow="0" w:firstColumn="1" w:lastColumn="0" w:noHBand="0" w:noVBand="1"/>
      </w:tblPr>
      <w:tblGrid>
        <w:gridCol w:w="4678"/>
        <w:gridCol w:w="1984"/>
        <w:gridCol w:w="992"/>
      </w:tblGrid>
      <w:tr w:rsidR="004854DB" w:rsidRPr="001A5939" w14:paraId="4503C9EF" w14:textId="77777777" w:rsidTr="00F6321A">
        <w:trPr>
          <w:trHeight w:val="429"/>
        </w:trPr>
        <w:tc>
          <w:tcPr>
            <w:tcW w:w="3056" w:type="pct"/>
            <w:shd w:val="clear" w:color="auto" w:fill="auto"/>
            <w:vAlign w:val="bottom"/>
          </w:tcPr>
          <w:p w14:paraId="438B0333" w14:textId="77777777" w:rsidR="004854DB" w:rsidRPr="008A1A34" w:rsidRDefault="004854DB" w:rsidP="00F6321A">
            <w:pPr>
              <w:pStyle w:val="ListParagraph"/>
              <w:ind w:left="0"/>
              <w:rPr>
                <w:rFonts w:asciiTheme="majorBidi" w:hAnsiTheme="majorBidi" w:cstheme="majorBidi"/>
                <w:lang w:val="en-US"/>
              </w:rPr>
            </w:pPr>
          </w:p>
        </w:tc>
        <w:tc>
          <w:tcPr>
            <w:tcW w:w="1296" w:type="pct"/>
            <w:shd w:val="clear" w:color="auto" w:fill="auto"/>
            <w:vAlign w:val="bottom"/>
          </w:tcPr>
          <w:p w14:paraId="4706A028" w14:textId="77777777" w:rsidR="004854DB" w:rsidRPr="00BF2240" w:rsidRDefault="004854DB" w:rsidP="00F6321A">
            <w:pPr>
              <w:pStyle w:val="ListParagraph"/>
              <w:ind w:left="0"/>
              <w:rPr>
                <w:rFonts w:asciiTheme="majorBidi" w:hAnsiTheme="majorBidi" w:cstheme="majorBidi"/>
                <w:cs/>
                <w:lang w:val="en-US"/>
              </w:rPr>
            </w:pPr>
            <w:r w:rsidRPr="003B5A81">
              <w:rPr>
                <w:rFonts w:asciiTheme="majorBidi" w:hAnsiTheme="majorBidi" w:cstheme="majorBidi"/>
                <w:lang w:val="en-US"/>
              </w:rPr>
              <w:t>Number of shares held</w:t>
            </w:r>
          </w:p>
        </w:tc>
        <w:tc>
          <w:tcPr>
            <w:tcW w:w="648" w:type="pct"/>
            <w:shd w:val="clear" w:color="auto" w:fill="auto"/>
            <w:vAlign w:val="bottom"/>
          </w:tcPr>
          <w:p w14:paraId="643AF632" w14:textId="77777777" w:rsidR="004854DB" w:rsidRPr="003B5A81" w:rsidRDefault="004854DB" w:rsidP="00F6321A">
            <w:pPr>
              <w:pStyle w:val="ListParagraph"/>
              <w:ind w:left="0"/>
              <w:jc w:val="center"/>
              <w:rPr>
                <w:rFonts w:asciiTheme="majorBidi" w:hAnsiTheme="majorBidi" w:cstheme="majorBidi"/>
                <w:lang w:val="en-US"/>
              </w:rPr>
            </w:pPr>
            <w:r w:rsidRPr="001A5939">
              <w:rPr>
                <w:rFonts w:asciiTheme="majorBidi" w:hAnsiTheme="majorBidi"/>
                <w:cs/>
                <w:lang w:val="en-US"/>
              </w:rPr>
              <w:t>(%)</w:t>
            </w:r>
          </w:p>
        </w:tc>
      </w:tr>
      <w:tr w:rsidR="004854DB" w:rsidRPr="001A5939" w14:paraId="325614AB" w14:textId="77777777" w:rsidTr="00F6321A">
        <w:trPr>
          <w:trHeight w:val="99"/>
        </w:trPr>
        <w:tc>
          <w:tcPr>
            <w:tcW w:w="3056" w:type="pct"/>
            <w:shd w:val="clear" w:color="auto" w:fill="auto"/>
            <w:vAlign w:val="bottom"/>
          </w:tcPr>
          <w:p w14:paraId="3D66B3A3" w14:textId="77777777" w:rsidR="004854DB" w:rsidRPr="008A1A34" w:rsidRDefault="004854DB" w:rsidP="00F6321A">
            <w:pPr>
              <w:pStyle w:val="ListParagraph"/>
              <w:ind w:left="0"/>
              <w:rPr>
                <w:rFonts w:asciiTheme="majorBidi" w:hAnsiTheme="majorBidi" w:cstheme="majorBidi"/>
                <w:cs/>
              </w:rPr>
            </w:pPr>
            <w:r w:rsidRPr="003B5A81">
              <w:rPr>
                <w:rFonts w:asciiTheme="majorBidi" w:hAnsiTheme="majorBidi" w:cstheme="majorBidi"/>
                <w:lang w:val="en-US"/>
              </w:rPr>
              <w:t xml:space="preserve">Hinsitsu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 Ltd</w:t>
            </w:r>
            <w:r w:rsidRPr="001A5939">
              <w:rPr>
                <w:rFonts w:asciiTheme="majorBidi" w:hAnsiTheme="majorBidi"/>
                <w:cs/>
                <w:lang w:val="en-US"/>
              </w:rPr>
              <w:t>.</w:t>
            </w:r>
          </w:p>
        </w:tc>
        <w:tc>
          <w:tcPr>
            <w:tcW w:w="1296" w:type="pct"/>
            <w:shd w:val="clear" w:color="auto" w:fill="auto"/>
            <w:vAlign w:val="bottom"/>
          </w:tcPr>
          <w:p w14:paraId="28063794" w14:textId="77777777" w:rsidR="004854DB" w:rsidRPr="008A1A34" w:rsidRDefault="004854DB" w:rsidP="00F6321A">
            <w:pPr>
              <w:pStyle w:val="ListParagraph"/>
              <w:ind w:left="0"/>
              <w:rPr>
                <w:rFonts w:asciiTheme="majorBidi" w:hAnsiTheme="majorBidi" w:cstheme="majorBidi"/>
                <w:cs/>
              </w:rPr>
            </w:pPr>
          </w:p>
        </w:tc>
        <w:tc>
          <w:tcPr>
            <w:tcW w:w="648" w:type="pct"/>
            <w:shd w:val="clear" w:color="auto" w:fill="auto"/>
            <w:vAlign w:val="bottom"/>
          </w:tcPr>
          <w:p w14:paraId="118EE78F" w14:textId="77777777" w:rsidR="004854DB" w:rsidRPr="008A1A34" w:rsidRDefault="004854DB" w:rsidP="00F6321A">
            <w:pPr>
              <w:pStyle w:val="ListParagraph"/>
              <w:ind w:left="0"/>
              <w:rPr>
                <w:rFonts w:asciiTheme="majorBidi" w:hAnsiTheme="majorBidi" w:cstheme="majorBidi"/>
                <w:cs/>
              </w:rPr>
            </w:pPr>
          </w:p>
        </w:tc>
      </w:tr>
      <w:tr w:rsidR="004854DB" w:rsidRPr="001A5939" w14:paraId="2CD0D947" w14:textId="77777777" w:rsidTr="00F6321A">
        <w:trPr>
          <w:trHeight w:val="390"/>
        </w:trPr>
        <w:tc>
          <w:tcPr>
            <w:tcW w:w="3056" w:type="pct"/>
            <w:shd w:val="clear" w:color="auto" w:fill="auto"/>
            <w:vAlign w:val="bottom"/>
          </w:tcPr>
          <w:p w14:paraId="2B63B50C" w14:textId="77777777" w:rsidR="004854DB" w:rsidRPr="00BF2240" w:rsidRDefault="004854DB" w:rsidP="004854DB">
            <w:pPr>
              <w:pStyle w:val="ListParagraph"/>
              <w:numPr>
                <w:ilvl w:val="0"/>
                <w:numId w:val="13"/>
              </w:numPr>
              <w:ind w:left="177" w:hanging="177"/>
              <w:contextualSpacing/>
              <w:rPr>
                <w:rFonts w:asciiTheme="majorBidi" w:hAnsiTheme="majorBidi" w:cstheme="majorBidi"/>
                <w:cs/>
                <w:lang w:val="en-US"/>
              </w:rPr>
            </w:pPr>
            <w:r w:rsidRPr="003B5A81">
              <w:rPr>
                <w:rFonts w:asciiTheme="majorBidi" w:hAnsiTheme="majorBidi" w:cstheme="majorBidi"/>
                <w:lang w:val="en-US"/>
              </w:rPr>
              <w:t>Ordinary shares</w:t>
            </w:r>
          </w:p>
        </w:tc>
        <w:tc>
          <w:tcPr>
            <w:tcW w:w="1296" w:type="pct"/>
            <w:shd w:val="clear" w:color="auto" w:fill="auto"/>
            <w:vAlign w:val="bottom"/>
          </w:tcPr>
          <w:p w14:paraId="2B25476E" w14:textId="77777777" w:rsidR="004854DB" w:rsidRPr="00BF2240" w:rsidRDefault="004854DB" w:rsidP="00F6321A">
            <w:pPr>
              <w:pStyle w:val="ListParagraph"/>
              <w:ind w:left="0"/>
              <w:jc w:val="center"/>
              <w:rPr>
                <w:rFonts w:asciiTheme="majorBidi" w:hAnsiTheme="majorBidi" w:cstheme="majorBidi"/>
                <w:cs/>
                <w:lang w:val="en-US"/>
              </w:rPr>
            </w:pPr>
            <w:r w:rsidRPr="001A5939">
              <w:rPr>
                <w:rFonts w:asciiTheme="majorBidi" w:hAnsiTheme="majorBidi" w:cstheme="majorBidi"/>
                <w:lang w:val="en-US"/>
              </w:rPr>
              <w:t>700</w:t>
            </w:r>
            <w:r w:rsidRPr="003B5A81">
              <w:rPr>
                <w:rFonts w:asciiTheme="majorBidi" w:hAnsiTheme="majorBidi" w:cstheme="majorBidi"/>
                <w:lang w:val="en-US"/>
              </w:rPr>
              <w:t>,</w:t>
            </w:r>
            <w:r w:rsidRPr="001A5939">
              <w:rPr>
                <w:rFonts w:asciiTheme="majorBidi" w:hAnsiTheme="majorBidi" w:cstheme="majorBidi"/>
                <w:lang w:val="en-US"/>
              </w:rPr>
              <w:t>000</w:t>
            </w:r>
          </w:p>
        </w:tc>
        <w:tc>
          <w:tcPr>
            <w:tcW w:w="648" w:type="pct"/>
            <w:shd w:val="clear" w:color="auto" w:fill="auto"/>
            <w:vAlign w:val="bottom"/>
          </w:tcPr>
          <w:p w14:paraId="50321808" w14:textId="77777777" w:rsidR="004854DB" w:rsidRPr="001A5939" w:rsidRDefault="004854DB" w:rsidP="00F6321A">
            <w:pPr>
              <w:pStyle w:val="ListParagraph"/>
              <w:ind w:left="0"/>
              <w:jc w:val="center"/>
              <w:rPr>
                <w:rFonts w:asciiTheme="majorBidi" w:hAnsiTheme="majorBidi" w:cstheme="majorBidi"/>
                <w:cs/>
                <w:lang w:val="en-US"/>
              </w:rPr>
            </w:pPr>
            <w:r w:rsidRPr="001A5939">
              <w:rPr>
                <w:rFonts w:asciiTheme="majorBidi" w:hAnsiTheme="majorBidi" w:cstheme="majorBidi"/>
                <w:lang w:val="en-US"/>
              </w:rPr>
              <w:t>70</w:t>
            </w:r>
          </w:p>
        </w:tc>
      </w:tr>
    </w:tbl>
    <w:p w14:paraId="7E916972" w14:textId="25CD52E3" w:rsidR="007255A2" w:rsidRPr="003B5A81" w:rsidRDefault="004854DB" w:rsidP="007255A2">
      <w:pPr>
        <w:pStyle w:val="ListParagraph"/>
        <w:spacing w:before="120" w:after="240"/>
        <w:jc w:val="thaiDistribute"/>
        <w:rPr>
          <w:rFonts w:asciiTheme="majorBidi" w:eastAsia="Arial Unicode MS" w:hAnsiTheme="majorBidi" w:cstheme="majorBidi"/>
          <w:lang w:val="en-US"/>
        </w:rPr>
      </w:pPr>
      <w:r w:rsidRPr="003B5A81">
        <w:rPr>
          <w:rFonts w:asciiTheme="majorBidi" w:eastAsia="Arial Unicode MS" w:hAnsiTheme="majorBidi" w:cstheme="majorBidi"/>
          <w:lang w:val="en-US"/>
        </w:rPr>
        <w:t xml:space="preserve">On May </w:t>
      </w:r>
      <w:r w:rsidRPr="001A5939">
        <w:rPr>
          <w:rFonts w:asciiTheme="majorBidi" w:eastAsia="Arial Unicode MS" w:hAnsiTheme="majorBidi" w:cstheme="majorBidi"/>
          <w:lang w:val="en-US"/>
        </w:rPr>
        <w:t>18</w:t>
      </w:r>
      <w:r w:rsidRPr="003B5A81">
        <w:rPr>
          <w:rFonts w:asciiTheme="majorBidi" w:eastAsia="Arial Unicode MS" w:hAnsiTheme="majorBidi" w:cstheme="majorBidi"/>
          <w:lang w:val="en-US"/>
        </w:rPr>
        <w:t xml:space="preserve">, </w:t>
      </w:r>
      <w:r w:rsidRPr="001A5939">
        <w:rPr>
          <w:rFonts w:asciiTheme="majorBidi" w:eastAsia="Arial Unicode MS" w:hAnsiTheme="majorBidi" w:cstheme="majorBidi"/>
          <w:lang w:val="en-US"/>
        </w:rPr>
        <w:t>2018</w:t>
      </w:r>
      <w:r w:rsidRPr="003B5A81">
        <w:rPr>
          <w:rFonts w:asciiTheme="majorBidi" w:eastAsia="Arial Unicode MS" w:hAnsiTheme="majorBidi" w:cstheme="majorBidi"/>
          <w:lang w:val="en-US"/>
        </w:rPr>
        <w:t xml:space="preserve">, the Company acquired </w:t>
      </w:r>
      <w:r w:rsidRPr="001A5939">
        <w:rPr>
          <w:rFonts w:asciiTheme="majorBidi" w:eastAsia="Arial Unicode MS" w:hAnsiTheme="majorBidi" w:cstheme="majorBidi"/>
          <w:lang w:val="en-US"/>
        </w:rPr>
        <w:t>2</w:t>
      </w:r>
      <w:r w:rsidRPr="003B5A81">
        <w:rPr>
          <w:rFonts w:asciiTheme="majorBidi" w:eastAsia="Arial Unicode MS" w:hAnsiTheme="majorBidi" w:cstheme="majorBidi"/>
          <w:lang w:val="en-US"/>
        </w:rPr>
        <w:t xml:space="preserve"> shares of H</w:t>
      </w:r>
      <w:r w:rsidR="00A34008" w:rsidRPr="003B5A81">
        <w:rPr>
          <w:rFonts w:asciiTheme="majorBidi" w:eastAsia="Arial Unicode MS" w:hAnsiTheme="majorBidi" w:cstheme="majorBidi"/>
          <w:lang w:val="en-US"/>
        </w:rPr>
        <w:t>ST</w:t>
      </w:r>
      <w:r w:rsidRPr="003B5A81">
        <w:rPr>
          <w:rFonts w:asciiTheme="majorBidi" w:eastAsia="Arial Unicode MS" w:hAnsiTheme="majorBidi" w:cstheme="majorBidi"/>
          <w:lang w:val="en-US"/>
        </w:rPr>
        <w:t xml:space="preserve"> from existing shareholders, at the price of Baht </w:t>
      </w:r>
      <w:r w:rsidRPr="001A5939">
        <w:rPr>
          <w:rFonts w:asciiTheme="majorBidi" w:eastAsia="Arial Unicode MS" w:hAnsiTheme="majorBidi" w:cstheme="majorBidi"/>
          <w:lang w:val="en-US"/>
        </w:rPr>
        <w:t>400</w:t>
      </w:r>
      <w:r w:rsidRPr="003B5A81">
        <w:rPr>
          <w:rFonts w:asciiTheme="majorBidi" w:eastAsia="Arial Unicode MS" w:hAnsiTheme="majorBidi" w:cstheme="majorBidi"/>
          <w:lang w:val="en-US"/>
        </w:rPr>
        <w:t xml:space="preserve"> per share</w:t>
      </w:r>
      <w:r w:rsidRPr="001A5939">
        <w:rPr>
          <w:rFonts w:asciiTheme="majorBidi" w:eastAsia="Arial Unicode MS" w:hAnsiTheme="majorBidi"/>
          <w:cs/>
          <w:lang w:val="en-US"/>
        </w:rPr>
        <w:t>.</w:t>
      </w:r>
    </w:p>
    <w:p w14:paraId="33DE5FE2" w14:textId="7B4008E0" w:rsidR="004854DB" w:rsidRPr="003B5A81" w:rsidRDefault="004854DB" w:rsidP="007255A2">
      <w:pPr>
        <w:pStyle w:val="ListParagraph"/>
        <w:spacing w:before="120" w:after="240"/>
        <w:jc w:val="thaiDistribute"/>
        <w:rPr>
          <w:rFonts w:asciiTheme="majorBidi" w:eastAsia="Arial Unicode MS" w:hAnsiTheme="majorBidi" w:cstheme="majorBidi"/>
          <w:lang w:val="en-US"/>
        </w:rPr>
      </w:pPr>
      <w:r w:rsidRPr="003B5A81">
        <w:rPr>
          <w:rFonts w:asciiTheme="majorBidi" w:eastAsia="Arial Unicode MS" w:hAnsiTheme="majorBidi" w:cstheme="majorBidi"/>
          <w:lang w:val="en-US"/>
        </w:rPr>
        <w:t xml:space="preserve">On May </w:t>
      </w:r>
      <w:r w:rsidRPr="001A5939">
        <w:rPr>
          <w:rFonts w:asciiTheme="majorBidi" w:eastAsia="Arial Unicode MS" w:hAnsiTheme="majorBidi" w:cstheme="majorBidi"/>
          <w:lang w:val="en-US"/>
        </w:rPr>
        <w:t>31</w:t>
      </w:r>
      <w:r w:rsidRPr="003B5A81">
        <w:rPr>
          <w:rFonts w:asciiTheme="majorBidi" w:eastAsia="Arial Unicode MS" w:hAnsiTheme="majorBidi" w:cstheme="majorBidi"/>
          <w:lang w:val="en-US"/>
        </w:rPr>
        <w:t xml:space="preserve">, </w:t>
      </w:r>
      <w:r w:rsidRPr="001A5939">
        <w:rPr>
          <w:rFonts w:asciiTheme="majorBidi" w:eastAsia="Arial Unicode MS" w:hAnsiTheme="majorBidi" w:cstheme="majorBidi"/>
          <w:lang w:val="en-US"/>
        </w:rPr>
        <w:t>2018</w:t>
      </w:r>
      <w:r w:rsidRPr="003B5A81">
        <w:rPr>
          <w:rFonts w:asciiTheme="majorBidi" w:eastAsia="Arial Unicode MS" w:hAnsiTheme="majorBidi" w:cstheme="majorBidi"/>
          <w:lang w:val="en-US"/>
        </w:rPr>
        <w:t>, the Company acquired shares of H</w:t>
      </w:r>
      <w:r w:rsidR="005C0094" w:rsidRPr="003B5A81">
        <w:rPr>
          <w:rFonts w:asciiTheme="majorBidi" w:eastAsia="Arial Unicode MS" w:hAnsiTheme="majorBidi" w:cstheme="majorBidi"/>
          <w:lang w:val="en-US"/>
        </w:rPr>
        <w:t>ST</w:t>
      </w:r>
      <w:r w:rsidRPr="003B5A81">
        <w:rPr>
          <w:rFonts w:asciiTheme="majorBidi" w:eastAsia="Arial Unicode MS" w:hAnsiTheme="majorBidi" w:cstheme="majorBidi"/>
          <w:lang w:val="en-US"/>
        </w:rPr>
        <w:t xml:space="preserve"> from existing shareholders and newly issued shares, totaling </w:t>
      </w:r>
      <w:r w:rsidRPr="001A5939">
        <w:rPr>
          <w:rFonts w:asciiTheme="majorBidi" w:eastAsia="Arial Unicode MS" w:hAnsiTheme="majorBidi" w:cstheme="majorBidi"/>
          <w:lang w:val="en-US"/>
        </w:rPr>
        <w:t>699,998</w:t>
      </w:r>
      <w:r w:rsidRPr="003B5A81">
        <w:rPr>
          <w:rFonts w:asciiTheme="majorBidi" w:eastAsia="Arial Unicode MS" w:hAnsiTheme="majorBidi" w:cstheme="majorBidi"/>
          <w:lang w:val="en-US"/>
        </w:rPr>
        <w:t xml:space="preserve"> shares, at the price of Baht </w:t>
      </w:r>
      <w:r w:rsidRPr="001A5939">
        <w:rPr>
          <w:rFonts w:asciiTheme="majorBidi" w:eastAsia="Arial Unicode MS" w:hAnsiTheme="majorBidi" w:cstheme="majorBidi"/>
          <w:lang w:val="en-US"/>
        </w:rPr>
        <w:t>400</w:t>
      </w:r>
      <w:r w:rsidRPr="003B5A81">
        <w:rPr>
          <w:rFonts w:asciiTheme="majorBidi" w:eastAsia="Arial Unicode MS" w:hAnsiTheme="majorBidi" w:cstheme="majorBidi"/>
          <w:lang w:val="en-US"/>
        </w:rPr>
        <w:t xml:space="preserve"> per share</w:t>
      </w:r>
      <w:r w:rsidRPr="001A5939">
        <w:rPr>
          <w:rFonts w:asciiTheme="majorBidi" w:eastAsia="Arial Unicode MS" w:hAnsiTheme="majorBidi"/>
          <w:cs/>
          <w:lang w:val="en-US"/>
        </w:rPr>
        <w:t xml:space="preserve">. </w:t>
      </w:r>
      <w:r w:rsidRPr="003B5A81">
        <w:rPr>
          <w:rFonts w:asciiTheme="majorBidi" w:eastAsia="Arial Unicode MS" w:hAnsiTheme="majorBidi" w:cstheme="majorBidi"/>
          <w:lang w:val="en-US"/>
        </w:rPr>
        <w:t xml:space="preserve">As at May </w:t>
      </w:r>
      <w:r w:rsidRPr="001A5939">
        <w:rPr>
          <w:rFonts w:asciiTheme="majorBidi" w:eastAsia="Arial Unicode MS" w:hAnsiTheme="majorBidi" w:cstheme="majorBidi"/>
          <w:lang w:val="en-US"/>
        </w:rPr>
        <w:t>31</w:t>
      </w:r>
      <w:r w:rsidRPr="003B5A81">
        <w:rPr>
          <w:rFonts w:asciiTheme="majorBidi" w:eastAsia="Arial Unicode MS" w:hAnsiTheme="majorBidi" w:cstheme="majorBidi"/>
          <w:lang w:val="en-US"/>
        </w:rPr>
        <w:t xml:space="preserve">, </w:t>
      </w:r>
      <w:r w:rsidRPr="001A5939">
        <w:rPr>
          <w:rFonts w:asciiTheme="majorBidi" w:eastAsia="Arial Unicode MS" w:hAnsiTheme="majorBidi" w:cstheme="majorBidi"/>
          <w:lang w:val="en-US"/>
        </w:rPr>
        <w:t>2018</w:t>
      </w:r>
      <w:r w:rsidRPr="003B5A81">
        <w:rPr>
          <w:rFonts w:asciiTheme="majorBidi" w:eastAsia="Arial Unicode MS" w:hAnsiTheme="majorBidi" w:cstheme="majorBidi"/>
          <w:lang w:val="en-US"/>
        </w:rPr>
        <w:t xml:space="preserve">, the Company holds a total </w:t>
      </w:r>
      <w:r w:rsidRPr="001A5939">
        <w:rPr>
          <w:rFonts w:asciiTheme="majorBidi" w:eastAsia="Arial Unicode MS" w:hAnsiTheme="majorBidi" w:cstheme="majorBidi"/>
          <w:lang w:val="en-US"/>
        </w:rPr>
        <w:t>700,000</w:t>
      </w:r>
      <w:r w:rsidRPr="003B5A81">
        <w:rPr>
          <w:rFonts w:asciiTheme="majorBidi" w:eastAsia="Arial Unicode MS" w:hAnsiTheme="majorBidi" w:cstheme="majorBidi"/>
          <w:lang w:val="en-US"/>
        </w:rPr>
        <w:t xml:space="preserve"> shares of HTC, totaling Baht </w:t>
      </w:r>
      <w:r w:rsidRPr="001A5939">
        <w:rPr>
          <w:rFonts w:asciiTheme="majorBidi" w:eastAsia="Arial Unicode MS" w:hAnsiTheme="majorBidi" w:cstheme="majorBidi"/>
          <w:lang w:val="en-US"/>
        </w:rPr>
        <w:t>280</w:t>
      </w:r>
      <w:r w:rsidRPr="003B5A81">
        <w:rPr>
          <w:rFonts w:asciiTheme="majorBidi" w:eastAsia="Arial Unicode MS" w:hAnsiTheme="majorBidi" w:cstheme="majorBidi"/>
          <w:lang w:val="en-US"/>
        </w:rPr>
        <w:t xml:space="preserve"> million, representing </w:t>
      </w:r>
      <w:r w:rsidRPr="001A5939">
        <w:rPr>
          <w:rFonts w:asciiTheme="majorBidi" w:eastAsia="Arial Unicode MS" w:hAnsiTheme="majorBidi" w:cstheme="majorBidi"/>
          <w:lang w:val="en-US"/>
        </w:rPr>
        <w:t>70</w:t>
      </w:r>
      <w:r w:rsidRPr="001A5939">
        <w:rPr>
          <w:rFonts w:asciiTheme="majorBidi" w:eastAsia="Arial Unicode MS" w:hAnsiTheme="majorBidi"/>
          <w:cs/>
          <w:lang w:val="en-US"/>
        </w:rPr>
        <w:t>%</w:t>
      </w:r>
      <w:r w:rsidRPr="003B5A81">
        <w:rPr>
          <w:rFonts w:asciiTheme="majorBidi" w:eastAsia="Arial Unicode MS" w:hAnsiTheme="majorBidi" w:cstheme="majorBidi"/>
          <w:lang w:val="en-US"/>
        </w:rPr>
        <w:t xml:space="preserve"> of total shares</w:t>
      </w:r>
      <w:r w:rsidRPr="001A5939">
        <w:rPr>
          <w:rFonts w:asciiTheme="majorBidi" w:eastAsia="Arial Unicode MS" w:hAnsiTheme="majorBidi"/>
          <w:cs/>
          <w:lang w:val="en-US"/>
        </w:rPr>
        <w:t xml:space="preserve">. </w:t>
      </w:r>
      <w:r w:rsidRPr="003B5A81">
        <w:rPr>
          <w:rFonts w:asciiTheme="majorBidi" w:eastAsia="Arial Unicode MS" w:hAnsiTheme="majorBidi" w:cstheme="majorBidi"/>
          <w:lang w:val="en-US"/>
        </w:rPr>
        <w:t xml:space="preserve">As at June </w:t>
      </w:r>
      <w:r w:rsidRPr="001A5939">
        <w:rPr>
          <w:rFonts w:asciiTheme="majorBidi" w:eastAsia="Arial Unicode MS" w:hAnsiTheme="majorBidi" w:cstheme="majorBidi"/>
          <w:lang w:val="en-US"/>
        </w:rPr>
        <w:t>1</w:t>
      </w:r>
      <w:r w:rsidRPr="003B5A81">
        <w:rPr>
          <w:rFonts w:asciiTheme="majorBidi" w:eastAsia="Arial Unicode MS" w:hAnsiTheme="majorBidi" w:cstheme="majorBidi"/>
          <w:lang w:val="en-US"/>
        </w:rPr>
        <w:t xml:space="preserve">, </w:t>
      </w:r>
      <w:r w:rsidRPr="001A5939">
        <w:rPr>
          <w:rFonts w:asciiTheme="majorBidi" w:eastAsia="Arial Unicode MS" w:hAnsiTheme="majorBidi" w:cstheme="majorBidi"/>
          <w:lang w:val="en-US"/>
        </w:rPr>
        <w:t>2018</w:t>
      </w:r>
      <w:r w:rsidRPr="003B5A81">
        <w:rPr>
          <w:rFonts w:asciiTheme="majorBidi" w:eastAsia="Arial Unicode MS" w:hAnsiTheme="majorBidi" w:cstheme="majorBidi"/>
          <w:lang w:val="en-US"/>
        </w:rPr>
        <w:t>, H</w:t>
      </w:r>
      <w:r w:rsidR="000412BF" w:rsidRPr="003B5A81">
        <w:rPr>
          <w:rFonts w:asciiTheme="majorBidi" w:eastAsia="Arial Unicode MS" w:hAnsiTheme="majorBidi" w:cstheme="majorBidi"/>
          <w:lang w:val="en-US"/>
        </w:rPr>
        <w:t>ST</w:t>
      </w:r>
      <w:r w:rsidRPr="003B5A81">
        <w:rPr>
          <w:rFonts w:asciiTheme="majorBidi" w:eastAsia="Arial Unicode MS" w:hAnsiTheme="majorBidi" w:cstheme="majorBidi"/>
          <w:lang w:val="en-US"/>
        </w:rPr>
        <w:t xml:space="preserve"> registered such transaction with Department of Business Development, Ministry of Commerce</w:t>
      </w:r>
      <w:r w:rsidRPr="001A5939">
        <w:rPr>
          <w:rFonts w:asciiTheme="majorBidi" w:eastAsia="Arial Unicode MS" w:hAnsiTheme="majorBidi"/>
          <w:cs/>
          <w:lang w:val="en-US"/>
        </w:rPr>
        <w:t>.</w:t>
      </w:r>
    </w:p>
    <w:p w14:paraId="751122E3" w14:textId="77777777" w:rsidR="004854DB" w:rsidRPr="003B5A81" w:rsidRDefault="004854DB" w:rsidP="004854DB">
      <w:pPr>
        <w:ind w:left="720" w:firstLine="6"/>
        <w:jc w:val="thaiDistribute"/>
        <w:rPr>
          <w:rFonts w:asciiTheme="majorBidi" w:hAnsiTheme="majorBidi" w:cstheme="majorBidi"/>
          <w:lang w:val="en-US"/>
        </w:rPr>
      </w:pPr>
      <w:r w:rsidRPr="003B5A81">
        <w:rPr>
          <w:rFonts w:asciiTheme="majorBidi" w:hAnsiTheme="majorBidi" w:cstheme="majorBidi"/>
          <w:lang w:val="en-US"/>
        </w:rPr>
        <w:t xml:space="preserve">A loan of Baht </w:t>
      </w:r>
      <w:r w:rsidRPr="001A5939">
        <w:rPr>
          <w:rFonts w:asciiTheme="majorBidi" w:hAnsiTheme="majorBidi" w:cstheme="majorBidi"/>
          <w:lang w:val="en-US"/>
        </w:rPr>
        <w:t>200</w:t>
      </w:r>
      <w:r w:rsidRPr="003B5A81">
        <w:rPr>
          <w:rFonts w:asciiTheme="majorBidi" w:hAnsiTheme="majorBidi" w:cstheme="majorBidi"/>
          <w:lang w:val="en-US"/>
        </w:rPr>
        <w:t xml:space="preserve"> million from a financial institution will fund part of the total purchase price, while the remaining Baht </w:t>
      </w:r>
      <w:r w:rsidRPr="001A5939">
        <w:rPr>
          <w:rFonts w:asciiTheme="majorBidi" w:hAnsiTheme="majorBidi" w:cstheme="majorBidi"/>
          <w:lang w:val="en-US"/>
        </w:rPr>
        <w:t>80</w:t>
      </w:r>
      <w:r w:rsidRPr="003B5A81">
        <w:rPr>
          <w:rFonts w:asciiTheme="majorBidi" w:hAnsiTheme="majorBidi" w:cstheme="majorBidi"/>
          <w:lang w:val="en-US"/>
        </w:rPr>
        <w:t xml:space="preserve"> million come from the issue and offer of new ordinary shares to existing shareholders in proportion to their respective shareholding </w:t>
      </w:r>
      <w:r w:rsidRPr="001A5939">
        <w:rPr>
          <w:rFonts w:asciiTheme="majorBidi" w:hAnsiTheme="majorBidi"/>
          <w:cs/>
          <w:lang w:val="en-US"/>
        </w:rPr>
        <w:t>(</w:t>
      </w:r>
      <w:r w:rsidRPr="003B5A81">
        <w:rPr>
          <w:rFonts w:asciiTheme="majorBidi" w:hAnsiTheme="majorBidi" w:cstheme="majorBidi"/>
          <w:lang w:val="en-US"/>
        </w:rPr>
        <w:t>Rights Offering</w:t>
      </w:r>
      <w:r w:rsidRPr="001A5939">
        <w:rPr>
          <w:rFonts w:asciiTheme="majorBidi" w:hAnsiTheme="majorBidi"/>
          <w:cs/>
          <w:lang w:val="en-US"/>
        </w:rPr>
        <w:t>).</w:t>
      </w:r>
    </w:p>
    <w:p w14:paraId="11A6233E" w14:textId="12877056" w:rsidR="00983C55" w:rsidRPr="003B5A81" w:rsidRDefault="004854DB" w:rsidP="00CB0BFF">
      <w:pPr>
        <w:pStyle w:val="ListParagraph"/>
        <w:spacing w:before="120" w:after="240"/>
        <w:jc w:val="thaiDistribute"/>
        <w:rPr>
          <w:rFonts w:asciiTheme="majorBidi" w:eastAsia="Arial Unicode MS" w:hAnsiTheme="majorBidi" w:cstheme="majorBidi"/>
          <w:lang w:val="en-US"/>
        </w:rPr>
      </w:pPr>
      <w:r w:rsidRPr="003B5A81">
        <w:rPr>
          <w:rFonts w:asciiTheme="majorBidi" w:eastAsia="Arial Unicode MS" w:hAnsiTheme="majorBidi" w:cstheme="majorBidi"/>
          <w:lang w:val="en-US"/>
        </w:rPr>
        <w:t>The Company recognised the business combination transactions according to Thai Financing Reporting Standards</w:t>
      </w:r>
      <w:r w:rsidRPr="001A5939">
        <w:rPr>
          <w:rFonts w:asciiTheme="majorBidi" w:eastAsia="Arial Unicode MS" w:hAnsiTheme="majorBidi"/>
          <w:cs/>
          <w:lang w:val="en-US"/>
        </w:rPr>
        <w:t xml:space="preserve"> (</w:t>
      </w:r>
      <w:r w:rsidRPr="003B5A81">
        <w:rPr>
          <w:rFonts w:asciiTheme="majorBidi" w:eastAsia="Arial Unicode MS" w:hAnsiTheme="majorBidi" w:cstheme="majorBidi"/>
          <w:lang w:val="en-US"/>
        </w:rPr>
        <w:t>“TFRS”</w:t>
      </w:r>
      <w:r w:rsidRPr="001A5939">
        <w:rPr>
          <w:rFonts w:asciiTheme="majorBidi" w:eastAsia="Arial Unicode MS" w:hAnsiTheme="majorBidi"/>
          <w:cs/>
          <w:lang w:val="en-US"/>
        </w:rPr>
        <w:t xml:space="preserve">) </w:t>
      </w:r>
      <w:r w:rsidRPr="003B5A81">
        <w:rPr>
          <w:rFonts w:asciiTheme="majorBidi" w:eastAsia="Arial Unicode MS" w:hAnsiTheme="majorBidi" w:cstheme="majorBidi"/>
          <w:lang w:val="en-US"/>
        </w:rPr>
        <w:t>No</w:t>
      </w:r>
      <w:r w:rsidRPr="001A5939">
        <w:rPr>
          <w:rFonts w:asciiTheme="majorBidi" w:eastAsia="Arial Unicode MS" w:hAnsiTheme="majorBidi"/>
          <w:cs/>
          <w:lang w:val="en-US"/>
        </w:rPr>
        <w:t xml:space="preserve">. </w:t>
      </w:r>
      <w:r w:rsidRPr="001A5939">
        <w:rPr>
          <w:rFonts w:asciiTheme="majorBidi" w:eastAsia="Arial Unicode MS" w:hAnsiTheme="majorBidi" w:cstheme="majorBidi"/>
          <w:lang w:val="en-US"/>
        </w:rPr>
        <w:t xml:space="preserve">3 </w:t>
      </w:r>
      <w:r w:rsidRPr="001A5939">
        <w:rPr>
          <w:rFonts w:asciiTheme="majorBidi" w:eastAsia="Arial Unicode MS" w:hAnsiTheme="majorBidi"/>
          <w:cs/>
          <w:lang w:val="en-US"/>
        </w:rPr>
        <w:t>(</w:t>
      </w:r>
      <w:r w:rsidRPr="003B5A81">
        <w:rPr>
          <w:rFonts w:asciiTheme="majorBidi" w:eastAsia="Arial Unicode MS" w:hAnsiTheme="majorBidi" w:cstheme="majorBidi"/>
          <w:lang w:val="en-US"/>
        </w:rPr>
        <w:t xml:space="preserve">revised </w:t>
      </w:r>
      <w:r w:rsidRPr="001A5939">
        <w:rPr>
          <w:rFonts w:asciiTheme="majorBidi" w:eastAsia="Arial Unicode MS" w:hAnsiTheme="majorBidi" w:cstheme="majorBidi"/>
          <w:lang w:val="en-US"/>
        </w:rPr>
        <w:t>201</w:t>
      </w:r>
      <w:r w:rsidR="00912FBB">
        <w:rPr>
          <w:rFonts w:asciiTheme="majorBidi" w:eastAsia="Arial Unicode MS" w:hAnsiTheme="majorBidi" w:cstheme="majorBidi"/>
          <w:lang w:val="en-US"/>
        </w:rPr>
        <w:t>9</w:t>
      </w:r>
      <w:r w:rsidRPr="001A5939">
        <w:rPr>
          <w:rFonts w:asciiTheme="majorBidi" w:eastAsia="Arial Unicode MS" w:hAnsiTheme="majorBidi"/>
          <w:cs/>
          <w:lang w:val="en-US"/>
        </w:rPr>
        <w:t xml:space="preserve">) </w:t>
      </w:r>
      <w:r w:rsidRPr="003B5A81">
        <w:rPr>
          <w:rFonts w:asciiTheme="majorBidi" w:eastAsia="Arial Unicode MS" w:hAnsiTheme="majorBidi" w:cstheme="majorBidi"/>
          <w:lang w:val="en-US"/>
        </w:rPr>
        <w:t>Business Combinations</w:t>
      </w:r>
      <w:r w:rsidRPr="001A5939">
        <w:rPr>
          <w:rFonts w:asciiTheme="majorBidi" w:eastAsia="Arial Unicode MS" w:hAnsiTheme="majorBidi"/>
          <w:cs/>
          <w:lang w:val="en-US"/>
        </w:rPr>
        <w:t xml:space="preserve">. </w:t>
      </w:r>
      <w:r w:rsidRPr="003B5A81">
        <w:rPr>
          <w:rFonts w:asciiTheme="majorBidi" w:eastAsia="Arial Unicode MS" w:hAnsiTheme="majorBidi" w:cstheme="majorBidi"/>
          <w:lang w:val="en-US"/>
        </w:rPr>
        <w:t>The following summarizes the major classes of consideration transferred, and the recognised amounts of assets acquired and liabilities assumed</w:t>
      </w:r>
      <w:r w:rsidRPr="001A5939">
        <w:rPr>
          <w:rFonts w:asciiTheme="majorBidi" w:eastAsia="Arial Unicode MS" w:hAnsiTheme="majorBidi"/>
          <w:cs/>
          <w:lang w:val="en-US"/>
        </w:rPr>
        <w:t>:</w:t>
      </w:r>
    </w:p>
    <w:tbl>
      <w:tblPr>
        <w:tblW w:w="0" w:type="auto"/>
        <w:tblInd w:w="817" w:type="dxa"/>
        <w:tblLook w:val="04A0" w:firstRow="1" w:lastRow="0" w:firstColumn="1" w:lastColumn="0" w:noHBand="0" w:noVBand="1"/>
      </w:tblPr>
      <w:tblGrid>
        <w:gridCol w:w="6435"/>
        <w:gridCol w:w="79"/>
        <w:gridCol w:w="2177"/>
        <w:gridCol w:w="7"/>
      </w:tblGrid>
      <w:tr w:rsidR="004854DB" w:rsidRPr="008A1A34" w14:paraId="2F54C0E5" w14:textId="77777777" w:rsidTr="00F6321A">
        <w:trPr>
          <w:gridAfter w:val="1"/>
          <w:wAfter w:w="7" w:type="dxa"/>
          <w:trHeight w:val="333"/>
        </w:trPr>
        <w:tc>
          <w:tcPr>
            <w:tcW w:w="6514" w:type="dxa"/>
            <w:gridSpan w:val="2"/>
            <w:shd w:val="clear" w:color="auto" w:fill="auto"/>
          </w:tcPr>
          <w:p w14:paraId="6163FA44" w14:textId="77777777" w:rsidR="004854DB" w:rsidRPr="008A1A34" w:rsidRDefault="004854DB" w:rsidP="00F6321A">
            <w:pPr>
              <w:rPr>
                <w:rFonts w:asciiTheme="majorBidi" w:hAnsiTheme="majorBidi" w:cstheme="majorBidi"/>
                <w:i/>
                <w:iCs/>
                <w:cs/>
              </w:rPr>
            </w:pPr>
            <w:r w:rsidRPr="003B5A81">
              <w:rPr>
                <w:rFonts w:asciiTheme="majorBidi" w:hAnsiTheme="majorBidi" w:cstheme="majorBidi"/>
                <w:i/>
                <w:iCs/>
                <w:lang w:val="en-US"/>
              </w:rPr>
              <w:t>Consideration transferred</w:t>
            </w:r>
          </w:p>
        </w:tc>
        <w:tc>
          <w:tcPr>
            <w:tcW w:w="2177" w:type="dxa"/>
            <w:shd w:val="clear" w:color="auto" w:fill="auto"/>
          </w:tcPr>
          <w:p w14:paraId="5384F917" w14:textId="77777777" w:rsidR="004854DB" w:rsidRPr="008A1A34" w:rsidRDefault="004854DB" w:rsidP="00F6321A">
            <w:pPr>
              <w:pStyle w:val="ListParagraph"/>
              <w:ind w:left="0"/>
              <w:jc w:val="right"/>
              <w:rPr>
                <w:rFonts w:asciiTheme="majorBidi" w:hAnsiTheme="majorBidi" w:cstheme="majorBidi"/>
                <w:cs/>
              </w:rPr>
            </w:pPr>
          </w:p>
        </w:tc>
      </w:tr>
      <w:tr w:rsidR="004854DB" w:rsidRPr="001A5939" w14:paraId="00C8D0C5" w14:textId="77777777" w:rsidTr="00F6321A">
        <w:trPr>
          <w:gridAfter w:val="1"/>
          <w:wAfter w:w="7" w:type="dxa"/>
          <w:trHeight w:val="80"/>
        </w:trPr>
        <w:tc>
          <w:tcPr>
            <w:tcW w:w="6514" w:type="dxa"/>
            <w:gridSpan w:val="2"/>
            <w:shd w:val="clear" w:color="auto" w:fill="auto"/>
          </w:tcPr>
          <w:p w14:paraId="6178ED5A" w14:textId="77777777" w:rsidR="004854DB" w:rsidRPr="00BF2240" w:rsidRDefault="004854DB" w:rsidP="00F6321A">
            <w:pPr>
              <w:rPr>
                <w:rFonts w:asciiTheme="majorBidi" w:hAnsiTheme="majorBidi" w:cstheme="majorBidi"/>
                <w:cs/>
                <w:lang w:val="en-US"/>
              </w:rPr>
            </w:pPr>
          </w:p>
        </w:tc>
        <w:tc>
          <w:tcPr>
            <w:tcW w:w="2177" w:type="dxa"/>
            <w:shd w:val="clear" w:color="auto" w:fill="auto"/>
          </w:tcPr>
          <w:p w14:paraId="77367F91" w14:textId="77777777" w:rsidR="004854DB" w:rsidRPr="008A1A34" w:rsidRDefault="004854DB" w:rsidP="00F6321A">
            <w:pPr>
              <w:pStyle w:val="ListParagraph"/>
              <w:ind w:left="0"/>
              <w:jc w:val="right"/>
              <w:rPr>
                <w:rFonts w:asciiTheme="majorBidi" w:hAnsiTheme="majorBidi" w:cstheme="majorBidi"/>
                <w:i/>
                <w:iCs/>
                <w:cs/>
              </w:rPr>
            </w:pPr>
            <w:r w:rsidRPr="001A5939">
              <w:rPr>
                <w:rFonts w:asciiTheme="majorBidi" w:hAnsiTheme="majorBidi"/>
                <w:i/>
                <w:iCs/>
                <w:cs/>
                <w:lang w:val="en-US"/>
              </w:rPr>
              <w:t>(</w:t>
            </w:r>
            <w:r w:rsidRPr="003B5A81">
              <w:rPr>
                <w:rFonts w:asciiTheme="majorBidi" w:hAnsiTheme="majorBidi" w:cstheme="majorBidi"/>
                <w:i/>
                <w:iCs/>
                <w:lang w:val="en-US"/>
              </w:rPr>
              <w:t>million Baht</w:t>
            </w:r>
            <w:r w:rsidRPr="001A5939">
              <w:rPr>
                <w:rFonts w:asciiTheme="majorBidi" w:hAnsiTheme="majorBidi"/>
                <w:i/>
                <w:iCs/>
                <w:cs/>
                <w:lang w:val="en-US"/>
              </w:rPr>
              <w:t>)</w:t>
            </w:r>
          </w:p>
        </w:tc>
      </w:tr>
      <w:tr w:rsidR="004854DB" w:rsidRPr="001A5939" w14:paraId="72B99102" w14:textId="77777777" w:rsidTr="00F6321A">
        <w:trPr>
          <w:gridAfter w:val="1"/>
          <w:wAfter w:w="7" w:type="dxa"/>
        </w:trPr>
        <w:tc>
          <w:tcPr>
            <w:tcW w:w="6514" w:type="dxa"/>
            <w:gridSpan w:val="2"/>
            <w:shd w:val="clear" w:color="auto" w:fill="auto"/>
          </w:tcPr>
          <w:p w14:paraId="32FDC90B" w14:textId="77777777" w:rsidR="004854DB" w:rsidRPr="003B5A81" w:rsidRDefault="004854DB" w:rsidP="00F6321A">
            <w:pPr>
              <w:rPr>
                <w:rFonts w:asciiTheme="majorBidi" w:hAnsiTheme="majorBidi" w:cstheme="majorBidi"/>
                <w:lang w:val="en-US"/>
              </w:rPr>
            </w:pPr>
            <w:r w:rsidRPr="003B5A81">
              <w:rPr>
                <w:rFonts w:asciiTheme="majorBidi" w:hAnsiTheme="majorBidi" w:cstheme="majorBidi"/>
                <w:lang w:val="en-US"/>
              </w:rPr>
              <w:t>Cash Paid</w:t>
            </w:r>
          </w:p>
        </w:tc>
        <w:tc>
          <w:tcPr>
            <w:tcW w:w="2177" w:type="dxa"/>
            <w:tcBorders>
              <w:bottom w:val="single" w:sz="4" w:space="0" w:color="auto"/>
            </w:tcBorders>
            <w:shd w:val="clear" w:color="auto" w:fill="auto"/>
          </w:tcPr>
          <w:p w14:paraId="4D167CAB" w14:textId="77777777" w:rsidR="004854DB" w:rsidRPr="003B5A81" w:rsidRDefault="004854DB" w:rsidP="00F6321A">
            <w:pPr>
              <w:pStyle w:val="ListParagraph"/>
              <w:ind w:left="0"/>
              <w:jc w:val="right"/>
              <w:rPr>
                <w:rFonts w:asciiTheme="majorBidi" w:hAnsiTheme="majorBidi" w:cstheme="majorBidi"/>
                <w:lang w:val="en-US"/>
              </w:rPr>
            </w:pPr>
            <w:r w:rsidRPr="001A5939">
              <w:rPr>
                <w:rFonts w:asciiTheme="majorBidi" w:hAnsiTheme="majorBidi" w:cstheme="majorBidi"/>
                <w:lang w:val="en-US"/>
              </w:rPr>
              <w:t>280</w:t>
            </w:r>
          </w:p>
        </w:tc>
      </w:tr>
      <w:tr w:rsidR="004854DB" w:rsidRPr="001A5939" w14:paraId="53D27442" w14:textId="77777777" w:rsidTr="00F6321A">
        <w:trPr>
          <w:gridAfter w:val="1"/>
          <w:wAfter w:w="7" w:type="dxa"/>
        </w:trPr>
        <w:tc>
          <w:tcPr>
            <w:tcW w:w="6514" w:type="dxa"/>
            <w:gridSpan w:val="2"/>
            <w:shd w:val="clear" w:color="auto" w:fill="auto"/>
          </w:tcPr>
          <w:p w14:paraId="53FCFD00" w14:textId="77777777" w:rsidR="004854DB" w:rsidRPr="003B5A81" w:rsidRDefault="004854DB" w:rsidP="00F6321A">
            <w:pPr>
              <w:rPr>
                <w:rFonts w:asciiTheme="majorBidi" w:hAnsiTheme="majorBidi" w:cstheme="majorBidi"/>
                <w:b/>
                <w:bCs/>
                <w:lang w:val="en-US"/>
              </w:rPr>
            </w:pPr>
            <w:r w:rsidRPr="003B5A81">
              <w:rPr>
                <w:rFonts w:asciiTheme="majorBidi" w:hAnsiTheme="majorBidi" w:cstheme="majorBidi"/>
                <w:b/>
                <w:bCs/>
                <w:lang w:val="en-US"/>
              </w:rPr>
              <w:t>Total</w:t>
            </w:r>
          </w:p>
        </w:tc>
        <w:tc>
          <w:tcPr>
            <w:tcW w:w="2177" w:type="dxa"/>
            <w:tcBorders>
              <w:top w:val="single" w:sz="4" w:space="0" w:color="auto"/>
              <w:bottom w:val="double" w:sz="4" w:space="0" w:color="auto"/>
            </w:tcBorders>
            <w:shd w:val="clear" w:color="auto" w:fill="auto"/>
          </w:tcPr>
          <w:p w14:paraId="2B82CBD5" w14:textId="77777777" w:rsidR="004854DB" w:rsidRPr="008A1A34" w:rsidRDefault="004854DB" w:rsidP="00F6321A">
            <w:pPr>
              <w:pStyle w:val="ListParagraph"/>
              <w:ind w:left="0"/>
              <w:jc w:val="right"/>
              <w:rPr>
                <w:rFonts w:asciiTheme="majorBidi" w:hAnsiTheme="majorBidi" w:cstheme="majorBidi"/>
                <w:b/>
                <w:bCs/>
                <w:cs/>
                <w:lang w:val="en-US"/>
              </w:rPr>
            </w:pPr>
            <w:r w:rsidRPr="001A5939">
              <w:rPr>
                <w:rFonts w:asciiTheme="majorBidi" w:hAnsiTheme="majorBidi" w:cstheme="majorBidi"/>
                <w:b/>
                <w:bCs/>
                <w:lang w:val="en-US"/>
              </w:rPr>
              <w:t>280</w:t>
            </w:r>
          </w:p>
        </w:tc>
      </w:tr>
      <w:tr w:rsidR="004854DB" w:rsidRPr="001A5939" w14:paraId="4C3ED581" w14:textId="77777777" w:rsidTr="00D00D44">
        <w:trPr>
          <w:trHeight w:val="333"/>
        </w:trPr>
        <w:tc>
          <w:tcPr>
            <w:tcW w:w="6435" w:type="dxa"/>
            <w:shd w:val="clear" w:color="auto" w:fill="auto"/>
          </w:tcPr>
          <w:p w14:paraId="4BC2E590" w14:textId="77777777" w:rsidR="004854DB" w:rsidRPr="003B5A81" w:rsidRDefault="004854DB" w:rsidP="00F6321A">
            <w:pPr>
              <w:rPr>
                <w:rFonts w:asciiTheme="majorBidi" w:hAnsiTheme="majorBidi" w:cstheme="majorBidi"/>
                <w:i/>
                <w:iCs/>
                <w:lang w:val="en-US"/>
              </w:rPr>
            </w:pPr>
            <w:r w:rsidRPr="003B5A81">
              <w:rPr>
                <w:rFonts w:asciiTheme="majorBidi" w:hAnsiTheme="majorBidi" w:cstheme="majorBidi"/>
                <w:i/>
                <w:iCs/>
                <w:lang w:val="en-US"/>
              </w:rPr>
              <w:t>Identifiable assets acquired and liabilities assumed</w:t>
            </w:r>
          </w:p>
        </w:tc>
        <w:tc>
          <w:tcPr>
            <w:tcW w:w="2263" w:type="dxa"/>
            <w:gridSpan w:val="3"/>
            <w:shd w:val="clear" w:color="auto" w:fill="auto"/>
          </w:tcPr>
          <w:p w14:paraId="0EED9A22" w14:textId="77777777" w:rsidR="004854DB" w:rsidRPr="008A1A34" w:rsidRDefault="004854DB" w:rsidP="00F6321A">
            <w:pPr>
              <w:pStyle w:val="ListParagraph"/>
              <w:ind w:left="0"/>
              <w:jc w:val="right"/>
              <w:rPr>
                <w:rFonts w:asciiTheme="majorBidi" w:hAnsiTheme="majorBidi" w:cstheme="majorBidi"/>
                <w:cs/>
              </w:rPr>
            </w:pPr>
          </w:p>
        </w:tc>
      </w:tr>
      <w:tr w:rsidR="004854DB" w:rsidRPr="001A5939" w14:paraId="4FA390D0" w14:textId="77777777" w:rsidTr="00D00D44">
        <w:trPr>
          <w:trHeight w:val="80"/>
        </w:trPr>
        <w:tc>
          <w:tcPr>
            <w:tcW w:w="6435" w:type="dxa"/>
            <w:shd w:val="clear" w:color="auto" w:fill="auto"/>
          </w:tcPr>
          <w:p w14:paraId="219196D3" w14:textId="77777777" w:rsidR="004854DB" w:rsidRPr="003B5A81" w:rsidRDefault="004854DB" w:rsidP="00F6321A">
            <w:pPr>
              <w:rPr>
                <w:rFonts w:asciiTheme="majorBidi" w:hAnsiTheme="majorBidi" w:cstheme="majorBidi"/>
                <w:lang w:val="en-US"/>
              </w:rPr>
            </w:pPr>
          </w:p>
        </w:tc>
        <w:tc>
          <w:tcPr>
            <w:tcW w:w="2263" w:type="dxa"/>
            <w:gridSpan w:val="3"/>
            <w:shd w:val="clear" w:color="auto" w:fill="auto"/>
          </w:tcPr>
          <w:p w14:paraId="6953D1C6" w14:textId="77777777" w:rsidR="004854DB" w:rsidRPr="008A1A34" w:rsidRDefault="004854DB" w:rsidP="00F6321A">
            <w:pPr>
              <w:pStyle w:val="ListParagraph"/>
              <w:ind w:left="0"/>
              <w:jc w:val="right"/>
              <w:rPr>
                <w:rFonts w:asciiTheme="majorBidi" w:hAnsiTheme="majorBidi" w:cstheme="majorBidi"/>
                <w:i/>
                <w:iCs/>
                <w:cs/>
              </w:rPr>
            </w:pPr>
            <w:r w:rsidRPr="001A5939">
              <w:rPr>
                <w:rFonts w:asciiTheme="majorBidi" w:hAnsiTheme="majorBidi"/>
                <w:i/>
                <w:iCs/>
                <w:cs/>
                <w:lang w:val="en-US"/>
              </w:rPr>
              <w:t>(</w:t>
            </w:r>
            <w:r w:rsidRPr="003B5A81">
              <w:rPr>
                <w:rFonts w:asciiTheme="majorBidi" w:hAnsiTheme="majorBidi" w:cstheme="majorBidi"/>
                <w:i/>
                <w:iCs/>
                <w:lang w:val="en-US"/>
              </w:rPr>
              <w:t>million Baht</w:t>
            </w:r>
            <w:r w:rsidRPr="001A5939">
              <w:rPr>
                <w:rFonts w:asciiTheme="majorBidi" w:hAnsiTheme="majorBidi"/>
                <w:i/>
                <w:iCs/>
                <w:cs/>
                <w:lang w:val="en-US"/>
              </w:rPr>
              <w:t>)</w:t>
            </w:r>
          </w:p>
        </w:tc>
      </w:tr>
      <w:tr w:rsidR="004854DB" w:rsidRPr="001A5939" w14:paraId="14F102C3" w14:textId="77777777" w:rsidTr="00D00D44">
        <w:tc>
          <w:tcPr>
            <w:tcW w:w="6435" w:type="dxa"/>
            <w:shd w:val="clear" w:color="auto" w:fill="auto"/>
          </w:tcPr>
          <w:p w14:paraId="50F76D61" w14:textId="77777777" w:rsidR="004854DB" w:rsidRPr="003B5A81" w:rsidRDefault="004854DB" w:rsidP="00F6321A">
            <w:pPr>
              <w:rPr>
                <w:rFonts w:asciiTheme="majorBidi" w:hAnsiTheme="majorBidi" w:cstheme="majorBidi"/>
                <w:lang w:val="en-US"/>
              </w:rPr>
            </w:pPr>
            <w:r w:rsidRPr="003B5A81">
              <w:rPr>
                <w:rFonts w:asciiTheme="majorBidi" w:hAnsiTheme="majorBidi" w:cstheme="majorBidi"/>
                <w:lang w:val="en-US"/>
              </w:rPr>
              <w:t>Cash and cash equivalents</w:t>
            </w:r>
          </w:p>
        </w:tc>
        <w:tc>
          <w:tcPr>
            <w:tcW w:w="2263" w:type="dxa"/>
            <w:gridSpan w:val="3"/>
            <w:shd w:val="clear" w:color="auto" w:fill="auto"/>
          </w:tcPr>
          <w:p w14:paraId="3F2BF8B5" w14:textId="77777777" w:rsidR="004854DB" w:rsidRPr="008A1A34" w:rsidRDefault="004854DB" w:rsidP="00F6321A">
            <w:pPr>
              <w:spacing w:before="360"/>
              <w:contextualSpacing/>
              <w:jc w:val="right"/>
              <w:rPr>
                <w:rFonts w:asciiTheme="majorBidi" w:hAnsiTheme="majorBidi" w:cstheme="majorBidi"/>
                <w:cs/>
              </w:rPr>
            </w:pPr>
            <w:r w:rsidRPr="001A5939">
              <w:rPr>
                <w:rFonts w:asciiTheme="majorBidi" w:hAnsiTheme="majorBidi" w:cstheme="majorBidi"/>
                <w:lang w:val="en-US"/>
              </w:rPr>
              <w:t>234</w:t>
            </w:r>
          </w:p>
        </w:tc>
      </w:tr>
      <w:tr w:rsidR="004854DB" w:rsidRPr="001A5939" w14:paraId="27E34B7F" w14:textId="77777777" w:rsidTr="00D00D44">
        <w:tc>
          <w:tcPr>
            <w:tcW w:w="6435" w:type="dxa"/>
            <w:shd w:val="clear" w:color="auto" w:fill="auto"/>
          </w:tcPr>
          <w:p w14:paraId="7D039F7E"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Trade accounts receivable</w:t>
            </w:r>
          </w:p>
        </w:tc>
        <w:tc>
          <w:tcPr>
            <w:tcW w:w="2263" w:type="dxa"/>
            <w:gridSpan w:val="3"/>
            <w:shd w:val="clear" w:color="auto" w:fill="auto"/>
          </w:tcPr>
          <w:p w14:paraId="0F0AAEDF" w14:textId="77777777" w:rsidR="004854DB" w:rsidRPr="008A1A34" w:rsidRDefault="004854DB" w:rsidP="00F6321A">
            <w:pPr>
              <w:spacing w:before="360"/>
              <w:contextualSpacing/>
              <w:jc w:val="right"/>
              <w:rPr>
                <w:rFonts w:asciiTheme="majorBidi" w:hAnsiTheme="majorBidi" w:cstheme="majorBidi"/>
                <w:cs/>
              </w:rPr>
            </w:pPr>
            <w:r w:rsidRPr="001A5939">
              <w:rPr>
                <w:rFonts w:asciiTheme="majorBidi" w:hAnsiTheme="majorBidi" w:cstheme="majorBidi"/>
                <w:lang w:val="en-US"/>
              </w:rPr>
              <w:t>83</w:t>
            </w:r>
          </w:p>
        </w:tc>
      </w:tr>
      <w:tr w:rsidR="004854DB" w:rsidRPr="001A5939" w14:paraId="2AE0F1B6" w14:textId="77777777" w:rsidTr="00D00D44">
        <w:tc>
          <w:tcPr>
            <w:tcW w:w="6435" w:type="dxa"/>
            <w:shd w:val="clear" w:color="auto" w:fill="auto"/>
          </w:tcPr>
          <w:p w14:paraId="55D4209A"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Inventories</w:t>
            </w:r>
          </w:p>
        </w:tc>
        <w:tc>
          <w:tcPr>
            <w:tcW w:w="2263" w:type="dxa"/>
            <w:gridSpan w:val="3"/>
            <w:shd w:val="clear" w:color="auto" w:fill="auto"/>
          </w:tcPr>
          <w:p w14:paraId="45F38924" w14:textId="79D7433D" w:rsidR="004854DB" w:rsidRPr="008A1A34" w:rsidRDefault="004854DB" w:rsidP="00F6321A">
            <w:pPr>
              <w:spacing w:before="360"/>
              <w:contextualSpacing/>
              <w:jc w:val="right"/>
              <w:rPr>
                <w:rFonts w:asciiTheme="majorBidi" w:hAnsiTheme="majorBidi" w:cstheme="majorBidi"/>
                <w:cs/>
              </w:rPr>
            </w:pPr>
            <w:r w:rsidRPr="001A5939">
              <w:rPr>
                <w:rFonts w:asciiTheme="majorBidi" w:hAnsiTheme="majorBidi" w:cstheme="majorBidi"/>
                <w:lang w:val="en-US"/>
              </w:rPr>
              <w:t>3</w:t>
            </w:r>
            <w:r w:rsidR="009D045F" w:rsidRPr="001A5939">
              <w:rPr>
                <w:rFonts w:asciiTheme="majorBidi" w:hAnsiTheme="majorBidi" w:cstheme="majorBidi"/>
                <w:lang w:val="en-US"/>
              </w:rPr>
              <w:t>7</w:t>
            </w:r>
          </w:p>
        </w:tc>
      </w:tr>
      <w:tr w:rsidR="004854DB" w:rsidRPr="001A5939" w14:paraId="14E2C5EC" w14:textId="77777777" w:rsidTr="00D00D44">
        <w:tc>
          <w:tcPr>
            <w:tcW w:w="6435" w:type="dxa"/>
            <w:shd w:val="clear" w:color="auto" w:fill="auto"/>
          </w:tcPr>
          <w:p w14:paraId="12A59F79"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Other current assets</w:t>
            </w:r>
          </w:p>
        </w:tc>
        <w:tc>
          <w:tcPr>
            <w:tcW w:w="2263" w:type="dxa"/>
            <w:gridSpan w:val="3"/>
            <w:shd w:val="clear" w:color="auto" w:fill="auto"/>
          </w:tcPr>
          <w:p w14:paraId="76E39BF4" w14:textId="77777777" w:rsidR="004854DB" w:rsidRPr="008A1A34" w:rsidRDefault="004854DB" w:rsidP="00F6321A">
            <w:pPr>
              <w:spacing w:before="360"/>
              <w:contextualSpacing/>
              <w:jc w:val="right"/>
              <w:rPr>
                <w:rFonts w:asciiTheme="majorBidi" w:hAnsiTheme="majorBidi" w:cstheme="majorBidi"/>
                <w:cs/>
              </w:rPr>
            </w:pPr>
            <w:r w:rsidRPr="001A5939">
              <w:rPr>
                <w:rFonts w:asciiTheme="majorBidi" w:hAnsiTheme="majorBidi" w:cstheme="majorBidi"/>
                <w:lang w:val="en-US"/>
              </w:rPr>
              <w:t>5</w:t>
            </w:r>
          </w:p>
        </w:tc>
      </w:tr>
      <w:tr w:rsidR="004854DB" w:rsidRPr="001A5939" w14:paraId="15A65E8E" w14:textId="77777777" w:rsidTr="00D00D44">
        <w:tc>
          <w:tcPr>
            <w:tcW w:w="6435" w:type="dxa"/>
            <w:shd w:val="clear" w:color="auto" w:fill="auto"/>
          </w:tcPr>
          <w:p w14:paraId="5ACF9FF6"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Plant and equipment</w:t>
            </w:r>
          </w:p>
        </w:tc>
        <w:tc>
          <w:tcPr>
            <w:tcW w:w="2263" w:type="dxa"/>
            <w:gridSpan w:val="3"/>
            <w:shd w:val="clear" w:color="auto" w:fill="auto"/>
          </w:tcPr>
          <w:p w14:paraId="6A38872B" w14:textId="77777777" w:rsidR="004854DB" w:rsidRPr="008A1A34" w:rsidRDefault="004854DB" w:rsidP="00F6321A">
            <w:pPr>
              <w:contextualSpacing/>
              <w:jc w:val="right"/>
              <w:rPr>
                <w:rFonts w:asciiTheme="majorBidi" w:hAnsiTheme="majorBidi" w:cstheme="majorBidi"/>
                <w:cs/>
              </w:rPr>
            </w:pPr>
            <w:r w:rsidRPr="001A5939">
              <w:rPr>
                <w:rFonts w:asciiTheme="majorBidi" w:hAnsiTheme="majorBidi" w:cstheme="majorBidi"/>
                <w:lang w:val="en-US"/>
              </w:rPr>
              <w:t>59</w:t>
            </w:r>
          </w:p>
        </w:tc>
      </w:tr>
      <w:tr w:rsidR="004854DB" w:rsidRPr="001A5939" w14:paraId="656CF1CD" w14:textId="77777777" w:rsidTr="00D00D44">
        <w:tc>
          <w:tcPr>
            <w:tcW w:w="6435" w:type="dxa"/>
            <w:shd w:val="clear" w:color="auto" w:fill="auto"/>
          </w:tcPr>
          <w:p w14:paraId="2A863093"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Other non</w:t>
            </w:r>
            <w:r w:rsidRPr="001A5939">
              <w:rPr>
                <w:rFonts w:asciiTheme="majorBidi" w:hAnsiTheme="majorBidi"/>
                <w:cs/>
                <w:lang w:val="en-US"/>
              </w:rPr>
              <w:t>-</w:t>
            </w:r>
            <w:r w:rsidRPr="003B5A81">
              <w:rPr>
                <w:rFonts w:asciiTheme="majorBidi" w:hAnsiTheme="majorBidi" w:cstheme="majorBidi"/>
                <w:lang w:val="en-US"/>
              </w:rPr>
              <w:t xml:space="preserve">current assets </w:t>
            </w:r>
          </w:p>
        </w:tc>
        <w:tc>
          <w:tcPr>
            <w:tcW w:w="2263" w:type="dxa"/>
            <w:gridSpan w:val="3"/>
            <w:shd w:val="clear" w:color="auto" w:fill="auto"/>
          </w:tcPr>
          <w:p w14:paraId="790239B6" w14:textId="77777777" w:rsidR="004854DB" w:rsidRPr="008A1A34" w:rsidRDefault="004854DB" w:rsidP="00F6321A">
            <w:pPr>
              <w:contextualSpacing/>
              <w:jc w:val="right"/>
              <w:rPr>
                <w:rFonts w:asciiTheme="majorBidi" w:hAnsiTheme="majorBidi" w:cstheme="majorBidi"/>
                <w:cs/>
              </w:rPr>
            </w:pPr>
            <w:r w:rsidRPr="001A5939">
              <w:rPr>
                <w:rFonts w:asciiTheme="majorBidi" w:hAnsiTheme="majorBidi" w:cstheme="majorBidi"/>
                <w:lang w:val="en-US"/>
              </w:rPr>
              <w:t>1</w:t>
            </w:r>
          </w:p>
        </w:tc>
      </w:tr>
      <w:tr w:rsidR="00A90CB8" w:rsidRPr="001A5939" w14:paraId="03697A8A" w14:textId="77777777" w:rsidTr="00D00D44">
        <w:tc>
          <w:tcPr>
            <w:tcW w:w="6435" w:type="dxa"/>
            <w:shd w:val="clear" w:color="auto" w:fill="auto"/>
          </w:tcPr>
          <w:p w14:paraId="3B095C39" w14:textId="77777777" w:rsidR="00A90CB8" w:rsidRPr="003B5A81" w:rsidRDefault="00A90CB8" w:rsidP="00F6321A">
            <w:pPr>
              <w:rPr>
                <w:rFonts w:asciiTheme="majorBidi" w:hAnsiTheme="majorBidi" w:cstheme="majorBidi"/>
                <w:lang w:val="en-US"/>
              </w:rPr>
            </w:pPr>
          </w:p>
        </w:tc>
        <w:tc>
          <w:tcPr>
            <w:tcW w:w="2263" w:type="dxa"/>
            <w:gridSpan w:val="3"/>
            <w:shd w:val="clear" w:color="auto" w:fill="auto"/>
          </w:tcPr>
          <w:p w14:paraId="7123BF29" w14:textId="2A845CEE" w:rsidR="00A90CB8" w:rsidRPr="003B5A81" w:rsidRDefault="00A90CB8" w:rsidP="00A90CB8">
            <w:pPr>
              <w:pStyle w:val="ListParagraph"/>
              <w:ind w:left="0"/>
              <w:jc w:val="right"/>
              <w:rPr>
                <w:rFonts w:asciiTheme="majorBidi" w:hAnsiTheme="majorBidi" w:cstheme="majorBidi"/>
                <w:i/>
                <w:iCs/>
                <w:lang w:val="en-US"/>
              </w:rPr>
            </w:pPr>
            <w:r w:rsidRPr="001A5939">
              <w:rPr>
                <w:rFonts w:asciiTheme="majorBidi" w:hAnsiTheme="majorBidi"/>
                <w:i/>
                <w:iCs/>
                <w:cs/>
                <w:lang w:val="en-US"/>
              </w:rPr>
              <w:t>(</w:t>
            </w:r>
            <w:r w:rsidRPr="003B5A81">
              <w:rPr>
                <w:rFonts w:asciiTheme="majorBidi" w:hAnsiTheme="majorBidi" w:cstheme="majorBidi"/>
                <w:i/>
                <w:iCs/>
                <w:lang w:val="en-US"/>
              </w:rPr>
              <w:t>million Baht</w:t>
            </w:r>
            <w:r w:rsidRPr="001A5939">
              <w:rPr>
                <w:rFonts w:asciiTheme="majorBidi" w:hAnsiTheme="majorBidi"/>
                <w:i/>
                <w:iCs/>
                <w:cs/>
                <w:lang w:val="en-US"/>
              </w:rPr>
              <w:t>)</w:t>
            </w:r>
          </w:p>
        </w:tc>
      </w:tr>
      <w:tr w:rsidR="004854DB" w:rsidRPr="001A5939" w14:paraId="4F606A73" w14:textId="77777777" w:rsidTr="00D00D44">
        <w:tc>
          <w:tcPr>
            <w:tcW w:w="6435" w:type="dxa"/>
            <w:shd w:val="clear" w:color="auto" w:fill="auto"/>
          </w:tcPr>
          <w:p w14:paraId="1F853AE3"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 xml:space="preserve">Trade accounts payable </w:t>
            </w:r>
          </w:p>
        </w:tc>
        <w:tc>
          <w:tcPr>
            <w:tcW w:w="2263" w:type="dxa"/>
            <w:gridSpan w:val="3"/>
            <w:shd w:val="clear" w:color="auto" w:fill="auto"/>
          </w:tcPr>
          <w:p w14:paraId="5530E224" w14:textId="77777777" w:rsidR="004854DB" w:rsidRPr="008A1A34" w:rsidRDefault="004854DB" w:rsidP="00F6321A">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119</w:t>
            </w:r>
            <w:r w:rsidRPr="001A5939">
              <w:rPr>
                <w:rFonts w:asciiTheme="majorBidi" w:hAnsiTheme="majorBidi"/>
                <w:cs/>
                <w:lang w:val="en-US"/>
              </w:rPr>
              <w:t>)</w:t>
            </w:r>
          </w:p>
        </w:tc>
      </w:tr>
      <w:tr w:rsidR="004854DB" w:rsidRPr="001A5939" w14:paraId="47D80609" w14:textId="77777777" w:rsidTr="00D00D44">
        <w:tc>
          <w:tcPr>
            <w:tcW w:w="6435" w:type="dxa"/>
            <w:shd w:val="clear" w:color="auto" w:fill="auto"/>
          </w:tcPr>
          <w:p w14:paraId="3B627795"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 xml:space="preserve">Other current liabilities </w:t>
            </w:r>
          </w:p>
        </w:tc>
        <w:tc>
          <w:tcPr>
            <w:tcW w:w="2263" w:type="dxa"/>
            <w:gridSpan w:val="3"/>
            <w:shd w:val="clear" w:color="auto" w:fill="auto"/>
          </w:tcPr>
          <w:p w14:paraId="4B92551D" w14:textId="77777777" w:rsidR="004854DB" w:rsidRPr="008A1A34" w:rsidRDefault="004854DB" w:rsidP="00F6321A">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76</w:t>
            </w:r>
            <w:r w:rsidRPr="001A5939">
              <w:rPr>
                <w:rFonts w:asciiTheme="majorBidi" w:hAnsiTheme="majorBidi"/>
                <w:cs/>
                <w:lang w:val="en-US"/>
              </w:rPr>
              <w:t>)</w:t>
            </w:r>
          </w:p>
        </w:tc>
      </w:tr>
      <w:tr w:rsidR="00632AE9" w:rsidRPr="001A5939" w14:paraId="25B834D6" w14:textId="77777777" w:rsidTr="00D00D44">
        <w:tc>
          <w:tcPr>
            <w:tcW w:w="6435" w:type="dxa"/>
            <w:shd w:val="clear" w:color="auto" w:fill="auto"/>
          </w:tcPr>
          <w:p w14:paraId="7E98620C" w14:textId="4B780629" w:rsidR="00632AE9" w:rsidRPr="003B5A81" w:rsidRDefault="00632AE9" w:rsidP="00F6321A">
            <w:pPr>
              <w:rPr>
                <w:rFonts w:asciiTheme="majorBidi" w:hAnsiTheme="majorBidi" w:cstheme="majorBidi"/>
                <w:lang w:val="en-US"/>
              </w:rPr>
            </w:pPr>
            <w:r w:rsidRPr="003B5A81">
              <w:rPr>
                <w:rFonts w:asciiTheme="majorBidi" w:hAnsiTheme="majorBidi" w:cstheme="majorBidi"/>
                <w:lang w:val="en-US"/>
              </w:rPr>
              <w:t>Non</w:t>
            </w:r>
            <w:r w:rsidRPr="001A5939">
              <w:rPr>
                <w:rFonts w:asciiTheme="majorBidi" w:hAnsiTheme="majorBidi"/>
                <w:cs/>
                <w:lang w:val="en-US"/>
              </w:rPr>
              <w:t>-</w:t>
            </w:r>
            <w:r w:rsidRPr="003B5A81">
              <w:rPr>
                <w:rFonts w:asciiTheme="majorBidi" w:hAnsiTheme="majorBidi" w:cstheme="majorBidi"/>
                <w:lang w:val="en-US"/>
              </w:rPr>
              <w:t>current provisions for employee benefits</w:t>
            </w:r>
          </w:p>
        </w:tc>
        <w:tc>
          <w:tcPr>
            <w:tcW w:w="2263" w:type="dxa"/>
            <w:gridSpan w:val="3"/>
            <w:shd w:val="clear" w:color="auto" w:fill="auto"/>
          </w:tcPr>
          <w:p w14:paraId="36F6661D" w14:textId="307B5E59" w:rsidR="00632AE9" w:rsidRPr="008A1A34" w:rsidRDefault="00632AE9" w:rsidP="00F6321A">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4</w:t>
            </w:r>
            <w:r w:rsidRPr="001A5939">
              <w:rPr>
                <w:rFonts w:asciiTheme="majorBidi" w:hAnsiTheme="majorBidi"/>
                <w:cs/>
                <w:lang w:val="en-US"/>
              </w:rPr>
              <w:t>)</w:t>
            </w:r>
          </w:p>
        </w:tc>
      </w:tr>
      <w:tr w:rsidR="004854DB" w:rsidRPr="001A5939" w14:paraId="3998D862" w14:textId="77777777" w:rsidTr="00D00D44">
        <w:tc>
          <w:tcPr>
            <w:tcW w:w="6435" w:type="dxa"/>
            <w:shd w:val="clear" w:color="auto" w:fill="auto"/>
          </w:tcPr>
          <w:p w14:paraId="456C7291" w14:textId="77777777" w:rsidR="004854DB" w:rsidRPr="00BF2240" w:rsidRDefault="004854DB" w:rsidP="00F6321A">
            <w:pPr>
              <w:rPr>
                <w:rFonts w:asciiTheme="majorBidi" w:hAnsiTheme="majorBidi" w:cstheme="majorBidi"/>
                <w:b/>
                <w:bCs/>
                <w:cs/>
                <w:lang w:val="en-US"/>
              </w:rPr>
            </w:pPr>
            <w:r w:rsidRPr="003B5A81">
              <w:rPr>
                <w:rFonts w:asciiTheme="majorBidi" w:hAnsiTheme="majorBidi" w:cstheme="majorBidi"/>
                <w:b/>
                <w:bCs/>
                <w:lang w:val="en-US"/>
              </w:rPr>
              <w:t xml:space="preserve">Net assets </w:t>
            </w:r>
          </w:p>
        </w:tc>
        <w:tc>
          <w:tcPr>
            <w:tcW w:w="2263" w:type="dxa"/>
            <w:gridSpan w:val="3"/>
            <w:tcBorders>
              <w:top w:val="single" w:sz="4" w:space="0" w:color="auto"/>
            </w:tcBorders>
            <w:shd w:val="clear" w:color="auto" w:fill="auto"/>
          </w:tcPr>
          <w:p w14:paraId="6C7402B5" w14:textId="77777777" w:rsidR="004854DB" w:rsidRPr="008A1A34" w:rsidRDefault="004854DB" w:rsidP="00F6321A">
            <w:pPr>
              <w:jc w:val="right"/>
              <w:rPr>
                <w:rFonts w:asciiTheme="majorBidi" w:hAnsiTheme="majorBidi" w:cstheme="majorBidi"/>
                <w:b/>
                <w:bCs/>
                <w:cs/>
              </w:rPr>
            </w:pPr>
            <w:r w:rsidRPr="001A5939">
              <w:rPr>
                <w:rFonts w:asciiTheme="majorBidi" w:hAnsiTheme="majorBidi" w:cstheme="majorBidi"/>
                <w:b/>
                <w:bCs/>
                <w:lang w:val="en-US"/>
              </w:rPr>
              <w:t>220</w:t>
            </w:r>
          </w:p>
        </w:tc>
      </w:tr>
      <w:tr w:rsidR="004854DB" w:rsidRPr="001A5939" w14:paraId="18AA24E9" w14:textId="77777777" w:rsidTr="00D00D44">
        <w:tc>
          <w:tcPr>
            <w:tcW w:w="6435" w:type="dxa"/>
            <w:shd w:val="clear" w:color="auto" w:fill="auto"/>
          </w:tcPr>
          <w:p w14:paraId="37B2008B"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Non</w:t>
            </w:r>
            <w:r w:rsidRPr="001A5939">
              <w:rPr>
                <w:rFonts w:asciiTheme="majorBidi" w:hAnsiTheme="majorBidi"/>
                <w:cs/>
                <w:lang w:val="en-US"/>
              </w:rPr>
              <w:t>-</w:t>
            </w:r>
            <w:r w:rsidRPr="003B5A81">
              <w:rPr>
                <w:rFonts w:asciiTheme="majorBidi" w:hAnsiTheme="majorBidi" w:cstheme="majorBidi"/>
                <w:lang w:val="en-US"/>
              </w:rPr>
              <w:t xml:space="preserve">controlling interests of the acquiree </w:t>
            </w:r>
            <w:r w:rsidRPr="001A5939">
              <w:rPr>
                <w:rFonts w:asciiTheme="majorBidi" w:hAnsiTheme="majorBidi"/>
                <w:cs/>
                <w:lang w:val="en-US"/>
              </w:rPr>
              <w:t>(</w:t>
            </w:r>
            <w:r w:rsidRPr="003B5A81">
              <w:rPr>
                <w:rFonts w:asciiTheme="majorBidi" w:hAnsiTheme="majorBidi" w:cstheme="majorBidi"/>
                <w:lang w:val="en-US"/>
              </w:rPr>
              <w:t>based on fair value</w:t>
            </w:r>
            <w:r w:rsidRPr="001A5939">
              <w:rPr>
                <w:rFonts w:asciiTheme="majorBidi" w:hAnsiTheme="majorBidi"/>
                <w:cs/>
                <w:lang w:val="en-US"/>
              </w:rPr>
              <w:t xml:space="preserve">) </w:t>
            </w:r>
          </w:p>
        </w:tc>
        <w:tc>
          <w:tcPr>
            <w:tcW w:w="2263" w:type="dxa"/>
            <w:gridSpan w:val="3"/>
            <w:shd w:val="clear" w:color="auto" w:fill="auto"/>
          </w:tcPr>
          <w:p w14:paraId="42CB9F46" w14:textId="77777777" w:rsidR="004854DB" w:rsidRPr="008A1A34" w:rsidRDefault="004854DB" w:rsidP="00F6321A">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66</w:t>
            </w:r>
            <w:r w:rsidRPr="001A5939">
              <w:rPr>
                <w:rFonts w:asciiTheme="majorBidi" w:hAnsiTheme="majorBidi"/>
                <w:cs/>
                <w:lang w:val="en-US"/>
              </w:rPr>
              <w:t>)</w:t>
            </w:r>
          </w:p>
        </w:tc>
      </w:tr>
      <w:tr w:rsidR="004854DB" w:rsidRPr="001A5939" w14:paraId="6D3923BD" w14:textId="77777777" w:rsidTr="00D00D44">
        <w:tc>
          <w:tcPr>
            <w:tcW w:w="6435" w:type="dxa"/>
            <w:shd w:val="clear" w:color="auto" w:fill="auto"/>
          </w:tcPr>
          <w:p w14:paraId="5256C860"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 xml:space="preserve">Equity in Hinsitsu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 Ltd</w:t>
            </w:r>
            <w:r w:rsidRPr="001A5939">
              <w:rPr>
                <w:rFonts w:asciiTheme="majorBidi" w:hAnsiTheme="majorBidi"/>
                <w:cs/>
                <w:lang w:val="en-US"/>
              </w:rPr>
              <w:t xml:space="preserve">. </w:t>
            </w:r>
            <w:r w:rsidRPr="003B5A81">
              <w:rPr>
                <w:rFonts w:asciiTheme="majorBidi" w:hAnsiTheme="majorBidi" w:cstheme="majorBidi"/>
                <w:lang w:val="en-US"/>
              </w:rPr>
              <w:t>and subsidiary company</w:t>
            </w:r>
          </w:p>
        </w:tc>
        <w:tc>
          <w:tcPr>
            <w:tcW w:w="2263" w:type="dxa"/>
            <w:gridSpan w:val="3"/>
            <w:shd w:val="clear" w:color="auto" w:fill="auto"/>
          </w:tcPr>
          <w:p w14:paraId="6651DA86" w14:textId="77777777" w:rsidR="004854DB" w:rsidRPr="008A1A34" w:rsidRDefault="004854DB" w:rsidP="00F6321A">
            <w:pPr>
              <w:jc w:val="right"/>
              <w:rPr>
                <w:rFonts w:asciiTheme="majorBidi" w:hAnsiTheme="majorBidi" w:cstheme="majorBidi"/>
                <w:cs/>
              </w:rPr>
            </w:pPr>
            <w:r w:rsidRPr="001A5939">
              <w:rPr>
                <w:rFonts w:asciiTheme="majorBidi" w:hAnsiTheme="majorBidi" w:cstheme="majorBidi"/>
                <w:lang w:val="en-US"/>
              </w:rPr>
              <w:t>154</w:t>
            </w:r>
          </w:p>
        </w:tc>
      </w:tr>
      <w:tr w:rsidR="004854DB" w:rsidRPr="001A5939" w14:paraId="31261ECA" w14:textId="77777777" w:rsidTr="00D00D44">
        <w:tc>
          <w:tcPr>
            <w:tcW w:w="6435" w:type="dxa"/>
            <w:shd w:val="clear" w:color="auto" w:fill="auto"/>
          </w:tcPr>
          <w:p w14:paraId="441CFA6D" w14:textId="77777777" w:rsidR="004854DB" w:rsidRPr="00BF2240" w:rsidRDefault="004854DB" w:rsidP="00F6321A">
            <w:pPr>
              <w:rPr>
                <w:rFonts w:asciiTheme="majorBidi" w:hAnsiTheme="majorBidi" w:cstheme="majorBidi"/>
                <w:cs/>
                <w:lang w:val="en-US"/>
              </w:rPr>
            </w:pPr>
            <w:r w:rsidRPr="003B5A81">
              <w:rPr>
                <w:rFonts w:asciiTheme="majorBidi" w:hAnsiTheme="majorBidi" w:cstheme="majorBidi"/>
                <w:lang w:val="en-US"/>
              </w:rPr>
              <w:t xml:space="preserve">Goodwill </w:t>
            </w:r>
          </w:p>
        </w:tc>
        <w:tc>
          <w:tcPr>
            <w:tcW w:w="2263" w:type="dxa"/>
            <w:gridSpan w:val="3"/>
            <w:tcBorders>
              <w:bottom w:val="single" w:sz="4" w:space="0" w:color="auto"/>
            </w:tcBorders>
            <w:shd w:val="clear" w:color="auto" w:fill="auto"/>
          </w:tcPr>
          <w:p w14:paraId="26C00FAD" w14:textId="77777777" w:rsidR="004854DB" w:rsidRPr="008A1A34" w:rsidRDefault="004854DB" w:rsidP="00F6321A">
            <w:pPr>
              <w:jc w:val="right"/>
              <w:rPr>
                <w:rFonts w:asciiTheme="majorBidi" w:hAnsiTheme="majorBidi" w:cstheme="majorBidi"/>
                <w:cs/>
              </w:rPr>
            </w:pPr>
            <w:r w:rsidRPr="001A5939">
              <w:rPr>
                <w:rFonts w:asciiTheme="majorBidi" w:hAnsiTheme="majorBidi" w:cstheme="majorBidi"/>
                <w:lang w:val="en-US"/>
              </w:rPr>
              <w:t>126</w:t>
            </w:r>
          </w:p>
        </w:tc>
      </w:tr>
      <w:tr w:rsidR="004854DB" w:rsidRPr="001A5939" w14:paraId="5509633E" w14:textId="77777777" w:rsidTr="00D00D44">
        <w:tc>
          <w:tcPr>
            <w:tcW w:w="6435" w:type="dxa"/>
            <w:shd w:val="clear" w:color="auto" w:fill="auto"/>
          </w:tcPr>
          <w:p w14:paraId="1E77F50A" w14:textId="77777777" w:rsidR="004854DB" w:rsidRPr="00BF2240" w:rsidRDefault="004854DB" w:rsidP="00F6321A">
            <w:pPr>
              <w:rPr>
                <w:rFonts w:asciiTheme="majorBidi" w:hAnsiTheme="majorBidi" w:cstheme="majorBidi"/>
                <w:b/>
                <w:bCs/>
                <w:cs/>
                <w:lang w:val="en-US"/>
              </w:rPr>
            </w:pPr>
            <w:r w:rsidRPr="003B5A81">
              <w:rPr>
                <w:rFonts w:asciiTheme="majorBidi" w:hAnsiTheme="majorBidi" w:cstheme="majorBidi"/>
                <w:b/>
                <w:bCs/>
                <w:lang w:val="en-US"/>
              </w:rPr>
              <w:t xml:space="preserve">Consideration transferred </w:t>
            </w:r>
          </w:p>
        </w:tc>
        <w:tc>
          <w:tcPr>
            <w:tcW w:w="2263" w:type="dxa"/>
            <w:gridSpan w:val="3"/>
            <w:tcBorders>
              <w:top w:val="single" w:sz="4" w:space="0" w:color="auto"/>
              <w:bottom w:val="double" w:sz="4" w:space="0" w:color="auto"/>
            </w:tcBorders>
            <w:shd w:val="clear" w:color="auto" w:fill="auto"/>
          </w:tcPr>
          <w:p w14:paraId="7B00494F" w14:textId="77777777" w:rsidR="004854DB" w:rsidRPr="001A5939" w:rsidRDefault="004854DB" w:rsidP="00F6321A">
            <w:pPr>
              <w:jc w:val="right"/>
              <w:rPr>
                <w:rFonts w:asciiTheme="majorBidi" w:hAnsiTheme="majorBidi" w:cstheme="majorBidi"/>
                <w:b/>
                <w:bCs/>
                <w:cs/>
                <w:lang w:val="en-US"/>
              </w:rPr>
            </w:pPr>
            <w:r w:rsidRPr="001A5939">
              <w:rPr>
                <w:rFonts w:asciiTheme="majorBidi" w:hAnsiTheme="majorBidi" w:cstheme="majorBidi"/>
                <w:b/>
                <w:bCs/>
                <w:lang w:val="en-US"/>
              </w:rPr>
              <w:t>280</w:t>
            </w:r>
          </w:p>
        </w:tc>
      </w:tr>
    </w:tbl>
    <w:p w14:paraId="4E57A966" w14:textId="1C480D78" w:rsidR="004854DB" w:rsidRPr="003B5A81" w:rsidRDefault="006B4266" w:rsidP="004854DB">
      <w:pPr>
        <w:pStyle w:val="ListParagraph"/>
        <w:spacing w:before="120"/>
        <w:jc w:val="thaiDistribute"/>
        <w:rPr>
          <w:rFonts w:asciiTheme="majorBidi" w:hAnsiTheme="majorBidi" w:cstheme="majorBidi"/>
          <w:lang w:val="en-US"/>
        </w:rPr>
      </w:pPr>
      <w:r w:rsidRPr="003B5A81">
        <w:rPr>
          <w:rFonts w:asciiTheme="majorBidi" w:hAnsiTheme="majorBidi" w:cstheme="majorBidi"/>
          <w:lang w:val="en-US"/>
        </w:rPr>
        <w:t xml:space="preserve">To prepare the consolidated </w:t>
      </w:r>
      <w:r w:rsidR="004854DB" w:rsidRPr="003B5A81">
        <w:rPr>
          <w:rFonts w:asciiTheme="majorBidi" w:hAnsiTheme="majorBidi" w:cstheme="majorBidi"/>
          <w:lang w:val="en-US"/>
        </w:rPr>
        <w:t xml:space="preserve">financial statements for the </w:t>
      </w:r>
      <w:r w:rsidR="00620708" w:rsidRPr="003B5A81">
        <w:rPr>
          <w:rFonts w:asciiTheme="majorBidi" w:hAnsiTheme="majorBidi" w:cstheme="majorBidi"/>
          <w:lang w:val="en-US"/>
        </w:rPr>
        <w:t>year</w:t>
      </w:r>
      <w:r w:rsidR="004015B7" w:rsidRPr="001A5939">
        <w:rPr>
          <w:rFonts w:asciiTheme="majorBidi" w:hAnsiTheme="majorBidi"/>
          <w:cs/>
          <w:lang w:val="en-US"/>
        </w:rPr>
        <w:t xml:space="preserve"> </w:t>
      </w:r>
      <w:r w:rsidR="004854DB" w:rsidRPr="003B5A81">
        <w:rPr>
          <w:rFonts w:asciiTheme="majorBidi" w:hAnsiTheme="majorBidi" w:cstheme="majorBidi"/>
          <w:lang w:val="en-US"/>
        </w:rPr>
        <w:t xml:space="preserve">ended </w:t>
      </w:r>
      <w:r w:rsidR="00801779" w:rsidRPr="003B5A81">
        <w:rPr>
          <w:rFonts w:asciiTheme="majorBidi" w:hAnsiTheme="majorBidi" w:cstheme="majorBidi"/>
          <w:lang w:val="en-US"/>
        </w:rPr>
        <w:t>December</w:t>
      </w:r>
      <w:r w:rsidR="00D113D0" w:rsidRPr="001A5939">
        <w:rPr>
          <w:rFonts w:asciiTheme="majorBidi" w:hAnsiTheme="majorBidi"/>
          <w:cs/>
          <w:lang w:val="en-US"/>
        </w:rPr>
        <w:t xml:space="preserve"> </w:t>
      </w:r>
      <w:r w:rsidR="00D113D0" w:rsidRPr="001A5939">
        <w:rPr>
          <w:rFonts w:asciiTheme="majorBidi" w:hAnsiTheme="majorBidi" w:cstheme="majorBidi"/>
          <w:lang w:val="en-US"/>
        </w:rPr>
        <w:t>31</w:t>
      </w:r>
      <w:r w:rsidR="004854DB" w:rsidRPr="003B5A81">
        <w:rPr>
          <w:rFonts w:asciiTheme="majorBidi" w:hAnsiTheme="majorBidi" w:cstheme="majorBidi"/>
          <w:lang w:val="en-US"/>
        </w:rPr>
        <w:t xml:space="preserve">, </w:t>
      </w:r>
      <w:r w:rsidR="004854DB" w:rsidRPr="001A5939">
        <w:rPr>
          <w:rFonts w:asciiTheme="majorBidi" w:hAnsiTheme="majorBidi" w:cstheme="majorBidi"/>
          <w:lang w:val="en-US"/>
        </w:rPr>
        <w:t>2018</w:t>
      </w:r>
      <w:r w:rsidR="004854DB" w:rsidRPr="003B5A81">
        <w:rPr>
          <w:rFonts w:asciiTheme="majorBidi" w:hAnsiTheme="majorBidi" w:cstheme="majorBidi"/>
          <w:lang w:val="en-US"/>
        </w:rPr>
        <w:t>, the Company provisionally estimated the fair values of the consideration received from the acquired businesses; measured components of non</w:t>
      </w:r>
      <w:r w:rsidR="004854DB" w:rsidRPr="001A5939">
        <w:rPr>
          <w:rFonts w:asciiTheme="majorBidi" w:hAnsiTheme="majorBidi"/>
          <w:cs/>
          <w:lang w:val="en-US"/>
        </w:rPr>
        <w:t>-</w:t>
      </w:r>
      <w:r w:rsidR="004854DB" w:rsidRPr="003B5A81">
        <w:rPr>
          <w:rFonts w:asciiTheme="majorBidi" w:hAnsiTheme="majorBidi" w:cstheme="majorBidi"/>
          <w:lang w:val="en-US"/>
        </w:rPr>
        <w:t xml:space="preserve">controlling interests at fair value by considering the information from an independent financial advisor’s report; appropriately considered the current situation; and then recorded the difference between the purchase price and the value of consideration received in the account “Goodwill” in the amount of Baht </w:t>
      </w:r>
      <w:r w:rsidR="007473C7" w:rsidRPr="001A5939">
        <w:rPr>
          <w:rFonts w:asciiTheme="majorBidi" w:hAnsiTheme="majorBidi" w:cstheme="majorBidi"/>
          <w:lang w:val="en-US"/>
        </w:rPr>
        <w:t>125</w:t>
      </w:r>
      <w:r w:rsidR="007473C7" w:rsidRPr="001A5939">
        <w:rPr>
          <w:rFonts w:asciiTheme="majorBidi" w:hAnsiTheme="majorBidi"/>
          <w:cs/>
          <w:lang w:val="en-US"/>
        </w:rPr>
        <w:t>.</w:t>
      </w:r>
      <w:r w:rsidR="007473C7" w:rsidRPr="001A5939">
        <w:rPr>
          <w:rFonts w:asciiTheme="majorBidi" w:hAnsiTheme="majorBidi" w:cstheme="majorBidi"/>
          <w:lang w:val="en-US"/>
        </w:rPr>
        <w:t>98</w:t>
      </w:r>
      <w:r w:rsidR="004854DB" w:rsidRPr="003B5A81">
        <w:rPr>
          <w:rFonts w:asciiTheme="majorBidi" w:hAnsiTheme="majorBidi" w:cstheme="majorBidi"/>
          <w:lang w:val="en-US"/>
        </w:rPr>
        <w:t xml:space="preserve"> million</w:t>
      </w:r>
      <w:r w:rsidR="004854DB" w:rsidRPr="001A5939">
        <w:rPr>
          <w:rFonts w:asciiTheme="majorBidi" w:hAnsiTheme="majorBidi"/>
          <w:cs/>
          <w:lang w:val="en-US"/>
        </w:rPr>
        <w:t>.</w:t>
      </w:r>
    </w:p>
    <w:p w14:paraId="2DE0FDC9" w14:textId="3AD5F1C8" w:rsidR="00632AE9" w:rsidRPr="003B5A81" w:rsidRDefault="00EE0E45" w:rsidP="004854DB">
      <w:pPr>
        <w:pStyle w:val="ListParagraph"/>
        <w:spacing w:before="120"/>
        <w:jc w:val="thaiDistribute"/>
        <w:rPr>
          <w:rFonts w:asciiTheme="majorBidi" w:hAnsiTheme="majorBidi" w:cstheme="majorBidi"/>
          <w:lang w:val="en-US"/>
        </w:rPr>
      </w:pPr>
      <w:r w:rsidRPr="003B5A81">
        <w:rPr>
          <w:rFonts w:asciiTheme="majorBidi" w:hAnsiTheme="majorBidi" w:cstheme="majorBidi"/>
          <w:lang w:val="en-US"/>
        </w:rPr>
        <w:t xml:space="preserve">During the first quarter of the year </w:t>
      </w:r>
      <w:r w:rsidRPr="001A5939">
        <w:rPr>
          <w:rFonts w:asciiTheme="majorBidi" w:hAnsiTheme="majorBidi" w:cstheme="majorBidi"/>
          <w:lang w:val="en-US"/>
        </w:rPr>
        <w:t>2019</w:t>
      </w:r>
      <w:r w:rsidRPr="003B5A81">
        <w:rPr>
          <w:rFonts w:asciiTheme="majorBidi" w:hAnsiTheme="majorBidi" w:cstheme="majorBidi"/>
          <w:lang w:val="en-US"/>
        </w:rPr>
        <w:t xml:space="preserve">, </w:t>
      </w:r>
      <w:r w:rsidR="00BC7DA8" w:rsidRPr="003B5A81">
        <w:rPr>
          <w:rFonts w:asciiTheme="majorBidi" w:hAnsiTheme="majorBidi" w:cstheme="majorBidi"/>
          <w:lang w:val="en-US"/>
        </w:rPr>
        <w:t>the C</w:t>
      </w:r>
      <w:r w:rsidR="006B4266" w:rsidRPr="003B5A81">
        <w:rPr>
          <w:rFonts w:asciiTheme="majorBidi" w:hAnsiTheme="majorBidi" w:cstheme="majorBidi"/>
          <w:lang w:val="en-US"/>
        </w:rPr>
        <w:t xml:space="preserve">ompany </w:t>
      </w:r>
      <w:r w:rsidRPr="003B5A81">
        <w:rPr>
          <w:rFonts w:asciiTheme="majorBidi" w:hAnsiTheme="majorBidi" w:cstheme="majorBidi"/>
          <w:lang w:val="en-US"/>
        </w:rPr>
        <w:t xml:space="preserve">has </w:t>
      </w:r>
      <w:r w:rsidR="003D42C4" w:rsidRPr="003B5A81">
        <w:rPr>
          <w:rFonts w:asciiTheme="majorBidi" w:hAnsiTheme="majorBidi" w:cstheme="majorBidi"/>
          <w:lang w:val="en-US"/>
        </w:rPr>
        <w:t xml:space="preserve">assessed </w:t>
      </w:r>
      <w:r w:rsidR="006B4266" w:rsidRPr="003B5A81">
        <w:rPr>
          <w:rFonts w:asciiTheme="majorBidi" w:hAnsiTheme="majorBidi" w:cstheme="majorBidi"/>
          <w:lang w:val="en-US"/>
        </w:rPr>
        <w:t xml:space="preserve">the </w:t>
      </w:r>
      <w:r w:rsidR="00632AE9" w:rsidRPr="003B5A81">
        <w:rPr>
          <w:rFonts w:asciiTheme="majorBidi" w:hAnsiTheme="majorBidi" w:cstheme="majorBidi"/>
          <w:lang w:val="en-US"/>
        </w:rPr>
        <w:t>valuation of the subsidiary from i</w:t>
      </w:r>
      <w:r w:rsidR="00BC7DA8" w:rsidRPr="003B5A81">
        <w:rPr>
          <w:rFonts w:asciiTheme="majorBidi" w:hAnsiTheme="majorBidi" w:cstheme="majorBidi"/>
          <w:lang w:val="en-US"/>
        </w:rPr>
        <w:t>ndependent appraiser</w:t>
      </w:r>
      <w:r w:rsidR="003D42C4" w:rsidRPr="003B5A81">
        <w:rPr>
          <w:rFonts w:asciiTheme="majorBidi" w:hAnsiTheme="majorBidi" w:cstheme="majorBidi"/>
          <w:lang w:val="en-US"/>
        </w:rPr>
        <w:t>,</w:t>
      </w:r>
      <w:r w:rsidR="00BC7DA8" w:rsidRPr="003B5A81">
        <w:rPr>
          <w:rFonts w:asciiTheme="majorBidi" w:hAnsiTheme="majorBidi" w:cstheme="majorBidi"/>
          <w:lang w:val="en-US"/>
        </w:rPr>
        <w:t xml:space="preserve"> to appraise</w:t>
      </w:r>
      <w:r w:rsidR="00632AE9" w:rsidRPr="003B5A81">
        <w:rPr>
          <w:rFonts w:asciiTheme="majorBidi" w:hAnsiTheme="majorBidi" w:cstheme="majorBidi"/>
          <w:lang w:val="en-US"/>
        </w:rPr>
        <w:t xml:space="preserve"> the fair value </w:t>
      </w:r>
      <w:r w:rsidR="00A27C56" w:rsidRPr="003B5A81">
        <w:rPr>
          <w:rFonts w:asciiTheme="majorBidi" w:hAnsiTheme="majorBidi" w:cstheme="majorBidi"/>
          <w:lang w:val="en-US"/>
        </w:rPr>
        <w:t>of</w:t>
      </w:r>
      <w:r w:rsidR="00632AE9" w:rsidRPr="003B5A81">
        <w:rPr>
          <w:rFonts w:asciiTheme="majorBidi" w:hAnsiTheme="majorBidi" w:cstheme="majorBidi"/>
          <w:lang w:val="en-US"/>
        </w:rPr>
        <w:t xml:space="preserve"> the asset</w:t>
      </w:r>
      <w:r w:rsidR="00BC7DA8" w:rsidRPr="003B5A81">
        <w:rPr>
          <w:rFonts w:asciiTheme="majorBidi" w:hAnsiTheme="majorBidi" w:cstheme="majorBidi"/>
          <w:lang w:val="en-US"/>
        </w:rPr>
        <w:t>s and liabilities acquired</w:t>
      </w:r>
      <w:r w:rsidR="003D42C4" w:rsidRPr="003B5A81">
        <w:rPr>
          <w:rFonts w:asciiTheme="majorBidi" w:hAnsiTheme="majorBidi" w:cstheme="majorBidi"/>
          <w:lang w:val="en-US"/>
        </w:rPr>
        <w:t>,</w:t>
      </w:r>
      <w:r w:rsidRPr="003B5A81">
        <w:rPr>
          <w:rFonts w:asciiTheme="majorBidi" w:hAnsiTheme="majorBidi" w:cstheme="majorBidi"/>
          <w:lang w:val="en-US"/>
        </w:rPr>
        <w:t xml:space="preserve"> which there were insignificant difference from December </w:t>
      </w:r>
      <w:r w:rsidRPr="001A5939">
        <w:rPr>
          <w:rFonts w:asciiTheme="majorBidi" w:hAnsiTheme="majorBidi" w:cstheme="majorBidi"/>
          <w:lang w:val="en-US"/>
        </w:rPr>
        <w:t>31</w:t>
      </w:r>
      <w:r w:rsidRPr="003B5A81">
        <w:rPr>
          <w:rFonts w:asciiTheme="majorBidi" w:hAnsiTheme="majorBidi" w:cstheme="majorBidi"/>
          <w:lang w:val="en-US"/>
        </w:rPr>
        <w:t xml:space="preserve">, </w:t>
      </w:r>
      <w:r w:rsidRPr="001A5939">
        <w:rPr>
          <w:rFonts w:asciiTheme="majorBidi" w:hAnsiTheme="majorBidi" w:cstheme="majorBidi"/>
          <w:lang w:val="en-US"/>
        </w:rPr>
        <w:t>2018</w:t>
      </w:r>
      <w:r w:rsidR="00BC7DA8" w:rsidRPr="001A5939">
        <w:rPr>
          <w:rFonts w:asciiTheme="majorBidi" w:hAnsiTheme="majorBidi"/>
          <w:cs/>
          <w:lang w:val="en-US"/>
        </w:rPr>
        <w:t>.</w:t>
      </w:r>
    </w:p>
    <w:p w14:paraId="763109A6" w14:textId="77777777" w:rsidR="004854DB" w:rsidRPr="003B5A81" w:rsidRDefault="004854DB" w:rsidP="004854DB">
      <w:pPr>
        <w:pStyle w:val="ListParagraph"/>
        <w:spacing w:before="120"/>
        <w:ind w:left="284" w:firstLine="436"/>
        <w:jc w:val="thaiDistribute"/>
        <w:rPr>
          <w:rFonts w:asciiTheme="majorBidi" w:hAnsiTheme="majorBidi" w:cstheme="majorBidi"/>
          <w:b/>
          <w:bCs/>
          <w:i/>
          <w:iCs/>
          <w:lang w:val="en-US"/>
        </w:rPr>
      </w:pPr>
      <w:r w:rsidRPr="003B5A81">
        <w:rPr>
          <w:rFonts w:asciiTheme="majorBidi" w:hAnsiTheme="majorBidi" w:cstheme="majorBidi"/>
          <w:b/>
          <w:bCs/>
          <w:i/>
          <w:iCs/>
          <w:lang w:val="en-US"/>
        </w:rPr>
        <w:t>Operations of New Subsidiaries after Acquisition Date</w:t>
      </w:r>
    </w:p>
    <w:p w14:paraId="524C220F" w14:textId="22AEB4FD" w:rsidR="004854DB" w:rsidRPr="003B5A81" w:rsidRDefault="004854DB" w:rsidP="004854DB">
      <w:pPr>
        <w:pStyle w:val="ListParagraph"/>
        <w:spacing w:before="120"/>
        <w:jc w:val="thaiDistribute"/>
        <w:rPr>
          <w:rFonts w:asciiTheme="majorBidi" w:hAnsiTheme="majorBidi" w:cstheme="majorBidi"/>
          <w:lang w:val="en-US"/>
        </w:rPr>
      </w:pPr>
      <w:r w:rsidRPr="003B5A81">
        <w:rPr>
          <w:rFonts w:asciiTheme="majorBidi" w:hAnsiTheme="majorBidi" w:cstheme="majorBidi"/>
          <w:lang w:val="en-US"/>
        </w:rPr>
        <w:t>The Company included new subsidiary, Hinsitsu</w:t>
      </w:r>
      <w:r w:rsidRPr="001A5939">
        <w:rPr>
          <w:rFonts w:asciiTheme="majorBidi" w:hAnsiTheme="majorBidi"/>
          <w:cs/>
          <w:lang w:val="en-US"/>
        </w:rPr>
        <w:t xml:space="preserve"> (</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 Ltd</w:t>
      </w:r>
      <w:r w:rsidRPr="001A5939">
        <w:rPr>
          <w:rFonts w:asciiTheme="majorBidi" w:hAnsiTheme="majorBidi"/>
          <w:cs/>
          <w:lang w:val="en-US"/>
        </w:rPr>
        <w:t xml:space="preserve">. </w:t>
      </w:r>
      <w:r w:rsidRPr="003B5A81">
        <w:rPr>
          <w:rFonts w:asciiTheme="majorBidi" w:hAnsiTheme="majorBidi" w:cstheme="majorBidi"/>
          <w:lang w:val="en-US"/>
        </w:rPr>
        <w:t xml:space="preserve">and its subsidiary, during the period from June </w:t>
      </w:r>
      <w:r w:rsidRPr="001A5939">
        <w:rPr>
          <w:rFonts w:asciiTheme="majorBidi" w:hAnsiTheme="majorBidi" w:cstheme="majorBidi"/>
          <w:lang w:val="en-US"/>
        </w:rPr>
        <w:t>1</w:t>
      </w:r>
      <w:r w:rsidRPr="003B5A81">
        <w:rPr>
          <w:rFonts w:asciiTheme="majorBidi" w:hAnsiTheme="majorBidi" w:cstheme="majorBidi"/>
          <w:lang w:val="en-US"/>
        </w:rPr>
        <w:t xml:space="preserve">, </w:t>
      </w:r>
      <w:r w:rsidRPr="001A5939">
        <w:rPr>
          <w:rFonts w:asciiTheme="majorBidi" w:hAnsiTheme="majorBidi" w:cstheme="majorBidi"/>
          <w:lang w:val="en-US"/>
        </w:rPr>
        <w:t xml:space="preserve">2018 </w:t>
      </w:r>
      <w:r w:rsidRPr="003B5A81">
        <w:rPr>
          <w:rFonts w:asciiTheme="majorBidi" w:hAnsiTheme="majorBidi" w:cstheme="majorBidi"/>
          <w:lang w:val="en-US"/>
        </w:rPr>
        <w:t xml:space="preserve">to </w:t>
      </w:r>
      <w:r w:rsidR="004624C9" w:rsidRPr="003B5A81">
        <w:rPr>
          <w:rFonts w:asciiTheme="majorBidi" w:hAnsiTheme="majorBidi" w:cstheme="majorBidi"/>
          <w:lang w:val="en-US"/>
        </w:rPr>
        <w:t>December</w:t>
      </w:r>
      <w:r w:rsidR="004624C9" w:rsidRPr="001A5939">
        <w:rPr>
          <w:rFonts w:asciiTheme="majorBidi" w:hAnsiTheme="majorBidi" w:cstheme="majorBidi"/>
          <w:lang w:val="en-US"/>
        </w:rPr>
        <w:t xml:space="preserve"> 31</w:t>
      </w:r>
      <w:r w:rsidRPr="003B5A81">
        <w:rPr>
          <w:rFonts w:asciiTheme="majorBidi" w:hAnsiTheme="majorBidi" w:cstheme="majorBidi"/>
          <w:lang w:val="en-US"/>
        </w:rPr>
        <w:t xml:space="preserve">, </w:t>
      </w:r>
      <w:r w:rsidRPr="001A5939">
        <w:rPr>
          <w:rFonts w:asciiTheme="majorBidi" w:hAnsiTheme="majorBidi" w:cstheme="majorBidi"/>
          <w:lang w:val="en-US"/>
        </w:rPr>
        <w:t xml:space="preserve">2018 </w:t>
      </w:r>
      <w:r w:rsidRPr="003B5A81">
        <w:rPr>
          <w:rFonts w:asciiTheme="majorBidi" w:hAnsiTheme="majorBidi" w:cstheme="majorBidi"/>
          <w:lang w:val="en-US"/>
        </w:rPr>
        <w:t xml:space="preserve">in the preparation of the consolidated statement of income for the </w:t>
      </w:r>
      <w:r w:rsidR="00D113D0" w:rsidRPr="003B5A81">
        <w:rPr>
          <w:rFonts w:asciiTheme="majorBidi" w:hAnsiTheme="majorBidi" w:cstheme="majorBidi"/>
          <w:lang w:val="en-US"/>
        </w:rPr>
        <w:t xml:space="preserve">year </w:t>
      </w:r>
      <w:r w:rsidRPr="003B5A81">
        <w:rPr>
          <w:rFonts w:asciiTheme="majorBidi" w:hAnsiTheme="majorBidi" w:cstheme="majorBidi"/>
          <w:lang w:val="en-US"/>
        </w:rPr>
        <w:t>ended</w:t>
      </w:r>
      <w:r w:rsidRPr="001A5939">
        <w:rPr>
          <w:rFonts w:asciiTheme="majorBidi" w:hAnsiTheme="majorBidi"/>
          <w:cs/>
          <w:lang w:val="en-US"/>
        </w:rPr>
        <w:t xml:space="preserve"> </w:t>
      </w:r>
      <w:r w:rsidR="00D113D0" w:rsidRPr="001A5939">
        <w:rPr>
          <w:rFonts w:asciiTheme="majorBidi" w:hAnsiTheme="majorBidi"/>
          <w:cs/>
          <w:lang w:val="en-US"/>
        </w:rPr>
        <w:t xml:space="preserve">   </w:t>
      </w:r>
      <w:r w:rsidR="004624C9" w:rsidRPr="003B5A81">
        <w:rPr>
          <w:rFonts w:asciiTheme="majorBidi" w:hAnsiTheme="majorBidi" w:cstheme="majorBidi"/>
          <w:lang w:val="en-US"/>
        </w:rPr>
        <w:t xml:space="preserve">December </w:t>
      </w:r>
      <w:r w:rsidR="004624C9" w:rsidRPr="001A5939">
        <w:rPr>
          <w:rFonts w:asciiTheme="majorBidi" w:hAnsiTheme="majorBidi" w:cstheme="majorBidi"/>
          <w:lang w:val="en-US"/>
        </w:rPr>
        <w:t>31</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1A5939">
        <w:rPr>
          <w:rFonts w:asciiTheme="majorBidi" w:hAnsiTheme="majorBidi"/>
          <w:cs/>
          <w:lang w:val="en-US"/>
        </w:rPr>
        <w:t xml:space="preserve">. </w:t>
      </w:r>
      <w:r w:rsidRPr="003B5A81">
        <w:rPr>
          <w:rFonts w:asciiTheme="majorBidi" w:hAnsiTheme="majorBidi" w:cstheme="majorBidi"/>
          <w:lang w:val="en-US"/>
        </w:rPr>
        <w:t>Significant details are as follows</w:t>
      </w:r>
      <w:r w:rsidRPr="001A5939">
        <w:rPr>
          <w:rFonts w:asciiTheme="majorBidi" w:hAnsiTheme="majorBidi"/>
          <w:cs/>
          <w:lang w:val="en-US"/>
        </w:rPr>
        <w:t>:</w:t>
      </w:r>
    </w:p>
    <w:tbl>
      <w:tblPr>
        <w:tblW w:w="8931" w:type="dxa"/>
        <w:tblInd w:w="817" w:type="dxa"/>
        <w:tblLook w:val="04A0" w:firstRow="1" w:lastRow="0" w:firstColumn="1" w:lastColumn="0" w:noHBand="0" w:noVBand="1"/>
      </w:tblPr>
      <w:tblGrid>
        <w:gridCol w:w="5411"/>
        <w:gridCol w:w="3520"/>
      </w:tblGrid>
      <w:tr w:rsidR="004854DB" w:rsidRPr="008A1A34" w14:paraId="47AD87B4" w14:textId="77777777" w:rsidTr="00D00D44">
        <w:tc>
          <w:tcPr>
            <w:tcW w:w="5411" w:type="dxa"/>
            <w:shd w:val="clear" w:color="auto" w:fill="auto"/>
          </w:tcPr>
          <w:p w14:paraId="4DC383EC" w14:textId="77777777" w:rsidR="004854DB" w:rsidRPr="001A5939" w:rsidRDefault="004854DB" w:rsidP="00F6321A">
            <w:pPr>
              <w:pStyle w:val="ListParagraph"/>
              <w:ind w:left="0"/>
              <w:jc w:val="thaiDistribute"/>
              <w:rPr>
                <w:rFonts w:asciiTheme="majorBidi" w:eastAsia="Calibri" w:hAnsiTheme="majorBidi" w:cstheme="majorBidi"/>
                <w:b/>
                <w:bCs/>
                <w:cs/>
                <w:lang w:val="en-US"/>
              </w:rPr>
            </w:pPr>
          </w:p>
        </w:tc>
        <w:tc>
          <w:tcPr>
            <w:tcW w:w="3520" w:type="dxa"/>
            <w:shd w:val="clear" w:color="auto" w:fill="auto"/>
          </w:tcPr>
          <w:p w14:paraId="60A8D2D8" w14:textId="472EEEEA" w:rsidR="004854DB" w:rsidRPr="003B5A81" w:rsidRDefault="00A27C56" w:rsidP="00F6321A">
            <w:pPr>
              <w:jc w:val="center"/>
              <w:rPr>
                <w:rFonts w:asciiTheme="majorBidi" w:eastAsia="Calibri" w:hAnsiTheme="majorBidi" w:cstheme="majorBidi"/>
                <w:b/>
                <w:bCs/>
                <w:lang w:val="en-US"/>
              </w:rPr>
            </w:pPr>
            <w:r w:rsidRPr="003B5A81">
              <w:rPr>
                <w:rFonts w:asciiTheme="majorBidi" w:eastAsia="Calibri" w:hAnsiTheme="majorBidi" w:cstheme="majorBidi"/>
                <w:lang w:val="en-US"/>
              </w:rPr>
              <w:t>Unit</w:t>
            </w:r>
            <w:r w:rsidRPr="001A5939">
              <w:rPr>
                <w:rFonts w:asciiTheme="majorBidi" w:eastAsia="Calibri" w:hAnsiTheme="majorBidi"/>
                <w:cs/>
                <w:lang w:val="en-US"/>
              </w:rPr>
              <w:t>:</w:t>
            </w:r>
            <w:r w:rsidR="004854DB" w:rsidRPr="003B5A81">
              <w:rPr>
                <w:rFonts w:asciiTheme="majorBidi" w:eastAsia="Calibri" w:hAnsiTheme="majorBidi" w:cstheme="majorBidi"/>
                <w:lang w:val="en-US"/>
              </w:rPr>
              <w:t xml:space="preserve"> Million Baht </w:t>
            </w:r>
          </w:p>
        </w:tc>
      </w:tr>
      <w:tr w:rsidR="00870490" w:rsidRPr="001A5939" w14:paraId="52F20DBE" w14:textId="77777777" w:rsidTr="00D00D44">
        <w:tc>
          <w:tcPr>
            <w:tcW w:w="5411" w:type="dxa"/>
            <w:shd w:val="clear" w:color="auto" w:fill="auto"/>
          </w:tcPr>
          <w:p w14:paraId="673BD90F" w14:textId="77777777" w:rsidR="00870490" w:rsidRPr="001A5939" w:rsidRDefault="00870490" w:rsidP="00F6321A">
            <w:pPr>
              <w:pStyle w:val="ListParagraph"/>
              <w:ind w:left="0"/>
              <w:jc w:val="thaiDistribute"/>
              <w:rPr>
                <w:rFonts w:asciiTheme="majorBidi" w:eastAsia="Calibri" w:hAnsiTheme="majorBidi" w:cstheme="majorBidi"/>
                <w:b/>
                <w:bCs/>
                <w:cs/>
                <w:lang w:val="en-US"/>
              </w:rPr>
            </w:pPr>
          </w:p>
        </w:tc>
        <w:tc>
          <w:tcPr>
            <w:tcW w:w="3520" w:type="dxa"/>
            <w:tcBorders>
              <w:top w:val="single" w:sz="4" w:space="0" w:color="auto"/>
              <w:bottom w:val="single" w:sz="4" w:space="0" w:color="auto"/>
            </w:tcBorders>
            <w:shd w:val="clear" w:color="auto" w:fill="auto"/>
          </w:tcPr>
          <w:p w14:paraId="7E02F807" w14:textId="1979E585" w:rsidR="00870490" w:rsidRPr="008A1A34" w:rsidRDefault="00870490" w:rsidP="00870490">
            <w:pPr>
              <w:jc w:val="center"/>
              <w:rPr>
                <w:rFonts w:asciiTheme="majorBidi" w:eastAsia="Calibri" w:hAnsiTheme="majorBidi" w:cstheme="majorBidi"/>
                <w:cs/>
              </w:rPr>
            </w:pPr>
            <w:r w:rsidRPr="003B5A81">
              <w:rPr>
                <w:rFonts w:asciiTheme="majorBidi" w:eastAsia="Calibri" w:hAnsiTheme="majorBidi" w:cstheme="majorBidi"/>
                <w:lang w:val="en-US"/>
              </w:rPr>
              <w:t xml:space="preserve">For the </w:t>
            </w:r>
            <w:r w:rsidR="00546CA7" w:rsidRPr="003B5A81">
              <w:rPr>
                <w:rFonts w:asciiTheme="majorBidi" w:eastAsia="Calibri" w:hAnsiTheme="majorBidi" w:cstheme="majorBidi"/>
                <w:lang w:val="en-US"/>
              </w:rPr>
              <w:t>year</w:t>
            </w:r>
            <w:r w:rsidRPr="003B5A81">
              <w:rPr>
                <w:rFonts w:asciiTheme="majorBidi" w:eastAsia="Calibri" w:hAnsiTheme="majorBidi" w:cstheme="majorBidi"/>
                <w:lang w:val="en-US"/>
              </w:rPr>
              <w:t xml:space="preserve"> ended </w:t>
            </w:r>
            <w:r w:rsidRPr="001A5939">
              <w:rPr>
                <w:rFonts w:asciiTheme="majorBidi" w:eastAsia="Calibri" w:hAnsiTheme="majorBidi" w:cstheme="majorBidi"/>
                <w:cs/>
                <w:lang w:val="en-US"/>
              </w:rPr>
              <w:br/>
            </w:r>
            <w:r w:rsidRPr="003B5A81">
              <w:rPr>
                <w:rFonts w:asciiTheme="majorBidi" w:eastAsia="Calibri" w:hAnsiTheme="majorBidi" w:cstheme="majorBidi"/>
                <w:lang w:val="en-US"/>
              </w:rPr>
              <w:t xml:space="preserve">December </w:t>
            </w:r>
            <w:r w:rsidRPr="001A5939">
              <w:rPr>
                <w:rFonts w:asciiTheme="majorBidi" w:eastAsia="Calibri" w:hAnsiTheme="majorBidi" w:cstheme="majorBidi"/>
                <w:lang w:val="en-US"/>
              </w:rPr>
              <w:t>31</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2018</w:t>
            </w:r>
          </w:p>
        </w:tc>
      </w:tr>
      <w:tr w:rsidR="00870490" w:rsidRPr="001A5939" w14:paraId="6A85FD14" w14:textId="77777777" w:rsidTr="00D00D44">
        <w:tc>
          <w:tcPr>
            <w:tcW w:w="5411" w:type="dxa"/>
            <w:shd w:val="clear" w:color="auto" w:fill="auto"/>
          </w:tcPr>
          <w:p w14:paraId="2B060CC3" w14:textId="77777777" w:rsidR="00870490" w:rsidRPr="003B5A81" w:rsidRDefault="00870490" w:rsidP="00F6321A">
            <w:pPr>
              <w:rPr>
                <w:rFonts w:asciiTheme="majorBidi" w:eastAsia="Calibri" w:hAnsiTheme="majorBidi" w:cstheme="majorBidi"/>
                <w:b/>
                <w:bCs/>
                <w:lang w:val="en-US"/>
              </w:rPr>
            </w:pPr>
            <w:r w:rsidRPr="003B5A81">
              <w:rPr>
                <w:rFonts w:asciiTheme="majorBidi" w:eastAsia="Calibri" w:hAnsiTheme="majorBidi" w:cstheme="majorBidi"/>
                <w:lang w:val="en-US"/>
              </w:rPr>
              <w:t xml:space="preserve">Revenue from sale of goods </w:t>
            </w:r>
          </w:p>
        </w:tc>
        <w:tc>
          <w:tcPr>
            <w:tcW w:w="3520" w:type="dxa"/>
            <w:tcBorders>
              <w:top w:val="single" w:sz="4" w:space="0" w:color="auto"/>
            </w:tcBorders>
            <w:shd w:val="clear" w:color="auto" w:fill="auto"/>
          </w:tcPr>
          <w:p w14:paraId="22246D68" w14:textId="48B9AC14" w:rsidR="00870490" w:rsidRPr="008A1A34" w:rsidRDefault="0021524C" w:rsidP="00F6321A">
            <w:pPr>
              <w:jc w:val="center"/>
              <w:rPr>
                <w:rFonts w:asciiTheme="majorBidi" w:eastAsia="Calibri" w:hAnsiTheme="majorBidi" w:cstheme="majorBidi"/>
                <w:cs/>
              </w:rPr>
            </w:pPr>
            <w:r w:rsidRPr="001A5939">
              <w:rPr>
                <w:rFonts w:asciiTheme="majorBidi" w:hAnsiTheme="majorBidi" w:cstheme="majorBidi"/>
                <w:lang w:val="en-US"/>
              </w:rPr>
              <w:t>18</w:t>
            </w:r>
            <w:r w:rsidR="00632AE9" w:rsidRPr="001A5939">
              <w:rPr>
                <w:rFonts w:asciiTheme="majorBidi" w:hAnsiTheme="majorBidi" w:cstheme="majorBidi"/>
                <w:lang w:val="en-US"/>
              </w:rPr>
              <w:t>8</w:t>
            </w:r>
          </w:p>
        </w:tc>
      </w:tr>
      <w:tr w:rsidR="00870490" w:rsidRPr="001A5939" w14:paraId="53D7C2AE" w14:textId="77777777" w:rsidTr="00D00D44">
        <w:tc>
          <w:tcPr>
            <w:tcW w:w="5411" w:type="dxa"/>
            <w:shd w:val="clear" w:color="auto" w:fill="auto"/>
          </w:tcPr>
          <w:p w14:paraId="20B4018E" w14:textId="6140426D" w:rsidR="00870490" w:rsidRPr="003B5A81" w:rsidRDefault="00870490" w:rsidP="00D00D44">
            <w:pPr>
              <w:rPr>
                <w:rFonts w:asciiTheme="majorBidi" w:eastAsia="Calibri" w:hAnsiTheme="majorBidi" w:cstheme="majorBidi"/>
                <w:b/>
                <w:bCs/>
                <w:lang w:val="en-US"/>
              </w:rPr>
            </w:pPr>
            <w:r w:rsidRPr="003B5A81">
              <w:rPr>
                <w:rFonts w:asciiTheme="majorBidi" w:eastAsia="Calibri" w:hAnsiTheme="majorBidi" w:cstheme="majorBidi"/>
                <w:lang w:val="en-US"/>
              </w:rPr>
              <w:t xml:space="preserve">Profit for the </w:t>
            </w:r>
            <w:r w:rsidR="000D15B7" w:rsidRPr="003B5A81">
              <w:rPr>
                <w:rFonts w:asciiTheme="majorBidi" w:eastAsia="Calibri" w:hAnsiTheme="majorBidi" w:cstheme="majorBidi"/>
                <w:lang w:val="en-US"/>
              </w:rPr>
              <w:t>year</w:t>
            </w:r>
            <w:r w:rsidRPr="003B5A81">
              <w:rPr>
                <w:rFonts w:asciiTheme="majorBidi" w:eastAsia="Calibri" w:hAnsiTheme="majorBidi" w:cstheme="majorBidi"/>
                <w:lang w:val="en-US"/>
              </w:rPr>
              <w:t xml:space="preserve"> attributable to equity holders</w:t>
            </w:r>
            <w:r w:rsidRPr="001A5939">
              <w:rPr>
                <w:rFonts w:asciiTheme="majorBidi" w:eastAsia="Calibri" w:hAnsiTheme="majorBidi"/>
                <w:b/>
                <w:bCs/>
                <w:cs/>
                <w:lang w:val="en-US"/>
              </w:rPr>
              <w:t xml:space="preserve"> </w:t>
            </w:r>
            <w:r w:rsidRPr="003B5A81">
              <w:rPr>
                <w:rFonts w:asciiTheme="majorBidi" w:hAnsiTheme="majorBidi" w:cstheme="majorBidi"/>
                <w:lang w:val="en-US"/>
              </w:rPr>
              <w:t>of the Company</w:t>
            </w:r>
            <w:r w:rsidRPr="001A5939">
              <w:rPr>
                <w:rFonts w:asciiTheme="majorBidi" w:hAnsiTheme="majorBidi"/>
                <w:b/>
                <w:bCs/>
                <w:cs/>
                <w:lang w:val="en-US"/>
              </w:rPr>
              <w:t xml:space="preserve"> </w:t>
            </w:r>
          </w:p>
        </w:tc>
        <w:tc>
          <w:tcPr>
            <w:tcW w:w="3520" w:type="dxa"/>
            <w:shd w:val="clear" w:color="auto" w:fill="auto"/>
            <w:vAlign w:val="bottom"/>
          </w:tcPr>
          <w:p w14:paraId="34AC5F7B" w14:textId="3FF85109" w:rsidR="00870490" w:rsidRPr="001A5939" w:rsidRDefault="0021524C" w:rsidP="00F6321A">
            <w:pPr>
              <w:jc w:val="center"/>
              <w:rPr>
                <w:rFonts w:asciiTheme="majorBidi" w:eastAsia="Calibri" w:hAnsiTheme="majorBidi" w:cstheme="majorBidi"/>
                <w:cs/>
                <w:lang w:val="en-US"/>
              </w:rPr>
            </w:pPr>
            <w:r w:rsidRPr="001A5939">
              <w:rPr>
                <w:rFonts w:asciiTheme="majorBidi" w:hAnsiTheme="majorBidi" w:cstheme="majorBidi"/>
                <w:lang w:val="en-US"/>
              </w:rPr>
              <w:t>26</w:t>
            </w:r>
          </w:p>
        </w:tc>
      </w:tr>
    </w:tbl>
    <w:p w14:paraId="44F737AF" w14:textId="77777777" w:rsidR="00AA0A9E" w:rsidRPr="003B5A81" w:rsidRDefault="00AA0A9E" w:rsidP="00C078DB">
      <w:pPr>
        <w:spacing w:before="240"/>
        <w:ind w:left="720"/>
        <w:jc w:val="thaiDistribute"/>
        <w:rPr>
          <w:rFonts w:asciiTheme="majorBidi" w:hAnsiTheme="majorBidi" w:cstheme="majorBidi"/>
          <w:lang w:val="en-US"/>
        </w:rPr>
      </w:pPr>
    </w:p>
    <w:p w14:paraId="763865CC" w14:textId="77777777" w:rsidR="00AA0A9E" w:rsidRPr="003B5A81" w:rsidRDefault="00AA0A9E" w:rsidP="00C078DB">
      <w:pPr>
        <w:spacing w:before="240"/>
        <w:ind w:left="720"/>
        <w:jc w:val="thaiDistribute"/>
        <w:rPr>
          <w:rFonts w:asciiTheme="majorBidi" w:hAnsiTheme="majorBidi" w:cstheme="majorBidi"/>
          <w:lang w:val="en-US"/>
        </w:rPr>
      </w:pPr>
    </w:p>
    <w:p w14:paraId="3F3F7DDC" w14:textId="77777777" w:rsidR="00AA0A9E" w:rsidRPr="003B5A81" w:rsidRDefault="00AA0A9E" w:rsidP="00C078DB">
      <w:pPr>
        <w:spacing w:before="240"/>
        <w:ind w:left="720"/>
        <w:jc w:val="thaiDistribute"/>
        <w:rPr>
          <w:rFonts w:asciiTheme="majorBidi" w:hAnsiTheme="majorBidi" w:cstheme="majorBidi"/>
          <w:lang w:val="en-US"/>
        </w:rPr>
      </w:pPr>
    </w:p>
    <w:p w14:paraId="1F9592A6" w14:textId="77777777" w:rsidR="00AA0A9E" w:rsidRPr="003B5A81" w:rsidRDefault="00AA0A9E" w:rsidP="00C078DB">
      <w:pPr>
        <w:spacing w:before="240"/>
        <w:ind w:left="720"/>
        <w:jc w:val="thaiDistribute"/>
        <w:rPr>
          <w:rFonts w:asciiTheme="majorBidi" w:hAnsiTheme="majorBidi" w:cstheme="majorBidi"/>
          <w:lang w:val="en-US"/>
        </w:rPr>
      </w:pPr>
    </w:p>
    <w:p w14:paraId="3E03766E" w14:textId="1D4BC795" w:rsidR="00AA0A9E" w:rsidRPr="003B5A81" w:rsidRDefault="004854DB" w:rsidP="00AA0A9E">
      <w:pPr>
        <w:spacing w:before="240"/>
        <w:ind w:left="720"/>
        <w:jc w:val="thaiDistribute"/>
        <w:rPr>
          <w:rFonts w:asciiTheme="majorBidi" w:hAnsiTheme="majorBidi"/>
          <w:lang w:val="en-US"/>
        </w:rPr>
      </w:pPr>
      <w:r w:rsidRPr="003B5A81">
        <w:rPr>
          <w:rFonts w:asciiTheme="majorBidi" w:hAnsiTheme="majorBidi" w:cstheme="majorBidi"/>
          <w:lang w:val="en-US"/>
        </w:rPr>
        <w:lastRenderedPageBreak/>
        <w:t>If the acquisition had occurred on January</w:t>
      </w:r>
      <w:r w:rsidRPr="001A5939">
        <w:rPr>
          <w:rFonts w:asciiTheme="majorBidi" w:hAnsiTheme="majorBidi" w:cstheme="majorBidi"/>
          <w:lang w:val="en-US"/>
        </w:rPr>
        <w:t xml:space="preserve"> 1</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management estimates that revenue from the sale of</w:t>
      </w:r>
      <w:r w:rsidR="00546CA7" w:rsidRPr="003B5A81">
        <w:rPr>
          <w:rFonts w:asciiTheme="majorBidi" w:hAnsiTheme="majorBidi" w:cstheme="majorBidi"/>
          <w:lang w:val="en-US"/>
        </w:rPr>
        <w:t xml:space="preserve"> goods and profit for the year </w:t>
      </w:r>
      <w:r w:rsidRPr="003B5A81">
        <w:rPr>
          <w:rFonts w:asciiTheme="majorBidi" w:hAnsiTheme="majorBidi" w:cstheme="majorBidi"/>
          <w:lang w:val="en-US"/>
        </w:rPr>
        <w:t xml:space="preserve">attributable to equity holders of the Company for </w:t>
      </w:r>
      <w:r w:rsidR="00546CA7" w:rsidRPr="003B5A81">
        <w:rPr>
          <w:rFonts w:asciiTheme="majorBidi" w:hAnsiTheme="majorBidi" w:cstheme="majorBidi"/>
          <w:lang w:val="en-US"/>
        </w:rPr>
        <w:t>the year</w:t>
      </w:r>
      <w:r w:rsidRPr="003B5A81">
        <w:rPr>
          <w:rFonts w:asciiTheme="majorBidi" w:hAnsiTheme="majorBidi" w:cstheme="majorBidi"/>
          <w:lang w:val="en-US"/>
        </w:rPr>
        <w:t xml:space="preserve"> ended </w:t>
      </w:r>
      <w:r w:rsidR="007B19DC" w:rsidRPr="003B5A81">
        <w:rPr>
          <w:rFonts w:asciiTheme="majorBidi" w:hAnsiTheme="majorBidi" w:cstheme="majorBidi"/>
          <w:lang w:val="en-US"/>
        </w:rPr>
        <w:t>December</w:t>
      </w:r>
      <w:r w:rsidR="007B19DC" w:rsidRPr="001A5939">
        <w:rPr>
          <w:rFonts w:asciiTheme="majorBidi" w:hAnsiTheme="majorBidi" w:cstheme="majorBidi"/>
          <w:lang w:val="en-US"/>
        </w:rPr>
        <w:t xml:space="preserve"> 31</w:t>
      </w:r>
      <w:r w:rsidR="007B19DC" w:rsidRPr="003B5A81">
        <w:rPr>
          <w:rFonts w:asciiTheme="majorBidi" w:hAnsiTheme="majorBidi" w:cstheme="majorBidi"/>
          <w:lang w:val="en-US"/>
        </w:rPr>
        <w:t xml:space="preserve">, </w:t>
      </w:r>
      <w:r w:rsidRPr="001A5939">
        <w:rPr>
          <w:rFonts w:asciiTheme="majorBidi" w:hAnsiTheme="majorBidi" w:cstheme="majorBidi"/>
          <w:lang w:val="en-US"/>
        </w:rPr>
        <w:t xml:space="preserve">2018 </w:t>
      </w:r>
      <w:r w:rsidRPr="003B5A81">
        <w:rPr>
          <w:rFonts w:asciiTheme="majorBidi" w:hAnsiTheme="majorBidi" w:cstheme="majorBidi"/>
          <w:lang w:val="en-US"/>
        </w:rPr>
        <w:t>would be as follows</w:t>
      </w:r>
      <w:r w:rsidRPr="001A5939">
        <w:rPr>
          <w:rFonts w:asciiTheme="majorBidi" w:hAnsiTheme="majorBidi"/>
          <w:cs/>
          <w:lang w:val="en-US"/>
        </w:rPr>
        <w:t>:</w:t>
      </w:r>
    </w:p>
    <w:tbl>
      <w:tblPr>
        <w:tblW w:w="9072" w:type="dxa"/>
        <w:tblInd w:w="675" w:type="dxa"/>
        <w:tblLook w:val="04A0" w:firstRow="1" w:lastRow="0" w:firstColumn="1" w:lastColumn="0" w:noHBand="0" w:noVBand="1"/>
      </w:tblPr>
      <w:tblGrid>
        <w:gridCol w:w="5553"/>
        <w:gridCol w:w="3519"/>
      </w:tblGrid>
      <w:tr w:rsidR="004854DB" w:rsidRPr="008A1A34" w14:paraId="1C011B8F" w14:textId="77777777" w:rsidTr="00D00D44">
        <w:tc>
          <w:tcPr>
            <w:tcW w:w="5553" w:type="dxa"/>
            <w:shd w:val="clear" w:color="auto" w:fill="auto"/>
          </w:tcPr>
          <w:p w14:paraId="1E0A77FD" w14:textId="77777777" w:rsidR="004854DB" w:rsidRPr="001A5939" w:rsidRDefault="004854DB" w:rsidP="00F6321A">
            <w:pPr>
              <w:pStyle w:val="ListParagraph"/>
              <w:ind w:left="0"/>
              <w:jc w:val="thaiDistribute"/>
              <w:rPr>
                <w:rFonts w:asciiTheme="majorBidi" w:eastAsia="Calibri" w:hAnsiTheme="majorBidi" w:cstheme="majorBidi"/>
                <w:b/>
                <w:bCs/>
                <w:cs/>
                <w:lang w:val="en-US"/>
              </w:rPr>
            </w:pPr>
          </w:p>
        </w:tc>
        <w:tc>
          <w:tcPr>
            <w:tcW w:w="3519" w:type="dxa"/>
            <w:shd w:val="clear" w:color="auto" w:fill="auto"/>
          </w:tcPr>
          <w:p w14:paraId="12A9ED4B" w14:textId="340874B2" w:rsidR="004854DB" w:rsidRPr="003B5A81" w:rsidRDefault="00A27C56" w:rsidP="00F6321A">
            <w:pPr>
              <w:jc w:val="center"/>
              <w:rPr>
                <w:rFonts w:asciiTheme="majorBidi" w:eastAsia="Calibri" w:hAnsiTheme="majorBidi" w:cstheme="majorBidi"/>
                <w:b/>
                <w:bCs/>
                <w:lang w:val="en-US"/>
              </w:rPr>
            </w:pPr>
            <w:r w:rsidRPr="003B5A81">
              <w:rPr>
                <w:rFonts w:asciiTheme="majorBidi" w:eastAsia="Calibri" w:hAnsiTheme="majorBidi" w:cstheme="majorBidi"/>
                <w:lang w:val="en-US"/>
              </w:rPr>
              <w:t>Unit</w:t>
            </w:r>
            <w:r w:rsidRPr="001A5939">
              <w:rPr>
                <w:rFonts w:asciiTheme="majorBidi" w:eastAsia="Calibri" w:hAnsiTheme="majorBidi"/>
                <w:cs/>
                <w:lang w:val="en-US"/>
              </w:rPr>
              <w:t>:</w:t>
            </w:r>
            <w:r w:rsidR="004854DB" w:rsidRPr="003B5A81">
              <w:rPr>
                <w:rFonts w:asciiTheme="majorBidi" w:eastAsia="Calibri" w:hAnsiTheme="majorBidi" w:cstheme="majorBidi"/>
                <w:lang w:val="en-US"/>
              </w:rPr>
              <w:t xml:space="preserve"> Million Baht </w:t>
            </w:r>
          </w:p>
        </w:tc>
      </w:tr>
      <w:tr w:rsidR="000D15B7" w:rsidRPr="001A5939" w14:paraId="7238848B" w14:textId="77777777" w:rsidTr="00D00D44">
        <w:tc>
          <w:tcPr>
            <w:tcW w:w="5553" w:type="dxa"/>
            <w:shd w:val="clear" w:color="auto" w:fill="auto"/>
          </w:tcPr>
          <w:p w14:paraId="718AF119" w14:textId="77777777" w:rsidR="000D15B7" w:rsidRPr="001A5939" w:rsidRDefault="000D15B7" w:rsidP="00F6321A">
            <w:pPr>
              <w:pStyle w:val="ListParagraph"/>
              <w:ind w:left="0"/>
              <w:jc w:val="thaiDistribute"/>
              <w:rPr>
                <w:rFonts w:asciiTheme="majorBidi" w:eastAsia="Calibri" w:hAnsiTheme="majorBidi" w:cstheme="majorBidi"/>
                <w:b/>
                <w:bCs/>
                <w:cs/>
                <w:lang w:val="en-US"/>
              </w:rPr>
            </w:pPr>
          </w:p>
        </w:tc>
        <w:tc>
          <w:tcPr>
            <w:tcW w:w="3519" w:type="dxa"/>
            <w:tcBorders>
              <w:top w:val="single" w:sz="4" w:space="0" w:color="auto"/>
              <w:bottom w:val="single" w:sz="4" w:space="0" w:color="auto"/>
            </w:tcBorders>
            <w:shd w:val="clear" w:color="auto" w:fill="auto"/>
          </w:tcPr>
          <w:p w14:paraId="7A50361A" w14:textId="51BC4223" w:rsidR="000D15B7" w:rsidRPr="008A1A34" w:rsidRDefault="000D15B7" w:rsidP="00F6321A">
            <w:pPr>
              <w:pStyle w:val="NoSpacing"/>
              <w:jc w:val="center"/>
              <w:rPr>
                <w:rFonts w:asciiTheme="majorBidi" w:eastAsia="Calibri" w:hAnsiTheme="majorBidi" w:cstheme="majorBidi"/>
                <w:szCs w:val="28"/>
                <w:cs/>
                <w:lang w:val="en-US"/>
              </w:rPr>
            </w:pPr>
            <w:r w:rsidRPr="003B5A81">
              <w:rPr>
                <w:rFonts w:asciiTheme="majorBidi" w:eastAsia="Calibri" w:hAnsiTheme="majorBidi" w:cstheme="majorBidi"/>
                <w:lang w:val="en-US"/>
              </w:rPr>
              <w:t xml:space="preserve">For the </w:t>
            </w:r>
            <w:r w:rsidR="00546CA7" w:rsidRPr="003B5A81">
              <w:rPr>
                <w:rFonts w:asciiTheme="majorBidi" w:eastAsia="Calibri" w:hAnsiTheme="majorBidi" w:cstheme="majorBidi"/>
                <w:lang w:val="en-US"/>
              </w:rPr>
              <w:t>year</w:t>
            </w:r>
            <w:r w:rsidRPr="003B5A81">
              <w:rPr>
                <w:rFonts w:asciiTheme="majorBidi" w:eastAsia="Calibri" w:hAnsiTheme="majorBidi" w:cstheme="majorBidi"/>
                <w:lang w:val="en-US"/>
              </w:rPr>
              <w:t xml:space="preserve"> ended </w:t>
            </w:r>
            <w:r w:rsidRPr="001A5939">
              <w:rPr>
                <w:rFonts w:asciiTheme="majorBidi" w:eastAsia="Calibri" w:hAnsiTheme="majorBidi" w:cstheme="majorBidi"/>
                <w:cs/>
                <w:lang w:val="en-US"/>
              </w:rPr>
              <w:br/>
            </w:r>
            <w:r w:rsidRPr="003B5A81">
              <w:rPr>
                <w:rFonts w:asciiTheme="majorBidi" w:eastAsia="Calibri" w:hAnsiTheme="majorBidi" w:cstheme="majorBidi"/>
                <w:lang w:val="en-US"/>
              </w:rPr>
              <w:t xml:space="preserve">December </w:t>
            </w:r>
            <w:r w:rsidRPr="001A5939">
              <w:rPr>
                <w:rFonts w:asciiTheme="majorBidi" w:eastAsia="Calibri" w:hAnsiTheme="majorBidi" w:cstheme="majorBidi"/>
                <w:szCs w:val="28"/>
                <w:lang w:val="en-US"/>
              </w:rPr>
              <w:t>31</w:t>
            </w:r>
            <w:r w:rsidRPr="003B5A81">
              <w:rPr>
                <w:rFonts w:asciiTheme="majorBidi" w:eastAsia="Calibri" w:hAnsiTheme="majorBidi" w:cstheme="majorBidi"/>
                <w:szCs w:val="28"/>
                <w:lang w:val="en-US"/>
              </w:rPr>
              <w:t xml:space="preserve">, </w:t>
            </w:r>
            <w:r w:rsidRPr="001A5939">
              <w:rPr>
                <w:rFonts w:asciiTheme="majorBidi" w:eastAsia="Calibri" w:hAnsiTheme="majorBidi" w:cstheme="majorBidi"/>
                <w:szCs w:val="28"/>
                <w:lang w:val="en-US"/>
              </w:rPr>
              <w:t>2018</w:t>
            </w:r>
          </w:p>
        </w:tc>
      </w:tr>
      <w:tr w:rsidR="000D15B7" w:rsidRPr="001A5939" w14:paraId="17D08A1D" w14:textId="77777777" w:rsidTr="00D00D44">
        <w:tc>
          <w:tcPr>
            <w:tcW w:w="5553" w:type="dxa"/>
            <w:shd w:val="clear" w:color="auto" w:fill="auto"/>
          </w:tcPr>
          <w:p w14:paraId="7D41C77F" w14:textId="77777777" w:rsidR="000D15B7" w:rsidRPr="003B5A81" w:rsidRDefault="000D15B7" w:rsidP="005B26F5">
            <w:pPr>
              <w:rPr>
                <w:rFonts w:asciiTheme="majorBidi" w:eastAsia="Calibri" w:hAnsiTheme="majorBidi" w:cstheme="majorBidi"/>
                <w:b/>
                <w:bCs/>
                <w:lang w:val="en-US"/>
              </w:rPr>
            </w:pPr>
            <w:r w:rsidRPr="003B5A81">
              <w:rPr>
                <w:rFonts w:asciiTheme="majorBidi" w:eastAsia="Calibri" w:hAnsiTheme="majorBidi" w:cstheme="majorBidi"/>
                <w:lang w:val="en-US"/>
              </w:rPr>
              <w:t xml:space="preserve">Revenue from sale of goods </w:t>
            </w:r>
          </w:p>
        </w:tc>
        <w:tc>
          <w:tcPr>
            <w:tcW w:w="3519" w:type="dxa"/>
            <w:tcBorders>
              <w:top w:val="single" w:sz="4" w:space="0" w:color="auto"/>
            </w:tcBorders>
            <w:shd w:val="clear" w:color="auto" w:fill="auto"/>
          </w:tcPr>
          <w:p w14:paraId="5F8F4ED7" w14:textId="689EBC46" w:rsidR="000D15B7" w:rsidRPr="008A1A34" w:rsidRDefault="0021524C" w:rsidP="005B26F5">
            <w:pPr>
              <w:jc w:val="center"/>
              <w:rPr>
                <w:rFonts w:asciiTheme="majorBidi" w:eastAsia="Calibri" w:hAnsiTheme="majorBidi" w:cstheme="majorBidi"/>
                <w:cs/>
              </w:rPr>
            </w:pPr>
            <w:r w:rsidRPr="001A5939">
              <w:rPr>
                <w:rFonts w:asciiTheme="majorBidi" w:hAnsiTheme="majorBidi" w:cstheme="majorBidi"/>
                <w:lang w:val="en-US"/>
              </w:rPr>
              <w:t>33</w:t>
            </w:r>
            <w:r w:rsidR="0076235C" w:rsidRPr="001A5939">
              <w:rPr>
                <w:rFonts w:asciiTheme="majorBidi" w:hAnsiTheme="majorBidi" w:cstheme="majorBidi"/>
                <w:lang w:val="en-US"/>
              </w:rPr>
              <w:t>3</w:t>
            </w:r>
          </w:p>
        </w:tc>
      </w:tr>
      <w:tr w:rsidR="000D15B7" w:rsidRPr="001A5939" w14:paraId="610B2987" w14:textId="77777777" w:rsidTr="00D00D44">
        <w:tc>
          <w:tcPr>
            <w:tcW w:w="5553" w:type="dxa"/>
            <w:shd w:val="clear" w:color="auto" w:fill="auto"/>
          </w:tcPr>
          <w:p w14:paraId="1A2E7207" w14:textId="1B107409" w:rsidR="000D15B7" w:rsidRPr="003B5A81" w:rsidRDefault="000D15B7" w:rsidP="00D00D44">
            <w:pPr>
              <w:rPr>
                <w:rFonts w:asciiTheme="majorBidi" w:hAnsiTheme="majorBidi" w:cstheme="majorBidi"/>
                <w:b/>
                <w:bCs/>
                <w:lang w:val="en-US"/>
              </w:rPr>
            </w:pPr>
            <w:r w:rsidRPr="003B5A81">
              <w:rPr>
                <w:rFonts w:asciiTheme="majorBidi" w:eastAsia="Calibri" w:hAnsiTheme="majorBidi" w:cstheme="majorBidi"/>
                <w:lang w:val="en-US"/>
              </w:rPr>
              <w:t>Profit for the year attributable to equity holders</w:t>
            </w:r>
            <w:r w:rsidRPr="001A5939">
              <w:rPr>
                <w:rFonts w:asciiTheme="majorBidi" w:eastAsia="Calibri" w:hAnsiTheme="majorBidi"/>
                <w:b/>
                <w:bCs/>
                <w:cs/>
                <w:lang w:val="en-US"/>
              </w:rPr>
              <w:t xml:space="preserve"> </w:t>
            </w:r>
            <w:r w:rsidRPr="003B5A81">
              <w:rPr>
                <w:rFonts w:asciiTheme="majorBidi" w:hAnsiTheme="majorBidi" w:cstheme="majorBidi"/>
                <w:lang w:val="en-US"/>
              </w:rPr>
              <w:t>of the Company</w:t>
            </w:r>
            <w:r w:rsidRPr="001A5939">
              <w:rPr>
                <w:rFonts w:asciiTheme="majorBidi" w:hAnsiTheme="majorBidi"/>
                <w:b/>
                <w:bCs/>
                <w:cs/>
                <w:lang w:val="en-US"/>
              </w:rPr>
              <w:t xml:space="preserve"> </w:t>
            </w:r>
          </w:p>
        </w:tc>
        <w:tc>
          <w:tcPr>
            <w:tcW w:w="3519" w:type="dxa"/>
            <w:shd w:val="clear" w:color="auto" w:fill="auto"/>
            <w:vAlign w:val="bottom"/>
          </w:tcPr>
          <w:p w14:paraId="02D92FCB" w14:textId="32393766" w:rsidR="000D15B7" w:rsidRPr="001A5939" w:rsidRDefault="0021524C" w:rsidP="005B26F5">
            <w:pPr>
              <w:jc w:val="center"/>
              <w:rPr>
                <w:rFonts w:asciiTheme="majorBidi" w:eastAsia="Calibri" w:hAnsiTheme="majorBidi" w:cstheme="majorBidi"/>
                <w:cs/>
                <w:lang w:val="en-US"/>
              </w:rPr>
            </w:pPr>
            <w:r w:rsidRPr="001A5939">
              <w:rPr>
                <w:rFonts w:asciiTheme="majorBidi" w:hAnsiTheme="majorBidi" w:cstheme="majorBidi"/>
                <w:lang w:val="en-US"/>
              </w:rPr>
              <w:t>11</w:t>
            </w:r>
          </w:p>
        </w:tc>
      </w:tr>
    </w:tbl>
    <w:p w14:paraId="04451563" w14:textId="2BFC30D9" w:rsidR="00A55D70" w:rsidRPr="003B5A81" w:rsidRDefault="00A55D70" w:rsidP="00E13359">
      <w:pPr>
        <w:pStyle w:val="ListParagraph"/>
        <w:numPr>
          <w:ilvl w:val="0"/>
          <w:numId w:val="3"/>
        </w:numPr>
        <w:spacing w:before="240"/>
        <w:contextualSpacing/>
        <w:rPr>
          <w:rFonts w:asciiTheme="majorBidi" w:eastAsia="Cordia New" w:hAnsiTheme="majorBidi" w:cstheme="majorBidi"/>
          <w:lang w:val="en-US"/>
        </w:rPr>
      </w:pPr>
      <w:r w:rsidRPr="003B5A81">
        <w:rPr>
          <w:rFonts w:asciiTheme="majorBidi" w:eastAsia="Calibri" w:hAnsiTheme="majorBidi" w:cstheme="majorBidi"/>
          <w:b/>
          <w:bCs/>
          <w:lang w:val="en-US"/>
        </w:rPr>
        <w:t>CASH AND CASH EQUIVALENTS</w:t>
      </w:r>
    </w:p>
    <w:p w14:paraId="69522C50" w14:textId="6F2FB596" w:rsidR="00A55D70" w:rsidRPr="003B5A81" w:rsidRDefault="00A55D70" w:rsidP="00AF5F0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Cash and cash equivalents </w:t>
      </w:r>
      <w:r w:rsidR="00765AA7" w:rsidRPr="003B5A81">
        <w:rPr>
          <w:rFonts w:asciiTheme="majorBidi" w:eastAsia="Cordia New" w:hAnsiTheme="majorBidi" w:cstheme="majorBidi"/>
          <w:lang w:val="en-US"/>
        </w:rPr>
        <w:t>as at December</w:t>
      </w:r>
      <w:r w:rsidR="00765AA7" w:rsidRPr="001A5939">
        <w:rPr>
          <w:rFonts w:asciiTheme="majorBidi" w:eastAsia="Cordia New" w:hAnsiTheme="majorBidi" w:cstheme="majorBidi"/>
          <w:lang w:val="en-US"/>
        </w:rPr>
        <w:t xml:space="preserve"> 31</w:t>
      </w:r>
      <w:r w:rsidR="00765AA7"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9</w:t>
      </w:r>
      <w:r w:rsidR="00765AA7" w:rsidRPr="001A5939">
        <w:rPr>
          <w:rFonts w:asciiTheme="majorBidi" w:eastAsia="Cordia New" w:hAnsiTheme="majorBidi"/>
          <w:cs/>
          <w:lang w:val="en-US"/>
        </w:rPr>
        <w:t xml:space="preserve"> </w:t>
      </w:r>
      <w:r w:rsidR="00765AA7"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8A1A34"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8A1A34" w:rsidRDefault="00A210C0" w:rsidP="00A2105D">
            <w:pPr>
              <w:ind w:left="-111"/>
              <w:rPr>
                <w:rFonts w:asciiTheme="majorBidi" w:hAnsiTheme="majorBidi" w:cstheme="majorBidi"/>
                <w:color w:val="000000"/>
                <w:lang w:val="en-US"/>
              </w:rPr>
            </w:pPr>
          </w:p>
        </w:tc>
        <w:tc>
          <w:tcPr>
            <w:tcW w:w="236" w:type="dxa"/>
            <w:tcBorders>
              <w:top w:val="nil"/>
              <w:left w:val="nil"/>
              <w:bottom w:val="nil"/>
              <w:right w:val="nil"/>
            </w:tcBorders>
            <w:shd w:val="clear" w:color="000000" w:fill="FFFFFF"/>
          </w:tcPr>
          <w:p w14:paraId="54DCA3DD" w14:textId="77777777" w:rsidR="00A210C0" w:rsidRPr="008A1A34" w:rsidRDefault="00A210C0" w:rsidP="00A2105D">
            <w:pPr>
              <w:rPr>
                <w:rFonts w:asciiTheme="majorBidi" w:hAnsiTheme="majorBidi" w:cstheme="majorBidi"/>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8A1A34" w:rsidRDefault="00A210C0" w:rsidP="00A2105D">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14B3822C" w:rsidR="00A210C0" w:rsidRPr="008A1A34" w:rsidRDefault="00A27C56" w:rsidP="00A2105D">
            <w:pPr>
              <w:jc w:val="center"/>
              <w:rPr>
                <w:rFonts w:asciiTheme="majorBidi" w:hAnsiTheme="majorBidi" w:cstheme="majorBidi"/>
                <w:color w:val="000000"/>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Thousand Baht</w:t>
            </w:r>
          </w:p>
        </w:tc>
      </w:tr>
      <w:tr w:rsidR="00A210C0" w:rsidRPr="008A1A34"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8A1A34" w:rsidRDefault="00A210C0" w:rsidP="00A2105D">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ED14A9F" w14:textId="77777777" w:rsidR="00A210C0" w:rsidRPr="001A5939" w:rsidRDefault="00A210C0" w:rsidP="00A2105D">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1A5939" w:rsidRDefault="00A210C0"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1A5939" w:rsidRDefault="00A210C0" w:rsidP="00A2105D">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1A5939" w:rsidRDefault="00A210C0"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8A1A34" w:rsidRDefault="00A210C0" w:rsidP="00A2105D">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E75DC8" w:rsidRPr="001A5939"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E75DC8" w:rsidRPr="008A1A34" w:rsidRDefault="00E75DC8" w:rsidP="00E75DC8">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tcPr>
          <w:p w14:paraId="76A3E3FA" w14:textId="77777777" w:rsidR="00E75DC8" w:rsidRPr="001A5939" w:rsidRDefault="00E75DC8" w:rsidP="00E75DC8">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46B0C1DD"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28941C3D" w14:textId="77777777" w:rsidR="00E75DC8" w:rsidRPr="003B5A81" w:rsidRDefault="00E75DC8" w:rsidP="00E75DC8">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4B0767BD"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63" w:type="dxa"/>
            <w:tcBorders>
              <w:top w:val="nil"/>
              <w:left w:val="nil"/>
              <w:bottom w:val="nil"/>
              <w:right w:val="nil"/>
            </w:tcBorders>
            <w:shd w:val="clear" w:color="000000" w:fill="FFFFFF"/>
            <w:noWrap/>
            <w:vAlign w:val="bottom"/>
            <w:hideMark/>
          </w:tcPr>
          <w:p w14:paraId="4C1931AD"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7D93903D" w14:textId="4A1E14E9"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21115E8F" w14:textId="632A4348" w:rsidR="00E75DC8" w:rsidRPr="003B5A81" w:rsidRDefault="00E75DC8" w:rsidP="00E75DC8">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020855A8" w:rsidR="00E75DC8" w:rsidRPr="003B5A81"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4E4976" w:rsidRPr="001A5939" w14:paraId="2D3B44E5" w14:textId="77777777" w:rsidTr="00902318">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BF2240" w:rsidRDefault="004E4976" w:rsidP="00F0571D">
            <w:pPr>
              <w:rPr>
                <w:rFonts w:asciiTheme="majorBidi" w:hAnsiTheme="majorBidi" w:cstheme="majorBidi"/>
                <w:color w:val="000000"/>
                <w:cs/>
                <w:lang w:val="en-US"/>
              </w:rPr>
            </w:pPr>
            <w:r w:rsidRPr="003B5A81">
              <w:rPr>
                <w:rFonts w:asciiTheme="majorBidi" w:hAnsiTheme="majorBidi" w:cstheme="majorBidi"/>
                <w:color w:val="000000"/>
                <w:lang w:val="en-US"/>
              </w:rPr>
              <w:t>Cash on hand</w:t>
            </w:r>
          </w:p>
        </w:tc>
        <w:tc>
          <w:tcPr>
            <w:tcW w:w="1256" w:type="dxa"/>
            <w:tcBorders>
              <w:top w:val="nil"/>
              <w:left w:val="nil"/>
              <w:bottom w:val="nil"/>
              <w:right w:val="nil"/>
            </w:tcBorders>
            <w:shd w:val="clear" w:color="auto" w:fill="auto"/>
            <w:noWrap/>
            <w:vAlign w:val="bottom"/>
            <w:hideMark/>
          </w:tcPr>
          <w:p w14:paraId="0EB0E953" w14:textId="36B55D4B" w:rsidR="004E4976" w:rsidRPr="001A5939" w:rsidRDefault="008D6BE7"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128</w:t>
            </w:r>
          </w:p>
        </w:tc>
        <w:tc>
          <w:tcPr>
            <w:tcW w:w="263" w:type="dxa"/>
            <w:tcBorders>
              <w:top w:val="nil"/>
              <w:left w:val="nil"/>
              <w:bottom w:val="nil"/>
              <w:right w:val="nil"/>
            </w:tcBorders>
            <w:shd w:val="clear" w:color="000000" w:fill="FFFFFF"/>
            <w:noWrap/>
            <w:vAlign w:val="bottom"/>
            <w:hideMark/>
          </w:tcPr>
          <w:p w14:paraId="33F3CD33" w14:textId="77777777" w:rsidR="004E4976" w:rsidRPr="003661F1" w:rsidRDefault="004E4976"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B13F246" w14:textId="1DD8A936" w:rsidR="004E4976"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927</w:t>
            </w:r>
          </w:p>
        </w:tc>
        <w:tc>
          <w:tcPr>
            <w:tcW w:w="263" w:type="dxa"/>
            <w:tcBorders>
              <w:top w:val="nil"/>
              <w:left w:val="nil"/>
              <w:bottom w:val="nil"/>
              <w:right w:val="nil"/>
            </w:tcBorders>
            <w:shd w:val="clear" w:color="000000" w:fill="FFFFFF"/>
            <w:noWrap/>
            <w:vAlign w:val="bottom"/>
            <w:hideMark/>
          </w:tcPr>
          <w:p w14:paraId="37422B9E" w14:textId="77777777" w:rsidR="004E4976" w:rsidRPr="003661F1" w:rsidRDefault="004E4976"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36" w:type="dxa"/>
            <w:tcBorders>
              <w:top w:val="nil"/>
              <w:left w:val="nil"/>
              <w:bottom w:val="nil"/>
              <w:right w:val="nil"/>
            </w:tcBorders>
            <w:shd w:val="clear" w:color="000000" w:fill="FFFFFF"/>
            <w:noWrap/>
            <w:vAlign w:val="bottom"/>
            <w:hideMark/>
          </w:tcPr>
          <w:p w14:paraId="00900B1E" w14:textId="00DDE55F" w:rsidR="004E4976"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056</w:t>
            </w:r>
          </w:p>
        </w:tc>
        <w:tc>
          <w:tcPr>
            <w:tcW w:w="263" w:type="dxa"/>
            <w:tcBorders>
              <w:top w:val="nil"/>
              <w:left w:val="nil"/>
              <w:bottom w:val="nil"/>
              <w:right w:val="nil"/>
            </w:tcBorders>
            <w:shd w:val="clear" w:color="000000" w:fill="FFFFFF"/>
            <w:noWrap/>
            <w:vAlign w:val="bottom"/>
            <w:hideMark/>
          </w:tcPr>
          <w:p w14:paraId="310732A6" w14:textId="77777777" w:rsidR="004E4976" w:rsidRPr="003661F1" w:rsidRDefault="004E4976"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7C2EDF59" w14:textId="2F130EE8" w:rsidR="004E4976" w:rsidRPr="003661F1" w:rsidRDefault="00E75DC8"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619</w:t>
            </w:r>
          </w:p>
        </w:tc>
      </w:tr>
      <w:tr w:rsidR="00A210C0" w:rsidRPr="008A1A34" w14:paraId="7F6F8D66" w14:textId="77777777" w:rsidTr="00902318">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8A1A34" w:rsidRDefault="00A210C0" w:rsidP="00F0571D">
            <w:pPr>
              <w:rPr>
                <w:rFonts w:asciiTheme="majorBidi" w:hAnsiTheme="majorBidi" w:cstheme="majorBidi"/>
                <w:color w:val="000000"/>
                <w:cs/>
              </w:rPr>
            </w:pPr>
            <w:r w:rsidRPr="003B5A81">
              <w:rPr>
                <w:rFonts w:asciiTheme="majorBidi" w:hAnsiTheme="majorBidi" w:cstheme="majorBidi"/>
                <w:color w:val="000000"/>
                <w:lang w:val="en-US"/>
              </w:rPr>
              <w:t>Cash at banks</w:t>
            </w:r>
          </w:p>
        </w:tc>
        <w:tc>
          <w:tcPr>
            <w:tcW w:w="1256" w:type="dxa"/>
            <w:tcBorders>
              <w:top w:val="nil"/>
              <w:left w:val="nil"/>
              <w:bottom w:val="nil"/>
              <w:right w:val="nil"/>
            </w:tcBorders>
            <w:shd w:val="clear" w:color="auto" w:fill="auto"/>
            <w:noWrap/>
            <w:vAlign w:val="bottom"/>
            <w:hideMark/>
          </w:tcPr>
          <w:p w14:paraId="77F9797F" w14:textId="77777777" w:rsidR="00A210C0" w:rsidRPr="001A5939" w:rsidRDefault="00A210C0"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38B6E85C" w14:textId="77777777" w:rsidR="00A210C0" w:rsidRPr="003661F1" w:rsidRDefault="00A210C0" w:rsidP="00902318">
            <w:pPr>
              <w:jc w:val="right"/>
              <w:rPr>
                <w:rFonts w:asciiTheme="majorBidi" w:hAnsiTheme="majorBidi" w:cstheme="majorBidi"/>
                <w:c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5BFCE890" w14:textId="77777777" w:rsidR="00A210C0" w:rsidRPr="001A5939" w:rsidRDefault="00A210C0"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1072BFAC" w14:textId="77777777" w:rsidR="00A210C0" w:rsidRPr="003661F1" w:rsidRDefault="00A210C0" w:rsidP="00902318">
            <w:pPr>
              <w:jc w:val="right"/>
              <w:rPr>
                <w:rFonts w:asciiTheme="majorBidi" w:hAnsiTheme="majorBidi" w:cstheme="majorBidi"/>
                <w:cs/>
              </w:rPr>
            </w:pPr>
            <w:r w:rsidRPr="003B5A81">
              <w:rPr>
                <w:rFonts w:asciiTheme="majorBidi" w:hAnsiTheme="majorBidi" w:cstheme="majorBidi"/>
                <w:lang w:val="en-US"/>
              </w:rPr>
              <w:t> </w:t>
            </w:r>
          </w:p>
        </w:tc>
        <w:tc>
          <w:tcPr>
            <w:tcW w:w="1336" w:type="dxa"/>
            <w:tcBorders>
              <w:top w:val="nil"/>
              <w:left w:val="nil"/>
              <w:bottom w:val="nil"/>
              <w:right w:val="nil"/>
            </w:tcBorders>
            <w:shd w:val="clear" w:color="000000" w:fill="FFFFFF"/>
            <w:noWrap/>
            <w:vAlign w:val="bottom"/>
            <w:hideMark/>
          </w:tcPr>
          <w:p w14:paraId="1D2FD76B" w14:textId="77777777" w:rsidR="00A210C0" w:rsidRPr="001A5939" w:rsidRDefault="00A210C0"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4F67E49C" w14:textId="77777777" w:rsidR="00A210C0" w:rsidRPr="003661F1" w:rsidRDefault="00A210C0" w:rsidP="00902318">
            <w:pPr>
              <w:jc w:val="right"/>
              <w:rPr>
                <w:rFonts w:asciiTheme="majorBidi" w:hAnsiTheme="majorBidi" w:cstheme="majorBidi"/>
                <w:cs/>
              </w:rPr>
            </w:pPr>
            <w:r w:rsidRPr="003B5A81">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5FBA0C1D" w14:textId="77777777" w:rsidR="00A210C0" w:rsidRPr="003661F1" w:rsidRDefault="00A210C0" w:rsidP="00902318">
            <w:pPr>
              <w:jc w:val="right"/>
              <w:rPr>
                <w:rFonts w:asciiTheme="majorBidi" w:hAnsiTheme="majorBidi" w:cstheme="majorBidi"/>
                <w:cs/>
              </w:rPr>
            </w:pPr>
          </w:p>
        </w:tc>
      </w:tr>
      <w:tr w:rsidR="00E75DC8" w:rsidRPr="008A1A34" w14:paraId="17CD5627" w14:textId="77777777" w:rsidTr="00902318">
        <w:trPr>
          <w:trHeight w:val="390"/>
        </w:trPr>
        <w:tc>
          <w:tcPr>
            <w:tcW w:w="236" w:type="dxa"/>
            <w:tcBorders>
              <w:top w:val="nil"/>
              <w:left w:val="nil"/>
              <w:bottom w:val="nil"/>
              <w:right w:val="nil"/>
            </w:tcBorders>
            <w:shd w:val="clear" w:color="000000" w:fill="FFFFFF"/>
            <w:vAlign w:val="bottom"/>
          </w:tcPr>
          <w:p w14:paraId="75906C3A" w14:textId="77777777" w:rsidR="00E75DC8" w:rsidRPr="001A5939" w:rsidRDefault="00E75DC8" w:rsidP="00E75DC8">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E75DC8" w:rsidRPr="003B5A81" w:rsidRDefault="00E75DC8" w:rsidP="00E75DC8">
            <w:pPr>
              <w:rPr>
                <w:rFonts w:asciiTheme="majorBidi" w:hAnsiTheme="majorBidi" w:cstheme="majorBidi"/>
                <w:color w:val="000000"/>
                <w:lang w:val="en-US"/>
              </w:rPr>
            </w:pPr>
            <w:r w:rsidRPr="003B5A81">
              <w:rPr>
                <w:rFonts w:asciiTheme="majorBidi" w:hAnsiTheme="majorBidi" w:cstheme="majorBidi"/>
                <w:color w:val="000000"/>
                <w:lang w:val="en-US"/>
              </w:rPr>
              <w:t>Current account</w:t>
            </w:r>
          </w:p>
        </w:tc>
        <w:tc>
          <w:tcPr>
            <w:tcW w:w="1256" w:type="dxa"/>
            <w:tcBorders>
              <w:top w:val="nil"/>
              <w:left w:val="nil"/>
              <w:bottom w:val="nil"/>
              <w:right w:val="nil"/>
            </w:tcBorders>
            <w:shd w:val="clear" w:color="auto" w:fill="auto"/>
            <w:noWrap/>
            <w:vAlign w:val="bottom"/>
          </w:tcPr>
          <w:p w14:paraId="28D8D0C9" w14:textId="18924554" w:rsidR="00E75DC8" w:rsidRPr="001A5939" w:rsidRDefault="008D6BE7" w:rsidP="00902318">
            <w:pPr>
              <w:jc w:val="right"/>
              <w:rPr>
                <w:rFonts w:asciiTheme="majorBidi" w:hAnsiTheme="majorBidi" w:cstheme="majorBidi"/>
                <w:cs/>
                <w:lang w:val="en-US"/>
              </w:rPr>
            </w:pPr>
            <w:r w:rsidRPr="001A5939">
              <w:rPr>
                <w:rFonts w:asciiTheme="majorBidi" w:hAnsiTheme="majorBidi" w:cstheme="majorBidi"/>
                <w:lang w:val="en-US"/>
              </w:rPr>
              <w:t>9</w:t>
            </w:r>
            <w:r w:rsidRPr="003B5A81">
              <w:rPr>
                <w:rFonts w:asciiTheme="majorBidi" w:hAnsiTheme="majorBidi" w:cstheme="majorBidi"/>
                <w:lang w:val="en-US"/>
              </w:rPr>
              <w:t>,</w:t>
            </w:r>
            <w:r w:rsidRPr="001A5939">
              <w:rPr>
                <w:rFonts w:asciiTheme="majorBidi" w:hAnsiTheme="majorBidi" w:cstheme="majorBidi"/>
                <w:lang w:val="en-US"/>
              </w:rPr>
              <w:t>900</w:t>
            </w:r>
          </w:p>
        </w:tc>
        <w:tc>
          <w:tcPr>
            <w:tcW w:w="263" w:type="dxa"/>
            <w:tcBorders>
              <w:top w:val="nil"/>
              <w:left w:val="nil"/>
              <w:bottom w:val="nil"/>
              <w:right w:val="nil"/>
            </w:tcBorders>
            <w:shd w:val="clear" w:color="000000" w:fill="FFFFFF"/>
            <w:noWrap/>
            <w:vAlign w:val="bottom"/>
            <w:hideMark/>
          </w:tcPr>
          <w:p w14:paraId="20CE850A"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DD29831" w14:textId="2528BF4F"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33</w:t>
            </w:r>
            <w:r w:rsidRPr="003B5A81">
              <w:rPr>
                <w:rFonts w:asciiTheme="majorBidi" w:hAnsiTheme="majorBidi" w:cstheme="majorBidi"/>
                <w:lang w:val="en-US"/>
              </w:rPr>
              <w:t>,</w:t>
            </w:r>
            <w:r w:rsidRPr="001A5939">
              <w:rPr>
                <w:rFonts w:asciiTheme="majorBidi" w:hAnsiTheme="majorBidi" w:cstheme="majorBidi"/>
                <w:lang w:val="en-US"/>
              </w:rPr>
              <w:t>061</w:t>
            </w:r>
          </w:p>
        </w:tc>
        <w:tc>
          <w:tcPr>
            <w:tcW w:w="263" w:type="dxa"/>
            <w:tcBorders>
              <w:top w:val="nil"/>
              <w:left w:val="nil"/>
              <w:bottom w:val="nil"/>
              <w:right w:val="nil"/>
            </w:tcBorders>
            <w:shd w:val="clear" w:color="000000" w:fill="FFFFFF"/>
            <w:noWrap/>
            <w:vAlign w:val="bottom"/>
            <w:hideMark/>
          </w:tcPr>
          <w:p w14:paraId="03255530"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36" w:type="dxa"/>
            <w:tcBorders>
              <w:top w:val="nil"/>
              <w:left w:val="nil"/>
              <w:bottom w:val="nil"/>
              <w:right w:val="nil"/>
            </w:tcBorders>
            <w:shd w:val="clear" w:color="000000" w:fill="FFFFFF"/>
            <w:noWrap/>
            <w:vAlign w:val="bottom"/>
          </w:tcPr>
          <w:p w14:paraId="4A41CD8E" w14:textId="55924999" w:rsidR="00E75DC8"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427</w:t>
            </w:r>
          </w:p>
        </w:tc>
        <w:tc>
          <w:tcPr>
            <w:tcW w:w="263" w:type="dxa"/>
            <w:tcBorders>
              <w:top w:val="nil"/>
              <w:left w:val="nil"/>
              <w:bottom w:val="nil"/>
              <w:right w:val="nil"/>
            </w:tcBorders>
            <w:shd w:val="clear" w:color="000000" w:fill="FFFFFF"/>
            <w:noWrap/>
            <w:vAlign w:val="bottom"/>
            <w:hideMark/>
          </w:tcPr>
          <w:p w14:paraId="5977A67D"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5E3AFB73" w14:textId="596515C3" w:rsidR="00E75DC8" w:rsidRPr="003661F1" w:rsidRDefault="00E75DC8" w:rsidP="00902318">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859</w:t>
            </w:r>
          </w:p>
        </w:tc>
      </w:tr>
      <w:tr w:rsidR="00E75DC8" w:rsidRPr="008A1A34" w14:paraId="7CB5C513" w14:textId="77777777" w:rsidTr="00902318">
        <w:trPr>
          <w:trHeight w:val="390"/>
        </w:trPr>
        <w:tc>
          <w:tcPr>
            <w:tcW w:w="236" w:type="dxa"/>
            <w:tcBorders>
              <w:top w:val="nil"/>
              <w:left w:val="nil"/>
              <w:bottom w:val="nil"/>
              <w:right w:val="nil"/>
            </w:tcBorders>
            <w:shd w:val="clear" w:color="000000" w:fill="FFFFFF"/>
            <w:vAlign w:val="bottom"/>
          </w:tcPr>
          <w:p w14:paraId="3B6ED4CF" w14:textId="77777777" w:rsidR="00E75DC8" w:rsidRPr="001A5939" w:rsidRDefault="00E75DC8" w:rsidP="00E75DC8">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E75DC8" w:rsidRPr="003B5A81" w:rsidRDefault="00E75DC8" w:rsidP="00E75DC8">
            <w:pPr>
              <w:rPr>
                <w:rFonts w:asciiTheme="majorBidi" w:hAnsiTheme="majorBidi" w:cstheme="majorBidi"/>
                <w:color w:val="000000"/>
                <w:lang w:val="en-US"/>
              </w:rPr>
            </w:pPr>
            <w:r w:rsidRPr="003B5A81">
              <w:rPr>
                <w:rFonts w:asciiTheme="majorBidi" w:hAnsiTheme="majorBidi" w:cstheme="majorBidi"/>
                <w:color w:val="000000"/>
                <w:lang w:val="en-US"/>
              </w:rPr>
              <w:t>Savings account</w:t>
            </w:r>
          </w:p>
        </w:tc>
        <w:tc>
          <w:tcPr>
            <w:tcW w:w="1256" w:type="dxa"/>
            <w:tcBorders>
              <w:top w:val="nil"/>
              <w:left w:val="nil"/>
              <w:bottom w:val="nil"/>
              <w:right w:val="nil"/>
            </w:tcBorders>
            <w:shd w:val="clear" w:color="auto" w:fill="auto"/>
            <w:noWrap/>
            <w:vAlign w:val="bottom"/>
          </w:tcPr>
          <w:p w14:paraId="24C65223" w14:textId="363A7076" w:rsidR="00E75DC8" w:rsidRPr="001A5939" w:rsidRDefault="008D6BE7" w:rsidP="00902318">
            <w:pPr>
              <w:jc w:val="right"/>
              <w:rPr>
                <w:rFonts w:asciiTheme="majorBidi" w:hAnsiTheme="majorBidi" w:cstheme="majorBidi"/>
                <w:cs/>
                <w:lang w:val="en-U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546</w:t>
            </w:r>
          </w:p>
        </w:tc>
        <w:tc>
          <w:tcPr>
            <w:tcW w:w="263" w:type="dxa"/>
            <w:tcBorders>
              <w:top w:val="nil"/>
              <w:left w:val="nil"/>
              <w:bottom w:val="nil"/>
              <w:right w:val="nil"/>
            </w:tcBorders>
            <w:shd w:val="clear" w:color="000000" w:fill="FFFFFF"/>
            <w:noWrap/>
            <w:vAlign w:val="bottom"/>
            <w:hideMark/>
          </w:tcPr>
          <w:p w14:paraId="6749C208"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3A5AB63" w14:textId="273FF4F8"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37</w:t>
            </w:r>
            <w:r w:rsidRPr="003B5A81">
              <w:rPr>
                <w:rFonts w:asciiTheme="majorBidi" w:hAnsiTheme="majorBidi" w:cstheme="majorBidi"/>
                <w:lang w:val="en-US"/>
              </w:rPr>
              <w:t>,</w:t>
            </w:r>
            <w:r w:rsidRPr="001A5939">
              <w:rPr>
                <w:rFonts w:asciiTheme="majorBidi" w:hAnsiTheme="majorBidi" w:cstheme="majorBidi"/>
                <w:lang w:val="en-US"/>
              </w:rPr>
              <w:t>348</w:t>
            </w:r>
          </w:p>
        </w:tc>
        <w:tc>
          <w:tcPr>
            <w:tcW w:w="263" w:type="dxa"/>
            <w:tcBorders>
              <w:top w:val="nil"/>
              <w:left w:val="nil"/>
              <w:bottom w:val="nil"/>
              <w:right w:val="nil"/>
            </w:tcBorders>
            <w:shd w:val="clear" w:color="000000" w:fill="FFFFFF"/>
            <w:noWrap/>
            <w:vAlign w:val="bottom"/>
            <w:hideMark/>
          </w:tcPr>
          <w:p w14:paraId="55ACBFD1"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36" w:type="dxa"/>
            <w:tcBorders>
              <w:top w:val="nil"/>
              <w:left w:val="nil"/>
              <w:bottom w:val="nil"/>
              <w:right w:val="nil"/>
            </w:tcBorders>
            <w:shd w:val="clear" w:color="000000" w:fill="FFFFFF"/>
            <w:noWrap/>
            <w:vAlign w:val="bottom"/>
          </w:tcPr>
          <w:p w14:paraId="5F47A05F" w14:textId="718976CE" w:rsidR="00E75DC8"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77</w:t>
            </w:r>
          </w:p>
        </w:tc>
        <w:tc>
          <w:tcPr>
            <w:tcW w:w="263" w:type="dxa"/>
            <w:tcBorders>
              <w:top w:val="nil"/>
              <w:left w:val="nil"/>
              <w:bottom w:val="nil"/>
              <w:right w:val="nil"/>
            </w:tcBorders>
            <w:shd w:val="clear" w:color="000000" w:fill="FFFFFF"/>
            <w:noWrap/>
            <w:vAlign w:val="bottom"/>
            <w:hideMark/>
          </w:tcPr>
          <w:p w14:paraId="59E0487B"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0C498D13" w14:textId="1600B900" w:rsidR="00E75DC8" w:rsidRPr="003661F1" w:rsidRDefault="00E75DC8" w:rsidP="00902318">
            <w:pPr>
              <w:jc w:val="right"/>
              <w:rPr>
                <w:rFonts w:asciiTheme="majorBidi" w:hAnsiTheme="majorBidi" w:cstheme="majorBidi"/>
                <w:cs/>
              </w:rPr>
            </w:pPr>
            <w:r w:rsidRPr="001A5939">
              <w:rPr>
                <w:rFonts w:asciiTheme="majorBidi" w:hAnsiTheme="majorBidi" w:cstheme="majorBidi"/>
                <w:lang w:val="en-US"/>
              </w:rPr>
              <w:t>18</w:t>
            </w:r>
          </w:p>
        </w:tc>
      </w:tr>
      <w:tr w:rsidR="00E75DC8" w:rsidRPr="008A1A34" w14:paraId="75E97565" w14:textId="77777777" w:rsidTr="00902318">
        <w:trPr>
          <w:trHeight w:val="390"/>
        </w:trPr>
        <w:tc>
          <w:tcPr>
            <w:tcW w:w="236" w:type="dxa"/>
            <w:tcBorders>
              <w:top w:val="nil"/>
              <w:left w:val="nil"/>
              <w:bottom w:val="nil"/>
              <w:right w:val="nil"/>
            </w:tcBorders>
            <w:shd w:val="clear" w:color="000000" w:fill="FFFFFF"/>
            <w:vAlign w:val="bottom"/>
          </w:tcPr>
          <w:p w14:paraId="64566C6D" w14:textId="77777777" w:rsidR="00E75DC8" w:rsidRPr="001A5939" w:rsidRDefault="00E75DC8" w:rsidP="00E75DC8">
            <w:pPr>
              <w:ind w:left="-111"/>
              <w:rPr>
                <w:rFonts w:asciiTheme="majorBidi" w:hAnsiTheme="majorBidi" w:cstheme="majorBidi"/>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E75DC8" w:rsidRPr="003B5A81" w:rsidRDefault="00E75DC8" w:rsidP="00E75DC8">
            <w:pPr>
              <w:rPr>
                <w:rFonts w:asciiTheme="majorBidi" w:hAnsiTheme="majorBidi" w:cstheme="majorBidi"/>
                <w:color w:val="000000"/>
                <w:lang w:val="en-US"/>
              </w:rPr>
            </w:pPr>
            <w:r w:rsidRPr="003B5A81">
              <w:rPr>
                <w:rFonts w:asciiTheme="majorBidi" w:hAnsiTheme="majorBidi" w:cstheme="majorBidi"/>
                <w:color w:val="000000"/>
                <w:lang w:val="en-US"/>
              </w:rPr>
              <w:t>Fixed deposits with maturities</w:t>
            </w:r>
          </w:p>
        </w:tc>
        <w:tc>
          <w:tcPr>
            <w:tcW w:w="1256" w:type="dxa"/>
            <w:tcBorders>
              <w:top w:val="nil"/>
              <w:left w:val="nil"/>
              <w:bottom w:val="nil"/>
              <w:right w:val="nil"/>
            </w:tcBorders>
            <w:shd w:val="clear" w:color="auto" w:fill="auto"/>
            <w:noWrap/>
            <w:vAlign w:val="bottom"/>
            <w:hideMark/>
          </w:tcPr>
          <w:p w14:paraId="75B55D6C" w14:textId="77777777" w:rsidR="00E75DC8" w:rsidRPr="001A5939" w:rsidRDefault="00E75DC8"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49CDF032" w14:textId="77777777" w:rsidR="00E75DC8" w:rsidRPr="003661F1" w:rsidRDefault="00E75DC8" w:rsidP="00902318">
            <w:pPr>
              <w:jc w:val="right"/>
              <w:rPr>
                <w:rFonts w:asciiTheme="majorBidi" w:hAnsiTheme="majorBidi" w:cstheme="majorBidi"/>
                <w:c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7C8480A8" w14:textId="77777777" w:rsidR="00E75DC8" w:rsidRPr="001A5939" w:rsidRDefault="00E75DC8"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0248ACB7" w14:textId="77777777" w:rsidR="00E75DC8" w:rsidRPr="003661F1" w:rsidRDefault="00E75DC8" w:rsidP="00902318">
            <w:pPr>
              <w:jc w:val="right"/>
              <w:rPr>
                <w:rFonts w:asciiTheme="majorBidi" w:hAnsiTheme="majorBidi" w:cstheme="majorBidi"/>
                <w:cs/>
              </w:rPr>
            </w:pPr>
            <w:r w:rsidRPr="003B5A81">
              <w:rPr>
                <w:rFonts w:asciiTheme="majorBidi" w:hAnsiTheme="majorBidi" w:cstheme="majorBidi"/>
                <w:lang w:val="en-US"/>
              </w:rPr>
              <w:t> </w:t>
            </w:r>
          </w:p>
        </w:tc>
        <w:tc>
          <w:tcPr>
            <w:tcW w:w="1336" w:type="dxa"/>
            <w:tcBorders>
              <w:top w:val="nil"/>
              <w:left w:val="nil"/>
              <w:bottom w:val="nil"/>
              <w:right w:val="nil"/>
            </w:tcBorders>
            <w:shd w:val="clear" w:color="000000" w:fill="FFFFFF"/>
            <w:noWrap/>
            <w:vAlign w:val="bottom"/>
            <w:hideMark/>
          </w:tcPr>
          <w:p w14:paraId="39168960" w14:textId="77777777" w:rsidR="00E75DC8" w:rsidRPr="001A5939" w:rsidRDefault="00E75DC8"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30A0F7C1" w14:textId="77777777" w:rsidR="00E75DC8" w:rsidRPr="003661F1" w:rsidRDefault="00E75DC8" w:rsidP="00902318">
            <w:pPr>
              <w:jc w:val="right"/>
              <w:rPr>
                <w:rFonts w:asciiTheme="majorBidi" w:hAnsiTheme="majorBidi" w:cstheme="majorBidi"/>
                <w:cs/>
              </w:rPr>
            </w:pPr>
            <w:r w:rsidRPr="003B5A81">
              <w:rPr>
                <w:rFonts w:asciiTheme="majorBidi" w:hAnsiTheme="majorBidi" w:cstheme="majorBidi"/>
                <w:lang w:val="en-US"/>
              </w:rPr>
              <w:t> </w:t>
            </w:r>
          </w:p>
        </w:tc>
        <w:tc>
          <w:tcPr>
            <w:tcW w:w="1256" w:type="dxa"/>
            <w:tcBorders>
              <w:top w:val="nil"/>
              <w:left w:val="nil"/>
              <w:bottom w:val="nil"/>
              <w:right w:val="nil"/>
            </w:tcBorders>
            <w:shd w:val="clear" w:color="000000" w:fill="FFFFFF"/>
            <w:noWrap/>
            <w:vAlign w:val="bottom"/>
          </w:tcPr>
          <w:p w14:paraId="2A4D635B" w14:textId="77777777" w:rsidR="00E75DC8" w:rsidRPr="003661F1" w:rsidRDefault="00E75DC8" w:rsidP="00902318">
            <w:pPr>
              <w:jc w:val="right"/>
              <w:rPr>
                <w:rFonts w:asciiTheme="majorBidi" w:hAnsiTheme="majorBidi" w:cstheme="majorBidi"/>
                <w:cs/>
              </w:rPr>
            </w:pPr>
          </w:p>
        </w:tc>
      </w:tr>
      <w:tr w:rsidR="00E75DC8" w:rsidRPr="001A5939" w14:paraId="098738E5" w14:textId="77777777" w:rsidTr="00902318">
        <w:trPr>
          <w:trHeight w:val="390"/>
        </w:trPr>
        <w:tc>
          <w:tcPr>
            <w:tcW w:w="236" w:type="dxa"/>
            <w:tcBorders>
              <w:top w:val="nil"/>
              <w:left w:val="nil"/>
              <w:bottom w:val="nil"/>
              <w:right w:val="nil"/>
            </w:tcBorders>
            <w:shd w:val="clear" w:color="000000" w:fill="FFFFFF"/>
            <w:vAlign w:val="bottom"/>
          </w:tcPr>
          <w:p w14:paraId="18498DA5" w14:textId="77777777" w:rsidR="00E75DC8" w:rsidRPr="008A1A34" w:rsidRDefault="00E75DC8" w:rsidP="00E75DC8">
            <w:pPr>
              <w:ind w:left="-111"/>
              <w:rPr>
                <w:rFonts w:asciiTheme="majorBidi" w:hAnsiTheme="majorBidi" w:cstheme="majorBidi"/>
                <w:color w:val="000000"/>
                <w:cs/>
              </w:rPr>
            </w:pPr>
          </w:p>
        </w:tc>
        <w:tc>
          <w:tcPr>
            <w:tcW w:w="236" w:type="dxa"/>
            <w:tcBorders>
              <w:top w:val="nil"/>
              <w:left w:val="nil"/>
              <w:bottom w:val="nil"/>
              <w:right w:val="nil"/>
            </w:tcBorders>
            <w:shd w:val="clear" w:color="000000" w:fill="FFFFFF"/>
            <w:vAlign w:val="bottom"/>
          </w:tcPr>
          <w:p w14:paraId="58CBA06C" w14:textId="77777777" w:rsidR="00E75DC8" w:rsidRPr="001A5939" w:rsidRDefault="00E75DC8" w:rsidP="00E75DC8">
            <w:pPr>
              <w:rPr>
                <w:rFonts w:asciiTheme="majorBidi" w:hAnsiTheme="majorBidi" w:cstheme="majorBidi"/>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xml:space="preserve">of less than </w:t>
            </w:r>
            <w:r w:rsidRPr="001A5939">
              <w:rPr>
                <w:rFonts w:asciiTheme="majorBidi" w:hAnsiTheme="majorBidi" w:cstheme="majorBidi"/>
                <w:color w:val="000000"/>
                <w:lang w:val="en-US"/>
              </w:rPr>
              <w:t xml:space="preserve">3 </w:t>
            </w:r>
            <w:r w:rsidRPr="003B5A81">
              <w:rPr>
                <w:rFonts w:asciiTheme="majorBidi" w:hAnsiTheme="majorBidi" w:cstheme="majorBidi"/>
                <w:color w:val="000000"/>
                <w:lang w:val="en-US"/>
              </w:rPr>
              <w:t>months</w:t>
            </w:r>
          </w:p>
        </w:tc>
        <w:tc>
          <w:tcPr>
            <w:tcW w:w="1256" w:type="dxa"/>
            <w:tcBorders>
              <w:top w:val="nil"/>
              <w:left w:val="nil"/>
              <w:bottom w:val="single" w:sz="4" w:space="0" w:color="auto"/>
              <w:right w:val="nil"/>
            </w:tcBorders>
            <w:shd w:val="clear" w:color="auto" w:fill="auto"/>
            <w:noWrap/>
            <w:vAlign w:val="bottom"/>
          </w:tcPr>
          <w:p w14:paraId="326B1EA2" w14:textId="413DBDCE" w:rsidR="00E75DC8" w:rsidRPr="001A5939" w:rsidRDefault="008D6BE7" w:rsidP="00902318">
            <w:pPr>
              <w:jc w:val="right"/>
              <w:rPr>
                <w:rFonts w:asciiTheme="majorBidi" w:hAnsiTheme="majorBidi" w:cstheme="majorBidi"/>
                <w:cs/>
                <w:lang w:val="en-US"/>
              </w:rPr>
            </w:pPr>
            <w:r w:rsidRPr="001A5939">
              <w:rPr>
                <w:rFonts w:asciiTheme="majorBidi" w:hAnsiTheme="majorBidi" w:cstheme="majorBidi"/>
                <w:lang w:val="en-US"/>
              </w:rPr>
              <w:t>404</w:t>
            </w:r>
          </w:p>
        </w:tc>
        <w:tc>
          <w:tcPr>
            <w:tcW w:w="263" w:type="dxa"/>
            <w:tcBorders>
              <w:top w:val="nil"/>
              <w:left w:val="nil"/>
              <w:bottom w:val="nil"/>
              <w:right w:val="nil"/>
            </w:tcBorders>
            <w:shd w:val="clear" w:color="000000" w:fill="FFFFFF"/>
            <w:noWrap/>
            <w:vAlign w:val="bottom"/>
            <w:hideMark/>
          </w:tcPr>
          <w:p w14:paraId="52830378"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0728EB8A" w14:textId="282CBFD8"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7</w:t>
            </w:r>
          </w:p>
        </w:tc>
        <w:tc>
          <w:tcPr>
            <w:tcW w:w="263" w:type="dxa"/>
            <w:tcBorders>
              <w:top w:val="nil"/>
              <w:left w:val="nil"/>
              <w:bottom w:val="nil"/>
              <w:right w:val="nil"/>
            </w:tcBorders>
            <w:shd w:val="clear" w:color="000000" w:fill="FFFFFF"/>
            <w:noWrap/>
            <w:vAlign w:val="bottom"/>
            <w:hideMark/>
          </w:tcPr>
          <w:p w14:paraId="47E0B18C"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36" w:type="dxa"/>
            <w:tcBorders>
              <w:top w:val="nil"/>
              <w:left w:val="nil"/>
              <w:bottom w:val="single" w:sz="4" w:space="0" w:color="auto"/>
              <w:right w:val="nil"/>
            </w:tcBorders>
            <w:shd w:val="clear" w:color="000000" w:fill="FFFFFF"/>
            <w:noWrap/>
            <w:vAlign w:val="bottom"/>
          </w:tcPr>
          <w:p w14:paraId="12082C57" w14:textId="490AA5FB" w:rsidR="00E75DC8"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404</w:t>
            </w:r>
          </w:p>
        </w:tc>
        <w:tc>
          <w:tcPr>
            <w:tcW w:w="263" w:type="dxa"/>
            <w:tcBorders>
              <w:top w:val="nil"/>
              <w:left w:val="nil"/>
              <w:bottom w:val="nil"/>
              <w:right w:val="nil"/>
            </w:tcBorders>
            <w:shd w:val="clear" w:color="000000" w:fill="FFFFFF"/>
            <w:noWrap/>
            <w:vAlign w:val="bottom"/>
            <w:hideMark/>
          </w:tcPr>
          <w:p w14:paraId="5E99CF55"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56" w:type="dxa"/>
            <w:tcBorders>
              <w:top w:val="nil"/>
              <w:left w:val="nil"/>
              <w:bottom w:val="single" w:sz="4" w:space="0" w:color="auto"/>
              <w:right w:val="nil"/>
            </w:tcBorders>
            <w:shd w:val="clear" w:color="000000" w:fill="FFFFFF"/>
            <w:noWrap/>
            <w:vAlign w:val="bottom"/>
          </w:tcPr>
          <w:p w14:paraId="4DB3E5E4" w14:textId="3FAEE1E0" w:rsidR="00E75DC8" w:rsidRPr="003661F1" w:rsidRDefault="00E75DC8" w:rsidP="00902318">
            <w:pPr>
              <w:jc w:val="right"/>
              <w:rPr>
                <w:rFonts w:asciiTheme="majorBidi" w:hAnsiTheme="majorBidi" w:cstheme="majorBidi"/>
                <w:cs/>
                <w:lang w:val="en-US"/>
              </w:rPr>
            </w:pPr>
            <w:r w:rsidRPr="001A5939">
              <w:rPr>
                <w:rFonts w:asciiTheme="majorBidi" w:hAnsiTheme="majorBidi" w:cstheme="majorBidi"/>
                <w:lang w:val="en-US"/>
              </w:rPr>
              <w:t>7</w:t>
            </w:r>
          </w:p>
        </w:tc>
      </w:tr>
      <w:tr w:rsidR="00E75DC8" w:rsidRPr="001A5939" w14:paraId="5513688E" w14:textId="77777777" w:rsidTr="00902318">
        <w:trPr>
          <w:trHeight w:val="390"/>
        </w:trPr>
        <w:tc>
          <w:tcPr>
            <w:tcW w:w="3139" w:type="dxa"/>
            <w:gridSpan w:val="3"/>
            <w:tcBorders>
              <w:top w:val="nil"/>
              <w:left w:val="nil"/>
              <w:bottom w:val="nil"/>
              <w:right w:val="nil"/>
            </w:tcBorders>
            <w:vAlign w:val="bottom"/>
          </w:tcPr>
          <w:p w14:paraId="239E4D3C"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1ADFD974" w:rsidR="00E75DC8" w:rsidRPr="003661F1" w:rsidRDefault="008D6BE7" w:rsidP="00902318">
            <w:pPr>
              <w:jc w:val="right"/>
              <w:rPr>
                <w:rFonts w:asciiTheme="majorBidi" w:hAnsiTheme="majorBidi" w:cstheme="majorBidi"/>
                <w:cs/>
                <w:lang w:val="en-US"/>
              </w:rPr>
            </w:pPr>
            <w:r w:rsidRPr="001A5939">
              <w:rPr>
                <w:rFonts w:asciiTheme="majorBidi" w:hAnsiTheme="majorBidi" w:cstheme="majorBidi"/>
                <w:lang w:val="en-US"/>
              </w:rPr>
              <w:t>27</w:t>
            </w:r>
            <w:r w:rsidRPr="003B5A81">
              <w:rPr>
                <w:rFonts w:asciiTheme="majorBidi" w:hAnsiTheme="majorBidi" w:cstheme="majorBidi"/>
                <w:lang w:val="en-US"/>
              </w:rPr>
              <w:t>,</w:t>
            </w:r>
            <w:r w:rsidRPr="001A5939">
              <w:rPr>
                <w:rFonts w:asciiTheme="majorBidi" w:hAnsiTheme="majorBidi" w:cstheme="majorBidi"/>
                <w:lang w:val="en-US"/>
              </w:rPr>
              <w:t>978</w:t>
            </w:r>
          </w:p>
        </w:tc>
        <w:tc>
          <w:tcPr>
            <w:tcW w:w="263" w:type="dxa"/>
            <w:tcBorders>
              <w:top w:val="nil"/>
              <w:left w:val="nil"/>
              <w:bottom w:val="nil"/>
              <w:right w:val="nil"/>
            </w:tcBorders>
            <w:shd w:val="clear" w:color="auto" w:fill="auto"/>
            <w:noWrap/>
            <w:vAlign w:val="bottom"/>
            <w:hideMark/>
          </w:tcPr>
          <w:p w14:paraId="758158A8" w14:textId="77777777" w:rsidR="00E75DC8" w:rsidRPr="003661F1" w:rsidRDefault="00E75DC8" w:rsidP="00902318">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7E33192B" w14:textId="500B3A51" w:rsidR="00E75DC8" w:rsidRPr="003661F1" w:rsidRDefault="00E75DC8" w:rsidP="00902318">
            <w:pPr>
              <w:jc w:val="right"/>
              <w:rPr>
                <w:rFonts w:asciiTheme="majorBidi" w:hAnsiTheme="majorBidi" w:cstheme="majorBidi"/>
                <w:cs/>
                <w:lang w:val="en-US"/>
              </w:rPr>
            </w:pPr>
            <w:r w:rsidRPr="001A5939">
              <w:rPr>
                <w:rFonts w:asciiTheme="majorBidi" w:hAnsiTheme="majorBidi" w:cstheme="majorBidi"/>
                <w:lang w:val="en-US"/>
              </w:rPr>
              <w:t>72</w:t>
            </w:r>
            <w:r w:rsidRPr="003B5A81">
              <w:rPr>
                <w:rFonts w:asciiTheme="majorBidi" w:hAnsiTheme="majorBidi" w:cstheme="majorBidi"/>
                <w:lang w:val="en-US"/>
              </w:rPr>
              <w:t>,</w:t>
            </w:r>
            <w:r w:rsidRPr="001A5939">
              <w:rPr>
                <w:rFonts w:asciiTheme="majorBidi" w:hAnsiTheme="majorBidi" w:cstheme="majorBidi"/>
                <w:lang w:val="en-US"/>
              </w:rPr>
              <w:t>343</w:t>
            </w:r>
          </w:p>
        </w:tc>
        <w:tc>
          <w:tcPr>
            <w:tcW w:w="263" w:type="dxa"/>
            <w:tcBorders>
              <w:top w:val="nil"/>
              <w:left w:val="nil"/>
              <w:bottom w:val="nil"/>
              <w:right w:val="nil"/>
            </w:tcBorders>
            <w:shd w:val="clear" w:color="auto" w:fill="auto"/>
            <w:noWrap/>
            <w:vAlign w:val="bottom"/>
            <w:hideMark/>
          </w:tcPr>
          <w:p w14:paraId="09597572" w14:textId="77777777" w:rsidR="00E75DC8" w:rsidRPr="003661F1" w:rsidRDefault="00E75DC8" w:rsidP="00902318">
            <w:pPr>
              <w:jc w:val="right"/>
              <w:rPr>
                <w:rFonts w:asciiTheme="majorBidi" w:hAnsiTheme="majorBidi" w:cstheme="majorBidi"/>
                <w:cs/>
                <w:lang w:val="en-US"/>
              </w:rPr>
            </w:pPr>
          </w:p>
        </w:tc>
        <w:tc>
          <w:tcPr>
            <w:tcW w:w="1336" w:type="dxa"/>
            <w:tcBorders>
              <w:top w:val="nil"/>
              <w:left w:val="nil"/>
              <w:bottom w:val="double" w:sz="6" w:space="0" w:color="auto"/>
              <w:right w:val="nil"/>
            </w:tcBorders>
            <w:shd w:val="clear" w:color="auto" w:fill="auto"/>
            <w:noWrap/>
            <w:vAlign w:val="bottom"/>
          </w:tcPr>
          <w:p w14:paraId="47FB3C67" w14:textId="07D9EB40" w:rsidR="00E75DC8" w:rsidRPr="003661F1" w:rsidRDefault="00556854" w:rsidP="00902318">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964</w:t>
            </w:r>
          </w:p>
        </w:tc>
        <w:tc>
          <w:tcPr>
            <w:tcW w:w="263" w:type="dxa"/>
            <w:tcBorders>
              <w:top w:val="nil"/>
              <w:left w:val="nil"/>
              <w:bottom w:val="nil"/>
              <w:right w:val="nil"/>
            </w:tcBorders>
            <w:shd w:val="clear" w:color="auto" w:fill="auto"/>
            <w:noWrap/>
            <w:vAlign w:val="bottom"/>
            <w:hideMark/>
          </w:tcPr>
          <w:p w14:paraId="0C4918C8" w14:textId="77777777" w:rsidR="00E75DC8" w:rsidRPr="003661F1" w:rsidRDefault="00E75DC8" w:rsidP="00902318">
            <w:pPr>
              <w:jc w:val="right"/>
              <w:rPr>
                <w:rFonts w:asciiTheme="majorBidi" w:hAnsiTheme="majorBidi" w:cstheme="majorBidi"/>
                <w:cs/>
                <w:lang w:val="en-US"/>
              </w:rPr>
            </w:pPr>
          </w:p>
        </w:tc>
        <w:tc>
          <w:tcPr>
            <w:tcW w:w="1256" w:type="dxa"/>
            <w:tcBorders>
              <w:top w:val="nil"/>
              <w:left w:val="nil"/>
              <w:bottom w:val="double" w:sz="6" w:space="0" w:color="auto"/>
              <w:right w:val="nil"/>
            </w:tcBorders>
            <w:shd w:val="clear" w:color="auto" w:fill="auto"/>
            <w:noWrap/>
            <w:vAlign w:val="bottom"/>
          </w:tcPr>
          <w:p w14:paraId="6B487091" w14:textId="4B791B31"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6</w:t>
            </w:r>
            <w:r w:rsidRPr="003B5A81">
              <w:rPr>
                <w:rFonts w:asciiTheme="majorBidi" w:hAnsiTheme="majorBidi" w:cstheme="majorBidi"/>
                <w:lang w:val="en-US"/>
              </w:rPr>
              <w:t>,</w:t>
            </w:r>
            <w:r w:rsidRPr="001A5939">
              <w:rPr>
                <w:rFonts w:asciiTheme="majorBidi" w:hAnsiTheme="majorBidi" w:cstheme="majorBidi"/>
                <w:lang w:val="en-US"/>
              </w:rPr>
              <w:t>503</w:t>
            </w:r>
          </w:p>
        </w:tc>
      </w:tr>
    </w:tbl>
    <w:p w14:paraId="5130AAE7" w14:textId="53193FE6" w:rsidR="00EE0E45" w:rsidRPr="003B5A81" w:rsidRDefault="00EE0E45">
      <w:pPr>
        <w:rPr>
          <w:rFonts w:asciiTheme="majorBidi" w:eastAsia="Calibri" w:hAnsiTheme="majorBidi" w:cstheme="majorBidi"/>
          <w:b/>
          <w:bCs/>
          <w:lang w:val="en-US"/>
        </w:rPr>
      </w:pPr>
    </w:p>
    <w:p w14:paraId="5E11B805" w14:textId="671CA69C" w:rsidR="005F7A6F" w:rsidRPr="003B5A81" w:rsidRDefault="004B030C" w:rsidP="005F7A6F">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 xml:space="preserve">TRADE AND OTHER </w:t>
      </w:r>
      <w:r w:rsidR="00B7431B" w:rsidRPr="003B5A81">
        <w:rPr>
          <w:rFonts w:asciiTheme="majorBidi" w:eastAsia="Calibri" w:hAnsiTheme="majorBidi" w:cstheme="majorBidi"/>
          <w:b/>
          <w:bCs/>
          <w:lang w:val="en-US"/>
        </w:rPr>
        <w:t xml:space="preserve">CURRENT </w:t>
      </w:r>
      <w:r w:rsidRPr="003B5A81">
        <w:rPr>
          <w:rFonts w:asciiTheme="majorBidi" w:eastAsia="Calibri" w:hAnsiTheme="majorBidi" w:cstheme="majorBidi"/>
          <w:b/>
          <w:bCs/>
          <w:lang w:val="en-US"/>
        </w:rPr>
        <w:t>RECEIVABLES</w:t>
      </w:r>
      <w:r w:rsidR="002B45FC" w:rsidRPr="001A5939">
        <w:rPr>
          <w:rFonts w:asciiTheme="majorBidi" w:eastAsia="Calibri" w:hAnsiTheme="majorBidi"/>
          <w:b/>
          <w:bCs/>
          <w:cs/>
          <w:lang w:val="en-US"/>
        </w:rPr>
        <w:t xml:space="preserve"> </w:t>
      </w:r>
      <w:r w:rsidR="005F7A6F" w:rsidRPr="003B5A81">
        <w:rPr>
          <w:rFonts w:asciiTheme="majorBidi" w:eastAsia="Calibri" w:hAnsiTheme="majorBidi" w:cstheme="majorBidi"/>
          <w:b/>
          <w:bCs/>
          <w:lang w:val="en-US"/>
        </w:rPr>
        <w:t>–</w:t>
      </w:r>
      <w:r w:rsidR="002B45FC" w:rsidRPr="003B5A81">
        <w:rPr>
          <w:rFonts w:asciiTheme="majorBidi" w:eastAsia="Calibri" w:hAnsiTheme="majorBidi" w:cstheme="majorBidi"/>
          <w:b/>
          <w:bCs/>
          <w:lang w:val="en-US"/>
        </w:rPr>
        <w:t xml:space="preserve"> NET</w:t>
      </w:r>
    </w:p>
    <w:p w14:paraId="4053C1EC" w14:textId="5542DBEC" w:rsidR="004B030C" w:rsidRPr="003B5A81" w:rsidRDefault="004B030C" w:rsidP="004B030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Trade and other </w:t>
      </w:r>
      <w:r w:rsidR="00B7431B" w:rsidRPr="003B5A81">
        <w:rPr>
          <w:rFonts w:asciiTheme="majorBidi" w:eastAsia="Cordia New" w:hAnsiTheme="majorBidi" w:cstheme="majorBidi"/>
          <w:lang w:val="en-US"/>
        </w:rPr>
        <w:t xml:space="preserve">current </w:t>
      </w:r>
      <w:r w:rsidRPr="003B5A81">
        <w:rPr>
          <w:rFonts w:asciiTheme="majorBidi" w:eastAsia="Cordia New" w:hAnsiTheme="majorBidi" w:cstheme="majorBidi"/>
          <w:lang w:val="en-US"/>
        </w:rPr>
        <w:t>rec</w:t>
      </w:r>
      <w:r w:rsidR="00765AA7" w:rsidRPr="003B5A81">
        <w:rPr>
          <w:rFonts w:asciiTheme="majorBidi" w:eastAsia="Cordia New" w:hAnsiTheme="majorBidi" w:cstheme="majorBidi"/>
          <w:lang w:val="en-US"/>
        </w:rPr>
        <w:t>eivables</w:t>
      </w:r>
      <w:r w:rsidR="002B45FC" w:rsidRPr="001A5939">
        <w:rPr>
          <w:rFonts w:asciiTheme="majorBidi" w:eastAsia="Cordia New" w:hAnsiTheme="majorBidi"/>
          <w:cs/>
          <w:lang w:val="en-US"/>
        </w:rPr>
        <w:t xml:space="preserve"> - </w:t>
      </w:r>
      <w:r w:rsidR="002B45FC" w:rsidRPr="003B5A81">
        <w:rPr>
          <w:rFonts w:asciiTheme="majorBidi" w:eastAsia="Cordia New" w:hAnsiTheme="majorBidi" w:cstheme="majorBidi"/>
          <w:lang w:val="en-US"/>
        </w:rPr>
        <w:t>net</w:t>
      </w:r>
      <w:r w:rsidR="007540A3" w:rsidRPr="003B5A81">
        <w:rPr>
          <w:rFonts w:asciiTheme="majorBidi" w:eastAsia="Cordia New" w:hAnsiTheme="majorBidi" w:cstheme="majorBidi"/>
          <w:lang w:val="en-US"/>
        </w:rPr>
        <w:t xml:space="preserve"> as at December</w:t>
      </w:r>
      <w:r w:rsidR="007540A3" w:rsidRPr="001A5939">
        <w:rPr>
          <w:rFonts w:asciiTheme="majorBidi" w:eastAsia="Cordia New" w:hAnsiTheme="majorBidi" w:cstheme="majorBidi"/>
          <w:lang w:val="en-US"/>
        </w:rPr>
        <w:t xml:space="preserve"> 31</w:t>
      </w:r>
      <w:r w:rsidR="007540A3"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9</w:t>
      </w:r>
      <w:r w:rsidR="00765AA7" w:rsidRPr="001A5939">
        <w:rPr>
          <w:rFonts w:asciiTheme="majorBidi" w:eastAsia="Cordia New" w:hAnsiTheme="majorBidi"/>
          <w:cs/>
          <w:lang w:val="en-US"/>
        </w:rPr>
        <w:t xml:space="preserve"> </w:t>
      </w:r>
      <w:r w:rsidR="00765AA7"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W w:w="8931" w:type="dxa"/>
        <w:tblInd w:w="675" w:type="dxa"/>
        <w:tblLook w:val="04A0" w:firstRow="1" w:lastRow="0" w:firstColumn="1" w:lastColumn="0" w:noHBand="0" w:noVBand="1"/>
      </w:tblPr>
      <w:tblGrid>
        <w:gridCol w:w="284"/>
        <w:gridCol w:w="283"/>
        <w:gridCol w:w="2835"/>
        <w:gridCol w:w="1276"/>
        <w:gridCol w:w="284"/>
        <w:gridCol w:w="1134"/>
        <w:gridCol w:w="283"/>
        <w:gridCol w:w="1134"/>
        <w:gridCol w:w="284"/>
        <w:gridCol w:w="1134"/>
      </w:tblGrid>
      <w:tr w:rsidR="00DF113B" w:rsidRPr="008A1A34" w14:paraId="3520501E" w14:textId="77777777" w:rsidTr="00E84ED1">
        <w:trPr>
          <w:trHeight w:val="420"/>
          <w:tblHeader/>
        </w:trPr>
        <w:tc>
          <w:tcPr>
            <w:tcW w:w="284" w:type="dxa"/>
            <w:tcBorders>
              <w:top w:val="nil"/>
              <w:left w:val="nil"/>
              <w:bottom w:val="nil"/>
              <w:right w:val="nil"/>
            </w:tcBorders>
            <w:shd w:val="clear" w:color="000000" w:fill="FFFFFF"/>
          </w:tcPr>
          <w:p w14:paraId="684363B5" w14:textId="77777777" w:rsidR="00DF113B" w:rsidRPr="008A1A34" w:rsidRDefault="00DF113B" w:rsidP="008B5713">
            <w:pPr>
              <w:ind w:left="-111"/>
              <w:rPr>
                <w:rFonts w:asciiTheme="majorBidi" w:hAnsiTheme="majorBidi" w:cstheme="majorBidi"/>
                <w:color w:val="000000"/>
                <w:lang w:val="en-US"/>
              </w:rPr>
            </w:pPr>
          </w:p>
        </w:tc>
        <w:tc>
          <w:tcPr>
            <w:tcW w:w="283" w:type="dxa"/>
            <w:tcBorders>
              <w:top w:val="nil"/>
              <w:left w:val="nil"/>
              <w:bottom w:val="nil"/>
              <w:right w:val="nil"/>
            </w:tcBorders>
            <w:shd w:val="clear" w:color="000000" w:fill="FFFFFF"/>
          </w:tcPr>
          <w:p w14:paraId="7C5502F2" w14:textId="77777777" w:rsidR="00DF113B" w:rsidRPr="008A1A34" w:rsidRDefault="00DF113B" w:rsidP="008B5713">
            <w:pPr>
              <w:ind w:left="-111"/>
              <w:rPr>
                <w:rFonts w:asciiTheme="majorBidi" w:hAnsiTheme="majorBidi" w:cstheme="majorBidi"/>
                <w:color w:val="000000"/>
                <w:lang w:val="en-US"/>
              </w:rPr>
            </w:pPr>
          </w:p>
        </w:tc>
        <w:tc>
          <w:tcPr>
            <w:tcW w:w="2835" w:type="dxa"/>
            <w:tcBorders>
              <w:top w:val="nil"/>
              <w:left w:val="nil"/>
              <w:bottom w:val="nil"/>
              <w:right w:val="nil"/>
            </w:tcBorders>
            <w:shd w:val="clear" w:color="000000" w:fill="FFFFFF"/>
            <w:noWrap/>
            <w:vAlign w:val="bottom"/>
            <w:hideMark/>
          </w:tcPr>
          <w:p w14:paraId="645F0934" w14:textId="77777777" w:rsidR="00DF113B" w:rsidRPr="008A1A34" w:rsidRDefault="00DF113B" w:rsidP="00A2105D">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2CF10382" w14:textId="155E9AD6" w:rsidR="00DF113B" w:rsidRPr="008A1A34" w:rsidRDefault="00A27C56" w:rsidP="00A2105D">
            <w:pPr>
              <w:jc w:val="center"/>
              <w:rPr>
                <w:rFonts w:asciiTheme="majorBidi" w:hAnsiTheme="majorBidi" w:cstheme="majorBidi"/>
                <w:color w:val="000000"/>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Thousand Baht</w:t>
            </w:r>
          </w:p>
        </w:tc>
      </w:tr>
      <w:tr w:rsidR="00DF113B" w:rsidRPr="008A1A34" w14:paraId="1A9B557C" w14:textId="77777777" w:rsidTr="00E84ED1">
        <w:trPr>
          <w:trHeight w:val="420"/>
          <w:tblHeader/>
        </w:trPr>
        <w:tc>
          <w:tcPr>
            <w:tcW w:w="284" w:type="dxa"/>
            <w:tcBorders>
              <w:top w:val="nil"/>
              <w:left w:val="nil"/>
              <w:bottom w:val="nil"/>
              <w:right w:val="nil"/>
            </w:tcBorders>
            <w:shd w:val="clear" w:color="000000" w:fill="FFFFFF"/>
          </w:tcPr>
          <w:p w14:paraId="33AE6A16" w14:textId="77777777" w:rsidR="00DF113B" w:rsidRPr="008A1A34" w:rsidRDefault="00DF113B" w:rsidP="008B5713">
            <w:pPr>
              <w:ind w:left="-111"/>
              <w:rPr>
                <w:rFonts w:asciiTheme="majorBidi" w:hAnsiTheme="majorBidi" w:cstheme="majorBidi"/>
                <w:color w:val="000000"/>
                <w:cs/>
              </w:rPr>
            </w:pPr>
          </w:p>
        </w:tc>
        <w:tc>
          <w:tcPr>
            <w:tcW w:w="283" w:type="dxa"/>
            <w:tcBorders>
              <w:top w:val="nil"/>
              <w:left w:val="nil"/>
              <w:bottom w:val="nil"/>
              <w:right w:val="nil"/>
            </w:tcBorders>
            <w:shd w:val="clear" w:color="000000" w:fill="FFFFFF"/>
          </w:tcPr>
          <w:p w14:paraId="4528AA01" w14:textId="77777777" w:rsidR="00DF113B" w:rsidRPr="001A5939" w:rsidRDefault="00DF113B" w:rsidP="008B5713">
            <w:pPr>
              <w:ind w:left="-111" w:firstLine="115"/>
              <w:rPr>
                <w:rFonts w:asciiTheme="majorBidi" w:hAnsiTheme="majorBidi" w:cstheme="majorBidi"/>
                <w:color w:val="000000"/>
                <w:cs/>
                <w:lang w:val="en-US"/>
              </w:rPr>
            </w:pPr>
          </w:p>
        </w:tc>
        <w:tc>
          <w:tcPr>
            <w:tcW w:w="2835" w:type="dxa"/>
            <w:tcBorders>
              <w:top w:val="nil"/>
              <w:left w:val="nil"/>
              <w:bottom w:val="nil"/>
              <w:right w:val="nil"/>
            </w:tcBorders>
            <w:shd w:val="clear" w:color="000000" w:fill="FFFFFF"/>
            <w:noWrap/>
            <w:vAlign w:val="bottom"/>
            <w:hideMark/>
          </w:tcPr>
          <w:p w14:paraId="440EC44D" w14:textId="77777777" w:rsidR="00DF113B" w:rsidRPr="001A5939" w:rsidRDefault="00DF113B"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1A5939" w:rsidRDefault="00DF113B" w:rsidP="00A2105D">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1A5939" w:rsidRDefault="00DF113B"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8A1A34" w:rsidRDefault="00DF113B" w:rsidP="00A2105D">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E75DC8" w:rsidRPr="001A5939" w14:paraId="4EE541AF" w14:textId="77777777" w:rsidTr="00E84ED1">
        <w:trPr>
          <w:trHeight w:val="420"/>
          <w:tblHeader/>
        </w:trPr>
        <w:tc>
          <w:tcPr>
            <w:tcW w:w="284" w:type="dxa"/>
            <w:tcBorders>
              <w:top w:val="nil"/>
              <w:left w:val="nil"/>
              <w:bottom w:val="nil"/>
              <w:right w:val="nil"/>
            </w:tcBorders>
            <w:shd w:val="clear" w:color="000000" w:fill="FFFFFF"/>
          </w:tcPr>
          <w:p w14:paraId="542B4086" w14:textId="77777777" w:rsidR="00E75DC8" w:rsidRPr="008A1A34" w:rsidRDefault="00E75DC8" w:rsidP="00E75DC8">
            <w:pPr>
              <w:ind w:left="-111"/>
              <w:rPr>
                <w:rFonts w:asciiTheme="majorBidi" w:hAnsiTheme="majorBidi" w:cstheme="majorBidi"/>
                <w:color w:val="000000"/>
                <w:cs/>
              </w:rPr>
            </w:pPr>
          </w:p>
        </w:tc>
        <w:tc>
          <w:tcPr>
            <w:tcW w:w="283" w:type="dxa"/>
            <w:tcBorders>
              <w:top w:val="nil"/>
              <w:left w:val="nil"/>
              <w:bottom w:val="nil"/>
              <w:right w:val="nil"/>
            </w:tcBorders>
            <w:shd w:val="clear" w:color="000000" w:fill="FFFFFF"/>
          </w:tcPr>
          <w:p w14:paraId="1A5743A7" w14:textId="77777777" w:rsidR="00E75DC8" w:rsidRPr="001A5939" w:rsidRDefault="00E75DC8" w:rsidP="00E75DC8">
            <w:pPr>
              <w:ind w:left="-111"/>
              <w:rPr>
                <w:rFonts w:asciiTheme="majorBidi" w:hAnsiTheme="majorBidi" w:cstheme="majorBidi"/>
                <w:color w:val="000000"/>
                <w:cs/>
                <w:lang w:val="en-US"/>
              </w:rPr>
            </w:pPr>
          </w:p>
        </w:tc>
        <w:tc>
          <w:tcPr>
            <w:tcW w:w="2835" w:type="dxa"/>
            <w:tcBorders>
              <w:top w:val="nil"/>
              <w:left w:val="nil"/>
              <w:bottom w:val="nil"/>
              <w:right w:val="nil"/>
            </w:tcBorders>
            <w:shd w:val="clear" w:color="000000" w:fill="FFFFFF"/>
            <w:noWrap/>
            <w:vAlign w:val="bottom"/>
            <w:hideMark/>
          </w:tcPr>
          <w:p w14:paraId="20CB1185"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6BE978" w14:textId="55CFC924"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84" w:type="dxa"/>
            <w:tcBorders>
              <w:top w:val="nil"/>
              <w:left w:val="nil"/>
              <w:bottom w:val="nil"/>
              <w:right w:val="nil"/>
            </w:tcBorders>
            <w:shd w:val="clear" w:color="000000" w:fill="FFFFFF"/>
            <w:noWrap/>
            <w:vAlign w:val="bottom"/>
            <w:hideMark/>
          </w:tcPr>
          <w:p w14:paraId="2BE86561" w14:textId="77777777" w:rsidR="00E75DC8" w:rsidRPr="003B5A81" w:rsidRDefault="00E75DC8" w:rsidP="00E75DC8">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D860A57" w14:textId="689EFCB0"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83" w:type="dxa"/>
            <w:tcBorders>
              <w:top w:val="nil"/>
              <w:left w:val="nil"/>
              <w:bottom w:val="nil"/>
              <w:right w:val="nil"/>
            </w:tcBorders>
            <w:shd w:val="clear" w:color="000000" w:fill="FFFFFF"/>
            <w:noWrap/>
            <w:vAlign w:val="bottom"/>
            <w:hideMark/>
          </w:tcPr>
          <w:p w14:paraId="6A4765BF"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50174ECA" w14:textId="746700CD"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84" w:type="dxa"/>
            <w:tcBorders>
              <w:top w:val="nil"/>
              <w:left w:val="nil"/>
              <w:bottom w:val="nil"/>
              <w:right w:val="nil"/>
            </w:tcBorders>
            <w:shd w:val="clear" w:color="000000" w:fill="FFFFFF"/>
            <w:noWrap/>
            <w:vAlign w:val="bottom"/>
            <w:hideMark/>
          </w:tcPr>
          <w:p w14:paraId="293685A2" w14:textId="67BEB097" w:rsidR="00E75DC8" w:rsidRPr="003B5A81" w:rsidRDefault="00E75DC8" w:rsidP="00E75DC8">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498C8C4A" w:rsidR="00E75DC8" w:rsidRPr="003B5A81"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7540A3" w:rsidRPr="001A5939" w14:paraId="77936D04" w14:textId="77777777" w:rsidTr="0021524C">
        <w:trPr>
          <w:trHeight w:val="420"/>
        </w:trPr>
        <w:tc>
          <w:tcPr>
            <w:tcW w:w="3402" w:type="dxa"/>
            <w:gridSpan w:val="3"/>
            <w:tcBorders>
              <w:top w:val="nil"/>
              <w:left w:val="nil"/>
              <w:bottom w:val="nil"/>
              <w:right w:val="nil"/>
            </w:tcBorders>
            <w:shd w:val="clear" w:color="auto" w:fill="auto"/>
            <w:vAlign w:val="bottom"/>
          </w:tcPr>
          <w:p w14:paraId="4C15AA1E" w14:textId="77777777" w:rsidR="007540A3" w:rsidRPr="001A5939" w:rsidRDefault="007540A3" w:rsidP="00A2105D">
            <w:pPr>
              <w:rPr>
                <w:rFonts w:asciiTheme="majorBidi" w:hAnsiTheme="majorBidi" w:cstheme="majorBidi"/>
                <w:b/>
                <w:bCs/>
                <w:color w:val="000000"/>
                <w:cs/>
                <w:lang w:val="en-US"/>
              </w:rPr>
            </w:pPr>
            <w:r w:rsidRPr="003B5A81">
              <w:rPr>
                <w:rFonts w:asciiTheme="majorBidi" w:hAnsiTheme="majorBidi" w:cstheme="majorBidi"/>
                <w:b/>
                <w:bCs/>
                <w:color w:val="000000"/>
                <w:lang w:val="en-US"/>
              </w:rPr>
              <w:t>Trade receivables</w:t>
            </w:r>
          </w:p>
        </w:tc>
        <w:tc>
          <w:tcPr>
            <w:tcW w:w="1276" w:type="dxa"/>
            <w:tcBorders>
              <w:top w:val="nil"/>
              <w:left w:val="nil"/>
              <w:right w:val="nil"/>
            </w:tcBorders>
            <w:shd w:val="clear" w:color="auto" w:fill="auto"/>
            <w:noWrap/>
            <w:vAlign w:val="bottom"/>
            <w:hideMark/>
          </w:tcPr>
          <w:p w14:paraId="762C2F0A" w14:textId="77777777" w:rsidR="007540A3" w:rsidRPr="001A5939" w:rsidRDefault="007540A3" w:rsidP="00A2105D">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4" w:type="dxa"/>
            <w:tcBorders>
              <w:top w:val="nil"/>
              <w:left w:val="nil"/>
              <w:right w:val="nil"/>
            </w:tcBorders>
            <w:shd w:val="clear" w:color="000000" w:fill="FFFFFF"/>
            <w:noWrap/>
            <w:vAlign w:val="bottom"/>
            <w:hideMark/>
          </w:tcPr>
          <w:p w14:paraId="1815934A" w14:textId="77777777" w:rsidR="007540A3" w:rsidRPr="001A5939" w:rsidRDefault="007540A3" w:rsidP="00A2105D">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34" w:type="dxa"/>
            <w:tcBorders>
              <w:top w:val="nil"/>
              <w:left w:val="nil"/>
              <w:right w:val="nil"/>
            </w:tcBorders>
            <w:shd w:val="clear" w:color="000000" w:fill="FFFFFF"/>
            <w:noWrap/>
            <w:vAlign w:val="bottom"/>
            <w:hideMark/>
          </w:tcPr>
          <w:p w14:paraId="0EC02CB7" w14:textId="77777777" w:rsidR="007540A3" w:rsidRPr="001A5939" w:rsidRDefault="007540A3" w:rsidP="00A2105D">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1A5939" w:rsidRDefault="007540A3" w:rsidP="00A2105D">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34" w:type="dxa"/>
            <w:tcBorders>
              <w:top w:val="nil"/>
              <w:left w:val="nil"/>
              <w:right w:val="nil"/>
            </w:tcBorders>
            <w:shd w:val="clear" w:color="000000" w:fill="FFFFFF"/>
            <w:noWrap/>
            <w:vAlign w:val="bottom"/>
            <w:hideMark/>
          </w:tcPr>
          <w:p w14:paraId="39C294E3" w14:textId="77777777" w:rsidR="007540A3" w:rsidRPr="001A5939" w:rsidRDefault="007540A3" w:rsidP="00A2105D">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4" w:type="dxa"/>
            <w:tcBorders>
              <w:top w:val="nil"/>
              <w:left w:val="nil"/>
              <w:right w:val="nil"/>
            </w:tcBorders>
            <w:shd w:val="clear" w:color="000000" w:fill="FFFFFF"/>
            <w:noWrap/>
            <w:vAlign w:val="bottom"/>
            <w:hideMark/>
          </w:tcPr>
          <w:p w14:paraId="78D6A5E6" w14:textId="77777777" w:rsidR="007540A3" w:rsidRPr="001A5939" w:rsidRDefault="007540A3" w:rsidP="00A2105D">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8A1A34" w:rsidRDefault="007540A3" w:rsidP="00A2105D">
            <w:pPr>
              <w:jc w:val="right"/>
              <w:rPr>
                <w:rFonts w:asciiTheme="majorBidi" w:hAnsiTheme="majorBidi" w:cstheme="majorBidi"/>
                <w:color w:val="000000"/>
                <w:cs/>
              </w:rPr>
            </w:pPr>
            <w:r w:rsidRPr="003B5A81">
              <w:rPr>
                <w:rFonts w:asciiTheme="majorBidi" w:hAnsiTheme="majorBidi" w:cstheme="majorBidi"/>
                <w:color w:val="000000"/>
                <w:lang w:val="en-US"/>
              </w:rPr>
              <w:t> </w:t>
            </w:r>
          </w:p>
        </w:tc>
      </w:tr>
      <w:tr w:rsidR="0021524C" w:rsidRPr="001A5939" w14:paraId="20178ACF" w14:textId="77777777" w:rsidTr="00E52B83">
        <w:trPr>
          <w:trHeight w:val="420"/>
        </w:trPr>
        <w:tc>
          <w:tcPr>
            <w:tcW w:w="3402" w:type="dxa"/>
            <w:gridSpan w:val="3"/>
            <w:tcBorders>
              <w:top w:val="nil"/>
              <w:left w:val="nil"/>
              <w:bottom w:val="nil"/>
            </w:tcBorders>
            <w:shd w:val="clear" w:color="auto" w:fill="auto"/>
            <w:vAlign w:val="bottom"/>
          </w:tcPr>
          <w:p w14:paraId="7E516804" w14:textId="7DD77CA7" w:rsidR="0021524C" w:rsidRPr="003B5A81" w:rsidRDefault="0021524C" w:rsidP="0021524C">
            <w:pPr>
              <w:rPr>
                <w:rFonts w:asciiTheme="majorBidi" w:hAnsiTheme="majorBidi" w:cstheme="majorBidi"/>
                <w:color w:val="000000"/>
                <w:lang w:val="en-US"/>
              </w:rPr>
            </w:pPr>
            <w:r w:rsidRPr="003B5A81">
              <w:rPr>
                <w:rFonts w:asciiTheme="majorBidi" w:hAnsiTheme="majorBidi" w:cstheme="majorBidi"/>
                <w:color w:val="000000"/>
                <w:lang w:val="en-US"/>
              </w:rPr>
              <w:t xml:space="preserve">Trade receivable </w:t>
            </w:r>
            <w:r w:rsidR="00A27C56" w:rsidRPr="003B5A81">
              <w:rPr>
                <w:rFonts w:asciiTheme="majorBidi" w:hAnsiTheme="majorBidi" w:cstheme="majorBidi"/>
                <w:color w:val="000000"/>
                <w:lang w:val="en-US"/>
              </w:rPr>
              <w:t>other</w:t>
            </w:r>
            <w:r w:rsidRPr="003B5A81">
              <w:rPr>
                <w:rFonts w:asciiTheme="majorBidi" w:hAnsiTheme="majorBidi" w:cstheme="majorBidi"/>
                <w:color w:val="000000"/>
                <w:lang w:val="en-US"/>
              </w:rPr>
              <w:t xml:space="preserve"> parties</w:t>
            </w:r>
          </w:p>
        </w:tc>
        <w:tc>
          <w:tcPr>
            <w:tcW w:w="1276" w:type="dxa"/>
            <w:tcBorders>
              <w:top w:val="nil"/>
              <w:left w:val="nil"/>
              <w:right w:val="nil"/>
            </w:tcBorders>
            <w:shd w:val="clear" w:color="auto" w:fill="auto"/>
            <w:noWrap/>
            <w:vAlign w:val="bottom"/>
          </w:tcPr>
          <w:p w14:paraId="14106AF3" w14:textId="567D55FE" w:rsidR="0021524C" w:rsidRPr="001A5939" w:rsidRDefault="008D6BE7" w:rsidP="00E52B83">
            <w:pPr>
              <w:jc w:val="right"/>
              <w:rPr>
                <w:rFonts w:asciiTheme="majorBidi" w:hAnsiTheme="majorBidi" w:cstheme="majorBidi"/>
                <w:cs/>
                <w:lang w:val="en-US"/>
              </w:rPr>
            </w:pPr>
            <w:r w:rsidRPr="001A5939">
              <w:rPr>
                <w:rFonts w:asciiTheme="majorBidi" w:hAnsiTheme="majorBidi" w:cstheme="majorBidi"/>
                <w:lang w:val="en-US"/>
              </w:rPr>
              <w:t>169</w:t>
            </w:r>
            <w:r w:rsidRPr="003B5A81">
              <w:rPr>
                <w:rFonts w:asciiTheme="majorBidi" w:hAnsiTheme="majorBidi" w:cstheme="majorBidi"/>
                <w:lang w:val="en-US"/>
              </w:rPr>
              <w:t>,</w:t>
            </w:r>
            <w:r w:rsidRPr="001A5939">
              <w:rPr>
                <w:rFonts w:asciiTheme="majorBidi" w:hAnsiTheme="majorBidi" w:cstheme="majorBidi"/>
                <w:lang w:val="en-US"/>
              </w:rPr>
              <w:t>076</w:t>
            </w:r>
          </w:p>
        </w:tc>
        <w:tc>
          <w:tcPr>
            <w:tcW w:w="284" w:type="dxa"/>
            <w:tcBorders>
              <w:top w:val="nil"/>
              <w:left w:val="nil"/>
              <w:right w:val="nil"/>
            </w:tcBorders>
            <w:shd w:val="clear" w:color="000000" w:fill="FFFFFF"/>
            <w:noWrap/>
            <w:vAlign w:val="bottom"/>
            <w:hideMark/>
          </w:tcPr>
          <w:p w14:paraId="54E3ABBE" w14:textId="77777777" w:rsidR="0021524C" w:rsidRPr="003661F1" w:rsidRDefault="0021524C" w:rsidP="00E52B83">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3D406C18" w14:textId="71CC108E" w:rsidR="0021524C" w:rsidRPr="003661F1" w:rsidRDefault="00E75DC8" w:rsidP="00E52B83">
            <w:pPr>
              <w:jc w:val="right"/>
              <w:rPr>
                <w:rFonts w:asciiTheme="majorBidi" w:hAnsiTheme="majorBidi" w:cstheme="majorBidi"/>
                <w:cs/>
              </w:rPr>
            </w:pPr>
            <w:r w:rsidRPr="001A5939">
              <w:rPr>
                <w:rFonts w:asciiTheme="majorBidi" w:hAnsiTheme="majorBidi" w:cstheme="majorBidi"/>
                <w:lang w:val="en-US"/>
              </w:rPr>
              <w:t>417</w:t>
            </w:r>
            <w:r w:rsidRPr="003B5A81">
              <w:rPr>
                <w:rFonts w:asciiTheme="majorBidi" w:hAnsiTheme="majorBidi" w:cstheme="majorBidi"/>
                <w:lang w:val="en-US"/>
              </w:rPr>
              <w:t>,</w:t>
            </w:r>
            <w:r w:rsidRPr="001A5939">
              <w:rPr>
                <w:rFonts w:asciiTheme="majorBidi" w:hAnsiTheme="majorBidi" w:cstheme="majorBidi"/>
                <w:lang w:val="en-US"/>
              </w:rPr>
              <w:t>439</w:t>
            </w:r>
          </w:p>
        </w:tc>
        <w:tc>
          <w:tcPr>
            <w:tcW w:w="283" w:type="dxa"/>
            <w:tcBorders>
              <w:top w:val="nil"/>
              <w:left w:val="nil"/>
              <w:right w:val="nil"/>
            </w:tcBorders>
            <w:shd w:val="clear" w:color="000000" w:fill="FFFFFF"/>
            <w:noWrap/>
            <w:vAlign w:val="bottom"/>
            <w:hideMark/>
          </w:tcPr>
          <w:p w14:paraId="6B7FA6EA" w14:textId="77777777" w:rsidR="0021524C" w:rsidRPr="003661F1" w:rsidRDefault="0021524C" w:rsidP="00E52B8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1B3342D1" w14:textId="5A623271" w:rsidR="0021524C" w:rsidRPr="001A5939" w:rsidRDefault="00556854" w:rsidP="00E52B83">
            <w:pPr>
              <w:jc w:val="right"/>
              <w:rPr>
                <w:rFonts w:asciiTheme="majorBidi" w:hAnsiTheme="majorBidi" w:cstheme="majorBidi"/>
                <w:cs/>
                <w:lang w:val="en-US"/>
              </w:rPr>
            </w:pPr>
            <w:r w:rsidRPr="001A5939">
              <w:rPr>
                <w:rFonts w:asciiTheme="majorBidi" w:hAnsiTheme="majorBidi" w:cstheme="majorBidi"/>
                <w:lang w:val="en-US"/>
              </w:rPr>
              <w:t>54</w:t>
            </w:r>
            <w:r w:rsidRPr="003B5A81">
              <w:rPr>
                <w:rFonts w:asciiTheme="majorBidi" w:hAnsiTheme="majorBidi" w:cstheme="majorBidi"/>
                <w:lang w:val="en-US"/>
              </w:rPr>
              <w:t>,</w:t>
            </w:r>
            <w:r w:rsidRPr="001A5939">
              <w:rPr>
                <w:rFonts w:asciiTheme="majorBidi" w:hAnsiTheme="majorBidi" w:cstheme="majorBidi"/>
                <w:lang w:val="en-US"/>
              </w:rPr>
              <w:t>633</w:t>
            </w:r>
          </w:p>
        </w:tc>
        <w:tc>
          <w:tcPr>
            <w:tcW w:w="284" w:type="dxa"/>
            <w:tcBorders>
              <w:top w:val="nil"/>
              <w:left w:val="nil"/>
              <w:right w:val="nil"/>
            </w:tcBorders>
            <w:shd w:val="clear" w:color="000000" w:fill="FFFFFF"/>
            <w:noWrap/>
            <w:vAlign w:val="bottom"/>
            <w:hideMark/>
          </w:tcPr>
          <w:p w14:paraId="1896FD4E" w14:textId="77777777" w:rsidR="0021524C" w:rsidRPr="003661F1" w:rsidRDefault="0021524C" w:rsidP="00E52B83">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738067B5" w14:textId="10CEFED0" w:rsidR="0021524C" w:rsidRPr="003661F1" w:rsidRDefault="00E75DC8" w:rsidP="00E52B83">
            <w:pPr>
              <w:jc w:val="right"/>
              <w:rPr>
                <w:rFonts w:asciiTheme="majorBidi" w:hAnsiTheme="majorBidi" w:cstheme="majorBidi"/>
                <w:cs/>
              </w:rPr>
            </w:pPr>
            <w:r w:rsidRPr="001A5939">
              <w:rPr>
                <w:rFonts w:asciiTheme="majorBidi" w:hAnsiTheme="majorBidi" w:cstheme="majorBidi"/>
                <w:lang w:val="en-US"/>
              </w:rPr>
              <w:t>59</w:t>
            </w:r>
            <w:r w:rsidRPr="003B5A81">
              <w:rPr>
                <w:rFonts w:asciiTheme="majorBidi" w:hAnsiTheme="majorBidi" w:cstheme="majorBidi"/>
                <w:lang w:val="en-US"/>
              </w:rPr>
              <w:t>,</w:t>
            </w:r>
            <w:r w:rsidRPr="001A5939">
              <w:rPr>
                <w:rFonts w:asciiTheme="majorBidi" w:hAnsiTheme="majorBidi" w:cstheme="majorBidi"/>
                <w:lang w:val="en-US"/>
              </w:rPr>
              <w:t>990</w:t>
            </w:r>
          </w:p>
        </w:tc>
      </w:tr>
      <w:tr w:rsidR="0021524C" w:rsidRPr="001A5939" w14:paraId="2F0D7F46" w14:textId="77777777" w:rsidTr="00E52B83">
        <w:trPr>
          <w:trHeight w:val="420"/>
        </w:trPr>
        <w:tc>
          <w:tcPr>
            <w:tcW w:w="3402" w:type="dxa"/>
            <w:gridSpan w:val="3"/>
            <w:tcBorders>
              <w:top w:val="nil"/>
              <w:left w:val="nil"/>
              <w:bottom w:val="nil"/>
            </w:tcBorders>
            <w:shd w:val="clear" w:color="auto" w:fill="auto"/>
            <w:vAlign w:val="bottom"/>
          </w:tcPr>
          <w:p w14:paraId="03289455" w14:textId="6DB371E5" w:rsidR="0021524C" w:rsidRPr="00BF2240" w:rsidRDefault="0021524C" w:rsidP="0021524C">
            <w:pPr>
              <w:rPr>
                <w:rFonts w:asciiTheme="majorBidi" w:hAnsiTheme="majorBidi" w:cstheme="majorBidi"/>
                <w:color w:val="000000"/>
                <w:cs/>
                <w:lang w:val="en-US"/>
              </w:rPr>
            </w:pPr>
            <w:r w:rsidRPr="003B5A81">
              <w:rPr>
                <w:rFonts w:asciiTheme="majorBidi" w:hAnsiTheme="majorBidi" w:cstheme="majorBidi"/>
                <w:color w:val="000000"/>
                <w:lang w:val="en-US"/>
              </w:rPr>
              <w:t xml:space="preserve">Trade receivable </w:t>
            </w:r>
            <w:r w:rsidR="0076235C" w:rsidRPr="003B5A81">
              <w:rPr>
                <w:rFonts w:asciiTheme="majorBidi" w:hAnsiTheme="majorBidi" w:cstheme="majorBidi"/>
                <w:color w:val="000000"/>
                <w:lang w:val="en-US"/>
              </w:rPr>
              <w:t>related part</w:t>
            </w:r>
            <w:r w:rsidR="00C15AC0">
              <w:rPr>
                <w:rFonts w:asciiTheme="majorBidi" w:hAnsiTheme="majorBidi" w:cstheme="majorBidi"/>
                <w:color w:val="000000"/>
                <w:lang w:val="en-US"/>
              </w:rPr>
              <w:t>ies</w:t>
            </w:r>
          </w:p>
        </w:tc>
        <w:tc>
          <w:tcPr>
            <w:tcW w:w="1276" w:type="dxa"/>
            <w:tcBorders>
              <w:top w:val="nil"/>
              <w:left w:val="nil"/>
              <w:right w:val="nil"/>
            </w:tcBorders>
            <w:shd w:val="clear" w:color="auto" w:fill="auto"/>
            <w:noWrap/>
            <w:vAlign w:val="bottom"/>
          </w:tcPr>
          <w:p w14:paraId="46CF23DF" w14:textId="7250CC6A" w:rsidR="0021524C" w:rsidRPr="003661F1" w:rsidRDefault="008D6BE7" w:rsidP="00E52B8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right w:val="nil"/>
            </w:tcBorders>
            <w:shd w:val="clear" w:color="000000" w:fill="FFFFFF"/>
            <w:noWrap/>
            <w:vAlign w:val="bottom"/>
          </w:tcPr>
          <w:p w14:paraId="139FF530" w14:textId="77777777" w:rsidR="0021524C" w:rsidRPr="003661F1" w:rsidRDefault="0021524C" w:rsidP="00E52B8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7A8DEE60" w14:textId="1DFA9C02" w:rsidR="0021524C" w:rsidRPr="003661F1" w:rsidRDefault="00E75DC8" w:rsidP="00E52B83">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743</w:t>
            </w:r>
          </w:p>
        </w:tc>
        <w:tc>
          <w:tcPr>
            <w:tcW w:w="283" w:type="dxa"/>
            <w:tcBorders>
              <w:top w:val="nil"/>
              <w:left w:val="nil"/>
              <w:right w:val="nil"/>
            </w:tcBorders>
            <w:shd w:val="clear" w:color="000000" w:fill="FFFFFF"/>
            <w:noWrap/>
            <w:vAlign w:val="bottom"/>
          </w:tcPr>
          <w:p w14:paraId="31FEE511" w14:textId="77777777" w:rsidR="0021524C" w:rsidRPr="003661F1" w:rsidRDefault="0021524C" w:rsidP="00E52B8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1AA69153" w14:textId="6A1C1AA2" w:rsidR="0021524C" w:rsidRPr="003661F1" w:rsidRDefault="00556854" w:rsidP="00E52B83">
            <w:pPr>
              <w:jc w:val="right"/>
              <w:rPr>
                <w:rFonts w:asciiTheme="majorBidi" w:hAnsiTheme="majorBidi" w:cstheme="majorBidi"/>
                <w:cs/>
              </w:rPr>
            </w:pPr>
            <w:r w:rsidRPr="001A5939">
              <w:rPr>
                <w:rFonts w:asciiTheme="majorBidi" w:hAnsiTheme="majorBidi" w:cstheme="majorBidi"/>
                <w:lang w:val="en-US"/>
              </w:rPr>
              <w:t>34</w:t>
            </w:r>
          </w:p>
        </w:tc>
        <w:tc>
          <w:tcPr>
            <w:tcW w:w="284" w:type="dxa"/>
            <w:tcBorders>
              <w:top w:val="nil"/>
              <w:left w:val="nil"/>
              <w:right w:val="nil"/>
            </w:tcBorders>
            <w:shd w:val="clear" w:color="000000" w:fill="FFFFFF"/>
            <w:noWrap/>
            <w:vAlign w:val="bottom"/>
          </w:tcPr>
          <w:p w14:paraId="0321CFF5" w14:textId="77777777" w:rsidR="0021524C" w:rsidRPr="003661F1" w:rsidRDefault="0021524C" w:rsidP="00E52B8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4333A353" w14:textId="6A2B1FCD" w:rsidR="0021524C" w:rsidRPr="003661F1" w:rsidRDefault="00E75DC8" w:rsidP="00E52B83">
            <w:pPr>
              <w:jc w:val="right"/>
              <w:rPr>
                <w:rFonts w:asciiTheme="majorBidi" w:hAnsiTheme="majorBidi" w:cstheme="majorBidi"/>
                <w:cs/>
              </w:rPr>
            </w:pPr>
            <w:r w:rsidRPr="001A5939">
              <w:rPr>
                <w:rFonts w:asciiTheme="majorBidi" w:hAnsiTheme="majorBidi"/>
                <w:cs/>
                <w:lang w:val="en-US"/>
              </w:rPr>
              <w:t>-</w:t>
            </w:r>
          </w:p>
        </w:tc>
      </w:tr>
      <w:tr w:rsidR="0021524C" w:rsidRPr="001A5939" w14:paraId="658FE0B8" w14:textId="77777777" w:rsidTr="00E52B83">
        <w:trPr>
          <w:trHeight w:val="420"/>
        </w:trPr>
        <w:tc>
          <w:tcPr>
            <w:tcW w:w="3402" w:type="dxa"/>
            <w:gridSpan w:val="3"/>
            <w:tcBorders>
              <w:top w:val="nil"/>
              <w:left w:val="nil"/>
              <w:bottom w:val="nil"/>
              <w:right w:val="nil"/>
            </w:tcBorders>
            <w:shd w:val="clear" w:color="auto" w:fill="auto"/>
            <w:vAlign w:val="bottom"/>
          </w:tcPr>
          <w:p w14:paraId="33D85BEC" w14:textId="3CCE900D" w:rsidR="0021524C" w:rsidRPr="003B5A81" w:rsidRDefault="00A27C56" w:rsidP="0021524C">
            <w:pPr>
              <w:rPr>
                <w:rFonts w:asciiTheme="majorBidi" w:hAnsiTheme="majorBidi" w:cstheme="majorBidi"/>
                <w:color w:val="000000"/>
                <w:lang w:val="en-US"/>
              </w:rPr>
            </w:pPr>
            <w:r w:rsidRPr="003B5A81">
              <w:rPr>
                <w:rFonts w:asciiTheme="majorBidi" w:hAnsiTheme="majorBidi" w:cstheme="majorBidi"/>
                <w:color w:val="000000"/>
                <w:u w:val="single"/>
                <w:lang w:val="en-US"/>
              </w:rPr>
              <w:t>Less</w:t>
            </w:r>
            <w:r w:rsidRPr="003B5A81">
              <w:rPr>
                <w:rFonts w:asciiTheme="majorBidi" w:hAnsiTheme="majorBidi" w:cstheme="majorBidi"/>
                <w:color w:val="000000"/>
                <w:lang w:val="en-US"/>
              </w:rPr>
              <w:t xml:space="preserve"> Allowance</w:t>
            </w:r>
            <w:r w:rsidR="0021524C" w:rsidRPr="003B5A81">
              <w:rPr>
                <w:rFonts w:asciiTheme="majorBidi" w:hAnsiTheme="majorBidi" w:cstheme="majorBidi"/>
                <w:color w:val="000000"/>
                <w:lang w:val="en-US"/>
              </w:rPr>
              <w:t xml:space="preserve"> for doubtful accounts</w:t>
            </w:r>
          </w:p>
        </w:tc>
        <w:tc>
          <w:tcPr>
            <w:tcW w:w="1276" w:type="dxa"/>
            <w:tcBorders>
              <w:left w:val="nil"/>
              <w:bottom w:val="nil"/>
              <w:right w:val="nil"/>
            </w:tcBorders>
            <w:shd w:val="clear" w:color="auto" w:fill="auto"/>
            <w:noWrap/>
            <w:vAlign w:val="bottom"/>
          </w:tcPr>
          <w:p w14:paraId="0E4B4F1E" w14:textId="15910336" w:rsidR="0021524C" w:rsidRPr="003661F1" w:rsidRDefault="008D6BE7" w:rsidP="00E52B8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002</w:t>
            </w:r>
            <w:r w:rsidRPr="001A5939">
              <w:rPr>
                <w:rFonts w:asciiTheme="majorBidi" w:hAnsiTheme="majorBidi"/>
                <w:cs/>
                <w:lang w:val="en-US"/>
              </w:rPr>
              <w:t>)</w:t>
            </w:r>
          </w:p>
        </w:tc>
        <w:tc>
          <w:tcPr>
            <w:tcW w:w="284" w:type="dxa"/>
            <w:tcBorders>
              <w:left w:val="nil"/>
              <w:bottom w:val="nil"/>
              <w:right w:val="nil"/>
            </w:tcBorders>
            <w:shd w:val="clear" w:color="000000" w:fill="FFFFFF"/>
            <w:noWrap/>
            <w:vAlign w:val="bottom"/>
            <w:hideMark/>
          </w:tcPr>
          <w:p w14:paraId="7A26F854" w14:textId="77777777" w:rsidR="0021524C" w:rsidRPr="003661F1" w:rsidRDefault="0021524C" w:rsidP="00E52B83">
            <w:pPr>
              <w:jc w:val="right"/>
              <w:rPr>
                <w:rFonts w:asciiTheme="majorBidi" w:hAnsiTheme="majorBidi" w:cstheme="majorBidi"/>
                <w:cs/>
                <w:lang w:val="en-US"/>
              </w:rPr>
            </w:pPr>
          </w:p>
        </w:tc>
        <w:tc>
          <w:tcPr>
            <w:tcW w:w="1134" w:type="dxa"/>
            <w:tcBorders>
              <w:left w:val="nil"/>
              <w:bottom w:val="nil"/>
              <w:right w:val="nil"/>
            </w:tcBorders>
            <w:shd w:val="clear" w:color="000000" w:fill="FFFFFF"/>
            <w:noWrap/>
            <w:vAlign w:val="bottom"/>
          </w:tcPr>
          <w:p w14:paraId="4411A4D4" w14:textId="7902A496" w:rsidR="0021524C" w:rsidRPr="003661F1" w:rsidRDefault="00E75DC8" w:rsidP="00E52B8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62</w:t>
            </w:r>
            <w:r w:rsidRPr="003B5A81">
              <w:rPr>
                <w:rFonts w:asciiTheme="majorBidi" w:hAnsiTheme="majorBidi" w:cstheme="majorBidi"/>
                <w:lang w:val="en-US"/>
              </w:rPr>
              <w:t>,</w:t>
            </w:r>
            <w:r w:rsidRPr="001A5939">
              <w:rPr>
                <w:rFonts w:asciiTheme="majorBidi" w:hAnsiTheme="majorBidi" w:cstheme="majorBidi"/>
                <w:lang w:val="en-US"/>
              </w:rPr>
              <w:t>967</w:t>
            </w:r>
            <w:r w:rsidRPr="001A5939">
              <w:rPr>
                <w:rFonts w:asciiTheme="majorBidi" w:hAnsiTheme="majorBidi"/>
                <w:cs/>
                <w:lang w:val="en-US"/>
              </w:rPr>
              <w:t>)</w:t>
            </w:r>
          </w:p>
        </w:tc>
        <w:tc>
          <w:tcPr>
            <w:tcW w:w="283" w:type="dxa"/>
            <w:tcBorders>
              <w:left w:val="nil"/>
              <w:bottom w:val="nil"/>
              <w:right w:val="nil"/>
            </w:tcBorders>
            <w:shd w:val="clear" w:color="000000" w:fill="FFFFFF"/>
            <w:noWrap/>
            <w:vAlign w:val="bottom"/>
          </w:tcPr>
          <w:p w14:paraId="73ED2BA9" w14:textId="77777777" w:rsidR="0021524C" w:rsidRPr="003661F1" w:rsidRDefault="0021524C" w:rsidP="00E52B83">
            <w:pPr>
              <w:jc w:val="right"/>
              <w:rPr>
                <w:rFonts w:asciiTheme="majorBidi" w:hAnsiTheme="majorBidi" w:cstheme="majorBidi"/>
                <w:cs/>
                <w:lang w:val="en-US"/>
              </w:rPr>
            </w:pPr>
          </w:p>
        </w:tc>
        <w:tc>
          <w:tcPr>
            <w:tcW w:w="1134" w:type="dxa"/>
            <w:tcBorders>
              <w:left w:val="nil"/>
              <w:bottom w:val="nil"/>
              <w:right w:val="nil"/>
            </w:tcBorders>
            <w:shd w:val="clear" w:color="000000" w:fill="FFFFFF"/>
            <w:noWrap/>
            <w:vAlign w:val="bottom"/>
          </w:tcPr>
          <w:p w14:paraId="6CB0D9A5" w14:textId="170B3ECD" w:rsidR="0021524C" w:rsidRPr="003661F1" w:rsidRDefault="006F22F3" w:rsidP="00E52B83">
            <w:pPr>
              <w:jc w:val="right"/>
              <w:rPr>
                <w:rFonts w:asciiTheme="majorBidi" w:hAnsiTheme="majorBidi" w:cstheme="majorBidi"/>
                <w:cs/>
              </w:rPr>
            </w:pPr>
            <w:r w:rsidRPr="001A5939">
              <w:rPr>
                <w:rFonts w:asciiTheme="majorBidi" w:hAnsiTheme="majorBidi"/>
                <w:cs/>
                <w:lang w:val="en-US"/>
              </w:rPr>
              <w:t xml:space="preserve"> </w:t>
            </w:r>
            <w:r w:rsidR="00556854" w:rsidRPr="001A5939">
              <w:rPr>
                <w:rFonts w:asciiTheme="majorBidi" w:hAnsiTheme="majorBidi"/>
                <w:cs/>
                <w:lang w:val="en-US"/>
              </w:rPr>
              <w:t>(</w:t>
            </w:r>
            <w:r w:rsidR="00556854" w:rsidRPr="001A5939">
              <w:rPr>
                <w:rFonts w:asciiTheme="majorBidi" w:hAnsiTheme="majorBidi" w:cstheme="majorBidi"/>
                <w:lang w:val="en-US"/>
              </w:rPr>
              <w:t>21</w:t>
            </w:r>
            <w:r w:rsidR="00556854" w:rsidRPr="003B5A81">
              <w:rPr>
                <w:rFonts w:asciiTheme="majorBidi" w:hAnsiTheme="majorBidi" w:cstheme="majorBidi"/>
                <w:lang w:val="en-US"/>
              </w:rPr>
              <w:t>,</w:t>
            </w:r>
            <w:r w:rsidR="00556854" w:rsidRPr="001A5939">
              <w:rPr>
                <w:rFonts w:asciiTheme="majorBidi" w:hAnsiTheme="majorBidi" w:cstheme="majorBidi"/>
                <w:lang w:val="en-US"/>
              </w:rPr>
              <w:t>002</w:t>
            </w:r>
            <w:r w:rsidR="00556854" w:rsidRPr="001A5939">
              <w:rPr>
                <w:rFonts w:asciiTheme="majorBidi" w:hAnsiTheme="majorBidi"/>
                <w:cs/>
                <w:lang w:val="en-US"/>
              </w:rPr>
              <w:t>)</w:t>
            </w:r>
          </w:p>
        </w:tc>
        <w:tc>
          <w:tcPr>
            <w:tcW w:w="284" w:type="dxa"/>
            <w:tcBorders>
              <w:left w:val="nil"/>
              <w:bottom w:val="nil"/>
              <w:right w:val="nil"/>
            </w:tcBorders>
            <w:shd w:val="clear" w:color="000000" w:fill="FFFFFF"/>
            <w:noWrap/>
            <w:vAlign w:val="bottom"/>
          </w:tcPr>
          <w:p w14:paraId="579A7478" w14:textId="77777777" w:rsidR="0021524C" w:rsidRPr="003661F1" w:rsidRDefault="0021524C" w:rsidP="00E52B83">
            <w:pPr>
              <w:jc w:val="right"/>
              <w:rPr>
                <w:rFonts w:asciiTheme="majorBidi" w:hAnsiTheme="majorBidi" w:cstheme="majorBidi"/>
                <w:cs/>
                <w:lang w:val="en-US"/>
              </w:rPr>
            </w:pPr>
          </w:p>
        </w:tc>
        <w:tc>
          <w:tcPr>
            <w:tcW w:w="1134" w:type="dxa"/>
            <w:tcBorders>
              <w:left w:val="nil"/>
              <w:bottom w:val="nil"/>
              <w:right w:val="nil"/>
            </w:tcBorders>
            <w:shd w:val="clear" w:color="000000" w:fill="FFFFFF"/>
            <w:noWrap/>
            <w:vAlign w:val="bottom"/>
          </w:tcPr>
          <w:p w14:paraId="5B72FE3A" w14:textId="4C7856AB" w:rsidR="0021524C" w:rsidRPr="003661F1" w:rsidRDefault="00E75DC8" w:rsidP="00E52B8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408</w:t>
            </w:r>
            <w:r w:rsidRPr="001A5939">
              <w:rPr>
                <w:rFonts w:asciiTheme="majorBidi" w:hAnsiTheme="majorBidi"/>
                <w:cs/>
                <w:lang w:val="en-US"/>
              </w:rPr>
              <w:t>)</w:t>
            </w:r>
          </w:p>
        </w:tc>
      </w:tr>
      <w:tr w:rsidR="0021524C" w:rsidRPr="001A5939" w14:paraId="39EA25C8" w14:textId="77777777" w:rsidTr="00E52B83">
        <w:trPr>
          <w:trHeight w:val="420"/>
        </w:trPr>
        <w:tc>
          <w:tcPr>
            <w:tcW w:w="3402" w:type="dxa"/>
            <w:gridSpan w:val="3"/>
            <w:tcBorders>
              <w:top w:val="nil"/>
              <w:left w:val="nil"/>
              <w:bottom w:val="nil"/>
              <w:right w:val="nil"/>
            </w:tcBorders>
            <w:shd w:val="clear" w:color="auto" w:fill="auto"/>
            <w:vAlign w:val="bottom"/>
          </w:tcPr>
          <w:p w14:paraId="5BACD107" w14:textId="77777777" w:rsidR="0021524C" w:rsidRPr="00BF2240" w:rsidRDefault="0021524C" w:rsidP="0021524C">
            <w:pPr>
              <w:rPr>
                <w:rFonts w:asciiTheme="majorBidi" w:hAnsiTheme="majorBidi" w:cstheme="majorBidi"/>
                <w:color w:val="000000"/>
                <w:cs/>
                <w:lang w:val="en-US"/>
              </w:rPr>
            </w:pPr>
            <w:r w:rsidRPr="003B5A81">
              <w:rPr>
                <w:rFonts w:asciiTheme="majorBidi" w:eastAsia="Cordia New" w:hAnsiTheme="majorBidi" w:cstheme="majorBidi"/>
                <w:lang w:val="en-US"/>
              </w:rPr>
              <w:t>Total trade receivables – net</w:t>
            </w:r>
          </w:p>
        </w:tc>
        <w:tc>
          <w:tcPr>
            <w:tcW w:w="1276" w:type="dxa"/>
            <w:tcBorders>
              <w:top w:val="single" w:sz="4" w:space="0" w:color="auto"/>
              <w:left w:val="nil"/>
              <w:bottom w:val="single" w:sz="4" w:space="0" w:color="auto"/>
              <w:right w:val="nil"/>
            </w:tcBorders>
            <w:shd w:val="clear" w:color="auto" w:fill="auto"/>
            <w:noWrap/>
            <w:vAlign w:val="bottom"/>
          </w:tcPr>
          <w:p w14:paraId="0FDBDFC0" w14:textId="58CB3BE7" w:rsidR="0021524C" w:rsidRPr="003661F1" w:rsidRDefault="008D6BE7" w:rsidP="00E52B83">
            <w:pPr>
              <w:jc w:val="right"/>
              <w:rPr>
                <w:rFonts w:asciiTheme="majorBidi" w:hAnsiTheme="majorBidi" w:cstheme="majorBidi"/>
                <w:cs/>
              </w:rPr>
            </w:pPr>
            <w:r w:rsidRPr="001A5939">
              <w:rPr>
                <w:rFonts w:asciiTheme="majorBidi" w:hAnsiTheme="majorBidi" w:cstheme="majorBidi"/>
                <w:lang w:val="en-US"/>
              </w:rPr>
              <w:t>148</w:t>
            </w:r>
            <w:r w:rsidRPr="003B5A81">
              <w:rPr>
                <w:rFonts w:asciiTheme="majorBidi" w:hAnsiTheme="majorBidi" w:cstheme="majorBidi"/>
                <w:lang w:val="en-US"/>
              </w:rPr>
              <w:t>,</w:t>
            </w:r>
            <w:r w:rsidRPr="001A5939">
              <w:rPr>
                <w:rFonts w:asciiTheme="majorBidi" w:hAnsiTheme="majorBidi" w:cstheme="majorBidi"/>
                <w:lang w:val="en-US"/>
              </w:rPr>
              <w:t>074</w:t>
            </w:r>
          </w:p>
        </w:tc>
        <w:tc>
          <w:tcPr>
            <w:tcW w:w="284" w:type="dxa"/>
            <w:tcBorders>
              <w:top w:val="nil"/>
              <w:left w:val="nil"/>
              <w:bottom w:val="nil"/>
              <w:right w:val="nil"/>
            </w:tcBorders>
            <w:shd w:val="clear" w:color="000000" w:fill="FFFFFF"/>
            <w:noWrap/>
            <w:vAlign w:val="bottom"/>
            <w:hideMark/>
          </w:tcPr>
          <w:p w14:paraId="012372F0" w14:textId="77777777" w:rsidR="0021524C" w:rsidRPr="003661F1" w:rsidRDefault="0021524C" w:rsidP="00E52B83">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7FD1EC7" w14:textId="55F38BFD" w:rsidR="0021524C" w:rsidRPr="003661F1" w:rsidRDefault="00E75DC8" w:rsidP="00E52B83">
            <w:pPr>
              <w:jc w:val="right"/>
              <w:rPr>
                <w:rFonts w:asciiTheme="majorBidi" w:hAnsiTheme="majorBidi" w:cstheme="majorBidi"/>
                <w:cs/>
              </w:rPr>
            </w:pPr>
            <w:r w:rsidRPr="001A5939">
              <w:rPr>
                <w:rFonts w:asciiTheme="majorBidi" w:hAnsiTheme="majorBidi" w:cstheme="majorBidi"/>
                <w:lang w:val="en-US"/>
              </w:rPr>
              <w:t>358</w:t>
            </w:r>
            <w:r w:rsidRPr="003B5A81">
              <w:rPr>
                <w:rFonts w:asciiTheme="majorBidi" w:hAnsiTheme="majorBidi" w:cstheme="majorBidi"/>
                <w:lang w:val="en-US"/>
              </w:rPr>
              <w:t>,</w:t>
            </w:r>
            <w:r w:rsidRPr="001A5939">
              <w:rPr>
                <w:rFonts w:asciiTheme="majorBidi" w:hAnsiTheme="majorBidi" w:cstheme="majorBidi"/>
                <w:lang w:val="en-US"/>
              </w:rPr>
              <w:t>215</w:t>
            </w:r>
          </w:p>
        </w:tc>
        <w:tc>
          <w:tcPr>
            <w:tcW w:w="283" w:type="dxa"/>
            <w:tcBorders>
              <w:top w:val="nil"/>
              <w:left w:val="nil"/>
              <w:bottom w:val="nil"/>
              <w:right w:val="nil"/>
            </w:tcBorders>
            <w:shd w:val="clear" w:color="000000" w:fill="FFFFFF"/>
            <w:noWrap/>
            <w:vAlign w:val="bottom"/>
            <w:hideMark/>
          </w:tcPr>
          <w:p w14:paraId="54929DF9" w14:textId="77777777" w:rsidR="0021524C" w:rsidRPr="003661F1" w:rsidRDefault="0021524C" w:rsidP="00E52B83">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17C32B0F" w14:textId="27C3C2A5" w:rsidR="0021524C" w:rsidRPr="003661F1" w:rsidRDefault="00556854" w:rsidP="00E52B83">
            <w:pPr>
              <w:jc w:val="right"/>
              <w:rPr>
                <w:rFonts w:asciiTheme="majorBidi" w:hAnsiTheme="majorBidi" w:cstheme="majorBidi"/>
                <w:cs/>
              </w:rPr>
            </w:pPr>
            <w:r w:rsidRPr="001A5939">
              <w:rPr>
                <w:rFonts w:asciiTheme="majorBidi" w:hAnsiTheme="majorBidi" w:cstheme="majorBidi"/>
                <w:lang w:val="en-US"/>
              </w:rPr>
              <w:t>33</w:t>
            </w:r>
            <w:r w:rsidRPr="003B5A81">
              <w:rPr>
                <w:rFonts w:asciiTheme="majorBidi" w:hAnsiTheme="majorBidi" w:cstheme="majorBidi"/>
                <w:lang w:val="en-US"/>
              </w:rPr>
              <w:t>,</w:t>
            </w:r>
            <w:r w:rsidRPr="001A5939">
              <w:rPr>
                <w:rFonts w:asciiTheme="majorBidi" w:hAnsiTheme="majorBidi" w:cstheme="majorBidi"/>
                <w:lang w:val="en-US"/>
              </w:rPr>
              <w:t>665</w:t>
            </w:r>
          </w:p>
        </w:tc>
        <w:tc>
          <w:tcPr>
            <w:tcW w:w="284" w:type="dxa"/>
            <w:tcBorders>
              <w:top w:val="nil"/>
              <w:left w:val="nil"/>
              <w:bottom w:val="nil"/>
              <w:right w:val="nil"/>
            </w:tcBorders>
            <w:shd w:val="clear" w:color="000000" w:fill="FFFFFF"/>
            <w:noWrap/>
            <w:vAlign w:val="bottom"/>
            <w:hideMark/>
          </w:tcPr>
          <w:p w14:paraId="35578A82" w14:textId="77777777" w:rsidR="0021524C" w:rsidRPr="003661F1" w:rsidRDefault="0021524C" w:rsidP="00E52B83">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auto" w:fill="auto"/>
            <w:noWrap/>
            <w:vAlign w:val="bottom"/>
          </w:tcPr>
          <w:p w14:paraId="7A696F92" w14:textId="6B8CD029" w:rsidR="0021524C" w:rsidRPr="003661F1" w:rsidRDefault="00E75DC8" w:rsidP="00E52B83">
            <w:pPr>
              <w:jc w:val="right"/>
              <w:rPr>
                <w:rFonts w:asciiTheme="majorBidi" w:hAnsiTheme="majorBidi" w:cstheme="majorBidi"/>
                <w:cs/>
              </w:rPr>
            </w:pPr>
            <w:r w:rsidRPr="001A5939">
              <w:rPr>
                <w:rFonts w:asciiTheme="majorBidi" w:hAnsiTheme="majorBidi" w:cstheme="majorBidi"/>
                <w:lang w:val="en-US"/>
              </w:rPr>
              <w:t>42</w:t>
            </w:r>
            <w:r w:rsidRPr="003B5A81">
              <w:rPr>
                <w:rFonts w:asciiTheme="majorBidi" w:hAnsiTheme="majorBidi" w:cstheme="majorBidi"/>
                <w:lang w:val="en-US"/>
              </w:rPr>
              <w:t>,</w:t>
            </w:r>
            <w:r w:rsidRPr="001A5939">
              <w:rPr>
                <w:rFonts w:asciiTheme="majorBidi" w:hAnsiTheme="majorBidi" w:cstheme="majorBidi"/>
                <w:lang w:val="en-US"/>
              </w:rPr>
              <w:t>582</w:t>
            </w:r>
          </w:p>
        </w:tc>
      </w:tr>
      <w:tr w:rsidR="006B75EB" w:rsidRPr="001A5939" w14:paraId="67B02AA9" w14:textId="77777777" w:rsidTr="00E52B83">
        <w:trPr>
          <w:trHeight w:val="420"/>
        </w:trPr>
        <w:tc>
          <w:tcPr>
            <w:tcW w:w="3402" w:type="dxa"/>
            <w:gridSpan w:val="3"/>
            <w:tcBorders>
              <w:top w:val="nil"/>
              <w:left w:val="nil"/>
              <w:bottom w:val="nil"/>
              <w:right w:val="nil"/>
            </w:tcBorders>
            <w:shd w:val="clear" w:color="auto" w:fill="auto"/>
            <w:vAlign w:val="bottom"/>
          </w:tcPr>
          <w:p w14:paraId="66B8394E" w14:textId="5BD5BDD4" w:rsidR="006B75EB" w:rsidRPr="008A1A34" w:rsidRDefault="00EA4813" w:rsidP="006B75EB">
            <w:pPr>
              <w:rPr>
                <w:rFonts w:asciiTheme="majorBidi" w:hAnsiTheme="majorBidi" w:cstheme="majorBidi"/>
                <w:b/>
                <w:bCs/>
                <w:color w:val="000000"/>
                <w:cs/>
              </w:rPr>
            </w:pPr>
            <w:r w:rsidRPr="003B5A81">
              <w:rPr>
                <w:rFonts w:asciiTheme="majorBidi" w:eastAsia="Cordia New" w:hAnsiTheme="majorBidi" w:cstheme="majorBidi"/>
                <w:b/>
                <w:bCs/>
                <w:lang w:val="en-US"/>
              </w:rPr>
              <w:lastRenderedPageBreak/>
              <w:t>Other current receivables</w:t>
            </w:r>
          </w:p>
        </w:tc>
        <w:tc>
          <w:tcPr>
            <w:tcW w:w="1276" w:type="dxa"/>
            <w:tcBorders>
              <w:top w:val="nil"/>
              <w:left w:val="nil"/>
              <w:bottom w:val="nil"/>
              <w:right w:val="nil"/>
            </w:tcBorders>
            <w:shd w:val="clear" w:color="auto" w:fill="auto"/>
            <w:noWrap/>
            <w:vAlign w:val="bottom"/>
            <w:hideMark/>
          </w:tcPr>
          <w:p w14:paraId="447B4266" w14:textId="77777777" w:rsidR="006B75EB" w:rsidRPr="003661F1" w:rsidRDefault="006B75EB" w:rsidP="00E52B83">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47AF0D75" w14:textId="77777777" w:rsidR="006B75EB" w:rsidRPr="003661F1" w:rsidRDefault="006B75EB" w:rsidP="00E52B83">
            <w:pPr>
              <w:jc w:val="right"/>
              <w:rPr>
                <w:rFonts w:asciiTheme="majorBidi" w:hAnsiTheme="majorBidi" w:cstheme="majorBidi"/>
                <w:cs/>
              </w:rPr>
            </w:pPr>
          </w:p>
        </w:tc>
        <w:tc>
          <w:tcPr>
            <w:tcW w:w="1134" w:type="dxa"/>
            <w:tcBorders>
              <w:top w:val="nil"/>
              <w:left w:val="nil"/>
              <w:bottom w:val="nil"/>
              <w:right w:val="nil"/>
            </w:tcBorders>
            <w:shd w:val="clear" w:color="000000" w:fill="FFFFFF"/>
            <w:noWrap/>
            <w:vAlign w:val="bottom"/>
          </w:tcPr>
          <w:p w14:paraId="21A42982" w14:textId="77777777" w:rsidR="006B75EB" w:rsidRPr="001A5939" w:rsidRDefault="006B75EB" w:rsidP="00E52B83">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31D91833" w14:textId="77777777" w:rsidR="006B75EB" w:rsidRPr="003661F1" w:rsidRDefault="006B75EB" w:rsidP="00E52B83">
            <w:pPr>
              <w:jc w:val="right"/>
              <w:rPr>
                <w:rFonts w:asciiTheme="majorBidi" w:hAnsiTheme="majorBidi" w:cstheme="majorBidi"/>
                <w:c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hideMark/>
          </w:tcPr>
          <w:p w14:paraId="70822A4D" w14:textId="77777777" w:rsidR="006B75EB" w:rsidRPr="001A5939" w:rsidRDefault="006B75EB" w:rsidP="00E52B83">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4C9DBAA4" w14:textId="77777777" w:rsidR="006B75EB" w:rsidRPr="003661F1" w:rsidRDefault="006B75EB" w:rsidP="00E52B83">
            <w:pPr>
              <w:jc w:val="right"/>
              <w:rPr>
                <w:rFonts w:asciiTheme="majorBidi" w:hAnsiTheme="majorBidi" w:cstheme="majorBidi"/>
                <w:c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5A0E0A5B" w14:textId="77777777" w:rsidR="006B75EB" w:rsidRPr="003661F1" w:rsidRDefault="006B75EB" w:rsidP="00E52B83">
            <w:pPr>
              <w:jc w:val="right"/>
              <w:rPr>
                <w:rFonts w:asciiTheme="majorBidi" w:hAnsiTheme="majorBidi" w:cstheme="majorBidi"/>
                <w:cs/>
              </w:rPr>
            </w:pPr>
          </w:p>
        </w:tc>
      </w:tr>
      <w:tr w:rsidR="00E75DC8" w:rsidRPr="001A5939" w14:paraId="543424D6" w14:textId="77777777" w:rsidTr="00902318">
        <w:trPr>
          <w:trHeight w:val="420"/>
        </w:trPr>
        <w:tc>
          <w:tcPr>
            <w:tcW w:w="3402" w:type="dxa"/>
            <w:gridSpan w:val="3"/>
            <w:tcBorders>
              <w:top w:val="nil"/>
              <w:left w:val="nil"/>
              <w:bottom w:val="nil"/>
              <w:right w:val="nil"/>
            </w:tcBorders>
            <w:shd w:val="clear" w:color="auto" w:fill="auto"/>
            <w:vAlign w:val="bottom"/>
          </w:tcPr>
          <w:p w14:paraId="6C617AEC" w14:textId="44EBA3C3" w:rsidR="00E75DC8" w:rsidRPr="003B5A81" w:rsidRDefault="00E75DC8" w:rsidP="00E75DC8">
            <w:pPr>
              <w:rPr>
                <w:rFonts w:asciiTheme="majorBidi" w:hAnsiTheme="majorBidi" w:cstheme="majorBidi"/>
                <w:b/>
                <w:bCs/>
                <w:color w:val="000000"/>
                <w:lang w:val="en-US"/>
              </w:rPr>
            </w:pPr>
            <w:r w:rsidRPr="003B5A81">
              <w:rPr>
                <w:rFonts w:asciiTheme="majorBidi" w:eastAsia="Cordia New" w:hAnsiTheme="majorBidi" w:cstheme="majorBidi"/>
                <w:lang w:val="en-US"/>
              </w:rPr>
              <w:t>Other current receivable related parties</w:t>
            </w:r>
          </w:p>
        </w:tc>
        <w:tc>
          <w:tcPr>
            <w:tcW w:w="1276" w:type="dxa"/>
            <w:tcBorders>
              <w:top w:val="nil"/>
              <w:left w:val="nil"/>
              <w:bottom w:val="nil"/>
              <w:right w:val="nil"/>
            </w:tcBorders>
            <w:shd w:val="clear" w:color="auto" w:fill="auto"/>
            <w:noWrap/>
            <w:vAlign w:val="bottom"/>
          </w:tcPr>
          <w:p w14:paraId="72B58E4B" w14:textId="13443A33" w:rsidR="00E75DC8" w:rsidRPr="001A5939" w:rsidRDefault="008D6BE7" w:rsidP="00902318">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3A20B614"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13F5E739" w14:textId="2C203979"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698</w:t>
            </w:r>
          </w:p>
        </w:tc>
        <w:tc>
          <w:tcPr>
            <w:tcW w:w="283" w:type="dxa"/>
            <w:tcBorders>
              <w:top w:val="nil"/>
              <w:left w:val="nil"/>
              <w:bottom w:val="nil"/>
              <w:right w:val="nil"/>
            </w:tcBorders>
            <w:shd w:val="clear" w:color="000000" w:fill="FFFFFF"/>
            <w:noWrap/>
            <w:vAlign w:val="bottom"/>
            <w:hideMark/>
          </w:tcPr>
          <w:p w14:paraId="5BB433E5"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2B37CF41" w14:textId="23EBEB14" w:rsidR="00E75DC8"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330</w:t>
            </w:r>
          </w:p>
        </w:tc>
        <w:tc>
          <w:tcPr>
            <w:tcW w:w="284" w:type="dxa"/>
            <w:tcBorders>
              <w:top w:val="nil"/>
              <w:left w:val="nil"/>
              <w:bottom w:val="nil"/>
              <w:right w:val="nil"/>
            </w:tcBorders>
            <w:shd w:val="clear" w:color="000000" w:fill="FFFFFF"/>
            <w:noWrap/>
            <w:vAlign w:val="bottom"/>
            <w:hideMark/>
          </w:tcPr>
          <w:p w14:paraId="1716BC25"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5E3C8E83" w14:textId="5C2D9D35" w:rsidR="00E75DC8" w:rsidRPr="003661F1" w:rsidRDefault="00E75DC8" w:rsidP="00902318">
            <w:pPr>
              <w:jc w:val="right"/>
              <w:rPr>
                <w:rFonts w:asciiTheme="majorBidi" w:hAnsiTheme="majorBidi" w:cstheme="majorBidi"/>
                <w:cs/>
              </w:rPr>
            </w:pPr>
            <w:r w:rsidRPr="001A5939">
              <w:rPr>
                <w:rFonts w:asciiTheme="majorBidi" w:hAnsiTheme="majorBidi" w:cstheme="majorBidi"/>
                <w:lang w:val="en-US"/>
              </w:rPr>
              <w:t>433</w:t>
            </w:r>
          </w:p>
        </w:tc>
      </w:tr>
      <w:tr w:rsidR="00E75DC8" w:rsidRPr="001A5939" w14:paraId="4D80E663" w14:textId="77777777" w:rsidTr="00902318">
        <w:trPr>
          <w:trHeight w:val="420"/>
        </w:trPr>
        <w:tc>
          <w:tcPr>
            <w:tcW w:w="3402" w:type="dxa"/>
            <w:gridSpan w:val="3"/>
            <w:tcBorders>
              <w:top w:val="nil"/>
              <w:left w:val="nil"/>
              <w:bottom w:val="nil"/>
              <w:right w:val="nil"/>
            </w:tcBorders>
            <w:shd w:val="clear" w:color="auto" w:fill="auto"/>
            <w:vAlign w:val="bottom"/>
          </w:tcPr>
          <w:p w14:paraId="6F75F923" w14:textId="77777777" w:rsidR="00E75DC8" w:rsidRPr="003B5A81" w:rsidRDefault="00E75DC8" w:rsidP="00E75DC8">
            <w:pPr>
              <w:rPr>
                <w:rFonts w:asciiTheme="majorBidi" w:hAnsiTheme="majorBidi" w:cstheme="majorBidi"/>
                <w:color w:val="000000"/>
                <w:lang w:val="en-US"/>
              </w:rPr>
            </w:pPr>
            <w:r w:rsidRPr="003B5A81">
              <w:rPr>
                <w:rFonts w:asciiTheme="majorBidi" w:hAnsiTheme="majorBidi" w:cstheme="majorBidi"/>
                <w:color w:val="000000"/>
                <w:lang w:val="en-US"/>
              </w:rPr>
              <w:t>Deposit</w:t>
            </w:r>
          </w:p>
        </w:tc>
        <w:tc>
          <w:tcPr>
            <w:tcW w:w="1276" w:type="dxa"/>
            <w:tcBorders>
              <w:top w:val="nil"/>
              <w:left w:val="nil"/>
              <w:bottom w:val="nil"/>
              <w:right w:val="nil"/>
            </w:tcBorders>
            <w:shd w:val="clear" w:color="auto" w:fill="auto"/>
            <w:noWrap/>
            <w:vAlign w:val="bottom"/>
          </w:tcPr>
          <w:p w14:paraId="1BE393ED" w14:textId="63D7B0C9" w:rsidR="00E75DC8" w:rsidRPr="001A5939" w:rsidRDefault="008D6BE7" w:rsidP="00902318">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04AEA745"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3B53B013" w14:textId="6B49AB19"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260</w:t>
            </w:r>
          </w:p>
        </w:tc>
        <w:tc>
          <w:tcPr>
            <w:tcW w:w="283" w:type="dxa"/>
            <w:tcBorders>
              <w:top w:val="nil"/>
              <w:left w:val="nil"/>
              <w:bottom w:val="nil"/>
              <w:right w:val="nil"/>
            </w:tcBorders>
            <w:shd w:val="clear" w:color="000000" w:fill="FFFFFF"/>
            <w:noWrap/>
            <w:vAlign w:val="bottom"/>
          </w:tcPr>
          <w:p w14:paraId="1496909D"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6F3683FD" w14:textId="2CA62E97" w:rsidR="00E75DC8" w:rsidRPr="003661F1" w:rsidRDefault="00556854" w:rsidP="00902318">
            <w:pPr>
              <w:jc w:val="right"/>
              <w:rPr>
                <w:rFonts w:asciiTheme="majorBidi" w:hAnsiTheme="majorBidi" w:cstheme="majorBidi"/>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19728084"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58B90851" w14:textId="451A51CB" w:rsidR="00E75DC8" w:rsidRPr="003661F1" w:rsidRDefault="00E75DC8" w:rsidP="00902318">
            <w:pPr>
              <w:jc w:val="right"/>
              <w:rPr>
                <w:rFonts w:asciiTheme="majorBidi" w:hAnsiTheme="majorBidi" w:cstheme="majorBidi"/>
                <w:cs/>
              </w:rPr>
            </w:pPr>
            <w:r w:rsidRPr="001A5939">
              <w:rPr>
                <w:rFonts w:asciiTheme="majorBidi" w:hAnsiTheme="majorBidi"/>
                <w:cs/>
                <w:lang w:val="en-US"/>
              </w:rPr>
              <w:t>-</w:t>
            </w:r>
          </w:p>
        </w:tc>
      </w:tr>
      <w:tr w:rsidR="00B16072" w:rsidRPr="001A5939" w14:paraId="1402FE59" w14:textId="77777777" w:rsidTr="00902318">
        <w:trPr>
          <w:trHeight w:val="420"/>
        </w:trPr>
        <w:tc>
          <w:tcPr>
            <w:tcW w:w="3402" w:type="dxa"/>
            <w:gridSpan w:val="3"/>
            <w:tcBorders>
              <w:top w:val="nil"/>
              <w:left w:val="nil"/>
              <w:bottom w:val="nil"/>
              <w:right w:val="nil"/>
            </w:tcBorders>
            <w:shd w:val="clear" w:color="auto" w:fill="auto"/>
            <w:vAlign w:val="bottom"/>
          </w:tcPr>
          <w:p w14:paraId="41D1C8EC" w14:textId="2106F40B" w:rsidR="00B16072" w:rsidRPr="003B5A81" w:rsidRDefault="00B16072" w:rsidP="00B16072">
            <w:pPr>
              <w:rPr>
                <w:rFonts w:asciiTheme="majorBidi" w:hAnsiTheme="majorBidi" w:cstheme="majorBidi"/>
                <w:color w:val="000000"/>
                <w:lang w:val="en-US"/>
              </w:rPr>
            </w:pPr>
            <w:r w:rsidRPr="003B5A81">
              <w:rPr>
                <w:rFonts w:asciiTheme="majorBidi" w:hAnsiTheme="majorBidi" w:cstheme="majorBidi"/>
                <w:color w:val="000000"/>
                <w:lang w:val="en-US"/>
              </w:rPr>
              <w:t>Investment receivables</w:t>
            </w:r>
          </w:p>
        </w:tc>
        <w:tc>
          <w:tcPr>
            <w:tcW w:w="1276" w:type="dxa"/>
            <w:tcBorders>
              <w:top w:val="nil"/>
              <w:left w:val="nil"/>
              <w:bottom w:val="nil"/>
              <w:right w:val="nil"/>
            </w:tcBorders>
            <w:shd w:val="clear" w:color="auto" w:fill="auto"/>
            <w:noWrap/>
            <w:vAlign w:val="bottom"/>
          </w:tcPr>
          <w:p w14:paraId="2815DD67" w14:textId="350281F0" w:rsidR="00B16072" w:rsidRPr="003661F1" w:rsidRDefault="00B16072" w:rsidP="00902318">
            <w:pPr>
              <w:jc w:val="right"/>
              <w:rPr>
                <w:rFonts w:asciiTheme="majorBidi" w:hAnsiTheme="majorBidi" w:cstheme="majorBidi"/>
                <w:cs/>
              </w:rPr>
            </w:pPr>
            <w:r w:rsidRPr="001A5939">
              <w:rPr>
                <w:rFonts w:asciiTheme="majorBidi" w:hAnsiTheme="majorBidi" w:cstheme="majorBidi"/>
                <w:lang w:val="en-US"/>
              </w:rPr>
              <w:t>14</w:t>
            </w:r>
            <w:r w:rsidRPr="003B5A81">
              <w:rPr>
                <w:rFonts w:asciiTheme="majorBidi" w:hAnsiTheme="majorBidi" w:cstheme="majorBidi"/>
                <w:lang w:val="en-US"/>
              </w:rPr>
              <w:t>,</w:t>
            </w:r>
            <w:r w:rsidRPr="001A5939">
              <w:rPr>
                <w:rFonts w:asciiTheme="majorBidi" w:hAnsiTheme="majorBidi" w:cstheme="majorBidi"/>
                <w:lang w:val="en-US"/>
              </w:rPr>
              <w:t>370</w:t>
            </w:r>
          </w:p>
        </w:tc>
        <w:tc>
          <w:tcPr>
            <w:tcW w:w="284" w:type="dxa"/>
            <w:tcBorders>
              <w:top w:val="nil"/>
              <w:left w:val="nil"/>
              <w:bottom w:val="nil"/>
              <w:right w:val="nil"/>
            </w:tcBorders>
            <w:shd w:val="clear" w:color="000000" w:fill="FFFFFF"/>
            <w:noWrap/>
            <w:vAlign w:val="bottom"/>
          </w:tcPr>
          <w:p w14:paraId="69DB7FD3"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24C39F77" w14:textId="3C3FAD6D" w:rsidR="00B16072" w:rsidRPr="003B5A81" w:rsidRDefault="00B16072" w:rsidP="00902318">
            <w:pPr>
              <w:jc w:val="right"/>
              <w:rPr>
                <w:rFonts w:asciiTheme="majorBidi" w:hAnsiTheme="majorBidi" w:cstheme="majorBidi"/>
                <w:lang w:val="en-US"/>
              </w:rPr>
            </w:pP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7FC95B96"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6ACB9502" w14:textId="6BDB336C" w:rsidR="00B16072" w:rsidRPr="003B5A81" w:rsidRDefault="00B16072" w:rsidP="00902318">
            <w:pPr>
              <w:jc w:val="right"/>
              <w:rPr>
                <w:rFonts w:asciiTheme="majorBidi" w:hAnsiTheme="majorBidi" w:cstheme="majorBidi"/>
                <w:lang w:val="en-US"/>
              </w:rPr>
            </w:pPr>
            <w:r w:rsidRPr="001A5939">
              <w:rPr>
                <w:rFonts w:asciiTheme="majorBidi" w:hAnsiTheme="majorBidi" w:cstheme="majorBidi"/>
                <w:lang w:val="en-US"/>
              </w:rPr>
              <w:t>14,370</w:t>
            </w:r>
          </w:p>
        </w:tc>
        <w:tc>
          <w:tcPr>
            <w:tcW w:w="284" w:type="dxa"/>
            <w:tcBorders>
              <w:top w:val="nil"/>
              <w:left w:val="nil"/>
              <w:bottom w:val="nil"/>
              <w:right w:val="nil"/>
            </w:tcBorders>
            <w:shd w:val="clear" w:color="000000" w:fill="FFFFFF"/>
            <w:noWrap/>
            <w:vAlign w:val="bottom"/>
          </w:tcPr>
          <w:p w14:paraId="1F204FF6"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35A848F0" w14:textId="5350B251" w:rsidR="00B16072" w:rsidRPr="003661F1" w:rsidRDefault="00B16072" w:rsidP="00902318">
            <w:pPr>
              <w:jc w:val="right"/>
              <w:rPr>
                <w:rFonts w:asciiTheme="majorBidi" w:hAnsiTheme="majorBidi" w:cstheme="majorBidi"/>
                <w:cs/>
              </w:rPr>
            </w:pPr>
            <w:r w:rsidRPr="001A5939">
              <w:rPr>
                <w:rFonts w:asciiTheme="majorBidi" w:hAnsiTheme="majorBidi"/>
                <w:cs/>
                <w:lang w:val="en-US"/>
              </w:rPr>
              <w:t>-</w:t>
            </w:r>
          </w:p>
        </w:tc>
      </w:tr>
      <w:tr w:rsidR="00E75DC8" w:rsidRPr="001A5939" w14:paraId="18FE81E2" w14:textId="77777777" w:rsidTr="00902318">
        <w:trPr>
          <w:trHeight w:val="420"/>
        </w:trPr>
        <w:tc>
          <w:tcPr>
            <w:tcW w:w="3402" w:type="dxa"/>
            <w:gridSpan w:val="3"/>
            <w:tcBorders>
              <w:top w:val="nil"/>
              <w:left w:val="nil"/>
              <w:bottom w:val="nil"/>
              <w:right w:val="nil"/>
            </w:tcBorders>
            <w:shd w:val="clear" w:color="auto" w:fill="auto"/>
            <w:vAlign w:val="bottom"/>
          </w:tcPr>
          <w:p w14:paraId="6513516F"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Accrued income</w:t>
            </w:r>
          </w:p>
        </w:tc>
        <w:tc>
          <w:tcPr>
            <w:tcW w:w="1276" w:type="dxa"/>
            <w:tcBorders>
              <w:top w:val="nil"/>
              <w:left w:val="nil"/>
              <w:bottom w:val="nil"/>
              <w:right w:val="nil"/>
            </w:tcBorders>
            <w:shd w:val="clear" w:color="auto" w:fill="auto"/>
            <w:noWrap/>
            <w:vAlign w:val="bottom"/>
          </w:tcPr>
          <w:p w14:paraId="3127F7A0" w14:textId="48B2B62A" w:rsidR="00E75DC8"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118</w:t>
            </w:r>
          </w:p>
        </w:tc>
        <w:tc>
          <w:tcPr>
            <w:tcW w:w="284" w:type="dxa"/>
            <w:tcBorders>
              <w:top w:val="nil"/>
              <w:left w:val="nil"/>
              <w:bottom w:val="nil"/>
              <w:right w:val="nil"/>
            </w:tcBorders>
            <w:shd w:val="clear" w:color="000000" w:fill="FFFFFF"/>
            <w:noWrap/>
            <w:vAlign w:val="bottom"/>
            <w:hideMark/>
          </w:tcPr>
          <w:p w14:paraId="655388F8"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50BA75BF" w14:textId="0435DD9D"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558</w:t>
            </w:r>
          </w:p>
        </w:tc>
        <w:tc>
          <w:tcPr>
            <w:tcW w:w="283" w:type="dxa"/>
            <w:tcBorders>
              <w:top w:val="nil"/>
              <w:left w:val="nil"/>
              <w:bottom w:val="nil"/>
              <w:right w:val="nil"/>
            </w:tcBorders>
            <w:shd w:val="clear" w:color="000000" w:fill="FFFFFF"/>
            <w:noWrap/>
            <w:vAlign w:val="bottom"/>
            <w:hideMark/>
          </w:tcPr>
          <w:p w14:paraId="1C44108F"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7A3BEE33" w14:textId="1EDACFA2" w:rsidR="00E75DC8"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103</w:t>
            </w:r>
          </w:p>
        </w:tc>
        <w:tc>
          <w:tcPr>
            <w:tcW w:w="284" w:type="dxa"/>
            <w:tcBorders>
              <w:top w:val="nil"/>
              <w:left w:val="nil"/>
              <w:bottom w:val="nil"/>
              <w:right w:val="nil"/>
            </w:tcBorders>
            <w:shd w:val="clear" w:color="000000" w:fill="FFFFFF"/>
            <w:noWrap/>
            <w:vAlign w:val="bottom"/>
            <w:hideMark/>
          </w:tcPr>
          <w:p w14:paraId="682E19D4" w14:textId="362BFDB3"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4BA1CB3B" w14:textId="50B09F62" w:rsidR="00E75DC8" w:rsidRPr="003661F1" w:rsidRDefault="00E75DC8"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757</w:t>
            </w:r>
          </w:p>
        </w:tc>
      </w:tr>
      <w:tr w:rsidR="00B16072" w:rsidRPr="001A5939" w14:paraId="2EDC731F" w14:textId="77777777" w:rsidTr="00902318">
        <w:trPr>
          <w:trHeight w:val="420"/>
        </w:trPr>
        <w:tc>
          <w:tcPr>
            <w:tcW w:w="3402" w:type="dxa"/>
            <w:gridSpan w:val="3"/>
            <w:tcBorders>
              <w:top w:val="nil"/>
              <w:left w:val="nil"/>
              <w:bottom w:val="nil"/>
              <w:right w:val="nil"/>
            </w:tcBorders>
            <w:shd w:val="clear" w:color="auto" w:fill="auto"/>
            <w:vAlign w:val="bottom"/>
          </w:tcPr>
          <w:p w14:paraId="5686F905" w14:textId="176114EC" w:rsidR="00B16072" w:rsidRPr="003B5A81" w:rsidRDefault="00B16072" w:rsidP="00E75DC8">
            <w:pPr>
              <w:rPr>
                <w:rFonts w:asciiTheme="majorBidi" w:hAnsiTheme="majorBidi" w:cstheme="majorBidi"/>
                <w:color w:val="000000"/>
                <w:lang w:val="en-US"/>
              </w:rPr>
            </w:pPr>
            <w:r w:rsidRPr="003B5A81">
              <w:rPr>
                <w:rFonts w:asciiTheme="majorBidi" w:hAnsiTheme="majorBidi" w:cstheme="majorBidi"/>
                <w:color w:val="000000"/>
                <w:lang w:val="en-US"/>
              </w:rPr>
              <w:t>Value added tax receivables</w:t>
            </w:r>
          </w:p>
        </w:tc>
        <w:tc>
          <w:tcPr>
            <w:tcW w:w="1276" w:type="dxa"/>
            <w:tcBorders>
              <w:top w:val="nil"/>
              <w:left w:val="nil"/>
              <w:bottom w:val="nil"/>
              <w:right w:val="nil"/>
            </w:tcBorders>
            <w:shd w:val="clear" w:color="auto" w:fill="auto"/>
            <w:noWrap/>
            <w:vAlign w:val="bottom"/>
          </w:tcPr>
          <w:p w14:paraId="130C2A15" w14:textId="645156DA" w:rsidR="00B16072" w:rsidRPr="003661F1" w:rsidRDefault="00B16072" w:rsidP="00902318">
            <w:pPr>
              <w:jc w:val="right"/>
              <w:rPr>
                <w:rFonts w:asciiTheme="majorBidi" w:hAnsiTheme="majorBidi" w:cstheme="majorBidi"/>
                <w:cs/>
              </w:rPr>
            </w:pPr>
            <w:r w:rsidRPr="001A5939">
              <w:rPr>
                <w:rFonts w:asciiTheme="majorBidi" w:hAnsiTheme="majorBidi" w:cstheme="majorBidi"/>
                <w:lang w:val="en-US"/>
              </w:rPr>
              <w:t>26</w:t>
            </w:r>
            <w:r w:rsidRPr="003B5A81">
              <w:rPr>
                <w:rFonts w:asciiTheme="majorBidi" w:hAnsiTheme="majorBidi" w:cstheme="majorBidi"/>
                <w:lang w:val="en-US"/>
              </w:rPr>
              <w:t>,</w:t>
            </w:r>
            <w:r w:rsidRPr="001A5939">
              <w:rPr>
                <w:rFonts w:asciiTheme="majorBidi" w:hAnsiTheme="majorBidi" w:cstheme="majorBidi"/>
                <w:lang w:val="en-US"/>
              </w:rPr>
              <w:t>533</w:t>
            </w:r>
          </w:p>
        </w:tc>
        <w:tc>
          <w:tcPr>
            <w:tcW w:w="284" w:type="dxa"/>
            <w:tcBorders>
              <w:top w:val="nil"/>
              <w:left w:val="nil"/>
              <w:bottom w:val="nil"/>
              <w:right w:val="nil"/>
            </w:tcBorders>
            <w:shd w:val="clear" w:color="000000" w:fill="FFFFFF"/>
            <w:noWrap/>
            <w:vAlign w:val="bottom"/>
          </w:tcPr>
          <w:p w14:paraId="54B7255E"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11217AC4" w14:textId="3FBCBF7C" w:rsidR="00B16072" w:rsidRPr="003661F1" w:rsidRDefault="00B16072"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730</w:t>
            </w:r>
          </w:p>
        </w:tc>
        <w:tc>
          <w:tcPr>
            <w:tcW w:w="283" w:type="dxa"/>
            <w:tcBorders>
              <w:top w:val="nil"/>
              <w:left w:val="nil"/>
              <w:bottom w:val="nil"/>
              <w:right w:val="nil"/>
            </w:tcBorders>
            <w:shd w:val="clear" w:color="000000" w:fill="FFFFFF"/>
            <w:noWrap/>
            <w:vAlign w:val="bottom"/>
          </w:tcPr>
          <w:p w14:paraId="4C6F6F18"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6A05C6E7" w14:textId="677997D4" w:rsidR="00B16072" w:rsidRPr="003661F1" w:rsidRDefault="00B16072" w:rsidP="00902318">
            <w:pPr>
              <w:jc w:val="right"/>
              <w:rPr>
                <w:rFonts w:asciiTheme="majorBidi" w:hAnsiTheme="majorBidi" w:cstheme="majorBidi"/>
                <w:cs/>
              </w:rPr>
            </w:pPr>
            <w:r w:rsidRPr="001A5939">
              <w:rPr>
                <w:rFonts w:asciiTheme="majorBidi" w:hAnsiTheme="majorBidi" w:cstheme="majorBidi"/>
                <w:lang w:val="en-US"/>
              </w:rPr>
              <w:t>26</w:t>
            </w:r>
            <w:r w:rsidRPr="003B5A81">
              <w:rPr>
                <w:rFonts w:asciiTheme="majorBidi" w:hAnsiTheme="majorBidi" w:cstheme="majorBidi"/>
                <w:lang w:val="en-US"/>
              </w:rPr>
              <w:t>,</w:t>
            </w:r>
            <w:r w:rsidRPr="001A5939">
              <w:rPr>
                <w:rFonts w:asciiTheme="majorBidi" w:hAnsiTheme="majorBidi" w:cstheme="majorBidi"/>
                <w:lang w:val="en-US"/>
              </w:rPr>
              <w:t>533</w:t>
            </w:r>
          </w:p>
        </w:tc>
        <w:tc>
          <w:tcPr>
            <w:tcW w:w="284" w:type="dxa"/>
            <w:tcBorders>
              <w:top w:val="nil"/>
              <w:left w:val="nil"/>
              <w:bottom w:val="nil"/>
              <w:right w:val="nil"/>
            </w:tcBorders>
            <w:shd w:val="clear" w:color="000000" w:fill="FFFFFF"/>
            <w:noWrap/>
            <w:vAlign w:val="bottom"/>
          </w:tcPr>
          <w:p w14:paraId="7AAC8E4A"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8DBAF2F" w14:textId="4AABFFF9" w:rsidR="00B16072" w:rsidRPr="003B5A81" w:rsidRDefault="00B16072" w:rsidP="00902318">
            <w:pPr>
              <w:jc w:val="right"/>
              <w:rPr>
                <w:rFonts w:asciiTheme="majorBidi" w:hAnsiTheme="majorBidi" w:cstheme="majorBidi"/>
                <w:lang w:val="en-US"/>
              </w:rPr>
            </w:pPr>
            <w:r w:rsidRPr="001A5939">
              <w:rPr>
                <w:rFonts w:asciiTheme="majorBidi" w:hAnsiTheme="majorBidi"/>
                <w:cs/>
                <w:lang w:val="en-US"/>
              </w:rPr>
              <w:t>-</w:t>
            </w:r>
          </w:p>
        </w:tc>
      </w:tr>
      <w:tr w:rsidR="00B16072" w:rsidRPr="001A5939" w14:paraId="0A8FF930" w14:textId="77777777" w:rsidTr="00902318">
        <w:trPr>
          <w:trHeight w:val="420"/>
        </w:trPr>
        <w:tc>
          <w:tcPr>
            <w:tcW w:w="3402" w:type="dxa"/>
            <w:gridSpan w:val="3"/>
            <w:tcBorders>
              <w:top w:val="nil"/>
              <w:left w:val="nil"/>
              <w:bottom w:val="nil"/>
              <w:right w:val="nil"/>
            </w:tcBorders>
            <w:shd w:val="clear" w:color="auto" w:fill="auto"/>
            <w:vAlign w:val="bottom"/>
          </w:tcPr>
          <w:p w14:paraId="76C980B5" w14:textId="15241B38" w:rsidR="00B16072" w:rsidRPr="00BF2240" w:rsidRDefault="00B16072" w:rsidP="00E75DC8">
            <w:pPr>
              <w:rPr>
                <w:rFonts w:asciiTheme="majorBidi" w:hAnsiTheme="majorBidi" w:cstheme="majorBidi"/>
                <w:color w:val="000000"/>
                <w:cs/>
                <w:lang w:val="en-US"/>
              </w:rPr>
            </w:pPr>
            <w:r w:rsidRPr="003B5A81">
              <w:rPr>
                <w:rFonts w:asciiTheme="majorBidi" w:hAnsiTheme="majorBidi" w:cstheme="majorBidi"/>
                <w:color w:val="000000"/>
                <w:lang w:val="en-US"/>
              </w:rPr>
              <w:t>Prepaid expenses</w:t>
            </w:r>
          </w:p>
        </w:tc>
        <w:tc>
          <w:tcPr>
            <w:tcW w:w="1276" w:type="dxa"/>
            <w:tcBorders>
              <w:top w:val="nil"/>
              <w:left w:val="nil"/>
              <w:bottom w:val="nil"/>
              <w:right w:val="nil"/>
            </w:tcBorders>
            <w:shd w:val="clear" w:color="auto" w:fill="auto"/>
            <w:noWrap/>
            <w:vAlign w:val="bottom"/>
          </w:tcPr>
          <w:p w14:paraId="2B5B9624" w14:textId="21C7EE04"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8</w:t>
            </w:r>
            <w:r w:rsidRPr="003B5A81">
              <w:rPr>
                <w:rFonts w:asciiTheme="majorBidi" w:hAnsiTheme="majorBidi" w:cstheme="majorBidi"/>
                <w:lang w:val="en-US"/>
              </w:rPr>
              <w:t>,</w:t>
            </w:r>
            <w:r w:rsidRPr="001A5939">
              <w:rPr>
                <w:rFonts w:asciiTheme="majorBidi" w:hAnsiTheme="majorBidi" w:cstheme="majorBidi"/>
                <w:lang w:val="en-US"/>
              </w:rPr>
              <w:t>032</w:t>
            </w:r>
          </w:p>
        </w:tc>
        <w:tc>
          <w:tcPr>
            <w:tcW w:w="284" w:type="dxa"/>
            <w:tcBorders>
              <w:top w:val="nil"/>
              <w:left w:val="nil"/>
              <w:bottom w:val="nil"/>
              <w:right w:val="nil"/>
            </w:tcBorders>
            <w:shd w:val="clear" w:color="000000" w:fill="FFFFFF"/>
            <w:noWrap/>
            <w:vAlign w:val="bottom"/>
            <w:hideMark/>
          </w:tcPr>
          <w:p w14:paraId="739BBC9D"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389FD590" w14:textId="332AA1A6"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251</w:t>
            </w:r>
          </w:p>
        </w:tc>
        <w:tc>
          <w:tcPr>
            <w:tcW w:w="283" w:type="dxa"/>
            <w:tcBorders>
              <w:top w:val="nil"/>
              <w:left w:val="nil"/>
              <w:bottom w:val="nil"/>
              <w:right w:val="nil"/>
            </w:tcBorders>
            <w:shd w:val="clear" w:color="000000" w:fill="FFFFFF"/>
            <w:noWrap/>
            <w:vAlign w:val="bottom"/>
            <w:hideMark/>
          </w:tcPr>
          <w:p w14:paraId="66D0B8F9"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7055031E" w14:textId="1EEBFC67"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404</w:t>
            </w:r>
          </w:p>
        </w:tc>
        <w:tc>
          <w:tcPr>
            <w:tcW w:w="284" w:type="dxa"/>
            <w:tcBorders>
              <w:top w:val="nil"/>
              <w:left w:val="nil"/>
              <w:bottom w:val="nil"/>
              <w:right w:val="nil"/>
            </w:tcBorders>
            <w:shd w:val="clear" w:color="000000" w:fill="FFFFFF"/>
            <w:noWrap/>
            <w:vAlign w:val="bottom"/>
            <w:hideMark/>
          </w:tcPr>
          <w:p w14:paraId="08658DDD"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3B00036B" w14:textId="3E685CF6" w:rsidR="00B16072" w:rsidRPr="003661F1" w:rsidRDefault="00B16072" w:rsidP="00902318">
            <w:pPr>
              <w:jc w:val="right"/>
              <w:rPr>
                <w:rFonts w:asciiTheme="majorBidi" w:hAnsiTheme="majorBidi" w:cstheme="majorBidi"/>
                <w:cs/>
              </w:rPr>
            </w:pPr>
            <w:r w:rsidRPr="001A5939">
              <w:rPr>
                <w:rFonts w:asciiTheme="majorBidi" w:hAnsiTheme="majorBidi" w:cstheme="majorBidi"/>
                <w:lang w:val="en-US"/>
              </w:rPr>
              <w:t>13</w:t>
            </w:r>
            <w:r w:rsidRPr="003B5A81">
              <w:rPr>
                <w:rFonts w:asciiTheme="majorBidi" w:hAnsiTheme="majorBidi" w:cstheme="majorBidi"/>
                <w:lang w:val="en-US"/>
              </w:rPr>
              <w:t>,</w:t>
            </w:r>
            <w:r w:rsidRPr="001A5939">
              <w:rPr>
                <w:rFonts w:asciiTheme="majorBidi" w:hAnsiTheme="majorBidi" w:cstheme="majorBidi"/>
                <w:lang w:val="en-US"/>
              </w:rPr>
              <w:t>681</w:t>
            </w:r>
          </w:p>
        </w:tc>
      </w:tr>
      <w:tr w:rsidR="00B16072" w:rsidRPr="001A5939" w14:paraId="60FEBB37" w14:textId="77777777" w:rsidTr="00902318">
        <w:trPr>
          <w:trHeight w:val="420"/>
        </w:trPr>
        <w:tc>
          <w:tcPr>
            <w:tcW w:w="3402" w:type="dxa"/>
            <w:gridSpan w:val="3"/>
            <w:tcBorders>
              <w:top w:val="nil"/>
              <w:left w:val="nil"/>
              <w:bottom w:val="nil"/>
              <w:right w:val="nil"/>
            </w:tcBorders>
            <w:shd w:val="clear" w:color="auto" w:fill="auto"/>
            <w:vAlign w:val="bottom"/>
          </w:tcPr>
          <w:p w14:paraId="50576DB2" w14:textId="78E13676" w:rsidR="00B16072" w:rsidRPr="00BF2240" w:rsidRDefault="00B16072" w:rsidP="00E75DC8">
            <w:pPr>
              <w:rPr>
                <w:rFonts w:asciiTheme="majorBidi" w:hAnsiTheme="majorBidi" w:cstheme="majorBidi"/>
                <w:color w:val="000000"/>
                <w:cs/>
                <w:lang w:val="en-US"/>
              </w:rPr>
            </w:pPr>
            <w:r w:rsidRPr="003B5A81">
              <w:rPr>
                <w:rFonts w:asciiTheme="majorBidi" w:hAnsiTheme="majorBidi" w:cstheme="majorBidi"/>
                <w:color w:val="000000"/>
                <w:lang w:val="en-US"/>
              </w:rPr>
              <w:t>Advances to customer</w:t>
            </w:r>
          </w:p>
        </w:tc>
        <w:tc>
          <w:tcPr>
            <w:tcW w:w="1276" w:type="dxa"/>
            <w:tcBorders>
              <w:top w:val="nil"/>
              <w:left w:val="nil"/>
              <w:bottom w:val="nil"/>
              <w:right w:val="nil"/>
            </w:tcBorders>
            <w:shd w:val="clear" w:color="auto" w:fill="auto"/>
            <w:noWrap/>
            <w:vAlign w:val="bottom"/>
          </w:tcPr>
          <w:p w14:paraId="4518158A" w14:textId="3311DD72"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727</w:t>
            </w:r>
          </w:p>
        </w:tc>
        <w:tc>
          <w:tcPr>
            <w:tcW w:w="284" w:type="dxa"/>
            <w:tcBorders>
              <w:top w:val="nil"/>
              <w:left w:val="nil"/>
              <w:bottom w:val="nil"/>
              <w:right w:val="nil"/>
            </w:tcBorders>
            <w:shd w:val="clear" w:color="000000" w:fill="FFFFFF"/>
            <w:noWrap/>
            <w:vAlign w:val="bottom"/>
            <w:hideMark/>
          </w:tcPr>
          <w:p w14:paraId="47FF1ABC"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20B182B4" w14:textId="1A39D8FB"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950</w:t>
            </w:r>
          </w:p>
        </w:tc>
        <w:tc>
          <w:tcPr>
            <w:tcW w:w="283" w:type="dxa"/>
            <w:tcBorders>
              <w:top w:val="nil"/>
              <w:left w:val="nil"/>
              <w:bottom w:val="nil"/>
              <w:right w:val="nil"/>
            </w:tcBorders>
            <w:shd w:val="clear" w:color="000000" w:fill="FFFFFF"/>
            <w:noWrap/>
            <w:vAlign w:val="bottom"/>
            <w:hideMark/>
          </w:tcPr>
          <w:p w14:paraId="54EFF627"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14C309F1" w14:textId="46FC8A65"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657</w:t>
            </w:r>
          </w:p>
        </w:tc>
        <w:tc>
          <w:tcPr>
            <w:tcW w:w="284" w:type="dxa"/>
            <w:tcBorders>
              <w:top w:val="nil"/>
              <w:left w:val="nil"/>
              <w:bottom w:val="nil"/>
              <w:right w:val="nil"/>
            </w:tcBorders>
            <w:shd w:val="clear" w:color="000000" w:fill="FFFFFF"/>
            <w:noWrap/>
            <w:vAlign w:val="bottom"/>
            <w:hideMark/>
          </w:tcPr>
          <w:p w14:paraId="196118E0"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tcPr>
          <w:p w14:paraId="3D04174D" w14:textId="1744C6C4" w:rsidR="00B16072" w:rsidRPr="003661F1" w:rsidRDefault="00B16072" w:rsidP="00902318">
            <w:pPr>
              <w:jc w:val="right"/>
              <w:rPr>
                <w:rFonts w:asciiTheme="majorBidi" w:hAnsiTheme="majorBidi" w:cstheme="majorBidi"/>
                <w:cs/>
              </w:rPr>
            </w:pPr>
            <w:r w:rsidRPr="001A5939">
              <w:rPr>
                <w:rFonts w:asciiTheme="majorBidi" w:hAnsiTheme="majorBidi" w:cstheme="majorBidi"/>
                <w:lang w:val="en-US"/>
              </w:rPr>
              <w:t>408</w:t>
            </w:r>
          </w:p>
        </w:tc>
      </w:tr>
      <w:tr w:rsidR="00B16072" w:rsidRPr="001A5939" w14:paraId="3186A96B" w14:textId="77777777" w:rsidTr="00902318">
        <w:trPr>
          <w:trHeight w:val="420"/>
        </w:trPr>
        <w:tc>
          <w:tcPr>
            <w:tcW w:w="3402" w:type="dxa"/>
            <w:gridSpan w:val="3"/>
            <w:tcBorders>
              <w:top w:val="nil"/>
              <w:left w:val="nil"/>
              <w:bottom w:val="nil"/>
              <w:right w:val="nil"/>
            </w:tcBorders>
            <w:shd w:val="clear" w:color="auto" w:fill="auto"/>
            <w:vAlign w:val="bottom"/>
          </w:tcPr>
          <w:p w14:paraId="27610972" w14:textId="7AC69E85" w:rsidR="00B16072" w:rsidRPr="00BF2240" w:rsidRDefault="00B16072" w:rsidP="00E75DC8">
            <w:pPr>
              <w:rPr>
                <w:rFonts w:asciiTheme="majorBidi" w:hAnsiTheme="majorBidi" w:cstheme="majorBidi"/>
                <w:color w:val="000000"/>
                <w:cs/>
                <w:lang w:val="en-US"/>
              </w:rPr>
            </w:pPr>
            <w:r w:rsidRPr="003B5A81">
              <w:rPr>
                <w:rFonts w:asciiTheme="majorBidi" w:hAnsiTheme="majorBidi" w:cstheme="majorBidi"/>
                <w:color w:val="000000"/>
                <w:lang w:val="en-US"/>
              </w:rPr>
              <w:t>Postdated cheques</w:t>
            </w:r>
          </w:p>
        </w:tc>
        <w:tc>
          <w:tcPr>
            <w:tcW w:w="1276" w:type="dxa"/>
            <w:tcBorders>
              <w:top w:val="nil"/>
              <w:left w:val="nil"/>
              <w:right w:val="nil"/>
            </w:tcBorders>
            <w:shd w:val="clear" w:color="auto" w:fill="auto"/>
            <w:noWrap/>
            <w:vAlign w:val="bottom"/>
          </w:tcPr>
          <w:p w14:paraId="50B4136F" w14:textId="4B2BD6A9" w:rsidR="00B16072" w:rsidRPr="001A5939" w:rsidRDefault="00B16072" w:rsidP="00902318">
            <w:pPr>
              <w:jc w:val="right"/>
              <w:rPr>
                <w:rFonts w:asciiTheme="majorBidi" w:hAnsiTheme="majorBidi" w:cstheme="majorBidi"/>
                <w:cs/>
                <w:lang w:val="en-US"/>
              </w:rPr>
            </w:pPr>
            <w:r w:rsidRPr="001A5939">
              <w:rPr>
                <w:rFonts w:asciiTheme="majorBidi" w:hAnsiTheme="majorBidi" w:cstheme="majorBidi"/>
                <w:lang w:val="en-US"/>
              </w:rPr>
              <w:t>13</w:t>
            </w:r>
          </w:p>
        </w:tc>
        <w:tc>
          <w:tcPr>
            <w:tcW w:w="284" w:type="dxa"/>
            <w:tcBorders>
              <w:top w:val="nil"/>
              <w:left w:val="nil"/>
              <w:bottom w:val="nil"/>
              <w:right w:val="nil"/>
            </w:tcBorders>
            <w:shd w:val="clear" w:color="000000" w:fill="FFFFFF"/>
            <w:noWrap/>
            <w:vAlign w:val="bottom"/>
            <w:hideMark/>
          </w:tcPr>
          <w:p w14:paraId="275A6BEF"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52EB64CC" w14:textId="42647057" w:rsidR="00B16072" w:rsidRPr="001A5939" w:rsidRDefault="00B16072"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hideMark/>
          </w:tcPr>
          <w:p w14:paraId="2B86D00F"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6DE8A324" w14:textId="46B503D8" w:rsidR="00B16072" w:rsidRPr="001A5939" w:rsidRDefault="00B16072" w:rsidP="00902318">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10C7982A" w14:textId="77777777" w:rsidR="00B16072" w:rsidRPr="003661F1" w:rsidRDefault="00B16072"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right w:val="nil"/>
            </w:tcBorders>
            <w:shd w:val="clear" w:color="000000" w:fill="FFFFFF"/>
            <w:noWrap/>
            <w:vAlign w:val="bottom"/>
          </w:tcPr>
          <w:p w14:paraId="54252EF1" w14:textId="149A09B4" w:rsidR="00B16072" w:rsidRPr="003661F1" w:rsidRDefault="00B16072" w:rsidP="00902318">
            <w:pPr>
              <w:jc w:val="right"/>
              <w:rPr>
                <w:rFonts w:asciiTheme="majorBidi" w:hAnsiTheme="majorBidi" w:cstheme="majorBidi"/>
                <w:cs/>
              </w:rPr>
            </w:pPr>
            <w:r w:rsidRPr="001A5939">
              <w:rPr>
                <w:rFonts w:asciiTheme="majorBidi" w:hAnsiTheme="majorBidi"/>
                <w:cs/>
                <w:lang w:val="en-US"/>
              </w:rPr>
              <w:t>-</w:t>
            </w:r>
          </w:p>
        </w:tc>
      </w:tr>
      <w:tr w:rsidR="00B16072" w:rsidRPr="001A5939" w14:paraId="31A2A0A2" w14:textId="77777777" w:rsidTr="00902318">
        <w:trPr>
          <w:trHeight w:val="420"/>
        </w:trPr>
        <w:tc>
          <w:tcPr>
            <w:tcW w:w="3402" w:type="dxa"/>
            <w:gridSpan w:val="3"/>
            <w:tcBorders>
              <w:top w:val="nil"/>
              <w:left w:val="nil"/>
              <w:bottom w:val="nil"/>
              <w:right w:val="nil"/>
            </w:tcBorders>
            <w:shd w:val="clear" w:color="auto" w:fill="auto"/>
            <w:vAlign w:val="bottom"/>
          </w:tcPr>
          <w:p w14:paraId="3783C359" w14:textId="45DAAEDB" w:rsidR="00B16072" w:rsidRPr="003B5A81" w:rsidRDefault="00B16072" w:rsidP="00E75DC8">
            <w:pPr>
              <w:rPr>
                <w:rFonts w:asciiTheme="majorBidi" w:hAnsiTheme="majorBidi" w:cstheme="majorBidi"/>
                <w:color w:val="000000"/>
                <w:lang w:val="en-US"/>
              </w:rPr>
            </w:pPr>
            <w:r w:rsidRPr="003B5A81">
              <w:rPr>
                <w:rFonts w:asciiTheme="majorBidi" w:hAnsiTheme="majorBidi" w:cstheme="majorBidi"/>
                <w:color w:val="000000"/>
                <w:lang w:val="en-US"/>
              </w:rPr>
              <w:t>Others</w:t>
            </w:r>
          </w:p>
        </w:tc>
        <w:tc>
          <w:tcPr>
            <w:tcW w:w="1276" w:type="dxa"/>
            <w:tcBorders>
              <w:top w:val="nil"/>
              <w:left w:val="nil"/>
              <w:bottom w:val="single" w:sz="4" w:space="0" w:color="auto"/>
              <w:right w:val="nil"/>
            </w:tcBorders>
            <w:shd w:val="clear" w:color="auto" w:fill="auto"/>
            <w:noWrap/>
            <w:vAlign w:val="bottom"/>
          </w:tcPr>
          <w:p w14:paraId="54EA0C6A" w14:textId="59B92902" w:rsidR="00B16072" w:rsidRPr="003661F1" w:rsidRDefault="00B16072" w:rsidP="00902318">
            <w:pPr>
              <w:jc w:val="right"/>
              <w:rPr>
                <w:rFonts w:asciiTheme="majorBidi" w:hAnsiTheme="majorBidi" w:cstheme="majorBidi"/>
                <w:cs/>
                <w:lang w:val="en-US"/>
              </w:rPr>
            </w:pP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67</w:t>
            </w:r>
            <w:r w:rsidR="00AA0A9E" w:rsidRPr="001A5939">
              <w:rPr>
                <w:rFonts w:asciiTheme="majorBidi" w:hAnsiTheme="majorBidi" w:cstheme="majorBidi"/>
                <w:lang w:val="en-US"/>
              </w:rPr>
              <w:t>0</w:t>
            </w:r>
          </w:p>
        </w:tc>
        <w:tc>
          <w:tcPr>
            <w:tcW w:w="284" w:type="dxa"/>
            <w:tcBorders>
              <w:top w:val="nil"/>
              <w:left w:val="nil"/>
              <w:bottom w:val="nil"/>
              <w:right w:val="nil"/>
            </w:tcBorders>
            <w:shd w:val="clear" w:color="000000" w:fill="FFFFFF"/>
            <w:noWrap/>
            <w:vAlign w:val="bottom"/>
          </w:tcPr>
          <w:p w14:paraId="31EB2B9B"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25F49EC5" w14:textId="25E9E80F" w:rsidR="00B16072" w:rsidRPr="003B5A81" w:rsidRDefault="00B16072" w:rsidP="00902318">
            <w:pPr>
              <w:jc w:val="right"/>
              <w:rPr>
                <w:rFonts w:asciiTheme="majorBidi" w:hAnsiTheme="majorBidi" w:cstheme="majorBidi"/>
                <w:lang w:val="en-US"/>
              </w:rPr>
            </w:pPr>
            <w:r w:rsidRPr="001A5939">
              <w:rPr>
                <w:rFonts w:asciiTheme="majorBidi" w:hAnsiTheme="majorBidi" w:cstheme="majorBidi"/>
                <w:lang w:val="en-US"/>
              </w:rPr>
              <w:t>8,324</w:t>
            </w:r>
          </w:p>
        </w:tc>
        <w:tc>
          <w:tcPr>
            <w:tcW w:w="283" w:type="dxa"/>
            <w:tcBorders>
              <w:top w:val="nil"/>
              <w:left w:val="nil"/>
              <w:bottom w:val="nil"/>
              <w:right w:val="nil"/>
            </w:tcBorders>
            <w:shd w:val="clear" w:color="000000" w:fill="FFFFFF"/>
            <w:noWrap/>
            <w:vAlign w:val="bottom"/>
          </w:tcPr>
          <w:p w14:paraId="347BADA7"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07C1C174" w14:textId="2740E5BB" w:rsidR="00B16072" w:rsidRPr="003B5A81" w:rsidRDefault="00B16072" w:rsidP="00902318">
            <w:pPr>
              <w:jc w:val="right"/>
              <w:rPr>
                <w:rFonts w:asciiTheme="majorBidi" w:hAnsiTheme="majorBidi" w:cstheme="majorBidi"/>
                <w:lang w:val="en-US"/>
              </w:rPr>
            </w:pPr>
            <w:r w:rsidRPr="001A5939">
              <w:rPr>
                <w:rFonts w:asciiTheme="majorBidi" w:hAnsiTheme="majorBidi" w:cstheme="majorBidi"/>
                <w:lang w:val="en-US"/>
              </w:rPr>
              <w:t>5,100</w:t>
            </w:r>
          </w:p>
        </w:tc>
        <w:tc>
          <w:tcPr>
            <w:tcW w:w="284" w:type="dxa"/>
            <w:tcBorders>
              <w:top w:val="nil"/>
              <w:left w:val="nil"/>
              <w:bottom w:val="nil"/>
              <w:right w:val="nil"/>
            </w:tcBorders>
            <w:shd w:val="clear" w:color="000000" w:fill="FFFFFF"/>
            <w:noWrap/>
            <w:vAlign w:val="bottom"/>
          </w:tcPr>
          <w:p w14:paraId="2F273431"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0E0A065C" w14:textId="6056C70B" w:rsidR="00B16072" w:rsidRPr="003B5A81" w:rsidRDefault="00B16072" w:rsidP="00902318">
            <w:pPr>
              <w:jc w:val="right"/>
              <w:rPr>
                <w:rFonts w:asciiTheme="majorBidi" w:hAnsiTheme="majorBidi" w:cstheme="majorBidi"/>
                <w:lang w:val="en-US"/>
              </w:rPr>
            </w:pPr>
            <w:r w:rsidRPr="001A5939">
              <w:rPr>
                <w:rFonts w:asciiTheme="majorBidi" w:hAnsiTheme="majorBidi" w:cstheme="majorBidi"/>
                <w:lang w:val="en-US"/>
              </w:rPr>
              <w:t>3,219</w:t>
            </w:r>
          </w:p>
        </w:tc>
      </w:tr>
      <w:tr w:rsidR="00B16072" w:rsidRPr="001A5939" w14:paraId="36E0B80C" w14:textId="77777777" w:rsidTr="00902318">
        <w:trPr>
          <w:trHeight w:val="420"/>
        </w:trPr>
        <w:tc>
          <w:tcPr>
            <w:tcW w:w="3402" w:type="dxa"/>
            <w:gridSpan w:val="3"/>
            <w:tcBorders>
              <w:top w:val="nil"/>
              <w:left w:val="nil"/>
              <w:bottom w:val="nil"/>
              <w:right w:val="nil"/>
            </w:tcBorders>
            <w:shd w:val="clear" w:color="auto" w:fill="auto"/>
            <w:vAlign w:val="bottom"/>
          </w:tcPr>
          <w:p w14:paraId="161E4DDB" w14:textId="5CAB9557" w:rsidR="00B16072" w:rsidRPr="003B5A81" w:rsidRDefault="00B16072" w:rsidP="00E75DC8">
            <w:pPr>
              <w:rPr>
                <w:rFonts w:asciiTheme="majorBidi" w:hAnsiTheme="majorBidi" w:cstheme="majorBidi"/>
                <w:color w:val="000000"/>
                <w:lang w:val="en-US"/>
              </w:rPr>
            </w:pPr>
            <w:r w:rsidRPr="003B5A81">
              <w:rPr>
                <w:rFonts w:asciiTheme="majorBidi" w:eastAsia="Cordia New" w:hAnsiTheme="majorBidi" w:cstheme="majorBidi"/>
                <w:lang w:val="en-US"/>
              </w:rPr>
              <w:t>Total other current receivables</w:t>
            </w:r>
          </w:p>
        </w:tc>
        <w:tc>
          <w:tcPr>
            <w:tcW w:w="1276" w:type="dxa"/>
            <w:tcBorders>
              <w:top w:val="nil"/>
              <w:left w:val="nil"/>
              <w:bottom w:val="single" w:sz="4" w:space="0" w:color="auto"/>
              <w:right w:val="nil"/>
            </w:tcBorders>
            <w:shd w:val="clear" w:color="auto" w:fill="auto"/>
            <w:noWrap/>
            <w:vAlign w:val="bottom"/>
          </w:tcPr>
          <w:p w14:paraId="239D9830" w14:textId="1C9AE7FA" w:rsidR="00B16072" w:rsidRPr="003661F1" w:rsidRDefault="001D4693" w:rsidP="00902318">
            <w:pPr>
              <w:jc w:val="right"/>
              <w:rPr>
                <w:rFonts w:asciiTheme="majorBidi" w:hAnsiTheme="majorBidi" w:cstheme="majorBidi"/>
                <w:cs/>
                <w:lang w:val="en-US"/>
              </w:rPr>
            </w:pPr>
            <w:r w:rsidRPr="001A5939">
              <w:rPr>
                <w:rFonts w:asciiTheme="majorBidi" w:hAnsiTheme="majorBidi" w:cstheme="majorBidi"/>
                <w:lang w:val="en-US"/>
              </w:rPr>
              <w:t>59</w:t>
            </w:r>
            <w:r w:rsidRPr="003B5A81">
              <w:rPr>
                <w:rFonts w:asciiTheme="majorBidi" w:hAnsiTheme="majorBidi" w:cstheme="majorBidi"/>
                <w:lang w:val="en-US"/>
              </w:rPr>
              <w:t>,</w:t>
            </w:r>
            <w:r w:rsidRPr="001A5939">
              <w:rPr>
                <w:rFonts w:asciiTheme="majorBidi" w:hAnsiTheme="majorBidi" w:cstheme="majorBidi"/>
                <w:lang w:val="en-US"/>
              </w:rPr>
              <w:t>46</w:t>
            </w:r>
            <w:r w:rsidR="00AA0A9E" w:rsidRPr="001A5939">
              <w:rPr>
                <w:rFonts w:asciiTheme="majorBidi" w:hAnsiTheme="majorBidi" w:cstheme="majorBidi"/>
                <w:lang w:val="en-US"/>
              </w:rPr>
              <w:t>3</w:t>
            </w:r>
          </w:p>
        </w:tc>
        <w:tc>
          <w:tcPr>
            <w:tcW w:w="284" w:type="dxa"/>
            <w:tcBorders>
              <w:top w:val="nil"/>
              <w:left w:val="nil"/>
              <w:bottom w:val="nil"/>
              <w:right w:val="nil"/>
            </w:tcBorders>
            <w:shd w:val="clear" w:color="000000" w:fill="FFFFFF"/>
            <w:noWrap/>
            <w:vAlign w:val="bottom"/>
            <w:hideMark/>
          </w:tcPr>
          <w:p w14:paraId="6FE423CE"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1E3E82C9" w14:textId="203B98A7" w:rsidR="00B16072" w:rsidRPr="003661F1" w:rsidRDefault="001D4693" w:rsidP="00902318">
            <w:pPr>
              <w:jc w:val="right"/>
              <w:rPr>
                <w:rFonts w:asciiTheme="majorBidi" w:hAnsiTheme="majorBidi" w:cstheme="majorBidi"/>
                <w:cs/>
                <w:lang w:val="en-US"/>
              </w:rPr>
            </w:pPr>
            <w:r w:rsidRPr="001A5939">
              <w:rPr>
                <w:rFonts w:asciiTheme="majorBidi" w:hAnsiTheme="majorBidi" w:cstheme="majorBidi"/>
                <w:lang w:val="en-US"/>
              </w:rPr>
              <w:t>36</w:t>
            </w:r>
            <w:r w:rsidRPr="003B5A81">
              <w:rPr>
                <w:rFonts w:asciiTheme="majorBidi" w:hAnsiTheme="majorBidi" w:cstheme="majorBidi"/>
                <w:lang w:val="en-US"/>
              </w:rPr>
              <w:t>,</w:t>
            </w:r>
            <w:r w:rsidRPr="001A5939">
              <w:rPr>
                <w:rFonts w:asciiTheme="majorBidi" w:hAnsiTheme="majorBidi" w:cstheme="majorBidi"/>
                <w:lang w:val="en-US"/>
              </w:rPr>
              <w:t>771</w:t>
            </w:r>
          </w:p>
        </w:tc>
        <w:tc>
          <w:tcPr>
            <w:tcW w:w="283" w:type="dxa"/>
            <w:tcBorders>
              <w:top w:val="nil"/>
              <w:left w:val="nil"/>
              <w:bottom w:val="nil"/>
              <w:right w:val="nil"/>
            </w:tcBorders>
            <w:shd w:val="clear" w:color="000000" w:fill="FFFFFF"/>
            <w:noWrap/>
            <w:vAlign w:val="bottom"/>
            <w:hideMark/>
          </w:tcPr>
          <w:p w14:paraId="5F2C10B1"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38892E91" w14:textId="1A5C331D" w:rsidR="00B16072" w:rsidRPr="003661F1" w:rsidRDefault="001D4693" w:rsidP="00902318">
            <w:pPr>
              <w:jc w:val="right"/>
              <w:rPr>
                <w:rFonts w:asciiTheme="majorBidi" w:hAnsiTheme="majorBidi" w:cstheme="majorBidi"/>
                <w:cs/>
              </w:rPr>
            </w:pPr>
            <w:r w:rsidRPr="001A5939">
              <w:rPr>
                <w:rFonts w:asciiTheme="majorBidi" w:hAnsiTheme="majorBidi" w:cstheme="majorBidi"/>
                <w:lang w:val="en-US"/>
              </w:rPr>
              <w:t>56</w:t>
            </w:r>
            <w:r w:rsidRPr="003B5A81">
              <w:rPr>
                <w:rFonts w:asciiTheme="majorBidi" w:hAnsiTheme="majorBidi" w:cstheme="majorBidi"/>
                <w:lang w:val="en-US"/>
              </w:rPr>
              <w:t>,</w:t>
            </w:r>
            <w:r w:rsidRPr="001A5939">
              <w:rPr>
                <w:rFonts w:asciiTheme="majorBidi" w:hAnsiTheme="majorBidi" w:cstheme="majorBidi"/>
                <w:lang w:val="en-US"/>
              </w:rPr>
              <w:t>497</w:t>
            </w:r>
          </w:p>
        </w:tc>
        <w:tc>
          <w:tcPr>
            <w:tcW w:w="284" w:type="dxa"/>
            <w:tcBorders>
              <w:top w:val="nil"/>
              <w:left w:val="nil"/>
              <w:bottom w:val="nil"/>
              <w:right w:val="nil"/>
            </w:tcBorders>
            <w:shd w:val="clear" w:color="000000" w:fill="FFFFFF"/>
            <w:noWrap/>
            <w:vAlign w:val="bottom"/>
            <w:hideMark/>
          </w:tcPr>
          <w:p w14:paraId="01CC4978" w14:textId="77777777" w:rsidR="00B16072" w:rsidRPr="003661F1" w:rsidRDefault="00B16072" w:rsidP="00902318">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tcPr>
          <w:p w14:paraId="152B3D70" w14:textId="0AC0785E" w:rsidR="00B16072" w:rsidRPr="003661F1" w:rsidRDefault="001D4693" w:rsidP="00902318">
            <w:pPr>
              <w:jc w:val="right"/>
              <w:rPr>
                <w:rFonts w:asciiTheme="majorBidi" w:hAnsiTheme="majorBidi" w:cstheme="majorBidi"/>
                <w:cs/>
              </w:rPr>
            </w:pPr>
            <w:r w:rsidRPr="001A5939">
              <w:rPr>
                <w:rFonts w:asciiTheme="majorBidi" w:hAnsiTheme="majorBidi" w:cstheme="majorBidi"/>
                <w:lang w:val="en-US"/>
              </w:rPr>
              <w:t>19</w:t>
            </w:r>
            <w:r w:rsidRPr="003B5A81">
              <w:rPr>
                <w:rFonts w:asciiTheme="majorBidi" w:hAnsiTheme="majorBidi" w:cstheme="majorBidi"/>
                <w:lang w:val="en-US"/>
              </w:rPr>
              <w:t>,</w:t>
            </w:r>
            <w:r w:rsidRPr="001A5939">
              <w:rPr>
                <w:rFonts w:asciiTheme="majorBidi" w:hAnsiTheme="majorBidi" w:cstheme="majorBidi"/>
                <w:lang w:val="en-US"/>
              </w:rPr>
              <w:t>498</w:t>
            </w:r>
          </w:p>
        </w:tc>
      </w:tr>
      <w:tr w:rsidR="00B16072" w:rsidRPr="001A5939" w14:paraId="3127556D" w14:textId="77777777" w:rsidTr="00902318">
        <w:trPr>
          <w:trHeight w:val="420"/>
        </w:trPr>
        <w:tc>
          <w:tcPr>
            <w:tcW w:w="3402" w:type="dxa"/>
            <w:gridSpan w:val="3"/>
            <w:tcBorders>
              <w:top w:val="nil"/>
              <w:left w:val="nil"/>
              <w:bottom w:val="nil"/>
              <w:right w:val="nil"/>
            </w:tcBorders>
            <w:shd w:val="clear" w:color="auto" w:fill="auto"/>
            <w:vAlign w:val="bottom"/>
          </w:tcPr>
          <w:p w14:paraId="66018457" w14:textId="69547407" w:rsidR="00B16072" w:rsidRPr="00BF2240" w:rsidRDefault="00B16072" w:rsidP="00E75DC8">
            <w:pPr>
              <w:rPr>
                <w:rFonts w:asciiTheme="majorBidi" w:hAnsiTheme="majorBidi" w:cstheme="majorBidi"/>
                <w:color w:val="000000"/>
                <w:cs/>
                <w:lang w:val="en-US"/>
              </w:rPr>
            </w:pPr>
            <w:r w:rsidRPr="003B5A81">
              <w:rPr>
                <w:rFonts w:asciiTheme="majorBidi" w:hAnsiTheme="majorBidi" w:cstheme="majorBidi"/>
                <w:color w:val="000000"/>
                <w:lang w:val="en-US"/>
              </w:rPr>
              <w:t xml:space="preserve">Total trade and other current receivables </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633EF198" w14:textId="25549E53" w:rsidR="00B16072" w:rsidRPr="003B5A81" w:rsidRDefault="001D4693" w:rsidP="00902318">
            <w:pPr>
              <w:jc w:val="right"/>
              <w:rPr>
                <w:rFonts w:asciiTheme="majorBidi" w:hAnsiTheme="majorBidi" w:cstheme="majorBidi"/>
                <w:lang w:val="en-US"/>
              </w:rPr>
            </w:pPr>
            <w:r w:rsidRPr="001A5939">
              <w:rPr>
                <w:rFonts w:asciiTheme="majorBidi" w:hAnsiTheme="majorBidi" w:cstheme="majorBidi"/>
                <w:lang w:val="en-US"/>
              </w:rPr>
              <w:t>207,537</w:t>
            </w:r>
          </w:p>
        </w:tc>
        <w:tc>
          <w:tcPr>
            <w:tcW w:w="284" w:type="dxa"/>
            <w:tcBorders>
              <w:top w:val="nil"/>
              <w:left w:val="nil"/>
              <w:bottom w:val="nil"/>
              <w:right w:val="nil"/>
            </w:tcBorders>
            <w:shd w:val="clear" w:color="000000" w:fill="FFFFFF"/>
            <w:noWrap/>
            <w:vAlign w:val="bottom"/>
            <w:hideMark/>
          </w:tcPr>
          <w:p w14:paraId="00C734F5" w14:textId="77777777" w:rsidR="00B16072" w:rsidRPr="003661F1" w:rsidRDefault="00B16072" w:rsidP="00902318">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75473B38" w14:textId="5F226517" w:rsidR="00B16072" w:rsidRPr="003661F1" w:rsidRDefault="001D4693" w:rsidP="00902318">
            <w:pPr>
              <w:jc w:val="right"/>
              <w:rPr>
                <w:rFonts w:asciiTheme="majorBidi" w:hAnsiTheme="majorBidi" w:cstheme="majorBidi"/>
                <w:cs/>
              </w:rPr>
            </w:pPr>
            <w:r w:rsidRPr="001A5939">
              <w:rPr>
                <w:rFonts w:asciiTheme="majorBidi" w:hAnsiTheme="majorBidi" w:cstheme="majorBidi"/>
                <w:lang w:val="en-US"/>
              </w:rPr>
              <w:t>394</w:t>
            </w:r>
            <w:r w:rsidRPr="003B5A81">
              <w:rPr>
                <w:rFonts w:asciiTheme="majorBidi" w:hAnsiTheme="majorBidi" w:cstheme="majorBidi"/>
                <w:lang w:val="en-US"/>
              </w:rPr>
              <w:t>,</w:t>
            </w:r>
            <w:r w:rsidRPr="001A5939">
              <w:rPr>
                <w:rFonts w:asciiTheme="majorBidi" w:hAnsiTheme="majorBidi" w:cstheme="majorBidi"/>
                <w:lang w:val="en-US"/>
              </w:rPr>
              <w:t>986</w:t>
            </w:r>
          </w:p>
        </w:tc>
        <w:tc>
          <w:tcPr>
            <w:tcW w:w="283" w:type="dxa"/>
            <w:tcBorders>
              <w:top w:val="nil"/>
              <w:left w:val="nil"/>
              <w:bottom w:val="nil"/>
              <w:right w:val="nil"/>
            </w:tcBorders>
            <w:shd w:val="clear" w:color="000000" w:fill="FFFFFF"/>
            <w:noWrap/>
            <w:vAlign w:val="bottom"/>
            <w:hideMark/>
          </w:tcPr>
          <w:p w14:paraId="48B7D798" w14:textId="77777777" w:rsidR="00B16072" w:rsidRPr="003661F1" w:rsidRDefault="00B16072" w:rsidP="00902318">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FD6B829" w14:textId="5ABA4764" w:rsidR="00B16072" w:rsidRPr="003661F1" w:rsidRDefault="001D4693" w:rsidP="00902318">
            <w:pPr>
              <w:jc w:val="right"/>
              <w:rPr>
                <w:rFonts w:asciiTheme="majorBidi" w:hAnsiTheme="majorBidi" w:cstheme="majorBidi"/>
                <w:cs/>
              </w:rPr>
            </w:pPr>
            <w:r w:rsidRPr="001A5939">
              <w:rPr>
                <w:rFonts w:asciiTheme="majorBidi" w:hAnsiTheme="majorBidi" w:cstheme="majorBidi"/>
                <w:lang w:val="en-US"/>
              </w:rPr>
              <w:t>90</w:t>
            </w:r>
            <w:r w:rsidRPr="003B5A81">
              <w:rPr>
                <w:rFonts w:asciiTheme="majorBidi" w:hAnsiTheme="majorBidi" w:cstheme="majorBidi"/>
                <w:lang w:val="en-US"/>
              </w:rPr>
              <w:t>,</w:t>
            </w:r>
            <w:r w:rsidRPr="001A5939">
              <w:rPr>
                <w:rFonts w:asciiTheme="majorBidi" w:hAnsiTheme="majorBidi" w:cstheme="majorBidi"/>
                <w:lang w:val="en-US"/>
              </w:rPr>
              <w:t>162</w:t>
            </w:r>
          </w:p>
        </w:tc>
        <w:tc>
          <w:tcPr>
            <w:tcW w:w="284" w:type="dxa"/>
            <w:tcBorders>
              <w:top w:val="nil"/>
              <w:left w:val="nil"/>
              <w:bottom w:val="nil"/>
              <w:right w:val="nil"/>
            </w:tcBorders>
            <w:shd w:val="clear" w:color="000000" w:fill="FFFFFF"/>
            <w:noWrap/>
            <w:vAlign w:val="bottom"/>
            <w:hideMark/>
          </w:tcPr>
          <w:p w14:paraId="7B63E3D8" w14:textId="77777777" w:rsidR="00B16072" w:rsidRPr="003661F1" w:rsidRDefault="00B16072" w:rsidP="00902318">
            <w:pPr>
              <w:jc w:val="right"/>
              <w:rPr>
                <w:rFonts w:asciiTheme="majorBidi" w:hAnsiTheme="majorBidi" w:cstheme="majorBidi"/>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228C556" w14:textId="16A1E63F" w:rsidR="00B16072" w:rsidRPr="001A5939" w:rsidRDefault="001D4693" w:rsidP="00902318">
            <w:pPr>
              <w:jc w:val="right"/>
              <w:rPr>
                <w:rFonts w:asciiTheme="majorBidi" w:hAnsiTheme="majorBidi" w:cstheme="majorBidi"/>
                <w:cs/>
                <w:lang w:val="en-US"/>
              </w:rPr>
            </w:pPr>
            <w:r w:rsidRPr="001A5939">
              <w:rPr>
                <w:rFonts w:asciiTheme="majorBidi" w:hAnsiTheme="majorBidi" w:cstheme="majorBidi"/>
                <w:lang w:val="en-US"/>
              </w:rPr>
              <w:t>62</w:t>
            </w:r>
            <w:r w:rsidRPr="003B5A81">
              <w:rPr>
                <w:rFonts w:asciiTheme="majorBidi" w:hAnsiTheme="majorBidi" w:cstheme="majorBidi"/>
                <w:lang w:val="en-US"/>
              </w:rPr>
              <w:t>,</w:t>
            </w:r>
            <w:r w:rsidRPr="001A5939">
              <w:rPr>
                <w:rFonts w:asciiTheme="majorBidi" w:hAnsiTheme="majorBidi" w:cstheme="majorBidi"/>
                <w:lang w:val="en-US"/>
              </w:rPr>
              <w:t>080</w:t>
            </w:r>
          </w:p>
        </w:tc>
      </w:tr>
    </w:tbl>
    <w:p w14:paraId="3600530D" w14:textId="4EA9B8BA" w:rsidR="00AF5F0C" w:rsidRPr="003B5A81" w:rsidRDefault="00AF5F0C" w:rsidP="00AF5F0C">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9</w:t>
      </w:r>
      <w:r w:rsidR="00EF357B" w:rsidRPr="003B5A81">
        <w:rPr>
          <w:rFonts w:asciiTheme="majorBidi" w:eastAsia="Cordia New" w:hAnsiTheme="majorBidi" w:cstheme="majorBidi"/>
          <w:lang w:val="en-US"/>
        </w:rPr>
        <w:t xml:space="preserve"> and </w:t>
      </w:r>
      <w:r w:rsidR="00EF357B"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8</w:t>
      </w:r>
      <w:r w:rsidRPr="003B5A81">
        <w:rPr>
          <w:rFonts w:asciiTheme="majorBidi" w:eastAsia="Cordia New" w:hAnsiTheme="majorBidi" w:cstheme="majorBidi"/>
          <w:lang w:val="en-US"/>
        </w:rPr>
        <w:t>, a portion of the trade receivables of the Company and its local subsidiary were discounted to financial institutions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and its local subsidiary still guaranteed the total amount of discounted trade receivables </w:t>
      </w:r>
      <w:r w:rsidRPr="001A5939">
        <w:rPr>
          <w:rFonts w:asciiTheme="majorBidi" w:eastAsia="Cordia New" w:hAnsiTheme="majorBidi"/>
          <w:cs/>
          <w:lang w:val="en-US"/>
        </w:rPr>
        <w:t>(</w:t>
      </w:r>
      <w:r w:rsidR="006312F4" w:rsidRPr="003B5A81">
        <w:rPr>
          <w:rFonts w:asciiTheme="majorBidi" w:eastAsia="Cordia New" w:hAnsiTheme="majorBidi" w:cstheme="majorBidi"/>
          <w:lang w:val="en-US"/>
        </w:rPr>
        <w:t xml:space="preserve">Note </w:t>
      </w:r>
      <w:r w:rsidR="00EE0E45" w:rsidRPr="001A5939">
        <w:rPr>
          <w:rFonts w:asciiTheme="majorBidi" w:eastAsia="Cordia New" w:hAnsiTheme="majorBidi" w:cstheme="majorBidi"/>
          <w:lang w:val="en-US"/>
        </w:rPr>
        <w:t>20</w:t>
      </w:r>
      <w:r w:rsidRPr="001A5939">
        <w:rPr>
          <w:rFonts w:asciiTheme="majorBidi" w:eastAsia="Cordia New" w:hAnsiTheme="majorBidi"/>
          <w:cs/>
          <w:lang w:val="en-US"/>
        </w:rPr>
        <w:t>)</w:t>
      </w:r>
      <w:r w:rsidR="00B7431B" w:rsidRPr="001A5939">
        <w:rPr>
          <w:rFonts w:asciiTheme="majorBidi" w:eastAsia="Cordia New" w:hAnsiTheme="majorBidi"/>
          <w:cs/>
          <w:lang w:val="en-US"/>
        </w:rPr>
        <w:t>.</w:t>
      </w:r>
    </w:p>
    <w:p w14:paraId="68930B3A" w14:textId="77777777" w:rsidR="00EE0E45" w:rsidRPr="003B5A81" w:rsidRDefault="00EE0E45">
      <w:pPr>
        <w:rPr>
          <w:rFonts w:asciiTheme="majorBidi" w:eastAsia="Cordia New" w:hAnsiTheme="majorBidi" w:cstheme="majorBidi"/>
          <w:lang w:val="en-US"/>
        </w:rPr>
      </w:pPr>
      <w:r w:rsidRPr="001A5939">
        <w:rPr>
          <w:rFonts w:asciiTheme="majorBidi" w:eastAsia="Cordia New" w:hAnsiTheme="majorBidi"/>
          <w:cs/>
          <w:lang w:val="en-US"/>
        </w:rPr>
        <w:br w:type="page"/>
      </w:r>
    </w:p>
    <w:p w14:paraId="457EFC7A" w14:textId="0AB54E8C" w:rsidR="004B030C" w:rsidRPr="003B5A81" w:rsidRDefault="003F67EA" w:rsidP="005F7A6F">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As at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8</w:t>
      </w:r>
      <w:r w:rsidR="004B030C" w:rsidRPr="001A5939">
        <w:rPr>
          <w:rFonts w:asciiTheme="majorBidi" w:eastAsia="Cordia New" w:hAnsiTheme="majorBidi"/>
          <w:cs/>
          <w:lang w:val="en-US"/>
        </w:rPr>
        <w:t xml:space="preserve"> </w:t>
      </w:r>
      <w:r w:rsidR="004B030C" w:rsidRPr="003B5A81">
        <w:rPr>
          <w:rFonts w:asciiTheme="majorBidi" w:eastAsia="Cordia New" w:hAnsiTheme="majorBidi" w:cstheme="majorBidi"/>
          <w:lang w:val="en-US"/>
        </w:rPr>
        <w:t xml:space="preserve">the Group had outstanding balances of trade receivable aged by </w:t>
      </w:r>
      <w:r w:rsidR="001D76BD" w:rsidRPr="003B5A81">
        <w:rPr>
          <w:rFonts w:asciiTheme="majorBidi" w:eastAsia="Cordia New" w:hAnsiTheme="majorBidi" w:cstheme="majorBidi"/>
          <w:lang w:val="en-US"/>
        </w:rPr>
        <w:t xml:space="preserve">the following </w:t>
      </w:r>
      <w:r w:rsidR="004B030C" w:rsidRPr="003B5A81">
        <w:rPr>
          <w:rFonts w:asciiTheme="majorBidi" w:eastAsia="Cordia New" w:hAnsiTheme="majorBidi" w:cstheme="majorBidi"/>
          <w:lang w:val="en-US"/>
        </w:rPr>
        <w:t>number</w:t>
      </w:r>
      <w:r w:rsidR="001D76BD" w:rsidRPr="003B5A81">
        <w:rPr>
          <w:rFonts w:asciiTheme="majorBidi" w:eastAsia="Cordia New" w:hAnsiTheme="majorBidi" w:cstheme="majorBidi"/>
          <w:lang w:val="en-US"/>
        </w:rPr>
        <w:t>s of months</w:t>
      </w:r>
      <w:r w:rsidR="004B030C" w:rsidRPr="001A5939">
        <w:rPr>
          <w:rFonts w:asciiTheme="majorBidi" w:eastAsia="Cordia New" w:hAnsiTheme="majorBidi"/>
          <w:cs/>
          <w:lang w:val="en-US"/>
        </w:rPr>
        <w:t>:</w:t>
      </w:r>
    </w:p>
    <w:tbl>
      <w:tblPr>
        <w:tblW w:w="9241"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181"/>
      </w:tblGrid>
      <w:tr w:rsidR="00A2105D" w:rsidRPr="008A1A34" w14:paraId="3FBC343F" w14:textId="77777777" w:rsidTr="00DB33A9">
        <w:trPr>
          <w:trHeight w:val="420"/>
          <w:tblHeader/>
        </w:trPr>
        <w:tc>
          <w:tcPr>
            <w:tcW w:w="222" w:type="dxa"/>
            <w:tcBorders>
              <w:top w:val="nil"/>
              <w:left w:val="nil"/>
              <w:bottom w:val="nil"/>
              <w:right w:val="nil"/>
            </w:tcBorders>
            <w:shd w:val="clear" w:color="000000" w:fill="FFFFFF"/>
          </w:tcPr>
          <w:p w14:paraId="33A8BD98" w14:textId="77777777" w:rsidR="00A2105D" w:rsidRPr="001A5939" w:rsidRDefault="00A2105D" w:rsidP="00A2105D">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1A5939" w:rsidRDefault="00A2105D"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5839" w:type="dxa"/>
            <w:gridSpan w:val="7"/>
            <w:tcBorders>
              <w:top w:val="nil"/>
              <w:left w:val="nil"/>
              <w:bottom w:val="single" w:sz="4" w:space="0" w:color="auto"/>
              <w:right w:val="nil"/>
            </w:tcBorders>
            <w:shd w:val="clear" w:color="000000" w:fill="FFFFFF"/>
            <w:noWrap/>
            <w:vAlign w:val="bottom"/>
            <w:hideMark/>
          </w:tcPr>
          <w:p w14:paraId="6819C58A" w14:textId="55A04DFE" w:rsidR="00A2105D" w:rsidRPr="008A1A34" w:rsidRDefault="00A27C56" w:rsidP="00A2105D">
            <w:pPr>
              <w:jc w:val="center"/>
              <w:rPr>
                <w:rFonts w:asciiTheme="majorBidi" w:hAnsiTheme="majorBidi" w:cstheme="majorBidi"/>
                <w:color w:val="000000"/>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Thousand Baht</w:t>
            </w:r>
          </w:p>
        </w:tc>
      </w:tr>
      <w:tr w:rsidR="00A2105D" w:rsidRPr="001A5939" w14:paraId="205CE0A8" w14:textId="77777777" w:rsidTr="00DB33A9">
        <w:trPr>
          <w:trHeight w:val="420"/>
          <w:tblHeader/>
        </w:trPr>
        <w:tc>
          <w:tcPr>
            <w:tcW w:w="222" w:type="dxa"/>
            <w:tcBorders>
              <w:top w:val="nil"/>
              <w:left w:val="nil"/>
              <w:bottom w:val="nil"/>
              <w:right w:val="nil"/>
            </w:tcBorders>
            <w:shd w:val="clear" w:color="000000" w:fill="FFFFFF"/>
          </w:tcPr>
          <w:p w14:paraId="322D2B0E" w14:textId="77777777" w:rsidR="00A2105D" w:rsidRPr="001A5939" w:rsidRDefault="00A2105D" w:rsidP="00A2105D">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1A5939" w:rsidRDefault="00A2105D"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1A5939" w:rsidRDefault="00A2105D" w:rsidP="00A2105D">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1A5939" w:rsidRDefault="00A2105D" w:rsidP="00A2105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720"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8A1A34" w:rsidRDefault="00A2105D" w:rsidP="00A2105D">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E75DC8" w:rsidRPr="001A5939" w14:paraId="264AABCC" w14:textId="77777777" w:rsidTr="00DB33A9">
        <w:trPr>
          <w:trHeight w:val="420"/>
          <w:tblHeader/>
        </w:trPr>
        <w:tc>
          <w:tcPr>
            <w:tcW w:w="3402" w:type="dxa"/>
            <w:gridSpan w:val="3"/>
            <w:tcBorders>
              <w:top w:val="nil"/>
              <w:left w:val="nil"/>
              <w:bottom w:val="nil"/>
              <w:right w:val="nil"/>
            </w:tcBorders>
            <w:shd w:val="clear" w:color="000000" w:fill="FFFFFF"/>
            <w:vAlign w:val="bottom"/>
          </w:tcPr>
          <w:p w14:paraId="26235ABC" w14:textId="77777777" w:rsidR="00E75DC8" w:rsidRPr="00BF2240" w:rsidRDefault="00E75DC8" w:rsidP="00E75DC8">
            <w:pPr>
              <w:jc w:val="center"/>
              <w:rPr>
                <w:rFonts w:asciiTheme="majorBidi" w:hAnsiTheme="majorBidi" w:cstheme="majorBidi"/>
                <w:color w:val="000000"/>
                <w:cs/>
                <w:lang w:val="en-US"/>
              </w:rPr>
            </w:pPr>
            <w:r w:rsidRPr="003B5A81">
              <w:rPr>
                <w:rFonts w:asciiTheme="majorBidi" w:hAnsiTheme="majorBidi" w:cstheme="majorBidi"/>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14:paraId="355C9FA3" w14:textId="70F76875"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83" w:type="dxa"/>
            <w:tcBorders>
              <w:top w:val="nil"/>
              <w:left w:val="nil"/>
              <w:bottom w:val="nil"/>
              <w:right w:val="nil"/>
            </w:tcBorders>
            <w:shd w:val="clear" w:color="000000" w:fill="FFFFFF"/>
            <w:noWrap/>
            <w:vAlign w:val="bottom"/>
            <w:hideMark/>
          </w:tcPr>
          <w:p w14:paraId="3D64F2AD" w14:textId="77777777" w:rsidR="00E75DC8" w:rsidRPr="003B5A81" w:rsidRDefault="00E75DC8" w:rsidP="00E75DC8">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6FF0BC11"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84" w:type="dxa"/>
            <w:tcBorders>
              <w:top w:val="nil"/>
              <w:left w:val="nil"/>
              <w:bottom w:val="nil"/>
              <w:right w:val="nil"/>
            </w:tcBorders>
            <w:shd w:val="clear" w:color="000000" w:fill="FFFFFF"/>
            <w:noWrap/>
            <w:vAlign w:val="bottom"/>
            <w:hideMark/>
          </w:tcPr>
          <w:p w14:paraId="0336B9FC"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727733A8" w:rsidR="00E75DC8" w:rsidRPr="008A1A34"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6B96AB00" w14:textId="10AF2A3C" w:rsidR="00E75DC8" w:rsidRPr="003B5A81" w:rsidRDefault="00E75DC8" w:rsidP="00E75DC8">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81" w:type="dxa"/>
            <w:tcBorders>
              <w:top w:val="nil"/>
              <w:left w:val="nil"/>
              <w:bottom w:val="single" w:sz="4" w:space="0" w:color="auto"/>
              <w:right w:val="nil"/>
            </w:tcBorders>
            <w:shd w:val="clear" w:color="000000" w:fill="FFFFFF"/>
            <w:noWrap/>
            <w:vAlign w:val="bottom"/>
            <w:hideMark/>
          </w:tcPr>
          <w:p w14:paraId="0E2B182A" w14:textId="6E499942" w:rsidR="00E75DC8" w:rsidRPr="003B5A81" w:rsidRDefault="00E75DC8" w:rsidP="00E75DC8">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7540A3" w:rsidRPr="001A5939" w14:paraId="7B88B1B3" w14:textId="77777777" w:rsidTr="0021524C">
        <w:trPr>
          <w:trHeight w:val="420"/>
        </w:trPr>
        <w:tc>
          <w:tcPr>
            <w:tcW w:w="3402" w:type="dxa"/>
            <w:gridSpan w:val="3"/>
            <w:tcBorders>
              <w:top w:val="nil"/>
              <w:left w:val="nil"/>
              <w:bottom w:val="nil"/>
              <w:right w:val="nil"/>
            </w:tcBorders>
            <w:shd w:val="clear" w:color="auto" w:fill="auto"/>
            <w:vAlign w:val="bottom"/>
          </w:tcPr>
          <w:p w14:paraId="19AD6EDA" w14:textId="3E03BEB3" w:rsidR="007540A3" w:rsidRPr="008A1A34" w:rsidRDefault="007540A3" w:rsidP="00A2105D">
            <w:pPr>
              <w:rPr>
                <w:rFonts w:asciiTheme="majorBidi" w:hAnsiTheme="majorBidi" w:cstheme="majorBidi"/>
                <w:b/>
                <w:bCs/>
                <w:color w:val="000000"/>
                <w:cs/>
              </w:rPr>
            </w:pPr>
            <w:r w:rsidRPr="003B5A81">
              <w:rPr>
                <w:rFonts w:asciiTheme="majorBidi" w:hAnsiTheme="majorBidi" w:cstheme="majorBidi"/>
                <w:b/>
                <w:bCs/>
                <w:color w:val="000000"/>
                <w:lang w:val="en-US"/>
              </w:rPr>
              <w:t xml:space="preserve">Trade Receivable </w:t>
            </w:r>
            <w:r w:rsidRPr="001A5939">
              <w:rPr>
                <w:rFonts w:asciiTheme="majorBidi" w:hAnsiTheme="majorBidi"/>
                <w:b/>
                <w:bCs/>
                <w:color w:val="000000"/>
                <w:cs/>
                <w:lang w:val="en-US"/>
              </w:rPr>
              <w:t xml:space="preserve">- </w:t>
            </w:r>
            <w:r w:rsidRPr="003B5A81">
              <w:rPr>
                <w:rFonts w:asciiTheme="majorBidi" w:hAnsiTheme="majorBidi" w:cstheme="majorBidi"/>
                <w:b/>
                <w:bCs/>
                <w:color w:val="000000"/>
                <w:lang w:val="en-US"/>
              </w:rPr>
              <w:t>Other</w:t>
            </w:r>
          </w:p>
        </w:tc>
        <w:tc>
          <w:tcPr>
            <w:tcW w:w="1276" w:type="dxa"/>
            <w:tcBorders>
              <w:top w:val="single" w:sz="4" w:space="0" w:color="auto"/>
              <w:left w:val="nil"/>
              <w:bottom w:val="nil"/>
              <w:right w:val="nil"/>
            </w:tcBorders>
            <w:shd w:val="clear" w:color="auto" w:fill="auto"/>
            <w:noWrap/>
            <w:vAlign w:val="bottom"/>
            <w:hideMark/>
          </w:tcPr>
          <w:p w14:paraId="2D826E73" w14:textId="77777777" w:rsidR="007540A3" w:rsidRPr="001A5939" w:rsidRDefault="007540A3" w:rsidP="00F0571D">
            <w:pPr>
              <w:jc w:val="right"/>
              <w:rPr>
                <w:rFonts w:asciiTheme="majorBidi" w:hAnsiTheme="majorBidi" w:cstheme="majorBidi"/>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7540A3" w:rsidRPr="008A1A34" w:rsidRDefault="007540A3" w:rsidP="00F0571D">
            <w:pPr>
              <w:jc w:val="right"/>
              <w:rPr>
                <w:rFonts w:asciiTheme="majorBidi" w:hAnsiTheme="majorBidi" w:cstheme="majorBidi"/>
                <w:color w:val="000000"/>
                <w:cs/>
              </w:rPr>
            </w:pPr>
            <w:r w:rsidRPr="003B5A81">
              <w:rPr>
                <w:rFonts w:asciiTheme="majorBidi" w:hAnsiTheme="majorBidi" w:cstheme="majorBidi"/>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7540A3" w:rsidRPr="008A1A34" w:rsidRDefault="007540A3" w:rsidP="00F0571D">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tcPr>
          <w:p w14:paraId="542F08C9" w14:textId="77777777" w:rsidR="007540A3" w:rsidRPr="008A1A34" w:rsidRDefault="007540A3" w:rsidP="00F0571D">
            <w:pPr>
              <w:jc w:val="right"/>
              <w:rPr>
                <w:rFonts w:asciiTheme="majorBidi" w:hAnsiTheme="majorBidi" w:cstheme="majorBidi"/>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7540A3" w:rsidRPr="001A5939" w:rsidRDefault="007540A3" w:rsidP="00804414">
            <w:pPr>
              <w:jc w:val="right"/>
              <w:rPr>
                <w:rFonts w:asciiTheme="majorBidi" w:hAnsiTheme="majorBidi" w:cstheme="majorBidi"/>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7540A3" w:rsidRPr="008A1A34" w:rsidRDefault="007540A3" w:rsidP="00F0571D">
            <w:pPr>
              <w:jc w:val="right"/>
              <w:rPr>
                <w:rFonts w:asciiTheme="majorBidi" w:hAnsiTheme="majorBidi" w:cstheme="majorBidi"/>
                <w:color w:val="000000"/>
                <w:cs/>
              </w:rPr>
            </w:pPr>
            <w:r w:rsidRPr="003B5A81">
              <w:rPr>
                <w:rFonts w:asciiTheme="majorBidi" w:hAnsiTheme="majorBidi" w:cstheme="majorBidi"/>
                <w:color w:val="000000"/>
                <w:lang w:val="en-US"/>
              </w:rPr>
              <w:t> </w:t>
            </w:r>
          </w:p>
        </w:tc>
        <w:tc>
          <w:tcPr>
            <w:tcW w:w="1181" w:type="dxa"/>
            <w:tcBorders>
              <w:top w:val="single" w:sz="4" w:space="0" w:color="auto"/>
              <w:left w:val="nil"/>
              <w:bottom w:val="nil"/>
              <w:right w:val="nil"/>
            </w:tcBorders>
            <w:shd w:val="clear" w:color="000000" w:fill="FFFFFF"/>
            <w:noWrap/>
            <w:vAlign w:val="bottom"/>
            <w:hideMark/>
          </w:tcPr>
          <w:p w14:paraId="789B5E97" w14:textId="77777777" w:rsidR="007540A3" w:rsidRPr="008A1A34" w:rsidRDefault="007540A3" w:rsidP="00F0571D">
            <w:pPr>
              <w:jc w:val="right"/>
              <w:rPr>
                <w:rFonts w:asciiTheme="majorBidi" w:hAnsiTheme="majorBidi" w:cstheme="majorBidi"/>
                <w:color w:val="000000"/>
                <w:cs/>
              </w:rPr>
            </w:pPr>
          </w:p>
        </w:tc>
      </w:tr>
      <w:tr w:rsidR="009457CD" w:rsidRPr="001A5939" w14:paraId="76144406" w14:textId="77777777" w:rsidTr="00902318">
        <w:trPr>
          <w:trHeight w:val="420"/>
        </w:trPr>
        <w:tc>
          <w:tcPr>
            <w:tcW w:w="3402" w:type="dxa"/>
            <w:gridSpan w:val="3"/>
            <w:tcBorders>
              <w:top w:val="nil"/>
              <w:left w:val="nil"/>
              <w:bottom w:val="nil"/>
              <w:right w:val="nil"/>
            </w:tcBorders>
            <w:shd w:val="clear" w:color="auto" w:fill="auto"/>
            <w:vAlign w:val="bottom"/>
          </w:tcPr>
          <w:p w14:paraId="46162121" w14:textId="77777777" w:rsidR="009457CD" w:rsidRPr="00BF2240" w:rsidRDefault="009457CD" w:rsidP="009457CD">
            <w:pPr>
              <w:rPr>
                <w:rFonts w:asciiTheme="majorBidi" w:hAnsiTheme="majorBidi" w:cstheme="majorBidi"/>
                <w:color w:val="000000"/>
                <w:cs/>
                <w:lang w:val="en-US"/>
              </w:rPr>
            </w:pPr>
            <w:r w:rsidRPr="003B5A81">
              <w:rPr>
                <w:rFonts w:asciiTheme="majorBidi" w:hAnsiTheme="majorBidi" w:cstheme="majorBidi"/>
                <w:color w:val="000000"/>
                <w:lang w:val="en-US"/>
              </w:rPr>
              <w:t>Not yet due</w:t>
            </w:r>
          </w:p>
        </w:tc>
        <w:tc>
          <w:tcPr>
            <w:tcW w:w="1276" w:type="dxa"/>
            <w:tcBorders>
              <w:top w:val="nil"/>
              <w:left w:val="nil"/>
              <w:bottom w:val="nil"/>
              <w:right w:val="nil"/>
            </w:tcBorders>
            <w:shd w:val="clear" w:color="auto" w:fill="auto"/>
            <w:noWrap/>
            <w:vAlign w:val="bottom"/>
          </w:tcPr>
          <w:p w14:paraId="5A01C7A1" w14:textId="514F803F" w:rsidR="009457CD" w:rsidRPr="001A5939" w:rsidRDefault="00C60B0D" w:rsidP="00902318">
            <w:pPr>
              <w:jc w:val="right"/>
              <w:rPr>
                <w:rFonts w:asciiTheme="majorBidi" w:hAnsiTheme="majorBidi" w:cstheme="majorBidi"/>
                <w:cs/>
                <w:lang w:val="en-US"/>
              </w:rPr>
            </w:pPr>
            <w:r w:rsidRPr="001A5939">
              <w:rPr>
                <w:rFonts w:asciiTheme="majorBidi" w:hAnsiTheme="majorBidi" w:cstheme="majorBidi"/>
                <w:lang w:val="en-US"/>
              </w:rPr>
              <w:t>93</w:t>
            </w:r>
            <w:r w:rsidRPr="003B5A81">
              <w:rPr>
                <w:rFonts w:asciiTheme="majorBidi" w:hAnsiTheme="majorBidi" w:cstheme="majorBidi"/>
                <w:lang w:val="en-US"/>
              </w:rPr>
              <w:t>,</w:t>
            </w:r>
            <w:r w:rsidRPr="001A5939">
              <w:rPr>
                <w:rFonts w:asciiTheme="majorBidi" w:hAnsiTheme="majorBidi" w:cstheme="majorBidi"/>
                <w:lang w:val="en-US"/>
              </w:rPr>
              <w:t>221</w:t>
            </w:r>
          </w:p>
        </w:tc>
        <w:tc>
          <w:tcPr>
            <w:tcW w:w="283" w:type="dxa"/>
            <w:tcBorders>
              <w:top w:val="nil"/>
              <w:left w:val="nil"/>
              <w:bottom w:val="nil"/>
              <w:right w:val="nil"/>
            </w:tcBorders>
            <w:shd w:val="clear" w:color="000000" w:fill="FFFFFF"/>
            <w:noWrap/>
            <w:vAlign w:val="bottom"/>
            <w:hideMark/>
          </w:tcPr>
          <w:p w14:paraId="115440C3" w14:textId="77777777" w:rsidR="009457CD" w:rsidRPr="003661F1" w:rsidRDefault="009457CD"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68452113" w14:textId="1150139D" w:rsidR="009457CD"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126</w:t>
            </w:r>
            <w:r w:rsidRPr="003B5A81">
              <w:rPr>
                <w:rFonts w:asciiTheme="majorBidi" w:hAnsiTheme="majorBidi" w:cstheme="majorBidi"/>
                <w:lang w:val="en-US"/>
              </w:rPr>
              <w:t>,</w:t>
            </w:r>
            <w:r w:rsidRPr="001A5939">
              <w:rPr>
                <w:rFonts w:asciiTheme="majorBidi" w:hAnsiTheme="majorBidi" w:cstheme="majorBidi"/>
                <w:lang w:val="en-US"/>
              </w:rPr>
              <w:t>016</w:t>
            </w:r>
          </w:p>
        </w:tc>
        <w:tc>
          <w:tcPr>
            <w:tcW w:w="284" w:type="dxa"/>
            <w:tcBorders>
              <w:top w:val="nil"/>
              <w:left w:val="nil"/>
              <w:bottom w:val="nil"/>
              <w:right w:val="nil"/>
            </w:tcBorders>
            <w:shd w:val="clear" w:color="000000" w:fill="FFFFFF"/>
            <w:noWrap/>
            <w:vAlign w:val="bottom"/>
          </w:tcPr>
          <w:p w14:paraId="3F12C47F" w14:textId="77777777" w:rsidR="009457CD" w:rsidRPr="003661F1" w:rsidRDefault="009457CD"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4E0919DF" w14:textId="7804969E" w:rsidR="009457CD" w:rsidRPr="001A5939" w:rsidRDefault="001D4693" w:rsidP="00902318">
            <w:pPr>
              <w:jc w:val="right"/>
              <w:rPr>
                <w:rFonts w:asciiTheme="majorBidi" w:hAnsiTheme="majorBidi" w:cstheme="majorBidi"/>
                <w:cs/>
                <w:lang w:val="en-US"/>
              </w:rPr>
            </w:pPr>
            <w:r w:rsidRPr="001A5939">
              <w:rPr>
                <w:rFonts w:asciiTheme="majorBidi" w:hAnsiTheme="majorBidi" w:cstheme="majorBidi"/>
                <w:lang w:val="en-US"/>
              </w:rPr>
              <w:t>14</w:t>
            </w:r>
            <w:r w:rsidRPr="003B5A81">
              <w:rPr>
                <w:rFonts w:asciiTheme="majorBidi" w:hAnsiTheme="majorBidi" w:cstheme="majorBidi"/>
                <w:lang w:val="en-US"/>
              </w:rPr>
              <w:t>,</w:t>
            </w:r>
            <w:r w:rsidRPr="001A5939">
              <w:rPr>
                <w:rFonts w:asciiTheme="majorBidi" w:hAnsiTheme="majorBidi" w:cstheme="majorBidi"/>
                <w:lang w:val="en-US"/>
              </w:rPr>
              <w:t>768</w:t>
            </w:r>
          </w:p>
        </w:tc>
        <w:tc>
          <w:tcPr>
            <w:tcW w:w="263" w:type="dxa"/>
            <w:tcBorders>
              <w:top w:val="nil"/>
              <w:left w:val="nil"/>
              <w:bottom w:val="nil"/>
              <w:right w:val="nil"/>
            </w:tcBorders>
            <w:shd w:val="clear" w:color="000000" w:fill="FFFFFF"/>
            <w:noWrap/>
            <w:vAlign w:val="bottom"/>
            <w:hideMark/>
          </w:tcPr>
          <w:p w14:paraId="4E3262C4" w14:textId="77777777" w:rsidR="009457CD" w:rsidRPr="003661F1" w:rsidRDefault="009457CD"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181" w:type="dxa"/>
            <w:tcBorders>
              <w:top w:val="nil"/>
              <w:left w:val="nil"/>
              <w:bottom w:val="nil"/>
              <w:right w:val="nil"/>
            </w:tcBorders>
            <w:shd w:val="clear" w:color="000000" w:fill="FFFFFF"/>
            <w:noWrap/>
            <w:vAlign w:val="bottom"/>
          </w:tcPr>
          <w:p w14:paraId="7E03E279" w14:textId="6A296CE1" w:rsidR="009457CD" w:rsidRPr="003661F1" w:rsidRDefault="00E75DC8" w:rsidP="00902318">
            <w:pPr>
              <w:jc w:val="right"/>
              <w:rPr>
                <w:rFonts w:asciiTheme="majorBidi" w:hAnsiTheme="majorBidi" w:cstheme="majorBidi"/>
                <w:c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566</w:t>
            </w:r>
          </w:p>
        </w:tc>
      </w:tr>
      <w:tr w:rsidR="009457CD" w:rsidRPr="008A1A34" w14:paraId="0213D3D1" w14:textId="77777777" w:rsidTr="00902318">
        <w:trPr>
          <w:trHeight w:val="420"/>
        </w:trPr>
        <w:tc>
          <w:tcPr>
            <w:tcW w:w="3402" w:type="dxa"/>
            <w:gridSpan w:val="3"/>
            <w:tcBorders>
              <w:top w:val="nil"/>
              <w:left w:val="nil"/>
              <w:bottom w:val="nil"/>
              <w:right w:val="nil"/>
            </w:tcBorders>
            <w:shd w:val="clear" w:color="auto" w:fill="auto"/>
            <w:vAlign w:val="bottom"/>
          </w:tcPr>
          <w:p w14:paraId="028294FE" w14:textId="77777777" w:rsidR="009457CD" w:rsidRPr="008A1A34" w:rsidRDefault="009457CD" w:rsidP="009457CD">
            <w:pPr>
              <w:rPr>
                <w:rFonts w:asciiTheme="majorBidi" w:hAnsiTheme="majorBidi" w:cstheme="majorBidi"/>
                <w:color w:val="000000"/>
                <w:cs/>
              </w:rPr>
            </w:pPr>
            <w:r w:rsidRPr="003B5A81">
              <w:rPr>
                <w:rFonts w:asciiTheme="majorBidi" w:hAnsiTheme="majorBidi" w:cstheme="majorBidi"/>
                <w:color w:val="000000"/>
                <w:lang w:val="en-US"/>
              </w:rPr>
              <w:t>Past due</w:t>
            </w:r>
            <w:r w:rsidRPr="001A5939">
              <w:rPr>
                <w:rFonts w:asciiTheme="majorBidi" w:hAnsiTheme="majorBidi"/>
                <w:color w:val="000000"/>
                <w:cs/>
                <w:lang w:val="en-US"/>
              </w:rPr>
              <w:t>:</w:t>
            </w:r>
          </w:p>
        </w:tc>
        <w:tc>
          <w:tcPr>
            <w:tcW w:w="1276" w:type="dxa"/>
            <w:tcBorders>
              <w:top w:val="nil"/>
              <w:left w:val="nil"/>
              <w:bottom w:val="nil"/>
              <w:right w:val="nil"/>
            </w:tcBorders>
            <w:shd w:val="clear" w:color="auto" w:fill="auto"/>
            <w:noWrap/>
            <w:vAlign w:val="bottom"/>
          </w:tcPr>
          <w:p w14:paraId="669A7CA8" w14:textId="77777777" w:rsidR="009457CD" w:rsidRPr="001A5939" w:rsidRDefault="009457CD" w:rsidP="00902318">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4FAD3590" w14:textId="77777777" w:rsidR="009457CD" w:rsidRPr="003661F1" w:rsidRDefault="009457CD" w:rsidP="00902318">
            <w:pPr>
              <w:jc w:val="right"/>
              <w:rPr>
                <w:rFonts w:asciiTheme="majorBidi" w:hAnsiTheme="majorBidi" w:cstheme="majorBidi"/>
                <w:c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42ECC1CF" w14:textId="77777777" w:rsidR="009457CD" w:rsidRPr="003661F1" w:rsidRDefault="009457CD" w:rsidP="00902318">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9457CD" w:rsidRPr="003661F1" w:rsidRDefault="009457CD" w:rsidP="00902318">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tcPr>
          <w:p w14:paraId="528FDC45" w14:textId="77777777" w:rsidR="009457CD" w:rsidRPr="001A5939" w:rsidRDefault="009457CD" w:rsidP="00902318">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740221D9" w14:textId="77777777" w:rsidR="009457CD" w:rsidRPr="003661F1" w:rsidRDefault="009457CD" w:rsidP="00902318">
            <w:pPr>
              <w:jc w:val="right"/>
              <w:rPr>
                <w:rFonts w:asciiTheme="majorBidi" w:hAnsiTheme="majorBidi" w:cstheme="majorBidi"/>
                <w:cs/>
              </w:rPr>
            </w:pPr>
            <w:r w:rsidRPr="003B5A81">
              <w:rPr>
                <w:rFonts w:asciiTheme="majorBidi" w:hAnsiTheme="majorBidi" w:cstheme="majorBidi"/>
                <w:lang w:val="en-US"/>
              </w:rPr>
              <w:t> </w:t>
            </w:r>
          </w:p>
        </w:tc>
        <w:tc>
          <w:tcPr>
            <w:tcW w:w="1181" w:type="dxa"/>
            <w:tcBorders>
              <w:top w:val="nil"/>
              <w:left w:val="nil"/>
              <w:bottom w:val="nil"/>
              <w:right w:val="nil"/>
            </w:tcBorders>
            <w:shd w:val="clear" w:color="000000" w:fill="FFFFFF"/>
            <w:noWrap/>
            <w:vAlign w:val="bottom"/>
          </w:tcPr>
          <w:p w14:paraId="10D9796C" w14:textId="77777777" w:rsidR="009457CD" w:rsidRPr="003661F1" w:rsidRDefault="009457CD" w:rsidP="00902318">
            <w:pPr>
              <w:jc w:val="right"/>
              <w:rPr>
                <w:rFonts w:asciiTheme="majorBidi" w:hAnsiTheme="majorBidi" w:cstheme="majorBidi"/>
                <w:cs/>
              </w:rPr>
            </w:pPr>
          </w:p>
        </w:tc>
      </w:tr>
      <w:tr w:rsidR="00E75DC8" w:rsidRPr="008A1A34" w14:paraId="47F6D18F" w14:textId="77777777" w:rsidTr="00902318">
        <w:trPr>
          <w:trHeight w:val="420"/>
        </w:trPr>
        <w:tc>
          <w:tcPr>
            <w:tcW w:w="222" w:type="dxa"/>
            <w:tcBorders>
              <w:top w:val="nil"/>
              <w:left w:val="nil"/>
              <w:bottom w:val="nil"/>
              <w:right w:val="nil"/>
            </w:tcBorders>
            <w:shd w:val="clear" w:color="000000" w:fill="FFFFFF"/>
            <w:vAlign w:val="bottom"/>
          </w:tcPr>
          <w:p w14:paraId="4DB1B983" w14:textId="77777777" w:rsidR="00E75DC8" w:rsidRPr="001A5939" w:rsidRDefault="00E75DC8" w:rsidP="00E75DC8">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E75DC8" w:rsidRPr="00BF2240" w:rsidRDefault="00E75DC8" w:rsidP="00E75DC8">
            <w:pPr>
              <w:rPr>
                <w:rFonts w:asciiTheme="majorBidi" w:hAnsiTheme="majorBidi" w:cstheme="majorBidi"/>
                <w:color w:val="000000"/>
                <w:cs/>
                <w:lang w:val="en-US"/>
              </w:rPr>
            </w:pPr>
            <w:r w:rsidRPr="003B5A81">
              <w:rPr>
                <w:rFonts w:asciiTheme="majorBidi" w:hAnsiTheme="majorBidi" w:cstheme="majorBidi"/>
                <w:color w:val="000000"/>
                <w:lang w:val="en-US"/>
              </w:rPr>
              <w:t xml:space="preserve">Less than </w:t>
            </w:r>
            <w:r w:rsidRPr="001A5939">
              <w:rPr>
                <w:rFonts w:asciiTheme="majorBidi" w:hAnsiTheme="majorBidi" w:cstheme="majorBidi"/>
                <w:color w:val="000000"/>
                <w:lang w:val="en-US"/>
              </w:rPr>
              <w:t xml:space="preserve">3 </w:t>
            </w:r>
            <w:r w:rsidRPr="003B5A81">
              <w:rPr>
                <w:rFonts w:asciiTheme="majorBidi" w:hAnsiTheme="majorBidi" w:cstheme="majorBidi"/>
                <w:color w:val="000000"/>
                <w:lang w:val="en-US"/>
              </w:rPr>
              <w:t>months</w:t>
            </w:r>
          </w:p>
        </w:tc>
        <w:tc>
          <w:tcPr>
            <w:tcW w:w="1276" w:type="dxa"/>
            <w:tcBorders>
              <w:top w:val="nil"/>
              <w:left w:val="nil"/>
              <w:bottom w:val="nil"/>
              <w:right w:val="nil"/>
            </w:tcBorders>
            <w:shd w:val="clear" w:color="auto" w:fill="auto"/>
            <w:noWrap/>
            <w:vAlign w:val="bottom"/>
          </w:tcPr>
          <w:p w14:paraId="08986E9E" w14:textId="2CADD562" w:rsidR="00E75DC8" w:rsidRPr="003661F1" w:rsidRDefault="00C60B0D" w:rsidP="00902318">
            <w:pPr>
              <w:jc w:val="right"/>
              <w:rPr>
                <w:rFonts w:asciiTheme="majorBidi" w:hAnsiTheme="majorBidi" w:cstheme="majorBidi"/>
                <w:cs/>
              </w:rPr>
            </w:pPr>
            <w:r w:rsidRPr="001A5939">
              <w:rPr>
                <w:rFonts w:asciiTheme="majorBidi" w:hAnsiTheme="majorBidi" w:cstheme="majorBidi"/>
                <w:lang w:val="en-US"/>
              </w:rPr>
              <w:t>53</w:t>
            </w:r>
            <w:r w:rsidRPr="003B5A81">
              <w:rPr>
                <w:rFonts w:asciiTheme="majorBidi" w:hAnsiTheme="majorBidi" w:cstheme="majorBidi"/>
                <w:lang w:val="en-US"/>
              </w:rPr>
              <w:t>,</w:t>
            </w:r>
            <w:r w:rsidRPr="001A5939">
              <w:rPr>
                <w:rFonts w:asciiTheme="majorBidi" w:hAnsiTheme="majorBidi" w:cstheme="majorBidi"/>
                <w:lang w:val="en-US"/>
              </w:rPr>
              <w:t>142</w:t>
            </w:r>
          </w:p>
        </w:tc>
        <w:tc>
          <w:tcPr>
            <w:tcW w:w="283" w:type="dxa"/>
            <w:tcBorders>
              <w:top w:val="nil"/>
              <w:left w:val="nil"/>
              <w:bottom w:val="nil"/>
              <w:right w:val="nil"/>
            </w:tcBorders>
            <w:shd w:val="clear" w:color="000000" w:fill="FFFFFF"/>
            <w:noWrap/>
            <w:vAlign w:val="bottom"/>
          </w:tcPr>
          <w:p w14:paraId="5AD85D64" w14:textId="77777777" w:rsidR="00E75DC8" w:rsidRPr="003661F1" w:rsidRDefault="00E75DC8" w:rsidP="00902318">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983B5CC" w14:textId="4CF82D44" w:rsidR="00E75DC8" w:rsidRPr="001A5939" w:rsidRDefault="00E75DC8" w:rsidP="00902318">
            <w:pPr>
              <w:jc w:val="right"/>
              <w:rPr>
                <w:rFonts w:asciiTheme="majorBidi" w:hAnsiTheme="majorBidi" w:cstheme="majorBidi"/>
                <w:cs/>
                <w:lang w:val="en-US"/>
              </w:rPr>
            </w:pPr>
            <w:r w:rsidRPr="001A5939">
              <w:rPr>
                <w:rFonts w:asciiTheme="majorBidi" w:hAnsiTheme="majorBidi" w:cstheme="majorBidi"/>
                <w:lang w:val="en-US"/>
              </w:rPr>
              <w:t>88</w:t>
            </w:r>
            <w:r w:rsidRPr="003B5A81">
              <w:rPr>
                <w:rFonts w:asciiTheme="majorBidi" w:hAnsiTheme="majorBidi" w:cstheme="majorBidi"/>
                <w:lang w:val="en-US"/>
              </w:rPr>
              <w:t>,</w:t>
            </w:r>
            <w:r w:rsidRPr="001A5939">
              <w:rPr>
                <w:rFonts w:asciiTheme="majorBidi" w:hAnsiTheme="majorBidi" w:cstheme="majorBidi"/>
                <w:lang w:val="en-US"/>
              </w:rPr>
              <w:t>494</w:t>
            </w:r>
          </w:p>
        </w:tc>
        <w:tc>
          <w:tcPr>
            <w:tcW w:w="284" w:type="dxa"/>
            <w:tcBorders>
              <w:top w:val="nil"/>
              <w:left w:val="nil"/>
              <w:bottom w:val="nil"/>
              <w:right w:val="nil"/>
            </w:tcBorders>
            <w:shd w:val="clear" w:color="000000" w:fill="FFFFFF"/>
            <w:noWrap/>
            <w:vAlign w:val="bottom"/>
          </w:tcPr>
          <w:p w14:paraId="0CE21F3D" w14:textId="77777777" w:rsidR="00E75DC8" w:rsidRPr="003661F1" w:rsidRDefault="00E75DC8"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59D52F9D" w14:textId="2355658E" w:rsidR="00E75DC8" w:rsidRPr="003661F1" w:rsidRDefault="001D4693" w:rsidP="00902318">
            <w:pPr>
              <w:jc w:val="right"/>
              <w:rPr>
                <w:rFonts w:asciiTheme="majorBidi" w:hAnsiTheme="majorBidi" w:cstheme="majorBidi"/>
                <w:c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326</w:t>
            </w:r>
          </w:p>
        </w:tc>
        <w:tc>
          <w:tcPr>
            <w:tcW w:w="263" w:type="dxa"/>
            <w:tcBorders>
              <w:top w:val="nil"/>
              <w:left w:val="nil"/>
              <w:bottom w:val="nil"/>
              <w:right w:val="nil"/>
            </w:tcBorders>
            <w:shd w:val="clear" w:color="000000" w:fill="FFFFFF"/>
            <w:noWrap/>
            <w:vAlign w:val="bottom"/>
          </w:tcPr>
          <w:p w14:paraId="62908CAC" w14:textId="77777777" w:rsidR="00E75DC8" w:rsidRPr="003661F1" w:rsidRDefault="00E75DC8" w:rsidP="00902318">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5E719F3D" w14:textId="1A6EE539" w:rsidR="00E75DC8" w:rsidRPr="003661F1" w:rsidRDefault="00E75DC8" w:rsidP="00902318">
            <w:pPr>
              <w:jc w:val="right"/>
              <w:rPr>
                <w:rFonts w:asciiTheme="majorBidi" w:hAnsiTheme="majorBidi" w:cstheme="majorBidi"/>
                <w:cs/>
              </w:rPr>
            </w:pPr>
            <w:r w:rsidRPr="001A5939">
              <w:rPr>
                <w:rFonts w:asciiTheme="majorBidi" w:hAnsiTheme="majorBidi" w:cstheme="majorBidi"/>
                <w:lang w:val="en-US"/>
              </w:rPr>
              <w:t>19</w:t>
            </w:r>
            <w:r w:rsidRPr="003B5A81">
              <w:rPr>
                <w:rFonts w:asciiTheme="majorBidi" w:hAnsiTheme="majorBidi" w:cstheme="majorBidi"/>
                <w:lang w:val="en-US"/>
              </w:rPr>
              <w:t>,</w:t>
            </w:r>
            <w:r w:rsidRPr="001A5939">
              <w:rPr>
                <w:rFonts w:asciiTheme="majorBidi" w:hAnsiTheme="majorBidi" w:cstheme="majorBidi"/>
                <w:lang w:val="en-US"/>
              </w:rPr>
              <w:t>739</w:t>
            </w:r>
          </w:p>
        </w:tc>
      </w:tr>
      <w:tr w:rsidR="00556854" w:rsidRPr="008A1A34" w14:paraId="01FB3939" w14:textId="77777777" w:rsidTr="00902318">
        <w:trPr>
          <w:trHeight w:val="420"/>
        </w:trPr>
        <w:tc>
          <w:tcPr>
            <w:tcW w:w="222" w:type="dxa"/>
            <w:tcBorders>
              <w:top w:val="nil"/>
              <w:left w:val="nil"/>
              <w:bottom w:val="nil"/>
              <w:right w:val="nil"/>
            </w:tcBorders>
            <w:shd w:val="clear" w:color="000000" w:fill="FFFFFF"/>
            <w:vAlign w:val="bottom"/>
          </w:tcPr>
          <w:p w14:paraId="62D23217" w14:textId="77777777" w:rsidR="00556854" w:rsidRPr="001A5939" w:rsidRDefault="00556854" w:rsidP="00556854">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556854" w:rsidRPr="003B5A81" w:rsidRDefault="00556854" w:rsidP="00556854">
            <w:pPr>
              <w:rPr>
                <w:rFonts w:asciiTheme="majorBidi" w:hAnsiTheme="majorBidi" w:cstheme="majorBidi"/>
                <w:color w:val="000000"/>
                <w:lang w:val="en-US"/>
              </w:rPr>
            </w:pPr>
            <w:r w:rsidRPr="003B5A81">
              <w:rPr>
                <w:rFonts w:asciiTheme="majorBidi" w:hAnsiTheme="majorBidi" w:cstheme="majorBidi"/>
                <w:color w:val="000000"/>
                <w:lang w:val="en-US"/>
              </w:rPr>
              <w:t xml:space="preserve">Over </w:t>
            </w:r>
            <w:r w:rsidRPr="001A5939">
              <w:rPr>
                <w:rFonts w:asciiTheme="majorBidi" w:hAnsiTheme="majorBidi" w:cstheme="majorBidi"/>
                <w:color w:val="000000"/>
                <w:lang w:val="en-US"/>
              </w:rPr>
              <w:t xml:space="preserve">3 </w:t>
            </w:r>
            <w:r w:rsidRPr="003B5A81">
              <w:rPr>
                <w:rFonts w:asciiTheme="majorBidi" w:hAnsiTheme="majorBidi" w:cstheme="majorBidi"/>
                <w:color w:val="000000"/>
                <w:lang w:val="en-US"/>
              </w:rPr>
              <w:t xml:space="preserve">months but not over </w:t>
            </w:r>
            <w:r w:rsidRPr="001A5939">
              <w:rPr>
                <w:rFonts w:asciiTheme="majorBidi" w:hAnsiTheme="majorBidi" w:cstheme="majorBidi"/>
                <w:color w:val="000000"/>
                <w:lang w:val="en-US"/>
              </w:rPr>
              <w:t xml:space="preserve">6 </w:t>
            </w:r>
            <w:r w:rsidRPr="003B5A81">
              <w:rPr>
                <w:rFonts w:asciiTheme="majorBidi" w:hAnsiTheme="majorBidi" w:cstheme="majorBidi"/>
                <w:color w:val="000000"/>
                <w:lang w:val="en-US"/>
              </w:rPr>
              <w:t>months</w:t>
            </w:r>
          </w:p>
        </w:tc>
        <w:tc>
          <w:tcPr>
            <w:tcW w:w="1276" w:type="dxa"/>
            <w:tcBorders>
              <w:top w:val="nil"/>
              <w:left w:val="nil"/>
              <w:bottom w:val="nil"/>
              <w:right w:val="nil"/>
            </w:tcBorders>
            <w:shd w:val="clear" w:color="auto" w:fill="auto"/>
            <w:noWrap/>
            <w:vAlign w:val="bottom"/>
          </w:tcPr>
          <w:p w14:paraId="70A83D69" w14:textId="76CFCF6F" w:rsidR="00556854" w:rsidRPr="003661F1" w:rsidRDefault="001D4693" w:rsidP="00902318">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081</w:t>
            </w:r>
          </w:p>
        </w:tc>
        <w:tc>
          <w:tcPr>
            <w:tcW w:w="283" w:type="dxa"/>
            <w:tcBorders>
              <w:top w:val="nil"/>
              <w:left w:val="nil"/>
              <w:bottom w:val="nil"/>
              <w:right w:val="nil"/>
            </w:tcBorders>
            <w:shd w:val="clear" w:color="000000" w:fill="FFFFFF"/>
            <w:noWrap/>
            <w:vAlign w:val="bottom"/>
          </w:tcPr>
          <w:p w14:paraId="0148CC40" w14:textId="77777777" w:rsidR="00556854" w:rsidRPr="003661F1" w:rsidRDefault="00556854" w:rsidP="00902318">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60D06454" w14:textId="67ED559A" w:rsidR="00556854"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132</w:t>
            </w:r>
            <w:r w:rsidRPr="003B5A81">
              <w:rPr>
                <w:rFonts w:asciiTheme="majorBidi" w:hAnsiTheme="majorBidi" w:cstheme="majorBidi"/>
                <w:lang w:val="en-US"/>
              </w:rPr>
              <w:t>,</w:t>
            </w:r>
            <w:r w:rsidRPr="001A5939">
              <w:rPr>
                <w:rFonts w:asciiTheme="majorBidi" w:hAnsiTheme="majorBidi" w:cstheme="majorBidi"/>
                <w:lang w:val="en-US"/>
              </w:rPr>
              <w:t>220</w:t>
            </w:r>
          </w:p>
        </w:tc>
        <w:tc>
          <w:tcPr>
            <w:tcW w:w="284" w:type="dxa"/>
            <w:tcBorders>
              <w:top w:val="nil"/>
              <w:left w:val="nil"/>
              <w:bottom w:val="nil"/>
              <w:right w:val="nil"/>
            </w:tcBorders>
            <w:shd w:val="clear" w:color="000000" w:fill="FFFFFF"/>
            <w:noWrap/>
            <w:vAlign w:val="bottom"/>
          </w:tcPr>
          <w:p w14:paraId="35A5C362" w14:textId="77777777" w:rsidR="00556854" w:rsidRPr="003661F1" w:rsidRDefault="00556854"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334555E0" w14:textId="3818214A" w:rsidR="00556854" w:rsidRPr="003661F1" w:rsidRDefault="001D4693"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907</w:t>
            </w:r>
          </w:p>
        </w:tc>
        <w:tc>
          <w:tcPr>
            <w:tcW w:w="263" w:type="dxa"/>
            <w:tcBorders>
              <w:top w:val="nil"/>
              <w:left w:val="nil"/>
              <w:bottom w:val="nil"/>
              <w:right w:val="nil"/>
            </w:tcBorders>
            <w:shd w:val="clear" w:color="000000" w:fill="FFFFFF"/>
            <w:noWrap/>
            <w:vAlign w:val="bottom"/>
          </w:tcPr>
          <w:p w14:paraId="05FC52F6" w14:textId="77777777" w:rsidR="00556854" w:rsidRPr="003661F1" w:rsidRDefault="00556854" w:rsidP="00902318">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3C076003" w14:textId="2B5C69DD"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358</w:t>
            </w:r>
          </w:p>
        </w:tc>
      </w:tr>
      <w:tr w:rsidR="00556854" w:rsidRPr="008A1A34" w14:paraId="0EF0DE3A" w14:textId="77777777" w:rsidTr="00902318">
        <w:trPr>
          <w:trHeight w:val="420"/>
        </w:trPr>
        <w:tc>
          <w:tcPr>
            <w:tcW w:w="222" w:type="dxa"/>
            <w:tcBorders>
              <w:top w:val="nil"/>
              <w:left w:val="nil"/>
              <w:bottom w:val="nil"/>
              <w:right w:val="nil"/>
            </w:tcBorders>
            <w:shd w:val="clear" w:color="000000" w:fill="FFFFFF"/>
            <w:vAlign w:val="bottom"/>
          </w:tcPr>
          <w:p w14:paraId="1DCEE2ED" w14:textId="77777777" w:rsidR="00556854" w:rsidRPr="001A5939" w:rsidRDefault="00556854" w:rsidP="00556854">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556854" w:rsidRPr="003B5A81" w:rsidRDefault="00556854" w:rsidP="00556854">
            <w:pPr>
              <w:rPr>
                <w:rFonts w:asciiTheme="majorBidi" w:hAnsiTheme="majorBidi" w:cstheme="majorBidi"/>
                <w:color w:val="000000"/>
                <w:lang w:val="en-US"/>
              </w:rPr>
            </w:pPr>
            <w:r w:rsidRPr="003B5A81">
              <w:rPr>
                <w:rFonts w:asciiTheme="majorBidi" w:hAnsiTheme="majorBidi" w:cstheme="majorBidi"/>
                <w:color w:val="000000"/>
                <w:lang w:val="en-US"/>
              </w:rPr>
              <w:t xml:space="preserve">Over </w:t>
            </w:r>
            <w:r w:rsidRPr="001A5939">
              <w:rPr>
                <w:rFonts w:asciiTheme="majorBidi" w:hAnsiTheme="majorBidi" w:cstheme="majorBidi"/>
                <w:color w:val="000000"/>
                <w:lang w:val="en-US"/>
              </w:rPr>
              <w:t xml:space="preserve">6 </w:t>
            </w:r>
            <w:r w:rsidRPr="003B5A81">
              <w:rPr>
                <w:rFonts w:asciiTheme="majorBidi" w:hAnsiTheme="majorBidi" w:cstheme="majorBidi"/>
                <w:color w:val="000000"/>
                <w:lang w:val="en-US"/>
              </w:rPr>
              <w:t xml:space="preserve">months but not over </w:t>
            </w:r>
            <w:r w:rsidRPr="001A5939">
              <w:rPr>
                <w:rFonts w:asciiTheme="majorBidi" w:hAnsiTheme="majorBidi" w:cstheme="majorBidi"/>
                <w:color w:val="000000"/>
                <w:lang w:val="en-US"/>
              </w:rPr>
              <w:t xml:space="preserve">12 </w:t>
            </w:r>
            <w:r w:rsidRPr="003B5A81">
              <w:rPr>
                <w:rFonts w:asciiTheme="majorBidi" w:hAnsiTheme="majorBidi" w:cstheme="majorBidi"/>
                <w:color w:val="000000"/>
                <w:lang w:val="en-US"/>
              </w:rPr>
              <w:t>months</w:t>
            </w:r>
          </w:p>
        </w:tc>
        <w:tc>
          <w:tcPr>
            <w:tcW w:w="1276" w:type="dxa"/>
            <w:tcBorders>
              <w:top w:val="nil"/>
              <w:left w:val="nil"/>
              <w:bottom w:val="nil"/>
              <w:right w:val="nil"/>
            </w:tcBorders>
            <w:shd w:val="clear" w:color="auto" w:fill="auto"/>
            <w:noWrap/>
            <w:vAlign w:val="bottom"/>
          </w:tcPr>
          <w:p w14:paraId="683C8481" w14:textId="03ACC493" w:rsidR="00556854" w:rsidRPr="003661F1" w:rsidRDefault="00C60B0D" w:rsidP="00902318">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441</w:t>
            </w:r>
          </w:p>
        </w:tc>
        <w:tc>
          <w:tcPr>
            <w:tcW w:w="283" w:type="dxa"/>
            <w:tcBorders>
              <w:top w:val="nil"/>
              <w:left w:val="nil"/>
              <w:bottom w:val="nil"/>
              <w:right w:val="nil"/>
            </w:tcBorders>
            <w:shd w:val="clear" w:color="000000" w:fill="FFFFFF"/>
            <w:noWrap/>
            <w:vAlign w:val="bottom"/>
          </w:tcPr>
          <w:p w14:paraId="74B42FD0" w14:textId="77777777" w:rsidR="00556854" w:rsidRPr="003661F1" w:rsidRDefault="00556854" w:rsidP="00902318">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3F9B2E6E" w14:textId="16F9F53A" w:rsidR="00556854"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10</w:t>
            </w:r>
            <w:r w:rsidRPr="003B5A81">
              <w:rPr>
                <w:rFonts w:asciiTheme="majorBidi" w:hAnsiTheme="majorBidi" w:cstheme="majorBidi"/>
                <w:lang w:val="en-US"/>
              </w:rPr>
              <w:t>,</w:t>
            </w:r>
            <w:r w:rsidRPr="001A5939">
              <w:rPr>
                <w:rFonts w:asciiTheme="majorBidi" w:hAnsiTheme="majorBidi" w:cstheme="majorBidi"/>
                <w:lang w:val="en-US"/>
              </w:rPr>
              <w:t>712</w:t>
            </w:r>
          </w:p>
        </w:tc>
        <w:tc>
          <w:tcPr>
            <w:tcW w:w="284" w:type="dxa"/>
            <w:tcBorders>
              <w:top w:val="nil"/>
              <w:left w:val="nil"/>
              <w:bottom w:val="nil"/>
              <w:right w:val="nil"/>
            </w:tcBorders>
            <w:shd w:val="clear" w:color="000000" w:fill="FFFFFF"/>
            <w:noWrap/>
            <w:vAlign w:val="bottom"/>
          </w:tcPr>
          <w:p w14:paraId="3F511325" w14:textId="77777777" w:rsidR="00556854" w:rsidRPr="003661F1" w:rsidRDefault="00556854"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24583C79" w14:textId="707FEDBC"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441</w:t>
            </w:r>
          </w:p>
        </w:tc>
        <w:tc>
          <w:tcPr>
            <w:tcW w:w="263" w:type="dxa"/>
            <w:tcBorders>
              <w:top w:val="nil"/>
              <w:left w:val="nil"/>
              <w:bottom w:val="nil"/>
              <w:right w:val="nil"/>
            </w:tcBorders>
            <w:shd w:val="clear" w:color="000000" w:fill="FFFFFF"/>
            <w:noWrap/>
            <w:vAlign w:val="bottom"/>
          </w:tcPr>
          <w:p w14:paraId="6814B31D" w14:textId="77777777" w:rsidR="00556854" w:rsidRPr="003661F1" w:rsidRDefault="00556854" w:rsidP="00902318">
            <w:pPr>
              <w:jc w:val="right"/>
              <w:rPr>
                <w:rFonts w:asciiTheme="majorBidi" w:hAnsiTheme="majorBidi" w:cstheme="majorBidi"/>
                <w:cs/>
                <w:lang w:val="en-US"/>
              </w:rPr>
            </w:pPr>
          </w:p>
        </w:tc>
        <w:tc>
          <w:tcPr>
            <w:tcW w:w="1181" w:type="dxa"/>
            <w:tcBorders>
              <w:top w:val="nil"/>
              <w:left w:val="nil"/>
              <w:bottom w:val="nil"/>
              <w:right w:val="nil"/>
            </w:tcBorders>
            <w:shd w:val="clear" w:color="000000" w:fill="FFFFFF"/>
            <w:noWrap/>
            <w:vAlign w:val="bottom"/>
          </w:tcPr>
          <w:p w14:paraId="7D285279" w14:textId="135618EE"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075</w:t>
            </w:r>
          </w:p>
        </w:tc>
      </w:tr>
      <w:tr w:rsidR="00556854" w:rsidRPr="001A5939" w14:paraId="74E95A34" w14:textId="77777777" w:rsidTr="00902318">
        <w:trPr>
          <w:trHeight w:val="420"/>
        </w:trPr>
        <w:tc>
          <w:tcPr>
            <w:tcW w:w="222" w:type="dxa"/>
            <w:tcBorders>
              <w:top w:val="nil"/>
              <w:left w:val="nil"/>
              <w:bottom w:val="nil"/>
              <w:right w:val="nil"/>
            </w:tcBorders>
            <w:shd w:val="clear" w:color="000000" w:fill="FFFFFF"/>
            <w:vAlign w:val="bottom"/>
          </w:tcPr>
          <w:p w14:paraId="498A0AB2" w14:textId="77777777" w:rsidR="00556854" w:rsidRPr="001A5939" w:rsidRDefault="00556854" w:rsidP="00556854">
            <w:pPr>
              <w:rPr>
                <w:rFonts w:asciiTheme="majorBidi" w:hAnsiTheme="majorBidi" w:cstheme="majorBidi"/>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556854" w:rsidRPr="00BF2240" w:rsidRDefault="00556854" w:rsidP="00556854">
            <w:pPr>
              <w:rPr>
                <w:rFonts w:asciiTheme="majorBidi" w:hAnsiTheme="majorBidi" w:cstheme="majorBidi"/>
                <w:color w:val="000000"/>
                <w:cs/>
                <w:lang w:val="en-US"/>
              </w:rPr>
            </w:pPr>
            <w:r w:rsidRPr="003B5A81">
              <w:rPr>
                <w:rFonts w:asciiTheme="majorBidi" w:hAnsiTheme="majorBidi" w:cstheme="majorBidi"/>
                <w:color w:val="000000"/>
                <w:lang w:val="en-US"/>
              </w:rPr>
              <w:t xml:space="preserve">Over </w:t>
            </w:r>
            <w:r w:rsidRPr="001A5939">
              <w:rPr>
                <w:rFonts w:asciiTheme="majorBidi" w:hAnsiTheme="majorBidi" w:cstheme="majorBidi"/>
                <w:color w:val="000000"/>
                <w:lang w:val="en-US"/>
              </w:rPr>
              <w:t xml:space="preserve">12 </w:t>
            </w:r>
            <w:r w:rsidRPr="003B5A81">
              <w:rPr>
                <w:rFonts w:asciiTheme="majorBidi" w:hAnsiTheme="majorBidi" w:cstheme="majorBidi"/>
                <w:color w:val="000000"/>
                <w:lang w:val="en-US"/>
              </w:rPr>
              <w:t>months</w:t>
            </w:r>
          </w:p>
        </w:tc>
        <w:tc>
          <w:tcPr>
            <w:tcW w:w="1276" w:type="dxa"/>
            <w:tcBorders>
              <w:top w:val="nil"/>
              <w:left w:val="nil"/>
              <w:bottom w:val="single" w:sz="4" w:space="0" w:color="auto"/>
              <w:right w:val="nil"/>
            </w:tcBorders>
            <w:shd w:val="clear" w:color="auto" w:fill="auto"/>
            <w:noWrap/>
            <w:vAlign w:val="bottom"/>
          </w:tcPr>
          <w:p w14:paraId="74010493" w14:textId="5D1E39D9" w:rsidR="00556854" w:rsidRPr="003661F1" w:rsidRDefault="003E7DB5" w:rsidP="00902318">
            <w:pPr>
              <w:jc w:val="right"/>
              <w:rPr>
                <w:rFonts w:asciiTheme="majorBidi" w:hAnsiTheme="majorBidi" w:cstheme="majorBidi"/>
                <w:cs/>
              </w:rPr>
            </w:pPr>
            <w:r w:rsidRPr="001A5939">
              <w:rPr>
                <w:rFonts w:asciiTheme="majorBidi" w:hAnsiTheme="majorBidi" w:cstheme="majorBidi"/>
                <w:lang w:val="en-US"/>
              </w:rPr>
              <w:t>18</w:t>
            </w:r>
            <w:r w:rsidRPr="003B5A81">
              <w:rPr>
                <w:rFonts w:asciiTheme="majorBidi" w:hAnsiTheme="majorBidi" w:cstheme="majorBidi"/>
                <w:lang w:val="en-US"/>
              </w:rPr>
              <w:t>,</w:t>
            </w:r>
            <w:r w:rsidRPr="001A5939">
              <w:rPr>
                <w:rFonts w:asciiTheme="majorBidi" w:hAnsiTheme="majorBidi" w:cstheme="majorBidi"/>
                <w:lang w:val="en-US"/>
              </w:rPr>
              <w:t>191</w:t>
            </w:r>
          </w:p>
        </w:tc>
        <w:tc>
          <w:tcPr>
            <w:tcW w:w="283" w:type="dxa"/>
            <w:tcBorders>
              <w:top w:val="nil"/>
              <w:left w:val="nil"/>
              <w:bottom w:val="nil"/>
              <w:right w:val="nil"/>
            </w:tcBorders>
            <w:shd w:val="clear" w:color="000000" w:fill="FFFFFF"/>
            <w:noWrap/>
            <w:vAlign w:val="bottom"/>
          </w:tcPr>
          <w:p w14:paraId="661970BD" w14:textId="77777777" w:rsidR="00556854" w:rsidRPr="003661F1" w:rsidRDefault="00556854" w:rsidP="00902318">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000000" w:fill="FFFFFF"/>
            <w:noWrap/>
            <w:vAlign w:val="bottom"/>
          </w:tcPr>
          <w:p w14:paraId="7906EDE1" w14:textId="0E41645A" w:rsidR="00556854"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59</w:t>
            </w:r>
            <w:r w:rsidRPr="003B5A81">
              <w:rPr>
                <w:rFonts w:asciiTheme="majorBidi" w:hAnsiTheme="majorBidi" w:cstheme="majorBidi"/>
                <w:lang w:val="en-US"/>
              </w:rPr>
              <w:t>,</w:t>
            </w:r>
            <w:r w:rsidRPr="001A5939">
              <w:rPr>
                <w:rFonts w:asciiTheme="majorBidi" w:hAnsiTheme="majorBidi" w:cstheme="majorBidi"/>
                <w:lang w:val="en-US"/>
              </w:rPr>
              <w:t>997</w:t>
            </w:r>
          </w:p>
        </w:tc>
        <w:tc>
          <w:tcPr>
            <w:tcW w:w="284" w:type="dxa"/>
            <w:tcBorders>
              <w:top w:val="nil"/>
              <w:left w:val="nil"/>
              <w:bottom w:val="nil"/>
              <w:right w:val="nil"/>
            </w:tcBorders>
            <w:shd w:val="clear" w:color="000000" w:fill="FFFFFF"/>
            <w:noWrap/>
            <w:vAlign w:val="bottom"/>
          </w:tcPr>
          <w:p w14:paraId="19E0CE2C" w14:textId="77777777" w:rsidR="00556854" w:rsidRPr="003661F1" w:rsidRDefault="00556854"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0522428" w14:textId="76D02BA5"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18</w:t>
            </w:r>
            <w:r w:rsidRPr="003B5A81">
              <w:rPr>
                <w:rFonts w:asciiTheme="majorBidi" w:hAnsiTheme="majorBidi" w:cstheme="majorBidi"/>
                <w:lang w:val="en-US"/>
              </w:rPr>
              <w:t>,</w:t>
            </w:r>
            <w:r w:rsidRPr="001A5939">
              <w:rPr>
                <w:rFonts w:asciiTheme="majorBidi" w:hAnsiTheme="majorBidi" w:cstheme="majorBidi"/>
                <w:lang w:val="en-US"/>
              </w:rPr>
              <w:t>191</w:t>
            </w:r>
          </w:p>
        </w:tc>
        <w:tc>
          <w:tcPr>
            <w:tcW w:w="263" w:type="dxa"/>
            <w:tcBorders>
              <w:top w:val="nil"/>
              <w:left w:val="nil"/>
              <w:bottom w:val="nil"/>
              <w:right w:val="nil"/>
            </w:tcBorders>
            <w:shd w:val="clear" w:color="000000" w:fill="FFFFFF"/>
            <w:noWrap/>
            <w:vAlign w:val="bottom"/>
          </w:tcPr>
          <w:p w14:paraId="4A41F8E2" w14:textId="77777777" w:rsidR="00556854" w:rsidRPr="003661F1" w:rsidRDefault="00556854" w:rsidP="00902318">
            <w:pPr>
              <w:jc w:val="right"/>
              <w:rPr>
                <w:rFonts w:asciiTheme="majorBidi" w:hAnsiTheme="majorBidi" w:cstheme="majorBidi"/>
                <w:cs/>
                <w:lang w:val="en-US"/>
              </w:rPr>
            </w:pPr>
          </w:p>
        </w:tc>
        <w:tc>
          <w:tcPr>
            <w:tcW w:w="1181" w:type="dxa"/>
            <w:tcBorders>
              <w:top w:val="nil"/>
              <w:left w:val="nil"/>
              <w:bottom w:val="single" w:sz="4" w:space="0" w:color="auto"/>
              <w:right w:val="nil"/>
            </w:tcBorders>
            <w:shd w:val="clear" w:color="000000" w:fill="FFFFFF"/>
            <w:noWrap/>
            <w:vAlign w:val="bottom"/>
          </w:tcPr>
          <w:p w14:paraId="5FF5D496" w14:textId="69072D89"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13</w:t>
            </w:r>
            <w:r w:rsidRPr="003B5A81">
              <w:rPr>
                <w:rFonts w:asciiTheme="majorBidi" w:hAnsiTheme="majorBidi" w:cstheme="majorBidi"/>
                <w:lang w:val="en-US"/>
              </w:rPr>
              <w:t>,</w:t>
            </w:r>
            <w:r w:rsidRPr="001A5939">
              <w:rPr>
                <w:rFonts w:asciiTheme="majorBidi" w:hAnsiTheme="majorBidi" w:cstheme="majorBidi"/>
                <w:lang w:val="en-US"/>
              </w:rPr>
              <w:t>252</w:t>
            </w:r>
          </w:p>
        </w:tc>
      </w:tr>
      <w:tr w:rsidR="00556854" w:rsidRPr="001A5939" w14:paraId="146E92FE" w14:textId="77777777" w:rsidTr="00902318">
        <w:trPr>
          <w:trHeight w:val="420"/>
        </w:trPr>
        <w:tc>
          <w:tcPr>
            <w:tcW w:w="3402" w:type="dxa"/>
            <w:gridSpan w:val="3"/>
            <w:tcBorders>
              <w:top w:val="nil"/>
              <w:left w:val="nil"/>
              <w:bottom w:val="nil"/>
              <w:right w:val="nil"/>
            </w:tcBorders>
            <w:shd w:val="clear" w:color="auto" w:fill="auto"/>
            <w:vAlign w:val="bottom"/>
          </w:tcPr>
          <w:p w14:paraId="37366352" w14:textId="77777777" w:rsidR="00556854" w:rsidRPr="00BF2240" w:rsidRDefault="00556854" w:rsidP="00556854">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124F0BC1" w:rsidR="00556854" w:rsidRPr="003B5A81" w:rsidRDefault="00DB4195" w:rsidP="00902318">
            <w:pPr>
              <w:jc w:val="right"/>
              <w:rPr>
                <w:rFonts w:asciiTheme="majorBidi" w:hAnsiTheme="majorBidi" w:cstheme="majorBidi"/>
                <w:lang w:val="en-US"/>
              </w:rPr>
            </w:pPr>
            <w:r w:rsidRPr="001A5939">
              <w:rPr>
                <w:rFonts w:asciiTheme="majorBidi" w:hAnsiTheme="majorBidi" w:cstheme="majorBidi"/>
                <w:lang w:val="en-US"/>
              </w:rPr>
              <w:t>169,076</w:t>
            </w:r>
          </w:p>
        </w:tc>
        <w:tc>
          <w:tcPr>
            <w:tcW w:w="283" w:type="dxa"/>
            <w:tcBorders>
              <w:top w:val="nil"/>
              <w:left w:val="nil"/>
              <w:bottom w:val="nil"/>
              <w:right w:val="nil"/>
            </w:tcBorders>
            <w:shd w:val="clear" w:color="000000" w:fill="FFFFFF"/>
            <w:noWrap/>
            <w:vAlign w:val="bottom"/>
            <w:hideMark/>
          </w:tcPr>
          <w:p w14:paraId="08441234" w14:textId="77777777" w:rsidR="00556854" w:rsidRPr="003661F1" w:rsidRDefault="00556854" w:rsidP="00902318">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367B1135" w14:textId="0F561CDB"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417</w:t>
            </w:r>
            <w:r w:rsidRPr="003B5A81">
              <w:rPr>
                <w:rFonts w:asciiTheme="majorBidi" w:hAnsiTheme="majorBidi" w:cstheme="majorBidi"/>
                <w:lang w:val="en-US"/>
              </w:rPr>
              <w:t>,</w:t>
            </w:r>
            <w:r w:rsidRPr="001A5939">
              <w:rPr>
                <w:rFonts w:asciiTheme="majorBidi" w:hAnsiTheme="majorBidi" w:cstheme="majorBidi"/>
                <w:lang w:val="en-US"/>
              </w:rPr>
              <w:t>439</w:t>
            </w:r>
          </w:p>
        </w:tc>
        <w:tc>
          <w:tcPr>
            <w:tcW w:w="284" w:type="dxa"/>
            <w:tcBorders>
              <w:top w:val="nil"/>
              <w:left w:val="nil"/>
              <w:bottom w:val="nil"/>
              <w:right w:val="nil"/>
            </w:tcBorders>
            <w:shd w:val="clear" w:color="000000" w:fill="FFFFFF"/>
            <w:noWrap/>
            <w:vAlign w:val="bottom"/>
            <w:hideMark/>
          </w:tcPr>
          <w:p w14:paraId="2A500090" w14:textId="77777777" w:rsidR="00556854" w:rsidRPr="003661F1" w:rsidRDefault="00556854" w:rsidP="00902318">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5A3253C7" w14:textId="60E12D83" w:rsidR="00556854" w:rsidRPr="003661F1" w:rsidRDefault="001D4693" w:rsidP="00902318">
            <w:pPr>
              <w:jc w:val="right"/>
              <w:rPr>
                <w:rFonts w:asciiTheme="majorBidi" w:hAnsiTheme="majorBidi" w:cstheme="majorBidi"/>
                <w:cs/>
              </w:rPr>
            </w:pPr>
            <w:r w:rsidRPr="001A5939">
              <w:rPr>
                <w:rFonts w:asciiTheme="majorBidi" w:hAnsiTheme="majorBidi" w:cstheme="majorBidi"/>
                <w:lang w:val="en-US"/>
              </w:rPr>
              <w:t>54</w:t>
            </w:r>
            <w:r w:rsidRPr="003B5A81">
              <w:rPr>
                <w:rFonts w:asciiTheme="majorBidi" w:hAnsiTheme="majorBidi" w:cstheme="majorBidi"/>
                <w:lang w:val="en-US"/>
              </w:rPr>
              <w:t>,</w:t>
            </w:r>
            <w:r w:rsidRPr="001A5939">
              <w:rPr>
                <w:rFonts w:asciiTheme="majorBidi" w:hAnsiTheme="majorBidi" w:cstheme="majorBidi"/>
                <w:lang w:val="en-US"/>
              </w:rPr>
              <w:t>633</w:t>
            </w:r>
          </w:p>
        </w:tc>
        <w:tc>
          <w:tcPr>
            <w:tcW w:w="263" w:type="dxa"/>
            <w:tcBorders>
              <w:top w:val="nil"/>
              <w:left w:val="nil"/>
              <w:bottom w:val="nil"/>
              <w:right w:val="nil"/>
            </w:tcBorders>
            <w:shd w:val="clear" w:color="000000" w:fill="FFFFFF"/>
            <w:noWrap/>
            <w:vAlign w:val="bottom"/>
            <w:hideMark/>
          </w:tcPr>
          <w:p w14:paraId="57C4CD5D" w14:textId="77777777" w:rsidR="00556854" w:rsidRPr="003661F1" w:rsidRDefault="00556854" w:rsidP="00902318">
            <w:pPr>
              <w:jc w:val="right"/>
              <w:rPr>
                <w:rFonts w:asciiTheme="majorBidi" w:hAnsiTheme="majorBidi" w:cstheme="majorBidi"/>
                <w:cs/>
                <w:lang w:val="en-US"/>
              </w:rPr>
            </w:pPr>
          </w:p>
        </w:tc>
        <w:tc>
          <w:tcPr>
            <w:tcW w:w="1181" w:type="dxa"/>
            <w:tcBorders>
              <w:top w:val="single" w:sz="4" w:space="0" w:color="auto"/>
              <w:left w:val="nil"/>
              <w:bottom w:val="nil"/>
              <w:right w:val="nil"/>
            </w:tcBorders>
            <w:shd w:val="clear" w:color="000000" w:fill="FFFFFF"/>
            <w:noWrap/>
            <w:vAlign w:val="bottom"/>
          </w:tcPr>
          <w:p w14:paraId="34073AFC" w14:textId="5AA8963D"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59</w:t>
            </w:r>
            <w:r w:rsidRPr="003B5A81">
              <w:rPr>
                <w:rFonts w:asciiTheme="majorBidi" w:hAnsiTheme="majorBidi" w:cstheme="majorBidi"/>
                <w:lang w:val="en-US"/>
              </w:rPr>
              <w:t>,</w:t>
            </w:r>
            <w:r w:rsidRPr="001A5939">
              <w:rPr>
                <w:rFonts w:asciiTheme="majorBidi" w:hAnsiTheme="majorBidi" w:cstheme="majorBidi"/>
                <w:lang w:val="en-US"/>
              </w:rPr>
              <w:t>990</w:t>
            </w:r>
          </w:p>
        </w:tc>
      </w:tr>
      <w:tr w:rsidR="00556854" w:rsidRPr="001A5939" w14:paraId="61DBD858" w14:textId="77777777" w:rsidTr="00902318">
        <w:trPr>
          <w:trHeight w:val="420"/>
        </w:trPr>
        <w:tc>
          <w:tcPr>
            <w:tcW w:w="3402" w:type="dxa"/>
            <w:gridSpan w:val="3"/>
            <w:tcBorders>
              <w:top w:val="nil"/>
              <w:left w:val="nil"/>
              <w:bottom w:val="nil"/>
              <w:right w:val="nil"/>
            </w:tcBorders>
            <w:shd w:val="clear" w:color="auto" w:fill="auto"/>
            <w:vAlign w:val="bottom"/>
          </w:tcPr>
          <w:p w14:paraId="7109CBA6" w14:textId="30B7A18F" w:rsidR="00556854" w:rsidRPr="003B5A81" w:rsidRDefault="00556854" w:rsidP="00556854">
            <w:pPr>
              <w:rPr>
                <w:rFonts w:asciiTheme="majorBidi" w:hAnsiTheme="majorBidi" w:cstheme="majorBidi"/>
                <w:color w:val="000000"/>
                <w:lang w:val="en-US"/>
              </w:rPr>
            </w:pPr>
            <w:r w:rsidRPr="003B5A81">
              <w:rPr>
                <w:rFonts w:asciiTheme="majorBidi" w:hAnsiTheme="majorBidi" w:cstheme="majorBidi"/>
                <w:color w:val="000000"/>
                <w:u w:val="single"/>
                <w:lang w:val="en-US"/>
              </w:rPr>
              <w:t>Less</w:t>
            </w:r>
            <w:r w:rsidRPr="003B5A81">
              <w:rPr>
                <w:rFonts w:asciiTheme="majorBidi" w:hAnsiTheme="majorBidi" w:cstheme="majorBidi"/>
                <w:color w:val="000000"/>
                <w:lang w:val="en-US"/>
              </w:rPr>
              <w:t xml:space="preserve"> Allowance for doubtful accounts</w:t>
            </w:r>
          </w:p>
        </w:tc>
        <w:tc>
          <w:tcPr>
            <w:tcW w:w="1276" w:type="dxa"/>
            <w:tcBorders>
              <w:top w:val="nil"/>
              <w:left w:val="nil"/>
              <w:bottom w:val="single" w:sz="4" w:space="0" w:color="auto"/>
              <w:right w:val="nil"/>
            </w:tcBorders>
            <w:shd w:val="clear" w:color="auto" w:fill="auto"/>
            <w:noWrap/>
            <w:vAlign w:val="bottom"/>
          </w:tcPr>
          <w:p w14:paraId="1FD6940C" w14:textId="272E8C68" w:rsidR="00556854"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002</w:t>
            </w: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hideMark/>
          </w:tcPr>
          <w:p w14:paraId="05FA43D7" w14:textId="77777777" w:rsidR="00556854" w:rsidRPr="003661F1" w:rsidRDefault="00556854"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D093A69" w14:textId="759DBD8B" w:rsidR="00556854" w:rsidRPr="001A5939" w:rsidRDefault="00556854"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62</w:t>
            </w:r>
            <w:r w:rsidRPr="003B5A81">
              <w:rPr>
                <w:rFonts w:asciiTheme="majorBidi" w:hAnsiTheme="majorBidi" w:cstheme="majorBidi"/>
                <w:lang w:val="en-US"/>
              </w:rPr>
              <w:t>,</w:t>
            </w:r>
            <w:r w:rsidRPr="001A5939">
              <w:rPr>
                <w:rFonts w:asciiTheme="majorBidi" w:hAnsiTheme="majorBidi" w:cstheme="majorBidi"/>
                <w:lang w:val="en-US"/>
              </w:rPr>
              <w:t>967</w:t>
            </w: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1612CDE6" w14:textId="77777777" w:rsidR="00556854" w:rsidRPr="003661F1" w:rsidRDefault="00556854"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A71BEDA" w14:textId="4A87D202" w:rsidR="00556854" w:rsidRPr="003661F1" w:rsidRDefault="0055685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002</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28B3AA48" w14:textId="77777777" w:rsidR="00556854" w:rsidRPr="003661F1" w:rsidRDefault="00556854" w:rsidP="00902318">
            <w:pPr>
              <w:jc w:val="right"/>
              <w:rPr>
                <w:rFonts w:asciiTheme="majorBidi" w:hAnsiTheme="majorBidi" w:cstheme="majorBidi"/>
                <w:cs/>
                <w:lang w:val="en-US"/>
              </w:rPr>
            </w:pPr>
          </w:p>
        </w:tc>
        <w:tc>
          <w:tcPr>
            <w:tcW w:w="1181" w:type="dxa"/>
            <w:tcBorders>
              <w:top w:val="nil"/>
              <w:left w:val="nil"/>
              <w:bottom w:val="single" w:sz="4" w:space="0" w:color="auto"/>
              <w:right w:val="nil"/>
            </w:tcBorders>
            <w:shd w:val="clear" w:color="000000" w:fill="FFFFFF"/>
            <w:noWrap/>
            <w:vAlign w:val="bottom"/>
          </w:tcPr>
          <w:p w14:paraId="0F985404" w14:textId="109893D4" w:rsidR="00556854" w:rsidRPr="003661F1" w:rsidRDefault="0055685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408</w:t>
            </w:r>
            <w:r w:rsidRPr="001A5939">
              <w:rPr>
                <w:rFonts w:asciiTheme="majorBidi" w:hAnsiTheme="majorBidi"/>
                <w:cs/>
                <w:lang w:val="en-US"/>
              </w:rPr>
              <w:t>)</w:t>
            </w:r>
          </w:p>
        </w:tc>
      </w:tr>
      <w:tr w:rsidR="00556854" w:rsidRPr="001A5939" w14:paraId="06870C29" w14:textId="77777777" w:rsidTr="00902318">
        <w:trPr>
          <w:trHeight w:val="420"/>
        </w:trPr>
        <w:tc>
          <w:tcPr>
            <w:tcW w:w="3402" w:type="dxa"/>
            <w:gridSpan w:val="3"/>
            <w:tcBorders>
              <w:top w:val="nil"/>
              <w:left w:val="nil"/>
              <w:bottom w:val="nil"/>
              <w:right w:val="nil"/>
            </w:tcBorders>
            <w:shd w:val="clear" w:color="auto" w:fill="auto"/>
            <w:vAlign w:val="bottom"/>
          </w:tcPr>
          <w:p w14:paraId="4A079F54" w14:textId="0FBDBE33" w:rsidR="00556854" w:rsidRPr="003B5A81" w:rsidRDefault="00556854" w:rsidP="00556854">
            <w:pPr>
              <w:rPr>
                <w:rFonts w:asciiTheme="majorBidi" w:hAnsiTheme="majorBidi" w:cstheme="majorBidi"/>
                <w:color w:val="000000"/>
                <w:lang w:val="en-US"/>
              </w:rPr>
            </w:pPr>
            <w:r w:rsidRPr="003B5A81">
              <w:rPr>
                <w:rFonts w:asciiTheme="majorBidi" w:hAnsiTheme="majorBidi" w:cstheme="majorBidi"/>
                <w:color w:val="000000"/>
                <w:lang w:val="en-US"/>
              </w:rPr>
              <w:t xml:space="preserve">Total trade receivable other </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021C3E78" w:rsidR="00556854" w:rsidRPr="003B5A81" w:rsidRDefault="001D4693" w:rsidP="00902318">
            <w:pPr>
              <w:jc w:val="right"/>
              <w:rPr>
                <w:rFonts w:asciiTheme="majorBidi" w:hAnsiTheme="majorBidi" w:cstheme="majorBidi"/>
                <w:lang w:val="en-US"/>
              </w:rPr>
            </w:pPr>
            <w:r w:rsidRPr="001A5939">
              <w:rPr>
                <w:rFonts w:asciiTheme="majorBidi" w:hAnsiTheme="majorBidi" w:cstheme="majorBidi"/>
                <w:lang w:val="en-US"/>
              </w:rPr>
              <w:t>148,074</w:t>
            </w:r>
          </w:p>
        </w:tc>
        <w:tc>
          <w:tcPr>
            <w:tcW w:w="283" w:type="dxa"/>
            <w:tcBorders>
              <w:top w:val="nil"/>
              <w:left w:val="nil"/>
              <w:right w:val="nil"/>
            </w:tcBorders>
            <w:shd w:val="clear" w:color="000000" w:fill="FFFFFF"/>
            <w:noWrap/>
            <w:vAlign w:val="bottom"/>
            <w:hideMark/>
          </w:tcPr>
          <w:p w14:paraId="1D5F4453" w14:textId="77777777" w:rsidR="00556854" w:rsidRPr="003661F1" w:rsidRDefault="00556854" w:rsidP="00902318">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3F7D8258"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354</w:t>
            </w:r>
            <w:r w:rsidRPr="003B5A81">
              <w:rPr>
                <w:rFonts w:asciiTheme="majorBidi" w:hAnsiTheme="majorBidi" w:cstheme="majorBidi"/>
                <w:lang w:val="en-US"/>
              </w:rPr>
              <w:t>,</w:t>
            </w:r>
            <w:r w:rsidRPr="001A5939">
              <w:rPr>
                <w:rFonts w:asciiTheme="majorBidi" w:hAnsiTheme="majorBidi" w:cstheme="majorBidi"/>
                <w:lang w:val="en-US"/>
              </w:rPr>
              <w:t>472</w:t>
            </w:r>
          </w:p>
        </w:tc>
        <w:tc>
          <w:tcPr>
            <w:tcW w:w="284" w:type="dxa"/>
            <w:tcBorders>
              <w:top w:val="nil"/>
              <w:left w:val="nil"/>
              <w:right w:val="nil"/>
            </w:tcBorders>
            <w:shd w:val="clear" w:color="000000" w:fill="FFFFFF"/>
            <w:noWrap/>
            <w:vAlign w:val="bottom"/>
            <w:hideMark/>
          </w:tcPr>
          <w:p w14:paraId="529B0914" w14:textId="77777777" w:rsidR="00556854" w:rsidRPr="003661F1" w:rsidRDefault="00556854" w:rsidP="00902318">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0B81EDB" w14:textId="78BD7762" w:rsidR="00556854" w:rsidRPr="003B5A81" w:rsidRDefault="001D4693" w:rsidP="00902318">
            <w:pPr>
              <w:jc w:val="right"/>
              <w:rPr>
                <w:rFonts w:asciiTheme="majorBidi" w:hAnsiTheme="majorBidi" w:cstheme="majorBidi"/>
                <w:lang w:val="en-US"/>
              </w:rPr>
            </w:pPr>
            <w:r w:rsidRPr="001A5939">
              <w:rPr>
                <w:rFonts w:asciiTheme="majorBidi" w:hAnsiTheme="majorBidi" w:cstheme="majorBidi"/>
                <w:lang w:val="en-US"/>
              </w:rPr>
              <w:t>33,631</w:t>
            </w:r>
          </w:p>
        </w:tc>
        <w:tc>
          <w:tcPr>
            <w:tcW w:w="263" w:type="dxa"/>
            <w:tcBorders>
              <w:top w:val="nil"/>
              <w:left w:val="nil"/>
              <w:right w:val="nil"/>
            </w:tcBorders>
            <w:shd w:val="clear" w:color="000000" w:fill="FFFFFF"/>
            <w:noWrap/>
            <w:vAlign w:val="bottom"/>
            <w:hideMark/>
          </w:tcPr>
          <w:p w14:paraId="52848230" w14:textId="77777777" w:rsidR="00556854" w:rsidRPr="003661F1" w:rsidRDefault="00556854" w:rsidP="00902318">
            <w:pPr>
              <w:jc w:val="right"/>
              <w:rPr>
                <w:rFonts w:asciiTheme="majorBidi" w:hAnsiTheme="majorBidi" w:cstheme="majorBidi"/>
                <w:cs/>
                <w:lang w:val="en-US"/>
              </w:rPr>
            </w:pPr>
          </w:p>
        </w:tc>
        <w:tc>
          <w:tcPr>
            <w:tcW w:w="1181" w:type="dxa"/>
            <w:tcBorders>
              <w:top w:val="single" w:sz="4" w:space="0" w:color="auto"/>
              <w:left w:val="nil"/>
              <w:bottom w:val="single" w:sz="4" w:space="0" w:color="auto"/>
              <w:right w:val="nil"/>
            </w:tcBorders>
            <w:shd w:val="clear" w:color="000000" w:fill="FFFFFF"/>
            <w:noWrap/>
            <w:vAlign w:val="bottom"/>
          </w:tcPr>
          <w:p w14:paraId="408341FB" w14:textId="486BF48C"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42</w:t>
            </w:r>
            <w:r w:rsidRPr="003B5A81">
              <w:rPr>
                <w:rFonts w:asciiTheme="majorBidi" w:hAnsiTheme="majorBidi" w:cstheme="majorBidi"/>
                <w:lang w:val="en-US"/>
              </w:rPr>
              <w:t>,</w:t>
            </w:r>
            <w:r w:rsidRPr="001A5939">
              <w:rPr>
                <w:rFonts w:asciiTheme="majorBidi" w:hAnsiTheme="majorBidi" w:cstheme="majorBidi"/>
                <w:lang w:val="en-US"/>
              </w:rPr>
              <w:t>582</w:t>
            </w:r>
          </w:p>
        </w:tc>
      </w:tr>
      <w:tr w:rsidR="00556854" w:rsidRPr="001A5939" w14:paraId="0D14EB7E" w14:textId="77777777" w:rsidTr="00902318">
        <w:trPr>
          <w:trHeight w:val="420"/>
        </w:trPr>
        <w:tc>
          <w:tcPr>
            <w:tcW w:w="3402" w:type="dxa"/>
            <w:gridSpan w:val="3"/>
            <w:tcBorders>
              <w:top w:val="nil"/>
              <w:left w:val="nil"/>
              <w:bottom w:val="nil"/>
              <w:right w:val="nil"/>
            </w:tcBorders>
            <w:shd w:val="clear" w:color="auto" w:fill="auto"/>
            <w:vAlign w:val="bottom"/>
          </w:tcPr>
          <w:p w14:paraId="05EA296F" w14:textId="2CF1B593" w:rsidR="00556854" w:rsidRPr="008A1A34" w:rsidRDefault="00556854" w:rsidP="00556854">
            <w:pPr>
              <w:rPr>
                <w:rFonts w:asciiTheme="majorBidi" w:hAnsiTheme="majorBidi" w:cstheme="majorBidi"/>
                <w:b/>
                <w:bCs/>
                <w:color w:val="000000"/>
                <w:cs/>
                <w:lang w:val="en-US"/>
              </w:rPr>
            </w:pPr>
            <w:r w:rsidRPr="003B5A81">
              <w:rPr>
                <w:rFonts w:asciiTheme="majorBidi" w:hAnsiTheme="majorBidi" w:cstheme="majorBidi"/>
                <w:b/>
                <w:bCs/>
                <w:color w:val="000000"/>
                <w:lang w:val="en-US"/>
              </w:rPr>
              <w:t xml:space="preserve">Trade receivables </w:t>
            </w:r>
            <w:r w:rsidRPr="001A5939">
              <w:rPr>
                <w:rFonts w:asciiTheme="majorBidi" w:hAnsiTheme="majorBidi"/>
                <w:b/>
                <w:bCs/>
                <w:color w:val="000000"/>
                <w:cs/>
                <w:lang w:val="en-US"/>
              </w:rPr>
              <w:t xml:space="preserve">- </w:t>
            </w:r>
            <w:r w:rsidRPr="003B5A81">
              <w:rPr>
                <w:rFonts w:asciiTheme="majorBidi" w:hAnsiTheme="majorBidi" w:cstheme="majorBidi"/>
                <w:b/>
                <w:bCs/>
                <w:color w:val="000000"/>
                <w:lang w:val="en-US"/>
              </w:rPr>
              <w:t>related parties</w:t>
            </w:r>
          </w:p>
        </w:tc>
        <w:tc>
          <w:tcPr>
            <w:tcW w:w="1276" w:type="dxa"/>
            <w:tcBorders>
              <w:top w:val="single" w:sz="4" w:space="0" w:color="auto"/>
              <w:left w:val="nil"/>
              <w:right w:val="nil"/>
            </w:tcBorders>
            <w:shd w:val="clear" w:color="auto" w:fill="auto"/>
            <w:noWrap/>
            <w:vAlign w:val="bottom"/>
          </w:tcPr>
          <w:p w14:paraId="03444512" w14:textId="77777777" w:rsidR="00556854" w:rsidRPr="003661F1" w:rsidRDefault="00556854" w:rsidP="00902318">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6D1A6A6D" w14:textId="77777777" w:rsidR="00556854" w:rsidRPr="003661F1" w:rsidRDefault="00556854" w:rsidP="00902318">
            <w:pPr>
              <w:jc w:val="right"/>
              <w:rPr>
                <w:rFonts w:asciiTheme="majorBidi" w:hAnsiTheme="majorBidi" w:cstheme="majorBidi"/>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556854" w:rsidRPr="003661F1" w:rsidRDefault="00556854" w:rsidP="00902318">
            <w:pPr>
              <w:jc w:val="right"/>
              <w:rPr>
                <w:rFonts w:asciiTheme="majorBidi" w:hAnsiTheme="majorBidi" w:cstheme="majorBidi"/>
                <w:color w:val="000000"/>
                <w:cs/>
              </w:rPr>
            </w:pPr>
          </w:p>
        </w:tc>
        <w:tc>
          <w:tcPr>
            <w:tcW w:w="284" w:type="dxa"/>
            <w:tcBorders>
              <w:left w:val="nil"/>
              <w:right w:val="nil"/>
            </w:tcBorders>
            <w:shd w:val="clear" w:color="000000" w:fill="FFFFFF"/>
            <w:noWrap/>
            <w:vAlign w:val="bottom"/>
          </w:tcPr>
          <w:p w14:paraId="0B408C77" w14:textId="77777777" w:rsidR="00556854" w:rsidRPr="003661F1" w:rsidRDefault="00556854" w:rsidP="00902318">
            <w:pPr>
              <w:jc w:val="right"/>
              <w:rPr>
                <w:rFonts w:asciiTheme="majorBidi" w:hAnsiTheme="majorBidi" w:cstheme="majorBidi"/>
                <w:color w:val="000000"/>
                <w:cs/>
              </w:rPr>
            </w:pPr>
          </w:p>
        </w:tc>
        <w:tc>
          <w:tcPr>
            <w:tcW w:w="1276" w:type="dxa"/>
            <w:tcBorders>
              <w:top w:val="single" w:sz="4" w:space="0" w:color="auto"/>
              <w:left w:val="nil"/>
              <w:right w:val="nil"/>
            </w:tcBorders>
            <w:shd w:val="clear" w:color="000000" w:fill="FFFFFF"/>
            <w:noWrap/>
            <w:vAlign w:val="bottom"/>
          </w:tcPr>
          <w:p w14:paraId="465964C8" w14:textId="77777777" w:rsidR="00556854" w:rsidRPr="003661F1" w:rsidRDefault="00556854" w:rsidP="00902318">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6E7C254B" w14:textId="77777777" w:rsidR="00556854" w:rsidRPr="003661F1" w:rsidRDefault="00556854" w:rsidP="00902318">
            <w:pPr>
              <w:jc w:val="right"/>
              <w:rPr>
                <w:rFonts w:asciiTheme="majorBidi" w:hAnsiTheme="majorBidi" w:cstheme="majorBidi"/>
                <w:color w:val="000000"/>
                <w:cs/>
              </w:rPr>
            </w:pPr>
          </w:p>
        </w:tc>
        <w:tc>
          <w:tcPr>
            <w:tcW w:w="1181" w:type="dxa"/>
            <w:tcBorders>
              <w:top w:val="single" w:sz="4" w:space="0" w:color="auto"/>
              <w:left w:val="nil"/>
              <w:right w:val="nil"/>
            </w:tcBorders>
            <w:shd w:val="clear" w:color="000000" w:fill="FFFFFF"/>
            <w:noWrap/>
            <w:vAlign w:val="bottom"/>
          </w:tcPr>
          <w:p w14:paraId="2BAFA9E1" w14:textId="77777777" w:rsidR="00556854" w:rsidRPr="003661F1" w:rsidRDefault="00556854" w:rsidP="00902318">
            <w:pPr>
              <w:jc w:val="right"/>
              <w:rPr>
                <w:rFonts w:asciiTheme="majorBidi" w:hAnsiTheme="majorBidi" w:cstheme="majorBidi"/>
                <w:color w:val="000000"/>
                <w:cs/>
              </w:rPr>
            </w:pPr>
          </w:p>
        </w:tc>
      </w:tr>
      <w:tr w:rsidR="00556854" w:rsidRPr="001A5939" w14:paraId="3F2124BC" w14:textId="77777777" w:rsidTr="00902318">
        <w:trPr>
          <w:trHeight w:val="420"/>
        </w:trPr>
        <w:tc>
          <w:tcPr>
            <w:tcW w:w="3402" w:type="dxa"/>
            <w:gridSpan w:val="3"/>
            <w:tcBorders>
              <w:top w:val="nil"/>
              <w:left w:val="nil"/>
              <w:bottom w:val="nil"/>
              <w:right w:val="nil"/>
            </w:tcBorders>
            <w:shd w:val="clear" w:color="auto" w:fill="auto"/>
            <w:vAlign w:val="bottom"/>
          </w:tcPr>
          <w:p w14:paraId="769AF093" w14:textId="77777777" w:rsidR="00556854" w:rsidRPr="00BF2240" w:rsidRDefault="00556854" w:rsidP="00556854">
            <w:pPr>
              <w:rPr>
                <w:rFonts w:asciiTheme="majorBidi" w:hAnsiTheme="majorBidi" w:cstheme="majorBidi"/>
                <w:color w:val="000000"/>
                <w:cs/>
                <w:lang w:val="en-US"/>
              </w:rPr>
            </w:pPr>
            <w:r w:rsidRPr="003B5A81">
              <w:rPr>
                <w:rFonts w:asciiTheme="majorBidi" w:hAnsiTheme="majorBidi" w:cstheme="majorBidi"/>
                <w:color w:val="000000"/>
                <w:lang w:val="en-US"/>
              </w:rPr>
              <w:t>Not yet due</w:t>
            </w:r>
          </w:p>
        </w:tc>
        <w:tc>
          <w:tcPr>
            <w:tcW w:w="1276" w:type="dxa"/>
            <w:tcBorders>
              <w:left w:val="nil"/>
              <w:right w:val="nil"/>
            </w:tcBorders>
            <w:shd w:val="clear" w:color="auto" w:fill="auto"/>
            <w:noWrap/>
            <w:vAlign w:val="bottom"/>
          </w:tcPr>
          <w:p w14:paraId="310C3343" w14:textId="27ABC526" w:rsidR="00556854" w:rsidRPr="003661F1" w:rsidRDefault="003E7DB5"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left w:val="nil"/>
              <w:right w:val="nil"/>
            </w:tcBorders>
            <w:shd w:val="clear" w:color="000000" w:fill="FFFFFF"/>
            <w:noWrap/>
            <w:vAlign w:val="bottom"/>
            <w:hideMark/>
          </w:tcPr>
          <w:p w14:paraId="3C174E8F" w14:textId="77777777" w:rsidR="00556854" w:rsidRPr="003661F1" w:rsidRDefault="00556854" w:rsidP="00902318">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652D86C9" w14:textId="681CE451" w:rsidR="00556854" w:rsidRPr="003661F1" w:rsidRDefault="00556854" w:rsidP="00902318">
            <w:pPr>
              <w:jc w:val="right"/>
              <w:rPr>
                <w:rFonts w:asciiTheme="majorBidi" w:hAnsiTheme="majorBidi" w:cstheme="majorBidi"/>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891</w:t>
            </w:r>
          </w:p>
        </w:tc>
        <w:tc>
          <w:tcPr>
            <w:tcW w:w="284" w:type="dxa"/>
            <w:tcBorders>
              <w:left w:val="nil"/>
              <w:right w:val="nil"/>
            </w:tcBorders>
            <w:shd w:val="clear" w:color="000000" w:fill="FFFFFF"/>
            <w:noWrap/>
            <w:vAlign w:val="bottom"/>
          </w:tcPr>
          <w:p w14:paraId="1E98A7C3" w14:textId="77777777" w:rsidR="00556854" w:rsidRPr="003661F1" w:rsidRDefault="00556854" w:rsidP="00902318">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6168960A" w14:textId="6A954C01" w:rsidR="00556854" w:rsidRPr="003661F1" w:rsidRDefault="00556854" w:rsidP="00902318">
            <w:pPr>
              <w:jc w:val="right"/>
              <w:rPr>
                <w:rFonts w:asciiTheme="majorBidi" w:hAnsiTheme="majorBidi" w:cstheme="majorBidi"/>
                <w:color w:val="000000"/>
                <w:cs/>
              </w:rPr>
            </w:pPr>
            <w:r w:rsidRPr="001A5939">
              <w:rPr>
                <w:rFonts w:asciiTheme="majorBidi" w:hAnsiTheme="majorBidi" w:cstheme="majorBidi"/>
                <w:color w:val="000000"/>
                <w:lang w:val="en-US"/>
              </w:rPr>
              <w:t>17</w:t>
            </w:r>
          </w:p>
        </w:tc>
        <w:tc>
          <w:tcPr>
            <w:tcW w:w="263" w:type="dxa"/>
            <w:tcBorders>
              <w:left w:val="nil"/>
              <w:right w:val="nil"/>
            </w:tcBorders>
            <w:shd w:val="clear" w:color="000000" w:fill="FFFFFF"/>
            <w:noWrap/>
            <w:vAlign w:val="bottom"/>
          </w:tcPr>
          <w:p w14:paraId="0450F24D" w14:textId="77777777" w:rsidR="00556854" w:rsidRPr="003661F1" w:rsidRDefault="00556854" w:rsidP="00902318">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306C2055" w14:textId="42860989" w:rsidR="00556854" w:rsidRPr="003661F1" w:rsidRDefault="00556854" w:rsidP="00902318">
            <w:pPr>
              <w:jc w:val="right"/>
              <w:rPr>
                <w:rFonts w:asciiTheme="majorBidi" w:hAnsiTheme="majorBidi" w:cstheme="majorBidi"/>
                <w:cs/>
              </w:rPr>
            </w:pPr>
            <w:r w:rsidRPr="001A5939">
              <w:rPr>
                <w:rFonts w:asciiTheme="majorBidi" w:hAnsiTheme="majorBidi"/>
                <w:color w:val="000000"/>
                <w:cs/>
                <w:lang w:val="en-US"/>
              </w:rPr>
              <w:t>-</w:t>
            </w:r>
          </w:p>
        </w:tc>
      </w:tr>
      <w:tr w:rsidR="00556854" w:rsidRPr="008A1A34" w14:paraId="3B2C5D39" w14:textId="77777777" w:rsidTr="00902318">
        <w:trPr>
          <w:trHeight w:val="420"/>
        </w:trPr>
        <w:tc>
          <w:tcPr>
            <w:tcW w:w="3402" w:type="dxa"/>
            <w:gridSpan w:val="3"/>
            <w:tcBorders>
              <w:top w:val="nil"/>
              <w:left w:val="nil"/>
              <w:bottom w:val="nil"/>
              <w:right w:val="nil"/>
            </w:tcBorders>
            <w:shd w:val="clear" w:color="auto" w:fill="auto"/>
            <w:vAlign w:val="bottom"/>
          </w:tcPr>
          <w:p w14:paraId="758B218D" w14:textId="77777777" w:rsidR="00556854" w:rsidRPr="008A1A34" w:rsidRDefault="00556854" w:rsidP="00556854">
            <w:pPr>
              <w:rPr>
                <w:rFonts w:asciiTheme="majorBidi" w:hAnsiTheme="majorBidi" w:cstheme="majorBidi"/>
                <w:color w:val="000000"/>
                <w:cs/>
              </w:rPr>
            </w:pPr>
            <w:r w:rsidRPr="003B5A81">
              <w:rPr>
                <w:rFonts w:asciiTheme="majorBidi" w:hAnsiTheme="majorBidi" w:cstheme="majorBidi"/>
                <w:color w:val="000000"/>
                <w:lang w:val="en-US"/>
              </w:rPr>
              <w:t>Past due</w:t>
            </w:r>
            <w:r w:rsidRPr="001A5939">
              <w:rPr>
                <w:rFonts w:asciiTheme="majorBidi" w:hAnsiTheme="majorBidi"/>
                <w:color w:val="000000"/>
                <w:cs/>
                <w:lang w:val="en-US"/>
              </w:rPr>
              <w:t>:</w:t>
            </w:r>
          </w:p>
        </w:tc>
        <w:tc>
          <w:tcPr>
            <w:tcW w:w="1276" w:type="dxa"/>
            <w:tcBorders>
              <w:left w:val="nil"/>
              <w:right w:val="nil"/>
            </w:tcBorders>
            <w:shd w:val="clear" w:color="auto" w:fill="auto"/>
            <w:noWrap/>
            <w:vAlign w:val="bottom"/>
          </w:tcPr>
          <w:p w14:paraId="75931595" w14:textId="77777777" w:rsidR="00556854" w:rsidRPr="003661F1" w:rsidRDefault="00556854" w:rsidP="00902318">
            <w:pPr>
              <w:jc w:val="right"/>
              <w:rPr>
                <w:rFonts w:asciiTheme="majorBidi" w:hAnsiTheme="majorBidi" w:cstheme="majorBidi"/>
                <w:color w:val="000000"/>
                <w:cs/>
              </w:rPr>
            </w:pPr>
          </w:p>
        </w:tc>
        <w:tc>
          <w:tcPr>
            <w:tcW w:w="283" w:type="dxa"/>
            <w:tcBorders>
              <w:left w:val="nil"/>
              <w:right w:val="nil"/>
            </w:tcBorders>
            <w:shd w:val="clear" w:color="000000" w:fill="FFFFFF"/>
            <w:noWrap/>
            <w:vAlign w:val="bottom"/>
          </w:tcPr>
          <w:p w14:paraId="26AFDC9B" w14:textId="77777777" w:rsidR="00556854" w:rsidRPr="003661F1" w:rsidRDefault="00556854" w:rsidP="00902318">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43AEFA4E" w14:textId="77777777" w:rsidR="00556854" w:rsidRPr="003661F1" w:rsidRDefault="00556854" w:rsidP="00902318">
            <w:pPr>
              <w:jc w:val="right"/>
              <w:rPr>
                <w:rFonts w:asciiTheme="majorBidi" w:hAnsiTheme="majorBidi" w:cstheme="majorBidi"/>
                <w:cs/>
              </w:rPr>
            </w:pPr>
          </w:p>
        </w:tc>
        <w:tc>
          <w:tcPr>
            <w:tcW w:w="284" w:type="dxa"/>
            <w:tcBorders>
              <w:left w:val="nil"/>
              <w:right w:val="nil"/>
            </w:tcBorders>
            <w:shd w:val="clear" w:color="000000" w:fill="FFFFFF"/>
            <w:noWrap/>
            <w:vAlign w:val="bottom"/>
          </w:tcPr>
          <w:p w14:paraId="2AC54D91" w14:textId="77777777" w:rsidR="00556854" w:rsidRPr="003661F1" w:rsidRDefault="00556854" w:rsidP="00902318">
            <w:pPr>
              <w:jc w:val="right"/>
              <w:rPr>
                <w:rFonts w:asciiTheme="majorBidi" w:hAnsiTheme="majorBidi" w:cstheme="majorBidi"/>
                <w:color w:val="000000"/>
                <w:cs/>
              </w:rPr>
            </w:pPr>
          </w:p>
        </w:tc>
        <w:tc>
          <w:tcPr>
            <w:tcW w:w="1276" w:type="dxa"/>
            <w:tcBorders>
              <w:left w:val="nil"/>
              <w:right w:val="nil"/>
            </w:tcBorders>
            <w:shd w:val="clear" w:color="000000" w:fill="FFFFFF"/>
            <w:noWrap/>
            <w:vAlign w:val="bottom"/>
          </w:tcPr>
          <w:p w14:paraId="6E3D753C" w14:textId="77777777" w:rsidR="00556854" w:rsidRPr="003661F1" w:rsidRDefault="00556854" w:rsidP="00902318">
            <w:pPr>
              <w:jc w:val="right"/>
              <w:rPr>
                <w:rFonts w:asciiTheme="majorBidi" w:hAnsiTheme="majorBidi" w:cstheme="majorBidi"/>
                <w:color w:val="000000"/>
                <w:cs/>
              </w:rPr>
            </w:pPr>
          </w:p>
        </w:tc>
        <w:tc>
          <w:tcPr>
            <w:tcW w:w="263" w:type="dxa"/>
            <w:tcBorders>
              <w:left w:val="nil"/>
              <w:right w:val="nil"/>
            </w:tcBorders>
            <w:shd w:val="clear" w:color="000000" w:fill="FFFFFF"/>
            <w:noWrap/>
            <w:vAlign w:val="bottom"/>
          </w:tcPr>
          <w:p w14:paraId="46C77C87" w14:textId="77777777" w:rsidR="00556854" w:rsidRPr="003661F1" w:rsidRDefault="00556854" w:rsidP="00902318">
            <w:pPr>
              <w:jc w:val="right"/>
              <w:rPr>
                <w:rFonts w:asciiTheme="majorBidi" w:hAnsiTheme="majorBidi" w:cstheme="majorBidi"/>
                <w:color w:val="000000"/>
                <w:cs/>
              </w:rPr>
            </w:pPr>
          </w:p>
        </w:tc>
        <w:tc>
          <w:tcPr>
            <w:tcW w:w="1181" w:type="dxa"/>
            <w:tcBorders>
              <w:left w:val="nil"/>
              <w:right w:val="nil"/>
            </w:tcBorders>
            <w:shd w:val="clear" w:color="000000" w:fill="FFFFFF"/>
            <w:noWrap/>
            <w:vAlign w:val="bottom"/>
          </w:tcPr>
          <w:p w14:paraId="6E011916" w14:textId="77777777" w:rsidR="00556854" w:rsidRPr="003661F1" w:rsidRDefault="00556854" w:rsidP="00902318">
            <w:pPr>
              <w:jc w:val="right"/>
              <w:rPr>
                <w:rFonts w:asciiTheme="majorBidi" w:hAnsiTheme="majorBidi" w:cstheme="majorBidi"/>
                <w:cs/>
              </w:rPr>
            </w:pPr>
          </w:p>
        </w:tc>
      </w:tr>
      <w:tr w:rsidR="00556854" w:rsidRPr="001A5939" w14:paraId="4E2913CE" w14:textId="77777777" w:rsidTr="00902318">
        <w:trPr>
          <w:trHeight w:val="420"/>
        </w:trPr>
        <w:tc>
          <w:tcPr>
            <w:tcW w:w="284" w:type="dxa"/>
            <w:gridSpan w:val="2"/>
            <w:tcBorders>
              <w:top w:val="nil"/>
              <w:left w:val="nil"/>
              <w:bottom w:val="nil"/>
              <w:right w:val="nil"/>
            </w:tcBorders>
            <w:shd w:val="clear" w:color="auto" w:fill="auto"/>
            <w:vAlign w:val="bottom"/>
          </w:tcPr>
          <w:p w14:paraId="300133D7" w14:textId="77777777" w:rsidR="00556854" w:rsidRPr="001A5939" w:rsidRDefault="00556854" w:rsidP="00556854">
            <w:pPr>
              <w:rPr>
                <w:rFonts w:asciiTheme="majorBidi" w:hAnsiTheme="majorBidi" w:cstheme="majorBidi"/>
                <w:color w:val="000000"/>
                <w:cs/>
                <w:lang w:val="en-US"/>
              </w:rPr>
            </w:pPr>
          </w:p>
        </w:tc>
        <w:tc>
          <w:tcPr>
            <w:tcW w:w="3118" w:type="dxa"/>
            <w:tcBorders>
              <w:top w:val="nil"/>
              <w:left w:val="nil"/>
              <w:bottom w:val="nil"/>
              <w:right w:val="nil"/>
            </w:tcBorders>
            <w:shd w:val="clear" w:color="auto" w:fill="auto"/>
            <w:vAlign w:val="bottom"/>
          </w:tcPr>
          <w:p w14:paraId="392E9AAB" w14:textId="77777777" w:rsidR="00556854" w:rsidRPr="00BF2240" w:rsidRDefault="00556854" w:rsidP="00556854">
            <w:pPr>
              <w:rPr>
                <w:rFonts w:asciiTheme="majorBidi" w:hAnsiTheme="majorBidi" w:cstheme="majorBidi"/>
                <w:color w:val="000000"/>
                <w:cs/>
                <w:lang w:val="en-US"/>
              </w:rPr>
            </w:pPr>
            <w:r w:rsidRPr="003B5A81">
              <w:rPr>
                <w:rFonts w:asciiTheme="majorBidi" w:hAnsiTheme="majorBidi" w:cstheme="majorBidi"/>
                <w:color w:val="000000"/>
                <w:lang w:val="en-US"/>
              </w:rPr>
              <w:t xml:space="preserve">Less than </w:t>
            </w:r>
            <w:r w:rsidRPr="001A5939">
              <w:rPr>
                <w:rFonts w:asciiTheme="majorBidi" w:hAnsiTheme="majorBidi" w:cstheme="majorBidi"/>
                <w:color w:val="000000"/>
                <w:lang w:val="en-US"/>
              </w:rPr>
              <w:t xml:space="preserve">3 </w:t>
            </w:r>
            <w:r w:rsidRPr="003B5A81">
              <w:rPr>
                <w:rFonts w:asciiTheme="majorBidi" w:hAnsiTheme="majorBidi" w:cstheme="majorBidi"/>
                <w:color w:val="000000"/>
                <w:lang w:val="en-US"/>
              </w:rPr>
              <w:t>months</w:t>
            </w:r>
          </w:p>
        </w:tc>
        <w:tc>
          <w:tcPr>
            <w:tcW w:w="1276" w:type="dxa"/>
            <w:tcBorders>
              <w:left w:val="nil"/>
              <w:right w:val="nil"/>
            </w:tcBorders>
            <w:shd w:val="clear" w:color="auto" w:fill="auto"/>
            <w:noWrap/>
            <w:vAlign w:val="bottom"/>
          </w:tcPr>
          <w:p w14:paraId="4BF06A9C" w14:textId="03B713E2" w:rsidR="00556854" w:rsidRPr="003661F1" w:rsidRDefault="003E7DB5"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left w:val="nil"/>
              <w:right w:val="nil"/>
            </w:tcBorders>
            <w:shd w:val="clear" w:color="000000" w:fill="FFFFFF"/>
            <w:noWrap/>
            <w:vAlign w:val="bottom"/>
          </w:tcPr>
          <w:p w14:paraId="6136D05D" w14:textId="77777777" w:rsidR="00556854" w:rsidRPr="003661F1" w:rsidRDefault="00556854" w:rsidP="00902318">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0EE47CFE" w14:textId="39F0FF08" w:rsidR="00556854" w:rsidRPr="003661F1" w:rsidRDefault="00556854" w:rsidP="00902318">
            <w:pPr>
              <w:jc w:val="right"/>
              <w:rPr>
                <w:rFonts w:asciiTheme="majorBidi" w:hAnsiTheme="majorBidi" w:cstheme="majorBidi"/>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852</w:t>
            </w:r>
          </w:p>
        </w:tc>
        <w:tc>
          <w:tcPr>
            <w:tcW w:w="284" w:type="dxa"/>
            <w:tcBorders>
              <w:left w:val="nil"/>
              <w:right w:val="nil"/>
            </w:tcBorders>
            <w:shd w:val="clear" w:color="000000" w:fill="FFFFFF"/>
            <w:noWrap/>
            <w:vAlign w:val="bottom"/>
          </w:tcPr>
          <w:p w14:paraId="6E9BE3C1" w14:textId="77777777" w:rsidR="00556854" w:rsidRPr="003661F1" w:rsidRDefault="00556854" w:rsidP="00902318">
            <w:pPr>
              <w:jc w:val="right"/>
              <w:rPr>
                <w:rFonts w:asciiTheme="majorBidi" w:hAnsiTheme="majorBidi" w:cstheme="majorBidi"/>
                <w:color w:val="000000"/>
                <w:cs/>
                <w:lang w:val="en-US"/>
              </w:rPr>
            </w:pPr>
          </w:p>
        </w:tc>
        <w:tc>
          <w:tcPr>
            <w:tcW w:w="1276" w:type="dxa"/>
            <w:tcBorders>
              <w:left w:val="nil"/>
              <w:right w:val="nil"/>
            </w:tcBorders>
            <w:shd w:val="clear" w:color="000000" w:fill="FFFFFF"/>
            <w:noWrap/>
            <w:vAlign w:val="bottom"/>
          </w:tcPr>
          <w:p w14:paraId="6D7D47E4" w14:textId="7C91A3B1" w:rsidR="00556854" w:rsidRPr="003661F1" w:rsidRDefault="00556854" w:rsidP="00902318">
            <w:pPr>
              <w:jc w:val="right"/>
              <w:rPr>
                <w:rFonts w:asciiTheme="majorBidi" w:hAnsiTheme="majorBidi" w:cstheme="majorBidi"/>
                <w:color w:val="000000"/>
                <w:cs/>
              </w:rPr>
            </w:pPr>
            <w:r w:rsidRPr="001A5939">
              <w:rPr>
                <w:rFonts w:asciiTheme="majorBidi" w:hAnsiTheme="majorBidi" w:cstheme="majorBidi"/>
                <w:color w:val="000000"/>
                <w:lang w:val="en-US"/>
              </w:rPr>
              <w:t>17</w:t>
            </w:r>
          </w:p>
        </w:tc>
        <w:tc>
          <w:tcPr>
            <w:tcW w:w="263" w:type="dxa"/>
            <w:tcBorders>
              <w:left w:val="nil"/>
              <w:right w:val="nil"/>
            </w:tcBorders>
            <w:shd w:val="clear" w:color="000000" w:fill="FFFFFF"/>
            <w:noWrap/>
            <w:vAlign w:val="bottom"/>
          </w:tcPr>
          <w:p w14:paraId="7A3BDB81" w14:textId="6F069262" w:rsidR="00556854" w:rsidRPr="003661F1" w:rsidRDefault="00556854" w:rsidP="00902318">
            <w:pPr>
              <w:jc w:val="right"/>
              <w:rPr>
                <w:rFonts w:asciiTheme="majorBidi" w:hAnsiTheme="majorBidi" w:cstheme="majorBidi"/>
                <w:color w:val="000000"/>
                <w:cs/>
                <w:lang w:val="en-US"/>
              </w:rPr>
            </w:pPr>
          </w:p>
        </w:tc>
        <w:tc>
          <w:tcPr>
            <w:tcW w:w="1181" w:type="dxa"/>
            <w:tcBorders>
              <w:left w:val="nil"/>
              <w:right w:val="nil"/>
            </w:tcBorders>
            <w:shd w:val="clear" w:color="000000" w:fill="FFFFFF"/>
            <w:noWrap/>
            <w:vAlign w:val="bottom"/>
          </w:tcPr>
          <w:p w14:paraId="6560D06F" w14:textId="6A2ABC6D" w:rsidR="00556854" w:rsidRPr="003661F1" w:rsidRDefault="00556854" w:rsidP="00902318">
            <w:pPr>
              <w:jc w:val="right"/>
              <w:rPr>
                <w:rFonts w:asciiTheme="majorBidi" w:hAnsiTheme="majorBidi" w:cstheme="majorBidi"/>
                <w:cs/>
              </w:rPr>
            </w:pPr>
            <w:r w:rsidRPr="001A5939">
              <w:rPr>
                <w:rFonts w:asciiTheme="majorBidi" w:hAnsiTheme="majorBidi"/>
                <w:cs/>
                <w:lang w:val="en-US"/>
              </w:rPr>
              <w:t>-</w:t>
            </w:r>
          </w:p>
        </w:tc>
      </w:tr>
      <w:tr w:rsidR="00556854" w:rsidRPr="001A5939" w14:paraId="12131670" w14:textId="77777777" w:rsidTr="00902318">
        <w:trPr>
          <w:trHeight w:val="420"/>
        </w:trPr>
        <w:tc>
          <w:tcPr>
            <w:tcW w:w="3402" w:type="dxa"/>
            <w:gridSpan w:val="3"/>
            <w:tcBorders>
              <w:top w:val="nil"/>
              <w:left w:val="nil"/>
              <w:bottom w:val="nil"/>
              <w:right w:val="nil"/>
            </w:tcBorders>
            <w:shd w:val="clear" w:color="auto" w:fill="auto"/>
            <w:vAlign w:val="bottom"/>
          </w:tcPr>
          <w:p w14:paraId="2114414F" w14:textId="4248F580" w:rsidR="00556854" w:rsidRPr="003B5A81" w:rsidRDefault="00556854" w:rsidP="00556854">
            <w:pPr>
              <w:rPr>
                <w:rFonts w:asciiTheme="majorBidi" w:hAnsiTheme="majorBidi" w:cstheme="majorBidi"/>
                <w:color w:val="000000"/>
                <w:lang w:val="en-US"/>
              </w:rPr>
            </w:pPr>
            <w:r w:rsidRPr="003B5A81">
              <w:rPr>
                <w:rFonts w:asciiTheme="majorBidi" w:hAnsiTheme="majorBidi" w:cstheme="majorBidi"/>
                <w:color w:val="000000"/>
                <w:lang w:val="en-US"/>
              </w:rPr>
              <w:t>Total trade receivable</w:t>
            </w:r>
            <w:r w:rsidRPr="001A5939">
              <w:rPr>
                <w:rFonts w:asciiTheme="majorBidi" w:hAnsiTheme="majorBidi"/>
                <w:cs/>
                <w:lang w:val="en-US"/>
              </w:rPr>
              <w:t xml:space="preserve"> </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related parties</w:t>
            </w:r>
          </w:p>
        </w:tc>
        <w:tc>
          <w:tcPr>
            <w:tcW w:w="1276" w:type="dxa"/>
            <w:tcBorders>
              <w:top w:val="single" w:sz="4" w:space="0" w:color="auto"/>
              <w:left w:val="nil"/>
              <w:bottom w:val="single" w:sz="4" w:space="0" w:color="auto"/>
              <w:right w:val="nil"/>
            </w:tcBorders>
            <w:shd w:val="clear" w:color="auto" w:fill="auto"/>
            <w:noWrap/>
            <w:vAlign w:val="bottom"/>
          </w:tcPr>
          <w:p w14:paraId="211A4021" w14:textId="218266BF" w:rsidR="00556854" w:rsidRPr="003661F1" w:rsidRDefault="003E7DB5"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left w:val="nil"/>
              <w:right w:val="nil"/>
            </w:tcBorders>
            <w:shd w:val="clear" w:color="000000" w:fill="FFFFFF"/>
            <w:noWrap/>
            <w:vAlign w:val="bottom"/>
          </w:tcPr>
          <w:p w14:paraId="071AEFF5" w14:textId="77777777" w:rsidR="00556854" w:rsidRPr="003661F1" w:rsidRDefault="00556854" w:rsidP="00902318">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07108EE8" w:rsidR="00556854" w:rsidRPr="003661F1" w:rsidRDefault="00556854" w:rsidP="00902318">
            <w:pPr>
              <w:jc w:val="right"/>
              <w:rPr>
                <w:rFonts w:asciiTheme="majorBidi" w:hAnsiTheme="majorBidi" w:cstheme="majorBidi"/>
                <w:cs/>
              </w:rPr>
            </w:pPr>
            <w:r w:rsidRPr="001A5939">
              <w:rPr>
                <w:rFonts w:asciiTheme="majorBidi" w:hAnsiTheme="majorBidi" w:cstheme="majorBidi"/>
                <w:color w:val="000000"/>
                <w:lang w:val="en-US"/>
              </w:rPr>
              <w:t>3</w:t>
            </w:r>
            <w:r w:rsidRPr="003B5A81">
              <w:rPr>
                <w:rFonts w:asciiTheme="majorBidi" w:hAnsiTheme="majorBidi" w:cstheme="majorBidi"/>
                <w:color w:val="000000"/>
                <w:lang w:val="en-US"/>
              </w:rPr>
              <w:t>,</w:t>
            </w:r>
            <w:r w:rsidRPr="001A5939">
              <w:rPr>
                <w:rFonts w:asciiTheme="majorBidi" w:hAnsiTheme="majorBidi" w:cstheme="majorBidi"/>
                <w:color w:val="000000"/>
                <w:lang w:val="en-US"/>
              </w:rPr>
              <w:t>743</w:t>
            </w:r>
          </w:p>
        </w:tc>
        <w:tc>
          <w:tcPr>
            <w:tcW w:w="284" w:type="dxa"/>
            <w:tcBorders>
              <w:left w:val="nil"/>
              <w:right w:val="nil"/>
            </w:tcBorders>
            <w:shd w:val="clear" w:color="000000" w:fill="FFFFFF"/>
            <w:noWrap/>
            <w:vAlign w:val="bottom"/>
          </w:tcPr>
          <w:p w14:paraId="1AA67B01" w14:textId="77777777" w:rsidR="00556854" w:rsidRPr="003661F1" w:rsidRDefault="00556854" w:rsidP="00902318">
            <w:pPr>
              <w:jc w:val="right"/>
              <w:rPr>
                <w:rFonts w:asciiTheme="majorBidi" w:hAnsiTheme="majorBidi" w:cstheme="majorBidi"/>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7FC98B4F" w14:textId="3B08EE3C" w:rsidR="00556854" w:rsidRPr="003661F1" w:rsidRDefault="00556854" w:rsidP="00902318">
            <w:pPr>
              <w:jc w:val="right"/>
              <w:rPr>
                <w:rFonts w:asciiTheme="majorBidi" w:hAnsiTheme="majorBidi" w:cstheme="majorBidi"/>
                <w:color w:val="000000"/>
                <w:cs/>
              </w:rPr>
            </w:pPr>
            <w:r w:rsidRPr="001A5939">
              <w:rPr>
                <w:rFonts w:asciiTheme="majorBidi" w:hAnsiTheme="majorBidi" w:cstheme="majorBidi"/>
                <w:color w:val="000000"/>
                <w:lang w:val="en-US"/>
              </w:rPr>
              <w:t>34</w:t>
            </w:r>
          </w:p>
        </w:tc>
        <w:tc>
          <w:tcPr>
            <w:tcW w:w="263" w:type="dxa"/>
            <w:tcBorders>
              <w:left w:val="nil"/>
              <w:right w:val="nil"/>
            </w:tcBorders>
            <w:shd w:val="clear" w:color="000000" w:fill="FFFFFF"/>
            <w:noWrap/>
            <w:vAlign w:val="bottom"/>
          </w:tcPr>
          <w:p w14:paraId="71F24D82" w14:textId="77777777" w:rsidR="00556854" w:rsidRPr="003661F1" w:rsidRDefault="00556854" w:rsidP="00902318">
            <w:pPr>
              <w:jc w:val="right"/>
              <w:rPr>
                <w:rFonts w:asciiTheme="majorBidi" w:hAnsiTheme="majorBidi" w:cstheme="majorBidi"/>
                <w:color w:val="000000"/>
                <w:cs/>
                <w:lang w:val="en-US"/>
              </w:rPr>
            </w:pPr>
          </w:p>
        </w:tc>
        <w:tc>
          <w:tcPr>
            <w:tcW w:w="1181" w:type="dxa"/>
            <w:tcBorders>
              <w:top w:val="single" w:sz="4" w:space="0" w:color="auto"/>
              <w:left w:val="nil"/>
              <w:bottom w:val="single" w:sz="4" w:space="0" w:color="auto"/>
              <w:right w:val="nil"/>
            </w:tcBorders>
            <w:shd w:val="clear" w:color="000000" w:fill="FFFFFF"/>
            <w:noWrap/>
            <w:vAlign w:val="bottom"/>
          </w:tcPr>
          <w:p w14:paraId="77945F25" w14:textId="5324B971" w:rsidR="00556854" w:rsidRPr="003661F1" w:rsidRDefault="00556854" w:rsidP="00902318">
            <w:pPr>
              <w:jc w:val="right"/>
              <w:rPr>
                <w:rFonts w:asciiTheme="majorBidi" w:hAnsiTheme="majorBidi" w:cstheme="majorBidi"/>
                <w:cs/>
              </w:rPr>
            </w:pPr>
            <w:r w:rsidRPr="001A5939">
              <w:rPr>
                <w:rFonts w:asciiTheme="majorBidi" w:hAnsiTheme="majorBidi"/>
                <w:cs/>
                <w:lang w:val="en-US"/>
              </w:rPr>
              <w:t>-</w:t>
            </w:r>
          </w:p>
        </w:tc>
      </w:tr>
      <w:tr w:rsidR="00556854" w:rsidRPr="001A5939" w14:paraId="00979099" w14:textId="77777777" w:rsidTr="00902318">
        <w:trPr>
          <w:trHeight w:val="420"/>
        </w:trPr>
        <w:tc>
          <w:tcPr>
            <w:tcW w:w="3402" w:type="dxa"/>
            <w:gridSpan w:val="3"/>
            <w:tcBorders>
              <w:top w:val="nil"/>
              <w:left w:val="nil"/>
              <w:bottom w:val="nil"/>
              <w:right w:val="nil"/>
            </w:tcBorders>
            <w:shd w:val="clear" w:color="auto" w:fill="auto"/>
            <w:vAlign w:val="bottom"/>
          </w:tcPr>
          <w:p w14:paraId="0150943E" w14:textId="77777777" w:rsidR="00556854" w:rsidRPr="003B5A81" w:rsidRDefault="00556854" w:rsidP="00556854">
            <w:pPr>
              <w:rPr>
                <w:rFonts w:asciiTheme="majorBidi" w:hAnsiTheme="majorBidi" w:cstheme="majorBidi"/>
                <w:color w:val="000000"/>
                <w:lang w:val="en-US"/>
              </w:rPr>
            </w:pPr>
            <w:r w:rsidRPr="003B5A81">
              <w:rPr>
                <w:rFonts w:asciiTheme="majorBidi" w:hAnsiTheme="majorBidi" w:cstheme="majorBidi"/>
                <w:color w:val="000000"/>
                <w:lang w:val="en-US"/>
              </w:rPr>
              <w:t xml:space="preserve">Total trade receivable </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5C227849" w:rsidR="00556854" w:rsidRPr="003B5A81" w:rsidRDefault="00DB4195" w:rsidP="00902318">
            <w:pPr>
              <w:jc w:val="right"/>
              <w:rPr>
                <w:rFonts w:asciiTheme="majorBidi" w:hAnsiTheme="majorBidi" w:cstheme="majorBidi"/>
                <w:color w:val="000000"/>
                <w:lang w:val="en-US"/>
              </w:rPr>
            </w:pPr>
            <w:r w:rsidRPr="001A5939">
              <w:rPr>
                <w:rFonts w:asciiTheme="majorBidi" w:hAnsiTheme="majorBidi" w:cstheme="majorBidi"/>
                <w:lang w:val="en-US"/>
              </w:rPr>
              <w:t>148,074</w:t>
            </w:r>
          </w:p>
        </w:tc>
        <w:tc>
          <w:tcPr>
            <w:tcW w:w="283" w:type="dxa"/>
            <w:tcBorders>
              <w:left w:val="nil"/>
              <w:right w:val="nil"/>
            </w:tcBorders>
            <w:shd w:val="clear" w:color="000000" w:fill="FFFFFF"/>
            <w:noWrap/>
            <w:vAlign w:val="bottom"/>
          </w:tcPr>
          <w:p w14:paraId="27436BCE" w14:textId="77777777" w:rsidR="00556854" w:rsidRPr="003661F1" w:rsidRDefault="00556854" w:rsidP="00902318">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108B1247" w:rsidR="00556854" w:rsidRPr="003661F1" w:rsidRDefault="00556854" w:rsidP="00902318">
            <w:pPr>
              <w:jc w:val="right"/>
              <w:rPr>
                <w:rFonts w:asciiTheme="majorBidi" w:hAnsiTheme="majorBidi" w:cstheme="majorBidi"/>
                <w:cs/>
              </w:rPr>
            </w:pPr>
            <w:r w:rsidRPr="001A5939">
              <w:rPr>
                <w:rFonts w:asciiTheme="majorBidi" w:hAnsiTheme="majorBidi" w:cstheme="majorBidi"/>
                <w:lang w:val="en-US"/>
              </w:rPr>
              <w:t>358</w:t>
            </w:r>
            <w:r w:rsidRPr="003B5A81">
              <w:rPr>
                <w:rFonts w:asciiTheme="majorBidi" w:hAnsiTheme="majorBidi" w:cstheme="majorBidi"/>
                <w:lang w:val="en-US"/>
              </w:rPr>
              <w:t>,</w:t>
            </w:r>
            <w:r w:rsidRPr="001A5939">
              <w:rPr>
                <w:rFonts w:asciiTheme="majorBidi" w:hAnsiTheme="majorBidi" w:cstheme="majorBidi"/>
                <w:lang w:val="en-US"/>
              </w:rPr>
              <w:t>215</w:t>
            </w:r>
          </w:p>
        </w:tc>
        <w:tc>
          <w:tcPr>
            <w:tcW w:w="284" w:type="dxa"/>
            <w:tcBorders>
              <w:left w:val="nil"/>
              <w:right w:val="nil"/>
            </w:tcBorders>
            <w:shd w:val="clear" w:color="000000" w:fill="FFFFFF"/>
            <w:noWrap/>
            <w:vAlign w:val="bottom"/>
          </w:tcPr>
          <w:p w14:paraId="62CCF18B" w14:textId="77777777" w:rsidR="00556854" w:rsidRPr="003661F1" w:rsidRDefault="00556854" w:rsidP="00902318">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B5B5795" w14:textId="03A11D48" w:rsidR="00556854" w:rsidRPr="003B5A81" w:rsidRDefault="00DB4195" w:rsidP="00902318">
            <w:pPr>
              <w:jc w:val="right"/>
              <w:rPr>
                <w:rFonts w:asciiTheme="majorBidi" w:hAnsiTheme="majorBidi" w:cstheme="majorBidi"/>
                <w:color w:val="000000"/>
                <w:lang w:val="en-US"/>
              </w:rPr>
            </w:pPr>
            <w:r w:rsidRPr="001A5939">
              <w:rPr>
                <w:rFonts w:asciiTheme="majorBidi" w:hAnsiTheme="majorBidi" w:cstheme="majorBidi"/>
                <w:color w:val="000000"/>
                <w:lang w:val="en-US"/>
              </w:rPr>
              <w:t>33,665</w:t>
            </w:r>
          </w:p>
        </w:tc>
        <w:tc>
          <w:tcPr>
            <w:tcW w:w="263" w:type="dxa"/>
            <w:tcBorders>
              <w:left w:val="nil"/>
              <w:right w:val="nil"/>
            </w:tcBorders>
            <w:shd w:val="clear" w:color="000000" w:fill="FFFFFF"/>
            <w:noWrap/>
            <w:vAlign w:val="bottom"/>
          </w:tcPr>
          <w:p w14:paraId="2A3BD329" w14:textId="77777777" w:rsidR="00556854" w:rsidRPr="003661F1" w:rsidRDefault="00556854" w:rsidP="00902318">
            <w:pPr>
              <w:jc w:val="right"/>
              <w:rPr>
                <w:rFonts w:asciiTheme="majorBidi" w:hAnsiTheme="majorBidi" w:cstheme="majorBidi"/>
                <w:color w:val="000000"/>
                <w:cs/>
                <w:lang w:val="en-US"/>
              </w:rPr>
            </w:pPr>
          </w:p>
        </w:tc>
        <w:tc>
          <w:tcPr>
            <w:tcW w:w="1181" w:type="dxa"/>
            <w:tcBorders>
              <w:top w:val="single" w:sz="4" w:space="0" w:color="auto"/>
              <w:left w:val="nil"/>
              <w:bottom w:val="double" w:sz="4" w:space="0" w:color="auto"/>
              <w:right w:val="nil"/>
            </w:tcBorders>
            <w:shd w:val="clear" w:color="000000" w:fill="FFFFFF"/>
            <w:noWrap/>
            <w:vAlign w:val="bottom"/>
          </w:tcPr>
          <w:p w14:paraId="54209240" w14:textId="42EB120C" w:rsidR="00556854" w:rsidRPr="001A5939" w:rsidRDefault="00556854" w:rsidP="00902318">
            <w:pPr>
              <w:jc w:val="right"/>
              <w:rPr>
                <w:rFonts w:asciiTheme="majorBidi" w:hAnsiTheme="majorBidi" w:cstheme="majorBidi"/>
                <w:cs/>
                <w:lang w:val="en-US"/>
              </w:rPr>
            </w:pPr>
            <w:r w:rsidRPr="001A5939">
              <w:rPr>
                <w:rFonts w:asciiTheme="majorBidi" w:hAnsiTheme="majorBidi" w:cstheme="majorBidi"/>
                <w:color w:val="000000"/>
                <w:lang w:val="en-US"/>
              </w:rPr>
              <w:t>42</w:t>
            </w:r>
            <w:r w:rsidRPr="003B5A81">
              <w:rPr>
                <w:rFonts w:asciiTheme="majorBidi" w:hAnsiTheme="majorBidi" w:cstheme="majorBidi"/>
                <w:color w:val="000000"/>
                <w:lang w:val="en-US"/>
              </w:rPr>
              <w:t>,</w:t>
            </w:r>
            <w:r w:rsidRPr="001A5939">
              <w:rPr>
                <w:rFonts w:asciiTheme="majorBidi" w:hAnsiTheme="majorBidi" w:cstheme="majorBidi"/>
                <w:color w:val="000000"/>
                <w:lang w:val="en-US"/>
              </w:rPr>
              <w:t>582</w:t>
            </w:r>
          </w:p>
        </w:tc>
      </w:tr>
    </w:tbl>
    <w:p w14:paraId="5192EDE9" w14:textId="77777777" w:rsidR="0019757E" w:rsidRPr="003B5A81" w:rsidRDefault="0019757E" w:rsidP="00E27185">
      <w:pPr>
        <w:jc w:val="thaiDistribute"/>
        <w:rPr>
          <w:rFonts w:asciiTheme="majorBidi" w:eastAsia="Cordia New" w:hAnsiTheme="majorBidi" w:cstheme="majorBidi"/>
          <w:sz w:val="8"/>
          <w:szCs w:val="8"/>
          <w:lang w:val="en-US"/>
        </w:rPr>
      </w:pPr>
    </w:p>
    <w:p w14:paraId="0CBDE38F" w14:textId="513A20A8" w:rsidR="004B030C" w:rsidRPr="003B5A81" w:rsidRDefault="007540A3" w:rsidP="0076235C">
      <w:pPr>
        <w:ind w:left="720"/>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9</w:t>
      </w:r>
      <w:r w:rsidR="00765AA7" w:rsidRPr="003B5A81">
        <w:rPr>
          <w:rFonts w:asciiTheme="majorBidi" w:eastAsia="Cordia New" w:hAnsiTheme="majorBidi" w:cstheme="majorBidi"/>
          <w:lang w:val="en-US"/>
        </w:rPr>
        <w:t xml:space="preserve"> and </w:t>
      </w:r>
      <w:r w:rsidR="009457CD" w:rsidRPr="001A5939">
        <w:rPr>
          <w:rFonts w:asciiTheme="majorBidi" w:eastAsia="Cordia New" w:hAnsiTheme="majorBidi" w:cstheme="majorBidi"/>
          <w:lang w:val="en-US"/>
        </w:rPr>
        <w:t>201</w:t>
      </w:r>
      <w:r w:rsidR="00E75DC8" w:rsidRPr="001A5939">
        <w:rPr>
          <w:rFonts w:asciiTheme="majorBidi" w:eastAsia="Cordia New" w:hAnsiTheme="majorBidi" w:cstheme="majorBidi"/>
          <w:lang w:val="en-US"/>
        </w:rPr>
        <w:t>8</w:t>
      </w:r>
      <w:r w:rsidR="001D76BD" w:rsidRPr="003B5A81">
        <w:rPr>
          <w:rFonts w:asciiTheme="majorBidi" w:eastAsia="Cordia New" w:hAnsiTheme="majorBidi" w:cstheme="majorBidi"/>
          <w:lang w:val="en-US"/>
        </w:rPr>
        <w:t xml:space="preserve">, a portion of </w:t>
      </w:r>
      <w:r w:rsidR="004B030C" w:rsidRPr="003B5A81">
        <w:rPr>
          <w:rFonts w:asciiTheme="majorBidi" w:eastAsia="Cordia New" w:hAnsiTheme="majorBidi" w:cstheme="majorBidi"/>
          <w:lang w:val="en-US"/>
        </w:rPr>
        <w:t>receivable</w:t>
      </w:r>
      <w:r w:rsidR="001D76BD" w:rsidRPr="003B5A81">
        <w:rPr>
          <w:rFonts w:asciiTheme="majorBidi" w:eastAsia="Cordia New" w:hAnsiTheme="majorBidi" w:cstheme="majorBidi"/>
          <w:lang w:val="en-US"/>
        </w:rPr>
        <w:t>s</w:t>
      </w:r>
      <w:r w:rsidR="004B030C" w:rsidRPr="001A5939">
        <w:rPr>
          <w:rFonts w:asciiTheme="majorBidi" w:eastAsia="Cordia New" w:hAnsiTheme="majorBidi"/>
          <w:cs/>
          <w:lang w:val="en-US"/>
        </w:rPr>
        <w:t xml:space="preserve"> </w:t>
      </w:r>
      <w:r w:rsidR="001D76BD" w:rsidRPr="003B5A81">
        <w:rPr>
          <w:rFonts w:asciiTheme="majorBidi" w:eastAsia="Cordia New" w:hAnsiTheme="majorBidi" w:cstheme="majorBidi"/>
          <w:lang w:val="en-US"/>
        </w:rPr>
        <w:t xml:space="preserve">past due </w:t>
      </w:r>
      <w:r w:rsidR="004B030C" w:rsidRPr="003B5A81">
        <w:rPr>
          <w:rFonts w:asciiTheme="majorBidi" w:eastAsia="Cordia New" w:hAnsiTheme="majorBidi" w:cstheme="majorBidi"/>
          <w:lang w:val="en-US"/>
        </w:rPr>
        <w:t xml:space="preserve">over </w:t>
      </w:r>
      <w:r w:rsidR="004B030C" w:rsidRPr="001A5939">
        <w:rPr>
          <w:rFonts w:asciiTheme="majorBidi" w:eastAsia="Cordia New" w:hAnsiTheme="majorBidi" w:cstheme="majorBidi"/>
          <w:lang w:val="en-US"/>
        </w:rPr>
        <w:t>12</w:t>
      </w:r>
      <w:r w:rsidR="004B030C" w:rsidRPr="003B5A81">
        <w:rPr>
          <w:rFonts w:asciiTheme="majorBidi" w:eastAsia="Cordia New" w:hAnsiTheme="majorBidi" w:cstheme="majorBidi"/>
          <w:lang w:val="en-US"/>
        </w:rPr>
        <w:t xml:space="preserve"> months </w:t>
      </w:r>
      <w:r w:rsidR="001D76BD" w:rsidRPr="003B5A81">
        <w:rPr>
          <w:rFonts w:asciiTheme="majorBidi" w:eastAsia="Cordia New" w:hAnsiTheme="majorBidi" w:cstheme="majorBidi"/>
          <w:lang w:val="en-US"/>
        </w:rPr>
        <w:t xml:space="preserve">are attributable to a </w:t>
      </w:r>
      <w:r w:rsidR="004B030C" w:rsidRPr="003B5A81">
        <w:rPr>
          <w:rFonts w:asciiTheme="majorBidi" w:eastAsia="Cordia New" w:hAnsiTheme="majorBidi" w:cstheme="majorBidi"/>
          <w:lang w:val="en-US"/>
        </w:rPr>
        <w:t xml:space="preserve">subsidiary </w:t>
      </w:r>
      <w:r w:rsidR="00D127F2" w:rsidRPr="001A5939">
        <w:rPr>
          <w:rFonts w:asciiTheme="majorBidi" w:eastAsia="Cordia New" w:hAnsiTheme="majorBidi"/>
          <w:cs/>
          <w:lang w:val="en-US"/>
        </w:rPr>
        <w:t xml:space="preserve">    </w:t>
      </w:r>
      <w:r w:rsidR="0076235C" w:rsidRPr="001A5939">
        <w:rPr>
          <w:rFonts w:asciiTheme="majorBidi" w:eastAsia="Cordia New" w:hAnsiTheme="majorBidi"/>
          <w:cs/>
          <w:lang w:val="en-US"/>
        </w:rPr>
        <w:t xml:space="preserve">   </w:t>
      </w:r>
      <w:r w:rsidR="004B030C" w:rsidRPr="003B5A81">
        <w:rPr>
          <w:rFonts w:asciiTheme="majorBidi" w:eastAsia="Cordia New" w:hAnsiTheme="majorBidi" w:cstheme="majorBidi"/>
          <w:lang w:val="en-US"/>
        </w:rPr>
        <w:t>company in Malaysia as follows</w:t>
      </w:r>
      <w:r w:rsidR="004B030C" w:rsidRPr="001A5939">
        <w:rPr>
          <w:rFonts w:asciiTheme="majorBidi" w:eastAsia="Cordia New" w:hAnsiTheme="majorBidi"/>
          <w:cs/>
          <w:lang w:val="en-US"/>
        </w:rPr>
        <w:t>:</w:t>
      </w:r>
    </w:p>
    <w:p w14:paraId="6A19BC6A" w14:textId="44506D26" w:rsidR="009E0CE0" w:rsidRPr="003B5A81" w:rsidRDefault="001D76BD" w:rsidP="00983C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RELATED PARTY</w:t>
      </w:r>
      <w:r w:rsidR="003A6ED8" w:rsidRPr="003B5A81">
        <w:rPr>
          <w:rFonts w:asciiTheme="majorBidi" w:eastAsia="Calibri" w:hAnsiTheme="majorBidi" w:cstheme="majorBidi"/>
          <w:b/>
          <w:bCs/>
          <w:lang w:val="en-US"/>
        </w:rPr>
        <w:t xml:space="preserve"> TRANSACTIONS AND BAL</w:t>
      </w:r>
      <w:r w:rsidR="00F50FF9" w:rsidRPr="003B5A81">
        <w:rPr>
          <w:rFonts w:asciiTheme="majorBidi" w:eastAsia="Calibri" w:hAnsiTheme="majorBidi" w:cstheme="majorBidi"/>
          <w:b/>
          <w:bCs/>
          <w:lang w:val="en-US"/>
        </w:rPr>
        <w:t>A</w:t>
      </w:r>
      <w:r w:rsidR="003A6ED8" w:rsidRPr="003B5A81">
        <w:rPr>
          <w:rFonts w:asciiTheme="majorBidi" w:eastAsia="Calibri" w:hAnsiTheme="majorBidi" w:cstheme="majorBidi"/>
          <w:b/>
          <w:bCs/>
          <w:lang w:val="en-US"/>
        </w:rPr>
        <w:t>NCES</w:t>
      </w:r>
    </w:p>
    <w:p w14:paraId="785E2138" w14:textId="77777777" w:rsidR="00BC504A" w:rsidRPr="003B5A81" w:rsidRDefault="00BC504A" w:rsidP="009C5352">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Related parties are those parties linked to the Group and the Company as shareholders or by common shareholders or directors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Transactions with related parties are conducted at prices based on market </w:t>
      </w:r>
      <w:r w:rsidR="001D76BD" w:rsidRPr="003B5A81">
        <w:rPr>
          <w:rFonts w:asciiTheme="majorBidi" w:eastAsia="Cordia New" w:hAnsiTheme="majorBidi" w:cstheme="majorBidi"/>
          <w:lang w:val="en-US"/>
        </w:rPr>
        <w:t>values or, where no market value</w:t>
      </w:r>
      <w:r w:rsidRPr="003B5A81">
        <w:rPr>
          <w:rFonts w:asciiTheme="majorBidi" w:eastAsia="Cordia New" w:hAnsiTheme="majorBidi" w:cstheme="majorBidi"/>
          <w:lang w:val="en-US"/>
        </w:rPr>
        <w:t xml:space="preserve"> exists, at contractually agreed prices</w:t>
      </w:r>
      <w:r w:rsidRPr="001A5939">
        <w:rPr>
          <w:rFonts w:asciiTheme="majorBidi" w:eastAsia="Cordia New" w:hAnsiTheme="majorBidi"/>
          <w:cs/>
          <w:lang w:val="en-US"/>
        </w:rPr>
        <w:t>.</w:t>
      </w:r>
    </w:p>
    <w:p w14:paraId="4E2D6511" w14:textId="77777777" w:rsidR="00BC504A" w:rsidRPr="003B5A81" w:rsidRDefault="00BC504A" w:rsidP="009C5352">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Relationships with related parties that control the Company or are being controlled by the Company or have transactions with the Group were as follows</w:t>
      </w:r>
      <w:r w:rsidRPr="001A5939">
        <w:rPr>
          <w:rFonts w:asciiTheme="majorBidi" w:eastAsia="Cordia New" w:hAnsiTheme="majorBidi"/>
          <w:cs/>
          <w:lang w:val="en-US"/>
        </w:rPr>
        <w:t>:</w:t>
      </w:r>
    </w:p>
    <w:p w14:paraId="435D7BCF" w14:textId="77777777" w:rsidR="00D77F5F" w:rsidRPr="003B5A81" w:rsidRDefault="00D77F5F" w:rsidP="009C5352">
      <w:pPr>
        <w:spacing w:before="80"/>
        <w:ind w:left="720"/>
        <w:jc w:val="thaiDistribute"/>
        <w:rPr>
          <w:rFonts w:asciiTheme="majorBidi" w:eastAsia="Cordia New" w:hAnsiTheme="majorBidi" w:cstheme="majorBidi"/>
          <w:lang w:val="en-US"/>
        </w:rPr>
      </w:pPr>
    </w:p>
    <w:p w14:paraId="746392E8" w14:textId="77777777" w:rsidR="00D77F5F" w:rsidRPr="003B5A81" w:rsidRDefault="00D77F5F" w:rsidP="009C5352">
      <w:pPr>
        <w:spacing w:before="80"/>
        <w:ind w:left="720"/>
        <w:jc w:val="thaiDistribute"/>
        <w:rPr>
          <w:rFonts w:asciiTheme="majorBidi" w:eastAsia="Cordia New" w:hAnsiTheme="majorBidi" w:cstheme="majorBidi"/>
          <w:lang w:val="en-US"/>
        </w:rPr>
      </w:pPr>
    </w:p>
    <w:tbl>
      <w:tblPr>
        <w:tblW w:w="9072" w:type="dxa"/>
        <w:tblInd w:w="817" w:type="dxa"/>
        <w:tblLayout w:type="fixed"/>
        <w:tblLook w:val="01E0" w:firstRow="1" w:lastRow="1" w:firstColumn="1" w:lastColumn="1" w:noHBand="0" w:noVBand="0"/>
      </w:tblPr>
      <w:tblGrid>
        <w:gridCol w:w="3260"/>
        <w:gridCol w:w="1984"/>
        <w:gridCol w:w="3828"/>
      </w:tblGrid>
      <w:tr w:rsidR="00BC504A" w:rsidRPr="001A5939" w14:paraId="4234EAD3" w14:textId="77777777" w:rsidTr="005F11C4">
        <w:trPr>
          <w:trHeight w:val="260"/>
          <w:tblHeader/>
        </w:trPr>
        <w:tc>
          <w:tcPr>
            <w:tcW w:w="3260" w:type="dxa"/>
          </w:tcPr>
          <w:p w14:paraId="3E8B239A" w14:textId="77777777" w:rsidR="00BC504A" w:rsidRPr="001A5939" w:rsidRDefault="00BC504A" w:rsidP="005874DB">
            <w:pPr>
              <w:jc w:val="center"/>
              <w:rPr>
                <w:rFonts w:asciiTheme="majorBidi" w:hAnsiTheme="majorBidi" w:cstheme="majorBidi"/>
                <w:cs/>
                <w:lang w:val="en-US"/>
              </w:rPr>
            </w:pPr>
          </w:p>
        </w:tc>
        <w:tc>
          <w:tcPr>
            <w:tcW w:w="1984" w:type="dxa"/>
            <w:vAlign w:val="bottom"/>
          </w:tcPr>
          <w:p w14:paraId="7AE1B065" w14:textId="77777777" w:rsidR="00BC504A" w:rsidRPr="003B5A81" w:rsidRDefault="00BC504A" w:rsidP="00F0571D">
            <w:pPr>
              <w:jc w:val="center"/>
              <w:rPr>
                <w:rFonts w:asciiTheme="majorBidi" w:hAnsiTheme="majorBidi" w:cstheme="majorBidi"/>
                <w:sz w:val="16"/>
                <w:szCs w:val="16"/>
                <w:lang w:val="en-US"/>
              </w:rPr>
            </w:pPr>
          </w:p>
          <w:p w14:paraId="3F3910A5" w14:textId="77777777" w:rsidR="00BC504A" w:rsidRPr="008A1A34" w:rsidRDefault="00BC504A" w:rsidP="00F0571D">
            <w:pPr>
              <w:jc w:val="center"/>
              <w:rPr>
                <w:rFonts w:asciiTheme="majorBidi" w:hAnsiTheme="majorBidi" w:cstheme="majorBidi"/>
                <w:cs/>
              </w:rPr>
            </w:pPr>
            <w:r w:rsidRPr="003B5A81">
              <w:rPr>
                <w:rFonts w:asciiTheme="majorBidi" w:hAnsiTheme="majorBidi" w:cstheme="majorBidi"/>
                <w:lang w:val="en-US"/>
              </w:rPr>
              <w:t>Country of</w:t>
            </w:r>
          </w:p>
        </w:tc>
        <w:tc>
          <w:tcPr>
            <w:tcW w:w="3828" w:type="dxa"/>
          </w:tcPr>
          <w:p w14:paraId="0B4070D2" w14:textId="77777777" w:rsidR="00BC504A" w:rsidRPr="008A1A34" w:rsidRDefault="00BC504A" w:rsidP="005874DB">
            <w:pPr>
              <w:rPr>
                <w:rFonts w:asciiTheme="majorBidi" w:hAnsiTheme="majorBidi" w:cstheme="majorBidi"/>
                <w:cs/>
              </w:rPr>
            </w:pPr>
          </w:p>
        </w:tc>
      </w:tr>
      <w:tr w:rsidR="00BC504A" w:rsidRPr="001A5939" w14:paraId="60B0C5E2" w14:textId="77777777" w:rsidTr="00F14FC7">
        <w:trPr>
          <w:tblHeader/>
        </w:trPr>
        <w:tc>
          <w:tcPr>
            <w:tcW w:w="3260" w:type="dxa"/>
            <w:vAlign w:val="bottom"/>
          </w:tcPr>
          <w:p w14:paraId="032185E2" w14:textId="77777777" w:rsidR="00BC504A" w:rsidRPr="001A5939" w:rsidRDefault="00BC504A" w:rsidP="005874DB">
            <w:pPr>
              <w:pBdr>
                <w:bottom w:val="single" w:sz="4" w:space="1" w:color="auto"/>
              </w:pBdr>
              <w:jc w:val="center"/>
              <w:rPr>
                <w:rFonts w:asciiTheme="majorBidi" w:hAnsiTheme="majorBidi" w:cstheme="majorBidi"/>
                <w:cs/>
                <w:lang w:val="en-US"/>
              </w:rPr>
            </w:pPr>
            <w:r w:rsidRPr="003B5A81">
              <w:rPr>
                <w:rFonts w:asciiTheme="majorBidi" w:hAnsiTheme="majorBidi" w:cstheme="majorBidi"/>
                <w:lang w:val="en-US"/>
              </w:rPr>
              <w:t>Name of entit</w:t>
            </w:r>
            <w:r w:rsidR="001D76BD" w:rsidRPr="003B5A81">
              <w:rPr>
                <w:rFonts w:asciiTheme="majorBidi" w:hAnsiTheme="majorBidi" w:cstheme="majorBidi"/>
                <w:lang w:val="en-US"/>
              </w:rPr>
              <w:t>y</w:t>
            </w:r>
          </w:p>
        </w:tc>
        <w:tc>
          <w:tcPr>
            <w:tcW w:w="1984" w:type="dxa"/>
            <w:vAlign w:val="bottom"/>
          </w:tcPr>
          <w:p w14:paraId="3819F1CA" w14:textId="77777777" w:rsidR="00BC504A" w:rsidRPr="008A1A34" w:rsidRDefault="00BC504A" w:rsidP="00F0571D">
            <w:pPr>
              <w:pBdr>
                <w:bottom w:val="single" w:sz="4" w:space="1" w:color="auto"/>
              </w:pBdr>
              <w:tabs>
                <w:tab w:val="left" w:pos="2018"/>
              </w:tabs>
              <w:ind w:left="-108" w:right="-61"/>
              <w:jc w:val="center"/>
              <w:rPr>
                <w:rFonts w:asciiTheme="majorBidi" w:hAnsiTheme="majorBidi" w:cstheme="majorBidi"/>
                <w:lang w:val="en-US"/>
              </w:rPr>
            </w:pPr>
            <w:r w:rsidRPr="003B5A81">
              <w:rPr>
                <w:rFonts w:asciiTheme="majorBidi" w:hAnsiTheme="majorBidi" w:cstheme="majorBidi"/>
                <w:lang w:val="en-US"/>
              </w:rPr>
              <w:t>Incorporation</w:t>
            </w:r>
            <w:r w:rsidRPr="001A5939">
              <w:rPr>
                <w:rFonts w:asciiTheme="majorBidi" w:hAnsiTheme="majorBidi"/>
                <w:cs/>
                <w:lang w:val="en-US"/>
              </w:rPr>
              <w:t>/</w:t>
            </w:r>
            <w:r w:rsidRPr="003B5A81">
              <w:rPr>
                <w:rFonts w:asciiTheme="majorBidi" w:hAnsiTheme="majorBidi" w:cstheme="majorBidi"/>
                <w:lang w:val="en-US"/>
              </w:rPr>
              <w:t>nationality</w:t>
            </w:r>
          </w:p>
        </w:tc>
        <w:tc>
          <w:tcPr>
            <w:tcW w:w="3828" w:type="dxa"/>
            <w:vAlign w:val="bottom"/>
          </w:tcPr>
          <w:p w14:paraId="565D9F30" w14:textId="77777777" w:rsidR="00BC504A" w:rsidRPr="003B5A81" w:rsidRDefault="00BC504A" w:rsidP="005874DB">
            <w:pPr>
              <w:pBdr>
                <w:bottom w:val="single" w:sz="4" w:space="1" w:color="auto"/>
              </w:pBdr>
              <w:jc w:val="center"/>
              <w:rPr>
                <w:rFonts w:asciiTheme="majorBidi" w:hAnsiTheme="majorBidi" w:cstheme="majorBidi"/>
                <w:lang w:val="en-US"/>
              </w:rPr>
            </w:pPr>
            <w:r w:rsidRPr="003B5A81">
              <w:rPr>
                <w:rFonts w:asciiTheme="majorBidi" w:hAnsiTheme="majorBidi" w:cstheme="majorBidi"/>
                <w:lang w:val="en-US"/>
              </w:rPr>
              <w:t>Nature of relationships</w:t>
            </w:r>
          </w:p>
        </w:tc>
      </w:tr>
      <w:tr w:rsidR="00BC504A" w:rsidRPr="001A5939" w14:paraId="2CFA54DE" w14:textId="77777777" w:rsidTr="00F14FC7">
        <w:tc>
          <w:tcPr>
            <w:tcW w:w="3260" w:type="dxa"/>
          </w:tcPr>
          <w:p w14:paraId="0B258041" w14:textId="77777777" w:rsidR="0021382E" w:rsidRPr="003B5A81" w:rsidRDefault="0021382E" w:rsidP="005874DB">
            <w:pPr>
              <w:rPr>
                <w:rFonts w:asciiTheme="majorBidi" w:hAnsiTheme="majorBidi" w:cstheme="majorBidi"/>
                <w:lang w:val="en-US"/>
              </w:rPr>
            </w:pPr>
            <w:r w:rsidRPr="003B5A81">
              <w:rPr>
                <w:rFonts w:asciiTheme="majorBidi" w:hAnsiTheme="majorBidi" w:cstheme="majorBidi"/>
                <w:lang w:val="en-US"/>
              </w:rPr>
              <w:t>Simat Telecom Co</w:t>
            </w:r>
            <w:r w:rsidRPr="001A5939">
              <w:rPr>
                <w:rFonts w:asciiTheme="majorBidi" w:hAnsiTheme="majorBidi"/>
                <w:cs/>
                <w:lang w:val="en-US"/>
              </w:rPr>
              <w:t>.</w:t>
            </w:r>
            <w:r w:rsidRPr="003B5A81">
              <w:rPr>
                <w:rFonts w:asciiTheme="majorBidi" w:hAnsiTheme="majorBidi" w:cstheme="majorBidi"/>
                <w:lang w:val="en-US"/>
              </w:rPr>
              <w:t>,</w:t>
            </w:r>
            <w:r w:rsidR="001D76BD" w:rsidRPr="001A5939">
              <w:rPr>
                <w:rFonts w:asciiTheme="majorBidi" w:hAnsiTheme="majorBidi"/>
                <w:cs/>
                <w:lang w:val="en-US"/>
              </w:rPr>
              <w:t xml:space="preserve"> </w:t>
            </w:r>
            <w:r w:rsidRPr="003B5A81">
              <w:rPr>
                <w:rFonts w:asciiTheme="majorBidi" w:hAnsiTheme="majorBidi" w:cstheme="majorBidi"/>
                <w:lang w:val="en-US"/>
              </w:rPr>
              <w:t>Ltd</w:t>
            </w:r>
            <w:r w:rsidRPr="001A5939">
              <w:rPr>
                <w:rFonts w:asciiTheme="majorBidi" w:hAnsiTheme="majorBidi"/>
                <w:cs/>
                <w:lang w:val="en-US"/>
              </w:rPr>
              <w:t>.</w:t>
            </w:r>
          </w:p>
          <w:p w14:paraId="38B60732" w14:textId="77777777" w:rsidR="00BC504A" w:rsidRPr="001A5939" w:rsidRDefault="00BC504A" w:rsidP="005874DB">
            <w:pPr>
              <w:rPr>
                <w:rFonts w:asciiTheme="majorBidi" w:hAnsiTheme="majorBidi" w:cstheme="majorBidi"/>
                <w:cs/>
                <w:lang w:val="en-US"/>
              </w:rPr>
            </w:pPr>
          </w:p>
        </w:tc>
        <w:tc>
          <w:tcPr>
            <w:tcW w:w="1984" w:type="dxa"/>
          </w:tcPr>
          <w:p w14:paraId="3A3ECAE0" w14:textId="77777777" w:rsidR="00BC504A" w:rsidRPr="001A5939" w:rsidRDefault="00BC504A" w:rsidP="00E500CF">
            <w:pPr>
              <w:jc w:val="center"/>
              <w:rPr>
                <w:rFonts w:asciiTheme="majorBidi" w:hAnsiTheme="majorBidi" w:cstheme="majorBidi"/>
                <w:cs/>
                <w:lang w:val="en-US"/>
              </w:rPr>
            </w:pPr>
            <w:r w:rsidRPr="003B5A81">
              <w:rPr>
                <w:rFonts w:asciiTheme="majorBidi" w:hAnsiTheme="majorBidi" w:cstheme="majorBidi"/>
                <w:lang w:val="en-US"/>
              </w:rPr>
              <w:t>Thailand</w:t>
            </w:r>
          </w:p>
        </w:tc>
        <w:tc>
          <w:tcPr>
            <w:tcW w:w="3828" w:type="dxa"/>
          </w:tcPr>
          <w:p w14:paraId="15F9D8AE" w14:textId="77777777" w:rsidR="00BC504A" w:rsidRPr="008A1A34" w:rsidRDefault="002576F9" w:rsidP="002576F9">
            <w:pPr>
              <w:ind w:left="-24"/>
              <w:rPr>
                <w:rFonts w:asciiTheme="majorBidi" w:hAnsiTheme="majorBidi" w:cstheme="majorBidi"/>
                <w:cs/>
                <w:lang w:val="en-US"/>
              </w:rPr>
            </w:pPr>
            <w:r w:rsidRPr="003B5A81">
              <w:rPr>
                <w:rFonts w:asciiTheme="majorBidi" w:hAnsiTheme="majorBidi" w:cstheme="majorBidi"/>
                <w:lang w:val="en-US"/>
              </w:rPr>
              <w:t xml:space="preserve">Subsidiary, </w:t>
            </w:r>
            <w:r w:rsidRPr="001A5939">
              <w:rPr>
                <w:rFonts w:asciiTheme="majorBidi" w:hAnsiTheme="majorBidi" w:cstheme="majorBidi"/>
                <w:lang w:val="en-US"/>
              </w:rPr>
              <w:t>100</w:t>
            </w:r>
            <w:r w:rsidR="00BC504A" w:rsidRPr="001A5939">
              <w:rPr>
                <w:rFonts w:asciiTheme="majorBidi" w:hAnsiTheme="majorBidi"/>
                <w:cs/>
                <w:lang w:val="en-US"/>
              </w:rPr>
              <w:t xml:space="preserve">% </w:t>
            </w:r>
            <w:r w:rsidR="00BC504A" w:rsidRPr="003B5A81">
              <w:rPr>
                <w:rFonts w:asciiTheme="majorBidi" w:hAnsiTheme="majorBidi" w:cstheme="majorBidi"/>
                <w:lang w:val="en-US"/>
              </w:rPr>
              <w:t>shareholding, and co</w:t>
            </w:r>
            <w:r w:rsidR="00BC504A" w:rsidRPr="001A5939">
              <w:rPr>
                <w:rFonts w:asciiTheme="majorBidi" w:hAnsiTheme="majorBidi"/>
                <w:cs/>
                <w:lang w:val="en-US"/>
              </w:rPr>
              <w:t>-</w:t>
            </w:r>
            <w:r w:rsidR="00BC504A" w:rsidRPr="003B5A81">
              <w:rPr>
                <w:rFonts w:asciiTheme="majorBidi" w:hAnsiTheme="majorBidi" w:cstheme="majorBidi"/>
                <w:lang w:val="en-US"/>
              </w:rPr>
              <w:t>directors are representatives of the Company</w:t>
            </w:r>
          </w:p>
        </w:tc>
      </w:tr>
      <w:tr w:rsidR="008C36EF" w:rsidRPr="001A5939" w14:paraId="48EE9A53" w14:textId="77777777" w:rsidTr="00F14FC7">
        <w:tc>
          <w:tcPr>
            <w:tcW w:w="3260" w:type="dxa"/>
          </w:tcPr>
          <w:p w14:paraId="1A969155" w14:textId="7D4899BB" w:rsidR="008C36EF" w:rsidRPr="008A1A34" w:rsidRDefault="008C36EF" w:rsidP="005874DB">
            <w:pPr>
              <w:rPr>
                <w:rFonts w:asciiTheme="majorBidi" w:hAnsiTheme="majorBidi" w:cstheme="majorBidi"/>
                <w:lang w:val="en-US"/>
              </w:rPr>
            </w:pPr>
            <w:r w:rsidRPr="003B5A81">
              <w:rPr>
                <w:rFonts w:asciiTheme="majorBidi" w:hAnsiTheme="majorBidi" w:cstheme="majorBidi"/>
                <w:lang w:val="en-US"/>
              </w:rPr>
              <w:t xml:space="preserve">Hinsitsu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w:t>
            </w:r>
            <w:r w:rsidR="00E17B67" w:rsidRPr="001A5939">
              <w:rPr>
                <w:rFonts w:asciiTheme="majorBidi" w:hAnsiTheme="majorBidi"/>
                <w:cs/>
                <w:lang w:val="en-US"/>
              </w:rPr>
              <w:t xml:space="preserve"> </w:t>
            </w:r>
            <w:r w:rsidR="005358EF" w:rsidRPr="003B5A81">
              <w:rPr>
                <w:rFonts w:asciiTheme="majorBidi" w:hAnsiTheme="majorBidi" w:cstheme="majorBidi"/>
                <w:lang w:val="en-US"/>
              </w:rPr>
              <w:t>Ltd</w:t>
            </w:r>
          </w:p>
        </w:tc>
        <w:tc>
          <w:tcPr>
            <w:tcW w:w="1984" w:type="dxa"/>
          </w:tcPr>
          <w:p w14:paraId="1D5224B3" w14:textId="4594FC28" w:rsidR="008C36EF" w:rsidRPr="008A1A34" w:rsidRDefault="008C36EF" w:rsidP="00732334">
            <w:pPr>
              <w:jc w:val="center"/>
              <w:rPr>
                <w:rFonts w:asciiTheme="majorBidi" w:hAnsiTheme="majorBidi" w:cstheme="majorBidi"/>
                <w:lang w:val="en-US"/>
              </w:rPr>
            </w:pPr>
            <w:r w:rsidRPr="003B5A81">
              <w:rPr>
                <w:rFonts w:asciiTheme="majorBidi" w:hAnsiTheme="majorBidi" w:cstheme="majorBidi"/>
                <w:lang w:val="en-US"/>
              </w:rPr>
              <w:t>Thailand</w:t>
            </w:r>
          </w:p>
        </w:tc>
        <w:tc>
          <w:tcPr>
            <w:tcW w:w="3828" w:type="dxa"/>
          </w:tcPr>
          <w:p w14:paraId="5FD3519B" w14:textId="3A59CE85" w:rsidR="00635A4C" w:rsidRPr="003B5A81" w:rsidRDefault="008C36EF" w:rsidP="00761A59">
            <w:pPr>
              <w:rPr>
                <w:rFonts w:asciiTheme="majorBidi" w:hAnsiTheme="majorBidi" w:cstheme="majorBidi"/>
                <w:lang w:val="en-US"/>
              </w:rPr>
            </w:pPr>
            <w:r w:rsidRPr="003B5A81">
              <w:rPr>
                <w:rFonts w:asciiTheme="majorBidi" w:hAnsiTheme="majorBidi" w:cstheme="majorBidi"/>
                <w:lang w:val="en-US"/>
              </w:rPr>
              <w:t xml:space="preserve">Subsidiary, </w:t>
            </w:r>
            <w:r w:rsidRPr="001A5939">
              <w:rPr>
                <w:rFonts w:asciiTheme="majorBidi" w:hAnsiTheme="majorBidi" w:cstheme="majorBidi"/>
                <w:lang w:val="en-US"/>
              </w:rPr>
              <w:t>70</w:t>
            </w:r>
            <w:r w:rsidRPr="001A5939">
              <w:rPr>
                <w:rFonts w:asciiTheme="majorBidi" w:hAnsiTheme="majorBidi"/>
                <w:cs/>
                <w:lang w:val="en-US"/>
              </w:rPr>
              <w:t>%</w:t>
            </w:r>
            <w:r w:rsidRPr="003B5A81">
              <w:rPr>
                <w:rFonts w:asciiTheme="majorBidi" w:hAnsiTheme="majorBidi" w:cstheme="majorBidi"/>
                <w:lang w:val="en-US"/>
              </w:rPr>
              <w:t xml:space="preserve"> shareholding, and co</w:t>
            </w:r>
            <w:r w:rsidRPr="001A5939">
              <w:rPr>
                <w:rFonts w:asciiTheme="majorBidi" w:hAnsiTheme="majorBidi"/>
                <w:cs/>
                <w:lang w:val="en-US"/>
              </w:rPr>
              <w:t>-</w:t>
            </w:r>
            <w:r w:rsidRPr="003B5A81">
              <w:rPr>
                <w:rFonts w:asciiTheme="majorBidi" w:hAnsiTheme="majorBidi" w:cstheme="majorBidi"/>
                <w:lang w:val="en-US"/>
              </w:rPr>
              <w:t>directors are representatives of the Company</w:t>
            </w:r>
          </w:p>
        </w:tc>
      </w:tr>
      <w:tr w:rsidR="008F4D6D" w:rsidRPr="001A5939" w14:paraId="1BDCB4B5" w14:textId="77777777" w:rsidTr="00F14FC7">
        <w:tc>
          <w:tcPr>
            <w:tcW w:w="3260" w:type="dxa"/>
          </w:tcPr>
          <w:p w14:paraId="04A33507" w14:textId="7E9A16A0" w:rsidR="008F4D6D" w:rsidRPr="008A1A34" w:rsidRDefault="00C470B2" w:rsidP="008F4D6D">
            <w:pPr>
              <w:rPr>
                <w:rFonts w:asciiTheme="majorBidi" w:hAnsiTheme="majorBidi" w:cstheme="majorBidi"/>
                <w:lang w:val="en-US"/>
              </w:rPr>
            </w:pPr>
            <w:r w:rsidRPr="003B5A81">
              <w:rPr>
                <w:rFonts w:asciiTheme="majorBidi" w:hAnsiTheme="majorBidi" w:cstheme="majorBidi"/>
                <w:lang w:val="en-US"/>
              </w:rPr>
              <w:t xml:space="preserve">Hinsitsu Precision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 Ltd</w:t>
            </w:r>
            <w:r w:rsidRPr="001A5939">
              <w:rPr>
                <w:rFonts w:asciiTheme="majorBidi" w:hAnsiTheme="majorBidi"/>
                <w:cs/>
                <w:lang w:val="en-US"/>
              </w:rPr>
              <w:t>.</w:t>
            </w:r>
          </w:p>
        </w:tc>
        <w:tc>
          <w:tcPr>
            <w:tcW w:w="1984" w:type="dxa"/>
          </w:tcPr>
          <w:p w14:paraId="0435FCFA" w14:textId="77777777" w:rsidR="008F4D6D" w:rsidRPr="008A1A34" w:rsidRDefault="008F4D6D" w:rsidP="008F4D6D">
            <w:pPr>
              <w:jc w:val="center"/>
              <w:rPr>
                <w:rFonts w:asciiTheme="majorBidi" w:hAnsiTheme="majorBidi" w:cstheme="majorBidi"/>
                <w:lang w:val="en-US"/>
              </w:rPr>
            </w:pPr>
            <w:r w:rsidRPr="003B5A81">
              <w:rPr>
                <w:rFonts w:asciiTheme="majorBidi" w:hAnsiTheme="majorBidi" w:cstheme="majorBidi"/>
                <w:lang w:val="en-US"/>
              </w:rPr>
              <w:t>Thailand</w:t>
            </w:r>
          </w:p>
        </w:tc>
        <w:tc>
          <w:tcPr>
            <w:tcW w:w="3828" w:type="dxa"/>
          </w:tcPr>
          <w:p w14:paraId="2636B579" w14:textId="77777777" w:rsidR="008F4D6D" w:rsidRPr="003B5A81" w:rsidRDefault="008F4D6D" w:rsidP="008F4D6D">
            <w:pPr>
              <w:ind w:left="-24"/>
              <w:rPr>
                <w:rFonts w:asciiTheme="majorBidi" w:hAnsiTheme="majorBidi" w:cstheme="majorBidi"/>
                <w:lang w:val="en-US"/>
              </w:rPr>
            </w:pPr>
            <w:r w:rsidRPr="003B5A81">
              <w:rPr>
                <w:rFonts w:asciiTheme="majorBidi" w:hAnsiTheme="majorBidi" w:cstheme="majorBidi"/>
                <w:lang w:val="en-US"/>
              </w:rPr>
              <w:t>Held by a subsidiary</w:t>
            </w:r>
          </w:p>
        </w:tc>
      </w:tr>
      <w:tr w:rsidR="00EE0E45" w:rsidRPr="001A5939" w14:paraId="77229436" w14:textId="77777777" w:rsidTr="00EE0E45">
        <w:tc>
          <w:tcPr>
            <w:tcW w:w="3260" w:type="dxa"/>
          </w:tcPr>
          <w:p w14:paraId="0BA0A761" w14:textId="77777777" w:rsidR="00EE0E45" w:rsidRPr="001A5939" w:rsidRDefault="00EE0E45" w:rsidP="00EE0E45">
            <w:pPr>
              <w:rPr>
                <w:rFonts w:asciiTheme="majorBidi" w:hAnsiTheme="majorBidi" w:cstheme="majorBidi"/>
                <w:cs/>
                <w:lang w:val="en-US"/>
              </w:rPr>
            </w:pPr>
            <w:r w:rsidRPr="003B5A81">
              <w:rPr>
                <w:rFonts w:asciiTheme="majorBidi" w:hAnsiTheme="majorBidi" w:cstheme="majorBidi"/>
                <w:lang w:val="en-US"/>
              </w:rPr>
              <w:t>Simat Label Co</w:t>
            </w:r>
            <w:r w:rsidRPr="001A5939">
              <w:rPr>
                <w:rFonts w:asciiTheme="majorBidi" w:hAnsiTheme="majorBidi"/>
                <w:cs/>
                <w:lang w:val="en-US"/>
              </w:rPr>
              <w:t>.</w:t>
            </w:r>
            <w:r w:rsidRPr="003B5A81">
              <w:rPr>
                <w:rFonts w:asciiTheme="majorBidi" w:hAnsiTheme="majorBidi" w:cstheme="majorBidi"/>
                <w:lang w:val="en-US"/>
              </w:rPr>
              <w:t>, Ltd</w:t>
            </w:r>
            <w:r w:rsidRPr="001A5939">
              <w:rPr>
                <w:rFonts w:asciiTheme="majorBidi" w:hAnsiTheme="majorBidi"/>
                <w:cs/>
                <w:lang w:val="en-US"/>
              </w:rPr>
              <w:t>.</w:t>
            </w:r>
          </w:p>
        </w:tc>
        <w:tc>
          <w:tcPr>
            <w:tcW w:w="1984" w:type="dxa"/>
          </w:tcPr>
          <w:p w14:paraId="2D41EC10" w14:textId="77777777" w:rsidR="00EE0E45" w:rsidRPr="001A5939" w:rsidRDefault="00EE0E45" w:rsidP="00EE0E45">
            <w:pPr>
              <w:jc w:val="center"/>
              <w:rPr>
                <w:rFonts w:asciiTheme="majorBidi" w:hAnsiTheme="majorBidi" w:cstheme="majorBidi"/>
                <w:cs/>
                <w:lang w:val="en-US"/>
              </w:rPr>
            </w:pPr>
            <w:r w:rsidRPr="003B5A81">
              <w:rPr>
                <w:rFonts w:asciiTheme="majorBidi" w:hAnsiTheme="majorBidi" w:cstheme="majorBidi"/>
                <w:lang w:val="en-US"/>
              </w:rPr>
              <w:t>Thailand</w:t>
            </w:r>
          </w:p>
        </w:tc>
        <w:tc>
          <w:tcPr>
            <w:tcW w:w="3828" w:type="dxa"/>
          </w:tcPr>
          <w:p w14:paraId="5509E1A7" w14:textId="1696FA6C" w:rsidR="00EE0E45" w:rsidRPr="008A1A34" w:rsidRDefault="00EE0E45" w:rsidP="00EE0E45">
            <w:pPr>
              <w:ind w:left="-24"/>
              <w:jc w:val="thaiDistribute"/>
              <w:rPr>
                <w:rFonts w:asciiTheme="majorBidi" w:hAnsiTheme="majorBidi" w:cstheme="majorBidi"/>
                <w:cs/>
                <w:lang w:val="en-US"/>
              </w:rPr>
            </w:pPr>
            <w:r w:rsidRPr="003B5A81">
              <w:rPr>
                <w:rFonts w:asciiTheme="majorBidi" w:hAnsiTheme="majorBidi" w:cstheme="majorBidi"/>
                <w:lang w:val="en-US"/>
              </w:rPr>
              <w:t>Held by a subsidiary</w:t>
            </w:r>
          </w:p>
        </w:tc>
      </w:tr>
      <w:tr w:rsidR="008F4D6D" w:rsidRPr="001A5939" w14:paraId="03288945" w14:textId="77777777" w:rsidTr="00F14FC7">
        <w:tc>
          <w:tcPr>
            <w:tcW w:w="3260" w:type="dxa"/>
          </w:tcPr>
          <w:p w14:paraId="7D0D3DBF" w14:textId="77777777" w:rsidR="008F4D6D" w:rsidRPr="001A5939" w:rsidRDefault="008F4D6D" w:rsidP="008F4D6D">
            <w:pPr>
              <w:rPr>
                <w:rFonts w:asciiTheme="majorBidi" w:hAnsiTheme="majorBidi" w:cstheme="majorBidi"/>
                <w:cs/>
                <w:lang w:val="en-US"/>
              </w:rPr>
            </w:pPr>
            <w:r w:rsidRPr="003B5A81">
              <w:rPr>
                <w:rFonts w:asciiTheme="majorBidi" w:hAnsiTheme="majorBidi" w:cstheme="majorBidi"/>
                <w:lang w:val="en-US"/>
              </w:rPr>
              <w:t>E</w:t>
            </w:r>
            <w:r w:rsidRPr="001A5939">
              <w:rPr>
                <w:rFonts w:asciiTheme="majorBidi" w:hAnsiTheme="majorBidi"/>
                <w:cs/>
                <w:lang w:val="en-US"/>
              </w:rPr>
              <w:t>-</w:t>
            </w:r>
            <w:r w:rsidRPr="003B5A81">
              <w:rPr>
                <w:rFonts w:asciiTheme="majorBidi" w:hAnsiTheme="majorBidi" w:cstheme="majorBidi"/>
                <w:lang w:val="en-US"/>
              </w:rPr>
              <w:t>Tech IT Sdn, Bhd</w:t>
            </w:r>
            <w:r w:rsidRPr="001A5939">
              <w:rPr>
                <w:rFonts w:asciiTheme="majorBidi" w:hAnsiTheme="majorBidi"/>
                <w:cs/>
                <w:lang w:val="en-US"/>
              </w:rPr>
              <w:t>.</w:t>
            </w:r>
          </w:p>
        </w:tc>
        <w:tc>
          <w:tcPr>
            <w:tcW w:w="1984" w:type="dxa"/>
          </w:tcPr>
          <w:p w14:paraId="0006B8DC" w14:textId="77777777" w:rsidR="008F4D6D" w:rsidRPr="001A5939" w:rsidRDefault="008F4D6D" w:rsidP="008F4D6D">
            <w:pPr>
              <w:jc w:val="center"/>
              <w:rPr>
                <w:rFonts w:asciiTheme="majorBidi" w:hAnsiTheme="majorBidi" w:cstheme="majorBidi"/>
                <w:cs/>
                <w:lang w:val="en-US"/>
              </w:rPr>
            </w:pPr>
            <w:r w:rsidRPr="003B5A81">
              <w:rPr>
                <w:rFonts w:asciiTheme="majorBidi" w:hAnsiTheme="majorBidi" w:cstheme="majorBidi"/>
                <w:lang w:val="en-US"/>
              </w:rPr>
              <w:t>Malaysia</w:t>
            </w:r>
          </w:p>
        </w:tc>
        <w:tc>
          <w:tcPr>
            <w:tcW w:w="3828" w:type="dxa"/>
          </w:tcPr>
          <w:p w14:paraId="1CEE75C3" w14:textId="77777777" w:rsidR="008F4D6D" w:rsidRPr="008A1A34" w:rsidRDefault="008F4D6D" w:rsidP="008F4D6D">
            <w:pPr>
              <w:ind w:left="-24"/>
              <w:rPr>
                <w:rFonts w:asciiTheme="majorBidi" w:hAnsiTheme="majorBidi" w:cstheme="majorBidi"/>
                <w:cs/>
                <w:lang w:val="en-US"/>
              </w:rPr>
            </w:pPr>
            <w:r w:rsidRPr="003B5A81">
              <w:rPr>
                <w:rFonts w:asciiTheme="majorBidi" w:hAnsiTheme="majorBidi" w:cstheme="majorBidi"/>
                <w:lang w:val="en-US"/>
              </w:rPr>
              <w:t xml:space="preserve">Subsidiary, </w:t>
            </w:r>
            <w:r w:rsidRPr="001A5939">
              <w:rPr>
                <w:rFonts w:asciiTheme="majorBidi" w:hAnsiTheme="majorBidi" w:cstheme="majorBidi"/>
                <w:lang w:val="en-US"/>
              </w:rPr>
              <w:t>60</w:t>
            </w:r>
            <w:r w:rsidRPr="001A5939">
              <w:rPr>
                <w:rFonts w:asciiTheme="majorBidi" w:hAnsiTheme="majorBidi"/>
                <w:cs/>
                <w:lang w:val="en-US"/>
              </w:rPr>
              <w:t xml:space="preserve">% </w:t>
            </w:r>
            <w:r w:rsidRPr="003B5A81">
              <w:rPr>
                <w:rFonts w:asciiTheme="majorBidi" w:hAnsiTheme="majorBidi" w:cstheme="majorBidi"/>
                <w:lang w:val="en-US"/>
              </w:rPr>
              <w:t>shareholding</w:t>
            </w:r>
          </w:p>
        </w:tc>
      </w:tr>
      <w:tr w:rsidR="00F63DCC" w:rsidRPr="001A5939" w14:paraId="1A5C187C" w14:textId="77777777" w:rsidTr="00F14FC7">
        <w:tc>
          <w:tcPr>
            <w:tcW w:w="3260" w:type="dxa"/>
          </w:tcPr>
          <w:p w14:paraId="62EE3D7A" w14:textId="6F8B3CB2" w:rsidR="00F63DCC" w:rsidRPr="00640137" w:rsidRDefault="00F63DCC" w:rsidP="008F4D6D">
            <w:pPr>
              <w:rPr>
                <w:rFonts w:asciiTheme="majorBidi" w:hAnsiTheme="majorBidi" w:cstheme="majorBidi"/>
                <w:lang w:val="en-US"/>
              </w:rPr>
            </w:pPr>
            <w:r w:rsidRPr="003B5A81">
              <w:rPr>
                <w:rFonts w:asciiTheme="majorBidi" w:hAnsiTheme="majorBidi" w:cstheme="majorBidi"/>
                <w:lang w:val="en-US"/>
              </w:rPr>
              <w:t>Covermat Co</w:t>
            </w:r>
            <w:r w:rsidRPr="001A5939">
              <w:rPr>
                <w:rFonts w:asciiTheme="majorBidi" w:hAnsiTheme="majorBidi"/>
                <w:cs/>
                <w:lang w:val="en-US"/>
              </w:rPr>
              <w:t>.</w:t>
            </w:r>
            <w:r w:rsidRPr="003B5A81">
              <w:rPr>
                <w:rFonts w:asciiTheme="majorBidi" w:hAnsiTheme="majorBidi" w:cstheme="majorBidi"/>
                <w:lang w:val="en-US"/>
              </w:rPr>
              <w:t>, Ltd</w:t>
            </w:r>
          </w:p>
        </w:tc>
        <w:tc>
          <w:tcPr>
            <w:tcW w:w="1984" w:type="dxa"/>
          </w:tcPr>
          <w:p w14:paraId="68B9617C" w14:textId="07F1F775" w:rsidR="00F63DCC" w:rsidRPr="00640137" w:rsidRDefault="00F63DCC" w:rsidP="008F4D6D">
            <w:pPr>
              <w:jc w:val="center"/>
              <w:rPr>
                <w:rFonts w:asciiTheme="majorBidi" w:hAnsiTheme="majorBidi" w:cstheme="majorBidi"/>
                <w:lang w:val="en-US"/>
              </w:rPr>
            </w:pPr>
            <w:r w:rsidRPr="003B5A81">
              <w:rPr>
                <w:rFonts w:asciiTheme="majorBidi" w:hAnsiTheme="majorBidi" w:cstheme="majorBidi"/>
                <w:lang w:val="en-US"/>
              </w:rPr>
              <w:t>Thailand</w:t>
            </w:r>
          </w:p>
        </w:tc>
        <w:tc>
          <w:tcPr>
            <w:tcW w:w="3828" w:type="dxa"/>
          </w:tcPr>
          <w:p w14:paraId="2ADDCF07" w14:textId="4BD38951" w:rsidR="00F63DCC" w:rsidRPr="003B5A81" w:rsidRDefault="00F63DCC" w:rsidP="008F4D6D">
            <w:pPr>
              <w:ind w:left="-24"/>
              <w:rPr>
                <w:rFonts w:asciiTheme="majorBidi" w:hAnsiTheme="majorBidi" w:cstheme="majorBidi"/>
                <w:lang w:val="en-US"/>
              </w:rPr>
            </w:pPr>
            <w:r w:rsidRPr="003B5A81">
              <w:rPr>
                <w:rFonts w:asciiTheme="majorBidi" w:hAnsiTheme="majorBidi" w:cstheme="majorBidi"/>
                <w:lang w:val="en-US"/>
              </w:rPr>
              <w:t>Common director</w:t>
            </w:r>
          </w:p>
        </w:tc>
      </w:tr>
      <w:tr w:rsidR="00B14FC3" w:rsidRPr="001A5939" w14:paraId="66FE6ECF" w14:textId="77777777" w:rsidTr="00F14FC7">
        <w:tc>
          <w:tcPr>
            <w:tcW w:w="3260" w:type="dxa"/>
          </w:tcPr>
          <w:p w14:paraId="4526CB7F" w14:textId="716B9549" w:rsidR="00B14FC3" w:rsidRPr="008A1A34" w:rsidRDefault="00B14FC3" w:rsidP="005874DB">
            <w:pPr>
              <w:rPr>
                <w:rFonts w:asciiTheme="majorBidi" w:hAnsiTheme="majorBidi" w:cstheme="majorBidi"/>
                <w:lang w:val="en-US"/>
              </w:rPr>
            </w:pPr>
            <w:r w:rsidRPr="003B5A81">
              <w:rPr>
                <w:rFonts w:asciiTheme="majorBidi" w:hAnsiTheme="majorBidi" w:cstheme="majorBidi"/>
                <w:lang w:val="en-US"/>
              </w:rPr>
              <w:t>Top Precision Co</w:t>
            </w:r>
            <w:r w:rsidRPr="001A5939">
              <w:rPr>
                <w:rFonts w:asciiTheme="majorBidi" w:hAnsiTheme="majorBidi"/>
                <w:cs/>
                <w:lang w:val="en-US"/>
              </w:rPr>
              <w:t>.</w:t>
            </w:r>
            <w:r w:rsidRPr="003B5A81">
              <w:rPr>
                <w:rFonts w:asciiTheme="majorBidi" w:hAnsiTheme="majorBidi" w:cstheme="majorBidi"/>
                <w:lang w:val="en-US"/>
              </w:rPr>
              <w:t>, Ltd</w:t>
            </w:r>
          </w:p>
        </w:tc>
        <w:tc>
          <w:tcPr>
            <w:tcW w:w="1984" w:type="dxa"/>
          </w:tcPr>
          <w:p w14:paraId="7C59A027" w14:textId="77777777" w:rsidR="00B14FC3" w:rsidRPr="008A1A34" w:rsidRDefault="00B14FC3" w:rsidP="00E500CF">
            <w:pPr>
              <w:jc w:val="center"/>
              <w:rPr>
                <w:rFonts w:asciiTheme="majorBidi" w:hAnsiTheme="majorBidi" w:cstheme="majorBidi"/>
                <w:lang w:val="en-US"/>
              </w:rPr>
            </w:pPr>
            <w:r w:rsidRPr="003B5A81">
              <w:rPr>
                <w:rFonts w:asciiTheme="majorBidi" w:hAnsiTheme="majorBidi" w:cstheme="majorBidi"/>
                <w:lang w:val="en-US"/>
              </w:rPr>
              <w:t>Thailand</w:t>
            </w:r>
          </w:p>
        </w:tc>
        <w:tc>
          <w:tcPr>
            <w:tcW w:w="3828" w:type="dxa"/>
          </w:tcPr>
          <w:p w14:paraId="1561E0EC" w14:textId="77777777" w:rsidR="00B14FC3" w:rsidRPr="003B5A81" w:rsidRDefault="00B14FC3" w:rsidP="00E500CF">
            <w:pPr>
              <w:ind w:left="-24"/>
              <w:rPr>
                <w:rFonts w:asciiTheme="majorBidi" w:hAnsiTheme="majorBidi" w:cstheme="majorBidi"/>
                <w:lang w:val="en-US"/>
              </w:rPr>
            </w:pPr>
            <w:r w:rsidRPr="003B5A81">
              <w:rPr>
                <w:rFonts w:asciiTheme="majorBidi" w:hAnsiTheme="majorBidi" w:cstheme="majorBidi"/>
                <w:lang w:val="en-US"/>
              </w:rPr>
              <w:t>Common director</w:t>
            </w:r>
          </w:p>
        </w:tc>
      </w:tr>
      <w:tr w:rsidR="00B14FC3" w:rsidRPr="001A5939" w14:paraId="797E4CB1" w14:textId="77777777" w:rsidTr="00F14FC7">
        <w:tc>
          <w:tcPr>
            <w:tcW w:w="3260" w:type="dxa"/>
          </w:tcPr>
          <w:p w14:paraId="441B86CC" w14:textId="24C5E59C" w:rsidR="00B14FC3" w:rsidRPr="001A5939" w:rsidRDefault="00B14FC3" w:rsidP="00E17B67">
            <w:pPr>
              <w:rPr>
                <w:rFonts w:asciiTheme="majorBidi" w:hAnsiTheme="majorBidi" w:cstheme="majorBidi"/>
                <w:cs/>
                <w:lang w:val="en-US"/>
              </w:rPr>
            </w:pPr>
            <w:r w:rsidRPr="003B5A81">
              <w:rPr>
                <w:rFonts w:asciiTheme="majorBidi" w:hAnsiTheme="majorBidi" w:cstheme="majorBidi"/>
                <w:lang w:val="en-US"/>
              </w:rPr>
              <w:t>Grand</w:t>
            </w:r>
            <w:r w:rsidRPr="001A5939">
              <w:rPr>
                <w:rFonts w:asciiTheme="majorBidi" w:hAnsiTheme="majorBidi"/>
                <w:cs/>
                <w:lang w:val="en-US"/>
              </w:rPr>
              <w:t>-</w:t>
            </w:r>
            <w:r w:rsidRPr="003B5A81">
              <w:rPr>
                <w:rFonts w:asciiTheme="majorBidi" w:hAnsiTheme="majorBidi" w:cstheme="majorBidi"/>
                <w:lang w:val="en-US"/>
              </w:rPr>
              <w:t>flo Spitvest Sdn, Bhd</w:t>
            </w:r>
            <w:r w:rsidRPr="001A5939">
              <w:rPr>
                <w:rFonts w:asciiTheme="majorBidi" w:hAnsiTheme="majorBidi"/>
                <w:cs/>
                <w:lang w:val="en-US"/>
              </w:rPr>
              <w:t>.</w:t>
            </w:r>
          </w:p>
        </w:tc>
        <w:tc>
          <w:tcPr>
            <w:tcW w:w="1984" w:type="dxa"/>
          </w:tcPr>
          <w:p w14:paraId="6F0F1680" w14:textId="708194E6" w:rsidR="00B14FC3" w:rsidRPr="008A1A34" w:rsidRDefault="00B14FC3" w:rsidP="00E17B67">
            <w:pPr>
              <w:jc w:val="center"/>
              <w:rPr>
                <w:rFonts w:asciiTheme="majorBidi" w:hAnsiTheme="majorBidi" w:cstheme="majorBidi"/>
                <w:lang w:val="en-US"/>
              </w:rPr>
            </w:pPr>
            <w:r w:rsidRPr="003B5A81">
              <w:rPr>
                <w:rFonts w:asciiTheme="majorBidi" w:hAnsiTheme="majorBidi" w:cstheme="majorBidi"/>
                <w:lang w:val="en-US"/>
              </w:rPr>
              <w:t>Thailand</w:t>
            </w:r>
          </w:p>
        </w:tc>
        <w:tc>
          <w:tcPr>
            <w:tcW w:w="3828" w:type="dxa"/>
          </w:tcPr>
          <w:p w14:paraId="30DF16E6" w14:textId="363A3610" w:rsidR="00B14FC3" w:rsidRPr="003B5A81" w:rsidRDefault="00B14FC3" w:rsidP="00E17B67">
            <w:pPr>
              <w:ind w:left="-24"/>
              <w:rPr>
                <w:rFonts w:asciiTheme="majorBidi" w:hAnsiTheme="majorBidi" w:cstheme="majorBidi"/>
                <w:lang w:val="en-US"/>
              </w:rPr>
            </w:pPr>
            <w:r w:rsidRPr="003B5A81">
              <w:rPr>
                <w:rFonts w:asciiTheme="majorBidi" w:hAnsiTheme="majorBidi" w:cstheme="majorBidi"/>
                <w:lang w:val="en-US"/>
              </w:rPr>
              <w:t>Common director</w:t>
            </w:r>
          </w:p>
        </w:tc>
      </w:tr>
      <w:tr w:rsidR="00B14FC3" w:rsidRPr="001A5939" w14:paraId="134089FB" w14:textId="77777777" w:rsidTr="00F14FC7">
        <w:tc>
          <w:tcPr>
            <w:tcW w:w="3260" w:type="dxa"/>
          </w:tcPr>
          <w:p w14:paraId="49EDFA6D" w14:textId="2A380AB5" w:rsidR="00B14FC3" w:rsidRPr="008A1A34" w:rsidRDefault="00B14FC3" w:rsidP="00E17B67">
            <w:pPr>
              <w:rPr>
                <w:rFonts w:asciiTheme="majorBidi" w:hAnsiTheme="majorBidi" w:cstheme="majorBidi"/>
                <w:lang w:val="en-US"/>
              </w:rPr>
            </w:pPr>
            <w:r w:rsidRPr="003B5A81">
              <w:rPr>
                <w:rFonts w:asciiTheme="majorBidi" w:hAnsiTheme="majorBidi" w:cstheme="majorBidi"/>
                <w:lang w:val="en-US"/>
              </w:rPr>
              <w:t>Kopacklabels Press Sdn, Bhd</w:t>
            </w:r>
            <w:r w:rsidRPr="001A5939">
              <w:rPr>
                <w:rFonts w:asciiTheme="majorBidi" w:hAnsiTheme="majorBidi"/>
                <w:cs/>
                <w:lang w:val="en-US"/>
              </w:rPr>
              <w:t>.</w:t>
            </w:r>
          </w:p>
        </w:tc>
        <w:tc>
          <w:tcPr>
            <w:tcW w:w="1984" w:type="dxa"/>
          </w:tcPr>
          <w:p w14:paraId="49AD11C5" w14:textId="77777777" w:rsidR="00B14FC3" w:rsidRPr="008A1A34" w:rsidRDefault="00B14FC3" w:rsidP="00E17B67">
            <w:pPr>
              <w:jc w:val="center"/>
              <w:rPr>
                <w:rFonts w:asciiTheme="majorBidi" w:hAnsiTheme="majorBidi" w:cstheme="majorBidi"/>
                <w:lang w:val="en-US"/>
              </w:rPr>
            </w:pPr>
            <w:r w:rsidRPr="003B5A81">
              <w:rPr>
                <w:rFonts w:asciiTheme="majorBidi" w:hAnsiTheme="majorBidi" w:cstheme="majorBidi"/>
                <w:lang w:val="en-US"/>
              </w:rPr>
              <w:t>Malaysia</w:t>
            </w:r>
          </w:p>
        </w:tc>
        <w:tc>
          <w:tcPr>
            <w:tcW w:w="3828" w:type="dxa"/>
          </w:tcPr>
          <w:p w14:paraId="0F8F9B2B" w14:textId="77777777" w:rsidR="00B14FC3" w:rsidRPr="003B5A81" w:rsidRDefault="00B14FC3" w:rsidP="00E17B67">
            <w:pPr>
              <w:ind w:left="-24"/>
              <w:rPr>
                <w:rFonts w:asciiTheme="majorBidi" w:hAnsiTheme="majorBidi" w:cstheme="majorBidi"/>
                <w:lang w:val="en-US"/>
              </w:rPr>
            </w:pPr>
            <w:r w:rsidRPr="003B5A81">
              <w:rPr>
                <w:rFonts w:asciiTheme="majorBidi" w:hAnsiTheme="majorBidi" w:cstheme="majorBidi"/>
                <w:lang w:val="en-US"/>
              </w:rPr>
              <w:t>Common director</w:t>
            </w:r>
          </w:p>
        </w:tc>
      </w:tr>
      <w:tr w:rsidR="00B14FC3" w:rsidRPr="001A5939" w14:paraId="3DBECDDB" w14:textId="77777777" w:rsidTr="00F14FC7">
        <w:tc>
          <w:tcPr>
            <w:tcW w:w="3260" w:type="dxa"/>
          </w:tcPr>
          <w:p w14:paraId="2DFA0EFE" w14:textId="5EED76D6" w:rsidR="00B14FC3" w:rsidRPr="008A1A34" w:rsidRDefault="00B14FC3" w:rsidP="00E17B67">
            <w:pPr>
              <w:rPr>
                <w:rFonts w:asciiTheme="majorBidi" w:hAnsiTheme="majorBidi" w:cstheme="majorBidi"/>
                <w:lang w:val="en-US"/>
              </w:rPr>
            </w:pPr>
            <w:r w:rsidRPr="003B5A81">
              <w:rPr>
                <w:rFonts w:asciiTheme="majorBidi" w:hAnsiTheme="majorBidi" w:cstheme="majorBidi"/>
                <w:lang w:val="en-US"/>
              </w:rPr>
              <w:t>Grand</w:t>
            </w:r>
            <w:r w:rsidRPr="001A5939">
              <w:rPr>
                <w:rFonts w:asciiTheme="majorBidi" w:hAnsiTheme="majorBidi"/>
                <w:cs/>
                <w:lang w:val="en-US"/>
              </w:rPr>
              <w:t>-</w:t>
            </w:r>
            <w:r w:rsidRPr="003B5A81">
              <w:rPr>
                <w:rFonts w:asciiTheme="majorBidi" w:hAnsiTheme="majorBidi" w:cstheme="majorBidi"/>
                <w:lang w:val="en-US"/>
              </w:rPr>
              <w:t>flo Solution Sdn, Bhd</w:t>
            </w:r>
            <w:r w:rsidRPr="001A5939">
              <w:rPr>
                <w:rFonts w:asciiTheme="majorBidi" w:hAnsiTheme="majorBidi"/>
                <w:cs/>
                <w:lang w:val="en-US"/>
              </w:rPr>
              <w:t>.</w:t>
            </w:r>
          </w:p>
        </w:tc>
        <w:tc>
          <w:tcPr>
            <w:tcW w:w="1984" w:type="dxa"/>
          </w:tcPr>
          <w:p w14:paraId="6D1DF193" w14:textId="77777777" w:rsidR="00B14FC3" w:rsidRPr="008A1A34" w:rsidRDefault="00B14FC3" w:rsidP="00E17B67">
            <w:pPr>
              <w:jc w:val="center"/>
              <w:rPr>
                <w:rFonts w:asciiTheme="majorBidi" w:hAnsiTheme="majorBidi" w:cstheme="majorBidi"/>
                <w:lang w:val="en-US"/>
              </w:rPr>
            </w:pPr>
            <w:r w:rsidRPr="003B5A81">
              <w:rPr>
                <w:rFonts w:asciiTheme="majorBidi" w:hAnsiTheme="majorBidi" w:cstheme="majorBidi"/>
                <w:lang w:val="en-US"/>
              </w:rPr>
              <w:t>Malaysia</w:t>
            </w:r>
          </w:p>
        </w:tc>
        <w:tc>
          <w:tcPr>
            <w:tcW w:w="3828" w:type="dxa"/>
          </w:tcPr>
          <w:p w14:paraId="30C9834C" w14:textId="77777777" w:rsidR="00B14FC3" w:rsidRPr="003B5A81" w:rsidRDefault="00B14FC3" w:rsidP="00E17B67">
            <w:pPr>
              <w:ind w:left="-24"/>
              <w:rPr>
                <w:rFonts w:asciiTheme="majorBidi" w:hAnsiTheme="majorBidi" w:cstheme="majorBidi"/>
                <w:lang w:val="en-US"/>
              </w:rPr>
            </w:pPr>
            <w:r w:rsidRPr="003B5A81">
              <w:rPr>
                <w:rFonts w:asciiTheme="majorBidi" w:hAnsiTheme="majorBidi" w:cstheme="majorBidi"/>
                <w:lang w:val="en-US"/>
              </w:rPr>
              <w:t>Common director</w:t>
            </w:r>
          </w:p>
        </w:tc>
      </w:tr>
      <w:tr w:rsidR="00B14FC3" w:rsidRPr="001A5939" w14:paraId="192FFD1E" w14:textId="77777777" w:rsidTr="00F14FC7">
        <w:tc>
          <w:tcPr>
            <w:tcW w:w="3260" w:type="dxa"/>
          </w:tcPr>
          <w:p w14:paraId="5BEC1CD4" w14:textId="07CC4BF8" w:rsidR="00B14FC3" w:rsidRPr="008A1A34" w:rsidRDefault="00B14FC3" w:rsidP="00E17B67">
            <w:pPr>
              <w:rPr>
                <w:rFonts w:asciiTheme="majorBidi" w:hAnsiTheme="majorBidi" w:cstheme="majorBidi"/>
                <w:lang w:val="en-US"/>
              </w:rPr>
            </w:pPr>
            <w:r w:rsidRPr="003B5A81">
              <w:rPr>
                <w:rFonts w:asciiTheme="majorBidi" w:hAnsiTheme="majorBidi" w:cstheme="majorBidi"/>
                <w:lang w:val="en-US"/>
              </w:rPr>
              <w:t>Label Network Sdn, Bhd</w:t>
            </w:r>
            <w:r w:rsidRPr="001A5939">
              <w:rPr>
                <w:rFonts w:asciiTheme="majorBidi" w:hAnsiTheme="majorBidi"/>
                <w:cs/>
                <w:lang w:val="en-US"/>
              </w:rPr>
              <w:t>.</w:t>
            </w:r>
          </w:p>
        </w:tc>
        <w:tc>
          <w:tcPr>
            <w:tcW w:w="1984" w:type="dxa"/>
          </w:tcPr>
          <w:p w14:paraId="0C1ADBCB" w14:textId="77777777" w:rsidR="00B14FC3" w:rsidRPr="008A1A34" w:rsidRDefault="00B14FC3" w:rsidP="00E17B67">
            <w:pPr>
              <w:jc w:val="center"/>
              <w:rPr>
                <w:rFonts w:asciiTheme="majorBidi" w:hAnsiTheme="majorBidi" w:cstheme="majorBidi"/>
                <w:lang w:val="en-US"/>
              </w:rPr>
            </w:pPr>
            <w:r w:rsidRPr="003B5A81">
              <w:rPr>
                <w:rFonts w:asciiTheme="majorBidi" w:hAnsiTheme="majorBidi" w:cstheme="majorBidi"/>
                <w:lang w:val="en-US"/>
              </w:rPr>
              <w:t>Malaysia</w:t>
            </w:r>
          </w:p>
        </w:tc>
        <w:tc>
          <w:tcPr>
            <w:tcW w:w="3828" w:type="dxa"/>
          </w:tcPr>
          <w:p w14:paraId="7D6EA800" w14:textId="77777777" w:rsidR="00B14FC3" w:rsidRPr="008A1A34" w:rsidRDefault="00B14FC3" w:rsidP="00E17B67">
            <w:pPr>
              <w:ind w:left="-24"/>
              <w:rPr>
                <w:rFonts w:asciiTheme="majorBidi" w:hAnsiTheme="majorBidi" w:cstheme="majorBidi"/>
                <w:cs/>
              </w:rPr>
            </w:pPr>
            <w:r w:rsidRPr="003B5A81">
              <w:rPr>
                <w:rFonts w:asciiTheme="majorBidi" w:hAnsiTheme="majorBidi" w:cstheme="majorBidi"/>
                <w:lang w:val="en-US"/>
              </w:rPr>
              <w:t>Common director</w:t>
            </w:r>
          </w:p>
        </w:tc>
      </w:tr>
      <w:tr w:rsidR="00B14FC3" w:rsidRPr="001A5939" w14:paraId="32A7BAD2" w14:textId="77777777" w:rsidTr="00F14FC7">
        <w:tc>
          <w:tcPr>
            <w:tcW w:w="3260" w:type="dxa"/>
          </w:tcPr>
          <w:p w14:paraId="610E17C7" w14:textId="4A91C1AF" w:rsidR="00B14FC3" w:rsidRPr="008A1A34" w:rsidRDefault="00B14FC3" w:rsidP="00E17B67">
            <w:pPr>
              <w:rPr>
                <w:rFonts w:asciiTheme="majorBidi" w:hAnsiTheme="majorBidi" w:cstheme="majorBidi"/>
                <w:lang w:val="en-US"/>
              </w:rPr>
            </w:pPr>
            <w:r w:rsidRPr="003B5A81">
              <w:rPr>
                <w:rFonts w:asciiTheme="majorBidi" w:hAnsiTheme="majorBidi" w:cstheme="majorBidi"/>
                <w:lang w:val="en-US"/>
              </w:rPr>
              <w:t>Grand</w:t>
            </w:r>
            <w:r w:rsidRPr="001A5939">
              <w:rPr>
                <w:rFonts w:asciiTheme="majorBidi" w:hAnsiTheme="majorBidi"/>
                <w:cs/>
                <w:lang w:val="en-US"/>
              </w:rPr>
              <w:t>-</w:t>
            </w:r>
            <w:r w:rsidRPr="003B5A81">
              <w:rPr>
                <w:rFonts w:asciiTheme="majorBidi" w:hAnsiTheme="majorBidi" w:cstheme="majorBidi"/>
                <w:lang w:val="en-US"/>
              </w:rPr>
              <w:t>flo Electronic Systems Sdn, Bhd</w:t>
            </w:r>
            <w:r w:rsidRPr="001A5939">
              <w:rPr>
                <w:rFonts w:asciiTheme="majorBidi" w:hAnsiTheme="majorBidi"/>
                <w:cs/>
                <w:lang w:val="en-US"/>
              </w:rPr>
              <w:t>.</w:t>
            </w:r>
          </w:p>
        </w:tc>
        <w:tc>
          <w:tcPr>
            <w:tcW w:w="1984" w:type="dxa"/>
          </w:tcPr>
          <w:p w14:paraId="74B309C0" w14:textId="77777777" w:rsidR="00B14FC3" w:rsidRPr="008A1A34" w:rsidRDefault="00B14FC3" w:rsidP="00E17B67">
            <w:pPr>
              <w:jc w:val="center"/>
              <w:rPr>
                <w:rFonts w:asciiTheme="majorBidi" w:hAnsiTheme="majorBidi" w:cstheme="majorBidi"/>
                <w:lang w:val="en-US"/>
              </w:rPr>
            </w:pPr>
            <w:r w:rsidRPr="003B5A81">
              <w:rPr>
                <w:rFonts w:asciiTheme="majorBidi" w:hAnsiTheme="majorBidi" w:cstheme="majorBidi"/>
                <w:lang w:val="en-US"/>
              </w:rPr>
              <w:t>Malaysia</w:t>
            </w:r>
          </w:p>
        </w:tc>
        <w:tc>
          <w:tcPr>
            <w:tcW w:w="3828" w:type="dxa"/>
          </w:tcPr>
          <w:p w14:paraId="138A1080" w14:textId="77777777" w:rsidR="00B14FC3" w:rsidRPr="008A1A34" w:rsidRDefault="00B14FC3" w:rsidP="00E17B67">
            <w:pPr>
              <w:ind w:left="-24"/>
              <w:rPr>
                <w:rFonts w:asciiTheme="majorBidi" w:hAnsiTheme="majorBidi" w:cstheme="majorBidi"/>
                <w:cs/>
              </w:rPr>
            </w:pPr>
            <w:r w:rsidRPr="003B5A81">
              <w:rPr>
                <w:rFonts w:asciiTheme="majorBidi" w:hAnsiTheme="majorBidi" w:cstheme="majorBidi"/>
                <w:lang w:val="en-US"/>
              </w:rPr>
              <w:t>Common director</w:t>
            </w:r>
          </w:p>
        </w:tc>
      </w:tr>
    </w:tbl>
    <w:p w14:paraId="61D7A1D7" w14:textId="77777777" w:rsidR="00AF66A4" w:rsidRPr="003B5A81" w:rsidRDefault="00AF66A4" w:rsidP="009C5352">
      <w:pPr>
        <w:spacing w:before="8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Sales and purchases of goods and services</w:t>
      </w:r>
    </w:p>
    <w:p w14:paraId="28688ECC" w14:textId="68BC45FB" w:rsidR="009E0CE0" w:rsidRPr="003B5A81" w:rsidRDefault="00AF66A4" w:rsidP="009C5352">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Sales and purchases of goods from rel</w:t>
      </w:r>
      <w:r w:rsidR="00C645C7" w:rsidRPr="003B5A81">
        <w:rPr>
          <w:rFonts w:asciiTheme="majorBidi" w:eastAsia="Cordia New" w:hAnsiTheme="majorBidi" w:cstheme="majorBidi"/>
          <w:lang w:val="en-US"/>
        </w:rPr>
        <w:t>ated parties are made under the</w:t>
      </w:r>
      <w:r w:rsidRPr="003B5A81">
        <w:rPr>
          <w:rFonts w:asciiTheme="majorBidi" w:eastAsia="Cordia New" w:hAnsiTheme="majorBidi" w:cstheme="majorBidi"/>
          <w:lang w:val="en-US"/>
        </w:rPr>
        <w:t xml:space="preserve"> terms of general trade practice, with prices approximate the market</w:t>
      </w:r>
      <w:r w:rsidRPr="001A5939">
        <w:rPr>
          <w:rFonts w:asciiTheme="majorBidi" w:eastAsia="Cordia New" w:hAnsiTheme="majorBidi"/>
          <w:cs/>
          <w:lang w:val="en-US"/>
        </w:rPr>
        <w:t>.</w:t>
      </w:r>
      <w:r w:rsidR="0052547B" w:rsidRPr="001A5939">
        <w:rPr>
          <w:rFonts w:asciiTheme="majorBidi" w:eastAsia="Cordia New" w:hAnsiTheme="majorBidi"/>
          <w:cs/>
          <w:lang w:val="en-US"/>
        </w:rPr>
        <w:t xml:space="preserve"> </w:t>
      </w:r>
      <w:r w:rsidR="009E0CE0" w:rsidRPr="003B5A81">
        <w:rPr>
          <w:rFonts w:asciiTheme="majorBidi" w:eastAsia="Cordia New" w:hAnsiTheme="majorBidi" w:cstheme="majorBidi"/>
          <w:lang w:val="en-US"/>
        </w:rPr>
        <w:t>Balances with related part</w:t>
      </w:r>
      <w:r w:rsidR="00CC120F" w:rsidRPr="003B5A81">
        <w:rPr>
          <w:rFonts w:asciiTheme="majorBidi" w:eastAsia="Cordia New" w:hAnsiTheme="majorBidi" w:cstheme="majorBidi"/>
          <w:lang w:val="en-US"/>
        </w:rPr>
        <w:t xml:space="preserve">ies as at </w:t>
      </w:r>
      <w:r w:rsidR="00B7431B" w:rsidRPr="003B5A81">
        <w:rPr>
          <w:rFonts w:asciiTheme="majorBidi" w:eastAsia="Cordia New" w:hAnsiTheme="majorBidi" w:cstheme="majorBidi"/>
          <w:lang w:val="en-US"/>
        </w:rPr>
        <w:t>December</w:t>
      </w:r>
      <w:r w:rsidR="00B7431B" w:rsidRPr="001A5939">
        <w:rPr>
          <w:rFonts w:asciiTheme="majorBidi" w:eastAsia="Cordia New" w:hAnsiTheme="majorBidi" w:cstheme="majorBidi"/>
          <w:lang w:val="en-US"/>
        </w:rPr>
        <w:t xml:space="preserve"> 31</w:t>
      </w:r>
      <w:r w:rsidR="00B7431B"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E17B67" w:rsidRPr="001A5939">
        <w:rPr>
          <w:rFonts w:asciiTheme="majorBidi" w:eastAsia="Cordia New" w:hAnsiTheme="majorBidi" w:cstheme="majorBidi"/>
          <w:lang w:val="en-US"/>
        </w:rPr>
        <w:t>9</w:t>
      </w:r>
      <w:r w:rsidR="00F37799" w:rsidRPr="001A5939">
        <w:rPr>
          <w:rFonts w:asciiTheme="majorBidi" w:eastAsia="Cordia New" w:hAnsiTheme="majorBidi"/>
          <w:cs/>
          <w:lang w:val="en-US"/>
        </w:rPr>
        <w:t xml:space="preserve"> </w:t>
      </w:r>
      <w:r w:rsidR="00F37799"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E17B67" w:rsidRPr="001A5939">
        <w:rPr>
          <w:rFonts w:asciiTheme="majorBidi" w:eastAsia="Cordia New" w:hAnsiTheme="majorBidi" w:cstheme="majorBidi"/>
          <w:lang w:val="en-US"/>
        </w:rPr>
        <w:t>8</w:t>
      </w:r>
      <w:r w:rsidR="00EB58E9" w:rsidRPr="003B5A81">
        <w:rPr>
          <w:rFonts w:asciiTheme="majorBidi" w:eastAsia="Cordia New" w:hAnsiTheme="majorBidi" w:cstheme="majorBidi"/>
          <w:lang w:val="en-US"/>
        </w:rPr>
        <w:t>,</w:t>
      </w:r>
      <w:r w:rsidR="005F340C" w:rsidRPr="001A5939">
        <w:rPr>
          <w:rFonts w:asciiTheme="majorBidi" w:eastAsia="Cordia New" w:hAnsiTheme="majorBidi"/>
          <w:cs/>
          <w:lang w:val="en-US"/>
        </w:rPr>
        <w:t xml:space="preserve"> </w:t>
      </w:r>
      <w:r w:rsidR="009E0CE0" w:rsidRPr="003B5A81">
        <w:rPr>
          <w:rFonts w:asciiTheme="majorBidi" w:eastAsia="Cordia New" w:hAnsiTheme="majorBidi" w:cstheme="majorBidi"/>
          <w:lang w:val="en-US"/>
        </w:rPr>
        <w:t>are summarized below</w:t>
      </w:r>
      <w:r w:rsidR="009E0CE0" w:rsidRPr="001A5939">
        <w:rPr>
          <w:rFonts w:asciiTheme="majorBidi" w:eastAsia="Cordia New" w:hAnsiTheme="majorBidi"/>
          <w:cs/>
          <w:lang w:val="en-US"/>
        </w:rPr>
        <w:t>:</w:t>
      </w:r>
    </w:p>
    <w:tbl>
      <w:tblPr>
        <w:tblW w:w="8930" w:type="dxa"/>
        <w:tblInd w:w="817" w:type="dxa"/>
        <w:tblLook w:val="04A0" w:firstRow="1" w:lastRow="0" w:firstColumn="1" w:lastColumn="0" w:noHBand="0" w:noVBand="1"/>
      </w:tblPr>
      <w:tblGrid>
        <w:gridCol w:w="222"/>
        <w:gridCol w:w="2471"/>
        <w:gridCol w:w="1479"/>
        <w:gridCol w:w="263"/>
        <w:gridCol w:w="1377"/>
        <w:gridCol w:w="283"/>
        <w:gridCol w:w="1276"/>
        <w:gridCol w:w="284"/>
        <w:gridCol w:w="1275"/>
      </w:tblGrid>
      <w:tr w:rsidR="00E27185" w:rsidRPr="008A1A34" w14:paraId="2932B188" w14:textId="77777777" w:rsidTr="00AE3B26">
        <w:trPr>
          <w:trHeight w:val="420"/>
          <w:tblHeader/>
        </w:trPr>
        <w:tc>
          <w:tcPr>
            <w:tcW w:w="222" w:type="dxa"/>
            <w:tcBorders>
              <w:top w:val="nil"/>
              <w:left w:val="nil"/>
              <w:bottom w:val="nil"/>
              <w:right w:val="nil"/>
            </w:tcBorders>
            <w:shd w:val="clear" w:color="000000" w:fill="FFFFFF"/>
          </w:tcPr>
          <w:p w14:paraId="4E3AEBD8" w14:textId="77777777" w:rsidR="00E27185" w:rsidRPr="008A1A34" w:rsidRDefault="00E27185" w:rsidP="00E27185">
            <w:pPr>
              <w:rPr>
                <w:rFonts w:asciiTheme="majorBidi" w:hAnsiTheme="majorBidi" w:cstheme="majorBidi"/>
                <w:color w:val="000000"/>
                <w:lang w:val="en-US"/>
              </w:rPr>
            </w:pPr>
          </w:p>
        </w:tc>
        <w:tc>
          <w:tcPr>
            <w:tcW w:w="2471" w:type="dxa"/>
            <w:tcBorders>
              <w:top w:val="nil"/>
              <w:left w:val="nil"/>
              <w:bottom w:val="nil"/>
              <w:right w:val="nil"/>
            </w:tcBorders>
            <w:shd w:val="clear" w:color="000000" w:fill="FFFFFF"/>
            <w:noWrap/>
            <w:vAlign w:val="bottom"/>
            <w:hideMark/>
          </w:tcPr>
          <w:p w14:paraId="45769F1A" w14:textId="77777777" w:rsidR="00E27185" w:rsidRPr="008A1A34" w:rsidRDefault="00E27185" w:rsidP="00E27185">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72C275EB" w14:textId="6C37BA53" w:rsidR="00E27185" w:rsidRPr="008A1A34" w:rsidRDefault="00E27185" w:rsidP="00E27185">
            <w:pPr>
              <w:jc w:val="center"/>
              <w:rPr>
                <w:rFonts w:asciiTheme="majorBidi" w:hAnsiTheme="majorBidi" w:cstheme="majorBidi"/>
                <w:color w:val="000000"/>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E27185" w:rsidRPr="008A1A34" w14:paraId="06E549FF" w14:textId="77777777" w:rsidTr="00AE3B26">
        <w:trPr>
          <w:trHeight w:val="420"/>
          <w:tblHeader/>
        </w:trPr>
        <w:tc>
          <w:tcPr>
            <w:tcW w:w="222" w:type="dxa"/>
            <w:tcBorders>
              <w:top w:val="nil"/>
              <w:left w:val="nil"/>
              <w:bottom w:val="nil"/>
              <w:right w:val="nil"/>
            </w:tcBorders>
            <w:shd w:val="clear" w:color="000000" w:fill="FFFFFF"/>
          </w:tcPr>
          <w:p w14:paraId="18D17D4F" w14:textId="77777777" w:rsidR="00E27185" w:rsidRPr="001A5939" w:rsidRDefault="00E27185" w:rsidP="00E27185">
            <w:pPr>
              <w:rPr>
                <w:rFonts w:asciiTheme="majorBidi" w:hAnsiTheme="majorBidi" w:cstheme="majorBidi"/>
                <w:color w:val="000000"/>
                <w:cs/>
                <w:lang w:val="en-US"/>
              </w:rPr>
            </w:pPr>
          </w:p>
        </w:tc>
        <w:tc>
          <w:tcPr>
            <w:tcW w:w="2471" w:type="dxa"/>
            <w:tcBorders>
              <w:top w:val="nil"/>
              <w:left w:val="nil"/>
              <w:bottom w:val="nil"/>
              <w:right w:val="nil"/>
            </w:tcBorders>
            <w:shd w:val="clear" w:color="000000" w:fill="FFFFFF"/>
            <w:noWrap/>
            <w:vAlign w:val="bottom"/>
            <w:hideMark/>
          </w:tcPr>
          <w:p w14:paraId="37C0FD71" w14:textId="77777777" w:rsidR="00E27185" w:rsidRPr="001A5939" w:rsidRDefault="00E27185" w:rsidP="00E27185">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3119"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1A5939" w:rsidRDefault="00E27185" w:rsidP="00E27185">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31D5F3A" w14:textId="77777777" w:rsidR="00E27185" w:rsidRPr="001A5939" w:rsidRDefault="00E27185" w:rsidP="00E27185">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8A1A34" w:rsidRDefault="00E27185" w:rsidP="00E27185">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E17B67" w:rsidRPr="001A5939" w14:paraId="38535219" w14:textId="77777777" w:rsidTr="00AE3B26">
        <w:trPr>
          <w:trHeight w:val="420"/>
          <w:tblHeader/>
        </w:trPr>
        <w:tc>
          <w:tcPr>
            <w:tcW w:w="222" w:type="dxa"/>
            <w:tcBorders>
              <w:top w:val="nil"/>
              <w:left w:val="nil"/>
              <w:bottom w:val="nil"/>
              <w:right w:val="nil"/>
            </w:tcBorders>
            <w:shd w:val="clear" w:color="000000" w:fill="FFFFFF"/>
          </w:tcPr>
          <w:p w14:paraId="25546839" w14:textId="77777777" w:rsidR="00E17B67" w:rsidRPr="001A5939" w:rsidRDefault="00E17B67" w:rsidP="00E17B67">
            <w:pPr>
              <w:rPr>
                <w:rFonts w:asciiTheme="majorBidi" w:hAnsiTheme="majorBidi" w:cstheme="majorBidi"/>
                <w:color w:val="000000"/>
                <w:cs/>
                <w:lang w:val="en-US"/>
              </w:rPr>
            </w:pPr>
          </w:p>
        </w:tc>
        <w:tc>
          <w:tcPr>
            <w:tcW w:w="2471" w:type="dxa"/>
            <w:tcBorders>
              <w:top w:val="nil"/>
              <w:left w:val="nil"/>
              <w:bottom w:val="nil"/>
              <w:right w:val="nil"/>
            </w:tcBorders>
            <w:shd w:val="clear" w:color="000000" w:fill="FFFFFF"/>
            <w:noWrap/>
            <w:vAlign w:val="bottom"/>
            <w:hideMark/>
          </w:tcPr>
          <w:p w14:paraId="322F091B"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479" w:type="dxa"/>
            <w:tcBorders>
              <w:top w:val="nil"/>
              <w:left w:val="nil"/>
              <w:bottom w:val="single" w:sz="4" w:space="0" w:color="auto"/>
              <w:right w:val="nil"/>
            </w:tcBorders>
            <w:shd w:val="clear" w:color="000000" w:fill="FFFFFF"/>
            <w:noWrap/>
            <w:vAlign w:val="bottom"/>
            <w:hideMark/>
          </w:tcPr>
          <w:p w14:paraId="517D25B4" w14:textId="21316D01" w:rsidR="00E17B67" w:rsidRPr="008A1A34" w:rsidRDefault="00E17B67" w:rsidP="00E17B67">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491C3C83" w14:textId="77777777" w:rsidR="00E17B67" w:rsidRPr="003B5A81" w:rsidRDefault="00E17B67" w:rsidP="00E17B67">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377" w:type="dxa"/>
            <w:tcBorders>
              <w:top w:val="nil"/>
              <w:left w:val="nil"/>
              <w:bottom w:val="single" w:sz="4" w:space="0" w:color="auto"/>
              <w:right w:val="nil"/>
            </w:tcBorders>
            <w:shd w:val="clear" w:color="000000" w:fill="FFFFFF"/>
            <w:noWrap/>
            <w:vAlign w:val="bottom"/>
            <w:hideMark/>
          </w:tcPr>
          <w:p w14:paraId="5B4A4A6D" w14:textId="3BCD804E" w:rsidR="00E17B67" w:rsidRPr="008A1A34" w:rsidRDefault="00E17B67" w:rsidP="00E17B67">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83" w:type="dxa"/>
            <w:tcBorders>
              <w:top w:val="nil"/>
              <w:left w:val="nil"/>
              <w:bottom w:val="nil"/>
              <w:right w:val="nil"/>
            </w:tcBorders>
            <w:shd w:val="clear" w:color="000000" w:fill="FFFFFF"/>
            <w:noWrap/>
            <w:vAlign w:val="bottom"/>
            <w:hideMark/>
          </w:tcPr>
          <w:p w14:paraId="4C161376"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4CB6222E" w:rsidR="00E17B67" w:rsidRPr="008A1A34" w:rsidRDefault="00E17B67" w:rsidP="00E17B67">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84" w:type="dxa"/>
            <w:tcBorders>
              <w:top w:val="nil"/>
              <w:left w:val="nil"/>
              <w:bottom w:val="nil"/>
              <w:right w:val="nil"/>
            </w:tcBorders>
            <w:shd w:val="clear" w:color="000000" w:fill="FFFFFF"/>
            <w:noWrap/>
            <w:vAlign w:val="bottom"/>
            <w:hideMark/>
          </w:tcPr>
          <w:p w14:paraId="320518DC" w14:textId="7020E4F1" w:rsidR="00E17B67" w:rsidRPr="003B5A81" w:rsidRDefault="00E17B67" w:rsidP="00E17B67">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8978844" w14:textId="34BB5EAF" w:rsidR="00E17B67" w:rsidRPr="003B5A81" w:rsidRDefault="00E17B67" w:rsidP="00E17B67">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21524C" w:rsidRPr="001A5939" w14:paraId="539ABE87" w14:textId="77777777" w:rsidTr="00C15AC0">
        <w:trPr>
          <w:trHeight w:val="420"/>
        </w:trPr>
        <w:tc>
          <w:tcPr>
            <w:tcW w:w="4172" w:type="dxa"/>
            <w:gridSpan w:val="3"/>
            <w:tcBorders>
              <w:top w:val="nil"/>
              <w:left w:val="nil"/>
              <w:right w:val="nil"/>
            </w:tcBorders>
            <w:shd w:val="clear" w:color="000000" w:fill="FFFFFF"/>
            <w:vAlign w:val="bottom"/>
          </w:tcPr>
          <w:p w14:paraId="6F707C33" w14:textId="4161BB2F" w:rsidR="0021524C" w:rsidRPr="003B5A81" w:rsidRDefault="0021524C" w:rsidP="008A6002">
            <w:pPr>
              <w:rPr>
                <w:rFonts w:asciiTheme="majorBidi" w:hAnsiTheme="majorBidi" w:cstheme="majorBidi"/>
                <w:b/>
                <w:bCs/>
                <w:color w:val="000000"/>
                <w:lang w:val="en-US"/>
              </w:rPr>
            </w:pPr>
            <w:r w:rsidRPr="003B5A81">
              <w:rPr>
                <w:rFonts w:asciiTheme="majorBidi" w:hAnsiTheme="majorBidi" w:cstheme="majorBidi"/>
                <w:b/>
                <w:bCs/>
                <w:color w:val="000000"/>
                <w:lang w:val="en-US"/>
              </w:rPr>
              <w:t xml:space="preserve">Trade receivables – </w:t>
            </w:r>
            <w:r w:rsidR="0076235C" w:rsidRPr="003B5A81">
              <w:rPr>
                <w:rFonts w:asciiTheme="majorBidi" w:hAnsiTheme="majorBidi" w:cstheme="majorBidi"/>
                <w:b/>
                <w:bCs/>
                <w:color w:val="000000"/>
                <w:lang w:val="en-US"/>
              </w:rPr>
              <w:t>related part</w:t>
            </w:r>
            <w:r w:rsidR="006B54B7">
              <w:rPr>
                <w:rFonts w:asciiTheme="majorBidi" w:hAnsiTheme="majorBidi" w:cstheme="majorBidi"/>
                <w:b/>
                <w:bCs/>
                <w:color w:val="000000"/>
                <w:lang w:val="en-US"/>
              </w:rPr>
              <w:t>ies</w:t>
            </w:r>
          </w:p>
        </w:tc>
        <w:tc>
          <w:tcPr>
            <w:tcW w:w="263" w:type="dxa"/>
            <w:tcBorders>
              <w:top w:val="nil"/>
              <w:left w:val="nil"/>
              <w:bottom w:val="nil"/>
              <w:right w:val="nil"/>
            </w:tcBorders>
            <w:shd w:val="clear" w:color="000000" w:fill="FFFFFF"/>
            <w:noWrap/>
            <w:vAlign w:val="bottom"/>
          </w:tcPr>
          <w:p w14:paraId="49599CF3" w14:textId="77777777" w:rsidR="0021524C" w:rsidRPr="008A1A34" w:rsidRDefault="0021524C" w:rsidP="00E27185">
            <w:pPr>
              <w:jc w:val="right"/>
              <w:rPr>
                <w:rFonts w:asciiTheme="majorBidi" w:hAnsiTheme="majorBidi" w:cstheme="majorBidi"/>
                <w:cs/>
              </w:rPr>
            </w:pPr>
          </w:p>
        </w:tc>
        <w:tc>
          <w:tcPr>
            <w:tcW w:w="1377" w:type="dxa"/>
            <w:tcBorders>
              <w:top w:val="nil"/>
              <w:left w:val="nil"/>
              <w:right w:val="nil"/>
            </w:tcBorders>
            <w:shd w:val="clear" w:color="000000" w:fill="FFFFFF"/>
            <w:noWrap/>
            <w:vAlign w:val="bottom"/>
          </w:tcPr>
          <w:p w14:paraId="0DE6E9D3" w14:textId="77777777" w:rsidR="0021524C" w:rsidRPr="008A1A34" w:rsidRDefault="0021524C" w:rsidP="00E27185">
            <w:pPr>
              <w:jc w:val="right"/>
              <w:rPr>
                <w:rFonts w:asciiTheme="majorBidi" w:hAnsiTheme="majorBidi" w:cstheme="majorBidi"/>
                <w:cs/>
              </w:rPr>
            </w:pPr>
          </w:p>
        </w:tc>
        <w:tc>
          <w:tcPr>
            <w:tcW w:w="283" w:type="dxa"/>
            <w:tcBorders>
              <w:top w:val="nil"/>
              <w:left w:val="nil"/>
              <w:bottom w:val="nil"/>
              <w:right w:val="nil"/>
            </w:tcBorders>
            <w:shd w:val="clear" w:color="000000" w:fill="FFFFFF"/>
            <w:noWrap/>
            <w:vAlign w:val="bottom"/>
          </w:tcPr>
          <w:p w14:paraId="6EA50B6E" w14:textId="77777777" w:rsidR="0021524C" w:rsidRPr="008A1A34" w:rsidRDefault="0021524C" w:rsidP="00E27185">
            <w:pPr>
              <w:jc w:val="right"/>
              <w:rPr>
                <w:rFonts w:asciiTheme="majorBidi" w:hAnsiTheme="majorBidi" w:cstheme="majorBidi"/>
                <w:cs/>
              </w:rPr>
            </w:pPr>
          </w:p>
        </w:tc>
        <w:tc>
          <w:tcPr>
            <w:tcW w:w="1276" w:type="dxa"/>
            <w:tcBorders>
              <w:top w:val="nil"/>
              <w:left w:val="nil"/>
              <w:right w:val="nil"/>
            </w:tcBorders>
            <w:shd w:val="clear" w:color="000000" w:fill="FFFFFF"/>
            <w:noWrap/>
            <w:vAlign w:val="bottom"/>
          </w:tcPr>
          <w:p w14:paraId="4CB47B9D" w14:textId="77777777" w:rsidR="0021524C" w:rsidRPr="008A1A34" w:rsidRDefault="0021524C" w:rsidP="00E27185">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42F70B3B" w14:textId="77777777" w:rsidR="0021524C" w:rsidRPr="008A1A34" w:rsidRDefault="0021524C" w:rsidP="00E27185">
            <w:pPr>
              <w:jc w:val="right"/>
              <w:rPr>
                <w:rFonts w:asciiTheme="majorBidi" w:hAnsiTheme="majorBidi" w:cstheme="majorBidi"/>
                <w:cs/>
              </w:rPr>
            </w:pPr>
          </w:p>
        </w:tc>
        <w:tc>
          <w:tcPr>
            <w:tcW w:w="1275" w:type="dxa"/>
            <w:tcBorders>
              <w:top w:val="nil"/>
              <w:left w:val="nil"/>
              <w:right w:val="nil"/>
            </w:tcBorders>
            <w:shd w:val="clear" w:color="000000" w:fill="FFFFFF"/>
            <w:noWrap/>
            <w:vAlign w:val="bottom"/>
          </w:tcPr>
          <w:p w14:paraId="1A769E11" w14:textId="77777777" w:rsidR="0021524C" w:rsidRPr="008A1A34" w:rsidRDefault="0021524C" w:rsidP="00E27185">
            <w:pPr>
              <w:jc w:val="right"/>
              <w:rPr>
                <w:rFonts w:asciiTheme="majorBidi" w:hAnsiTheme="majorBidi" w:cstheme="majorBidi"/>
                <w:cs/>
              </w:rPr>
            </w:pPr>
          </w:p>
        </w:tc>
      </w:tr>
      <w:tr w:rsidR="00E17B67" w:rsidRPr="001A5939" w14:paraId="2F01223D" w14:textId="77777777" w:rsidTr="00C15AC0">
        <w:trPr>
          <w:trHeight w:val="420"/>
        </w:trPr>
        <w:tc>
          <w:tcPr>
            <w:tcW w:w="2693" w:type="dxa"/>
            <w:gridSpan w:val="2"/>
            <w:tcBorders>
              <w:top w:val="nil"/>
              <w:left w:val="nil"/>
              <w:bottom w:val="nil"/>
            </w:tcBorders>
            <w:shd w:val="clear" w:color="000000" w:fill="FFFFFF"/>
            <w:vAlign w:val="bottom"/>
          </w:tcPr>
          <w:p w14:paraId="728C1E67" w14:textId="1077DF7F" w:rsidR="00E17B67" w:rsidRPr="003B5A81" w:rsidRDefault="00E17B67" w:rsidP="00E17B67">
            <w:pPr>
              <w:rPr>
                <w:rFonts w:asciiTheme="majorBidi" w:hAnsiTheme="majorBidi" w:cstheme="majorBidi"/>
                <w:b/>
                <w:bCs/>
                <w:color w:val="000000"/>
                <w:lang w:val="en-US"/>
              </w:rPr>
            </w:pPr>
            <w:r w:rsidRPr="003B5A81">
              <w:rPr>
                <w:rFonts w:asciiTheme="majorBidi" w:hAnsiTheme="majorBidi" w:cstheme="majorBidi"/>
                <w:lang w:val="en-US"/>
              </w:rPr>
              <w:t>Covermat Co</w:t>
            </w:r>
            <w:r w:rsidRPr="001A5939">
              <w:rPr>
                <w:rFonts w:asciiTheme="majorBidi" w:hAnsiTheme="majorBidi"/>
                <w:cs/>
                <w:lang w:val="en-US"/>
              </w:rPr>
              <w:t>.</w:t>
            </w:r>
            <w:r w:rsidRPr="003B5A81">
              <w:rPr>
                <w:rFonts w:asciiTheme="majorBidi" w:hAnsiTheme="majorBidi" w:cstheme="majorBidi"/>
                <w:lang w:val="en-US"/>
              </w:rPr>
              <w:t>, Ltd</w:t>
            </w:r>
          </w:p>
        </w:tc>
        <w:tc>
          <w:tcPr>
            <w:tcW w:w="1479" w:type="dxa"/>
            <w:tcBorders>
              <w:top w:val="nil"/>
              <w:right w:val="nil"/>
            </w:tcBorders>
            <w:shd w:val="clear" w:color="000000" w:fill="FFFFFF"/>
            <w:vAlign w:val="bottom"/>
          </w:tcPr>
          <w:p w14:paraId="76AD6876" w14:textId="1B2269F1" w:rsidR="00E17B67" w:rsidRPr="003B5A81" w:rsidRDefault="003E7DB5" w:rsidP="00902318">
            <w:pPr>
              <w:jc w:val="right"/>
              <w:rPr>
                <w:rFonts w:asciiTheme="majorBidi" w:hAnsiTheme="majorBidi" w:cstheme="majorBidi"/>
                <w:b/>
                <w:bCs/>
                <w:color w:val="000000"/>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04773BB3" w14:textId="6D1917A8" w:rsidR="00E17B67" w:rsidRPr="003661F1" w:rsidRDefault="00E17B67" w:rsidP="00902318">
            <w:pPr>
              <w:jc w:val="right"/>
              <w:rPr>
                <w:rFonts w:asciiTheme="majorBidi" w:hAnsiTheme="majorBidi" w:cstheme="majorBidi"/>
                <w:cs/>
                <w:lang w:val="en-US"/>
              </w:rPr>
            </w:pPr>
          </w:p>
        </w:tc>
        <w:tc>
          <w:tcPr>
            <w:tcW w:w="1377" w:type="dxa"/>
            <w:tcBorders>
              <w:top w:val="nil"/>
              <w:left w:val="nil"/>
              <w:right w:val="nil"/>
            </w:tcBorders>
            <w:shd w:val="clear" w:color="000000" w:fill="FFFFFF"/>
            <w:noWrap/>
            <w:vAlign w:val="bottom"/>
          </w:tcPr>
          <w:p w14:paraId="6D39F341" w14:textId="128FD085" w:rsidR="00E17B67" w:rsidRPr="003661F1" w:rsidRDefault="00E17B67" w:rsidP="00902318">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743</w:t>
            </w:r>
          </w:p>
        </w:tc>
        <w:tc>
          <w:tcPr>
            <w:tcW w:w="283" w:type="dxa"/>
            <w:tcBorders>
              <w:top w:val="nil"/>
              <w:left w:val="nil"/>
              <w:bottom w:val="nil"/>
              <w:right w:val="nil"/>
            </w:tcBorders>
            <w:shd w:val="clear" w:color="000000" w:fill="FFFFFF"/>
            <w:noWrap/>
            <w:vAlign w:val="bottom"/>
          </w:tcPr>
          <w:p w14:paraId="6335EB6A" w14:textId="77777777" w:rsidR="00E17B67" w:rsidRPr="003661F1" w:rsidRDefault="00E17B67" w:rsidP="00902318">
            <w:pPr>
              <w:jc w:val="right"/>
              <w:rPr>
                <w:rFonts w:asciiTheme="majorBidi" w:hAnsiTheme="majorBidi" w:cstheme="majorBidi"/>
                <w:cs/>
                <w:lang w:val="en-US"/>
              </w:rPr>
            </w:pPr>
          </w:p>
        </w:tc>
        <w:tc>
          <w:tcPr>
            <w:tcW w:w="1276" w:type="dxa"/>
            <w:tcBorders>
              <w:top w:val="nil"/>
              <w:left w:val="nil"/>
              <w:right w:val="nil"/>
            </w:tcBorders>
            <w:shd w:val="clear" w:color="000000" w:fill="FFFFFF"/>
            <w:noWrap/>
            <w:vAlign w:val="bottom"/>
          </w:tcPr>
          <w:p w14:paraId="26952371" w14:textId="15EC0376" w:rsidR="00E17B67" w:rsidRPr="003661F1" w:rsidRDefault="00556854" w:rsidP="00902318">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427D6909" w14:textId="77777777" w:rsidR="00E17B67" w:rsidRPr="003661F1" w:rsidRDefault="00E17B67" w:rsidP="00902318">
            <w:pPr>
              <w:jc w:val="right"/>
              <w:rPr>
                <w:rFonts w:asciiTheme="majorBidi" w:hAnsiTheme="majorBidi" w:cstheme="majorBidi"/>
                <w:cs/>
                <w:lang w:val="en-US"/>
              </w:rPr>
            </w:pPr>
          </w:p>
        </w:tc>
        <w:tc>
          <w:tcPr>
            <w:tcW w:w="1275" w:type="dxa"/>
            <w:tcBorders>
              <w:top w:val="nil"/>
              <w:left w:val="nil"/>
              <w:right w:val="nil"/>
            </w:tcBorders>
            <w:shd w:val="clear" w:color="000000" w:fill="FFFFFF"/>
            <w:noWrap/>
            <w:vAlign w:val="bottom"/>
          </w:tcPr>
          <w:p w14:paraId="603366F1" w14:textId="02238AA9" w:rsidR="00E17B67" w:rsidRPr="003661F1" w:rsidRDefault="00E17B67" w:rsidP="00902318">
            <w:pPr>
              <w:jc w:val="right"/>
              <w:rPr>
                <w:rFonts w:asciiTheme="majorBidi" w:hAnsiTheme="majorBidi" w:cstheme="majorBidi"/>
                <w:cs/>
              </w:rPr>
            </w:pPr>
            <w:r w:rsidRPr="001A5939">
              <w:rPr>
                <w:rFonts w:asciiTheme="majorBidi" w:hAnsiTheme="majorBidi"/>
                <w:cs/>
                <w:lang w:val="en-US"/>
              </w:rPr>
              <w:t>-</w:t>
            </w:r>
          </w:p>
        </w:tc>
      </w:tr>
      <w:tr w:rsidR="00F63DCC" w:rsidRPr="001A5939" w14:paraId="03A68853" w14:textId="77777777" w:rsidTr="00C15AC0">
        <w:trPr>
          <w:trHeight w:val="420"/>
        </w:trPr>
        <w:tc>
          <w:tcPr>
            <w:tcW w:w="2693" w:type="dxa"/>
            <w:gridSpan w:val="2"/>
            <w:tcBorders>
              <w:top w:val="nil"/>
              <w:left w:val="nil"/>
              <w:bottom w:val="nil"/>
            </w:tcBorders>
            <w:shd w:val="clear" w:color="000000" w:fill="FFFFFF"/>
            <w:vAlign w:val="bottom"/>
          </w:tcPr>
          <w:p w14:paraId="21A0A06B" w14:textId="4E56032E" w:rsidR="00F63DCC" w:rsidRPr="003B5A81" w:rsidRDefault="00F63DCC" w:rsidP="00E17B67">
            <w:pPr>
              <w:rPr>
                <w:rFonts w:asciiTheme="majorBidi" w:hAnsiTheme="majorBidi" w:cstheme="majorBidi"/>
                <w:lang w:val="en-US"/>
              </w:rPr>
            </w:pPr>
            <w:r w:rsidRPr="003B5A81">
              <w:rPr>
                <w:rFonts w:asciiTheme="majorBidi" w:hAnsiTheme="majorBidi" w:cstheme="majorBidi"/>
                <w:lang w:val="en-US"/>
              </w:rPr>
              <w:t xml:space="preserve">Hinsitsu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 Ltd</w:t>
            </w:r>
          </w:p>
        </w:tc>
        <w:tc>
          <w:tcPr>
            <w:tcW w:w="1479" w:type="dxa"/>
            <w:tcBorders>
              <w:top w:val="nil"/>
              <w:bottom w:val="single" w:sz="4" w:space="0" w:color="auto"/>
              <w:right w:val="nil"/>
            </w:tcBorders>
            <w:shd w:val="clear" w:color="000000" w:fill="FFFFFF"/>
            <w:vAlign w:val="bottom"/>
          </w:tcPr>
          <w:p w14:paraId="2A36DAC6" w14:textId="54C4E9EE" w:rsidR="00F63DCC" w:rsidRPr="00640137" w:rsidRDefault="00F63DCC"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left w:val="nil"/>
              <w:bottom w:val="nil"/>
              <w:right w:val="nil"/>
            </w:tcBorders>
            <w:shd w:val="clear" w:color="000000" w:fill="FFFFFF"/>
            <w:noWrap/>
            <w:vAlign w:val="bottom"/>
          </w:tcPr>
          <w:p w14:paraId="1573B6B9" w14:textId="77777777" w:rsidR="00F63DCC" w:rsidRPr="003661F1" w:rsidRDefault="00F63DCC" w:rsidP="00902318">
            <w:pPr>
              <w:jc w:val="right"/>
              <w:rPr>
                <w:rFonts w:asciiTheme="majorBidi" w:hAnsiTheme="majorBidi" w:cstheme="majorBidi"/>
                <w:cs/>
                <w:lang w:val="en-US"/>
              </w:rPr>
            </w:pPr>
          </w:p>
        </w:tc>
        <w:tc>
          <w:tcPr>
            <w:tcW w:w="1377" w:type="dxa"/>
            <w:tcBorders>
              <w:left w:val="nil"/>
              <w:bottom w:val="single" w:sz="4" w:space="0" w:color="auto"/>
              <w:right w:val="nil"/>
            </w:tcBorders>
            <w:shd w:val="clear" w:color="000000" w:fill="FFFFFF"/>
            <w:noWrap/>
            <w:vAlign w:val="bottom"/>
          </w:tcPr>
          <w:p w14:paraId="1335940D" w14:textId="214F30B8" w:rsidR="00F63DCC" w:rsidRPr="00640137" w:rsidRDefault="00F63DCC"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left w:val="nil"/>
              <w:bottom w:val="nil"/>
              <w:right w:val="nil"/>
            </w:tcBorders>
            <w:shd w:val="clear" w:color="000000" w:fill="FFFFFF"/>
            <w:noWrap/>
            <w:vAlign w:val="bottom"/>
          </w:tcPr>
          <w:p w14:paraId="097D7D15" w14:textId="77777777" w:rsidR="00F63DCC" w:rsidRPr="003661F1" w:rsidRDefault="00F63DCC" w:rsidP="00902318">
            <w:pPr>
              <w:jc w:val="right"/>
              <w:rPr>
                <w:rFonts w:asciiTheme="majorBidi" w:hAnsiTheme="majorBidi" w:cstheme="majorBidi"/>
                <w:cs/>
                <w:lang w:val="en-US"/>
              </w:rPr>
            </w:pPr>
          </w:p>
        </w:tc>
        <w:tc>
          <w:tcPr>
            <w:tcW w:w="1276" w:type="dxa"/>
            <w:tcBorders>
              <w:left w:val="nil"/>
              <w:bottom w:val="single" w:sz="4" w:space="0" w:color="auto"/>
              <w:right w:val="nil"/>
            </w:tcBorders>
            <w:shd w:val="clear" w:color="000000" w:fill="FFFFFF"/>
            <w:noWrap/>
            <w:vAlign w:val="bottom"/>
          </w:tcPr>
          <w:p w14:paraId="2E34579C" w14:textId="63E2BE06" w:rsidR="00F63DCC" w:rsidRPr="00640137" w:rsidRDefault="00F63DCC" w:rsidP="00902318">
            <w:pPr>
              <w:jc w:val="right"/>
              <w:rPr>
                <w:rFonts w:asciiTheme="majorBidi" w:hAnsiTheme="majorBidi" w:cstheme="majorBidi"/>
                <w:cs/>
                <w:lang w:val="en-US"/>
              </w:rPr>
            </w:pPr>
            <w:r w:rsidRPr="001A5939">
              <w:rPr>
                <w:rFonts w:asciiTheme="majorBidi" w:hAnsiTheme="majorBidi"/>
                <w:lang w:val="en-US"/>
              </w:rPr>
              <w:t>34</w:t>
            </w:r>
          </w:p>
        </w:tc>
        <w:tc>
          <w:tcPr>
            <w:tcW w:w="284" w:type="dxa"/>
            <w:tcBorders>
              <w:left w:val="nil"/>
              <w:bottom w:val="nil"/>
              <w:right w:val="nil"/>
            </w:tcBorders>
            <w:shd w:val="clear" w:color="000000" w:fill="FFFFFF"/>
            <w:noWrap/>
            <w:vAlign w:val="bottom"/>
          </w:tcPr>
          <w:p w14:paraId="2911D25E" w14:textId="77777777" w:rsidR="00F63DCC" w:rsidRPr="003661F1" w:rsidRDefault="00F63DCC" w:rsidP="00902318">
            <w:pPr>
              <w:jc w:val="right"/>
              <w:rPr>
                <w:rFonts w:asciiTheme="majorBidi" w:hAnsiTheme="majorBidi" w:cstheme="majorBidi"/>
                <w:cs/>
                <w:lang w:val="en-US"/>
              </w:rPr>
            </w:pPr>
          </w:p>
        </w:tc>
        <w:tc>
          <w:tcPr>
            <w:tcW w:w="1275" w:type="dxa"/>
            <w:tcBorders>
              <w:left w:val="nil"/>
              <w:bottom w:val="single" w:sz="4" w:space="0" w:color="auto"/>
              <w:right w:val="nil"/>
            </w:tcBorders>
            <w:shd w:val="clear" w:color="000000" w:fill="FFFFFF"/>
            <w:noWrap/>
            <w:vAlign w:val="bottom"/>
          </w:tcPr>
          <w:p w14:paraId="2BC019B2" w14:textId="5162AF5F" w:rsidR="00F63DCC" w:rsidRPr="00640137" w:rsidRDefault="00F63DCC" w:rsidP="00902318">
            <w:pPr>
              <w:jc w:val="right"/>
              <w:rPr>
                <w:rFonts w:asciiTheme="majorBidi" w:hAnsiTheme="majorBidi" w:cstheme="majorBidi"/>
                <w:cs/>
                <w:lang w:val="en-US"/>
              </w:rPr>
            </w:pPr>
            <w:r w:rsidRPr="001A5939">
              <w:rPr>
                <w:rFonts w:asciiTheme="majorBidi" w:hAnsiTheme="majorBidi" w:hint="cs"/>
                <w:cs/>
                <w:lang w:val="en-US"/>
              </w:rPr>
              <w:t>-</w:t>
            </w:r>
          </w:p>
        </w:tc>
      </w:tr>
      <w:tr w:rsidR="00E17B67" w:rsidRPr="001A5939" w14:paraId="79B5207A" w14:textId="77777777" w:rsidTr="00902318">
        <w:trPr>
          <w:trHeight w:val="420"/>
        </w:trPr>
        <w:tc>
          <w:tcPr>
            <w:tcW w:w="2693" w:type="dxa"/>
            <w:gridSpan w:val="2"/>
            <w:tcBorders>
              <w:top w:val="nil"/>
              <w:left w:val="nil"/>
              <w:bottom w:val="nil"/>
            </w:tcBorders>
            <w:shd w:val="clear" w:color="000000" w:fill="FFFFFF"/>
            <w:vAlign w:val="bottom"/>
          </w:tcPr>
          <w:p w14:paraId="598B4D35" w14:textId="67F93260"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Total</w:t>
            </w:r>
          </w:p>
        </w:tc>
        <w:tc>
          <w:tcPr>
            <w:tcW w:w="1479" w:type="dxa"/>
            <w:tcBorders>
              <w:top w:val="single" w:sz="4" w:space="0" w:color="auto"/>
              <w:bottom w:val="double" w:sz="4" w:space="0" w:color="auto"/>
              <w:right w:val="nil"/>
            </w:tcBorders>
            <w:shd w:val="clear" w:color="000000" w:fill="FFFFFF"/>
            <w:vAlign w:val="bottom"/>
          </w:tcPr>
          <w:p w14:paraId="50973F18" w14:textId="1246F9ED" w:rsidR="00E17B67" w:rsidRPr="003B5A81" w:rsidRDefault="003E7DB5" w:rsidP="00902318">
            <w:pPr>
              <w:jc w:val="right"/>
              <w:rPr>
                <w:rFonts w:asciiTheme="majorBidi" w:hAnsiTheme="majorBidi" w:cstheme="majorBidi"/>
                <w:b/>
                <w:bCs/>
                <w:color w:val="000000"/>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501DDC4B" w14:textId="0FABE5B0" w:rsidR="00E17B67" w:rsidRPr="003661F1" w:rsidRDefault="00E17B67" w:rsidP="00902318">
            <w:pPr>
              <w:jc w:val="right"/>
              <w:rPr>
                <w:rFonts w:asciiTheme="majorBidi" w:hAnsiTheme="majorBidi" w:cstheme="majorBidi"/>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2499149F" w14:textId="323F26DB" w:rsidR="00E17B67" w:rsidRPr="003661F1" w:rsidRDefault="00E17B67" w:rsidP="00902318">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743</w:t>
            </w:r>
          </w:p>
        </w:tc>
        <w:tc>
          <w:tcPr>
            <w:tcW w:w="283" w:type="dxa"/>
            <w:tcBorders>
              <w:top w:val="nil"/>
              <w:left w:val="nil"/>
              <w:bottom w:val="nil"/>
              <w:right w:val="nil"/>
            </w:tcBorders>
            <w:shd w:val="clear" w:color="000000" w:fill="FFFFFF"/>
            <w:noWrap/>
            <w:vAlign w:val="bottom"/>
          </w:tcPr>
          <w:p w14:paraId="1FB8D667" w14:textId="77777777" w:rsidR="00E17B67" w:rsidRPr="003661F1" w:rsidRDefault="00E17B67" w:rsidP="00902318">
            <w:pPr>
              <w:jc w:val="right"/>
              <w:rPr>
                <w:rFonts w:asciiTheme="majorBidi" w:hAnsiTheme="majorBidi" w:cstheme="majorBidi"/>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1060191" w14:textId="702EE060" w:rsidR="00E17B67" w:rsidRPr="003661F1" w:rsidRDefault="00F63DCC" w:rsidP="00902318">
            <w:pPr>
              <w:jc w:val="right"/>
              <w:rPr>
                <w:rFonts w:asciiTheme="majorBidi" w:hAnsiTheme="majorBidi" w:cstheme="majorBidi"/>
                <w:cs/>
              </w:rPr>
            </w:pPr>
            <w:r w:rsidRPr="001A5939">
              <w:rPr>
                <w:rFonts w:asciiTheme="majorBidi" w:hAnsiTheme="majorBidi"/>
                <w:lang w:val="en-US"/>
              </w:rPr>
              <w:t>34</w:t>
            </w:r>
          </w:p>
        </w:tc>
        <w:tc>
          <w:tcPr>
            <w:tcW w:w="284" w:type="dxa"/>
            <w:tcBorders>
              <w:top w:val="nil"/>
              <w:left w:val="nil"/>
              <w:bottom w:val="nil"/>
              <w:right w:val="nil"/>
            </w:tcBorders>
            <w:shd w:val="clear" w:color="000000" w:fill="FFFFFF"/>
            <w:noWrap/>
            <w:vAlign w:val="bottom"/>
          </w:tcPr>
          <w:p w14:paraId="2E76CA7B" w14:textId="77777777" w:rsidR="00E17B67" w:rsidRPr="003661F1" w:rsidRDefault="00E17B67" w:rsidP="00902318">
            <w:pPr>
              <w:jc w:val="right"/>
              <w:rPr>
                <w:rFonts w:asciiTheme="majorBidi" w:hAnsiTheme="majorBidi" w:cstheme="majorBidi"/>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E428A02" w14:textId="5526BB08" w:rsidR="00E17B67" w:rsidRPr="003661F1" w:rsidRDefault="00E17B67" w:rsidP="00902318">
            <w:pPr>
              <w:jc w:val="right"/>
              <w:rPr>
                <w:rFonts w:asciiTheme="majorBidi" w:hAnsiTheme="majorBidi" w:cstheme="majorBidi"/>
                <w:cs/>
              </w:rPr>
            </w:pPr>
            <w:r w:rsidRPr="001A5939">
              <w:rPr>
                <w:rFonts w:asciiTheme="majorBidi" w:hAnsiTheme="majorBidi"/>
                <w:cs/>
                <w:lang w:val="en-US"/>
              </w:rPr>
              <w:t>-</w:t>
            </w:r>
          </w:p>
        </w:tc>
      </w:tr>
      <w:tr w:rsidR="00E17B67" w:rsidRPr="001A5939" w14:paraId="48A141EE" w14:textId="77777777" w:rsidTr="00902318">
        <w:trPr>
          <w:trHeight w:val="185"/>
        </w:trPr>
        <w:tc>
          <w:tcPr>
            <w:tcW w:w="2693" w:type="dxa"/>
            <w:gridSpan w:val="2"/>
            <w:tcBorders>
              <w:top w:val="nil"/>
              <w:left w:val="nil"/>
              <w:bottom w:val="nil"/>
            </w:tcBorders>
            <w:shd w:val="clear" w:color="000000" w:fill="FFFFFF"/>
            <w:vAlign w:val="bottom"/>
          </w:tcPr>
          <w:p w14:paraId="34ABD98A" w14:textId="37D5F625" w:rsidR="00EE0E45" w:rsidRPr="008A1A34" w:rsidRDefault="00EE0E45" w:rsidP="00E17B67">
            <w:pPr>
              <w:rPr>
                <w:rFonts w:asciiTheme="majorBidi" w:hAnsiTheme="majorBidi" w:cstheme="majorBidi"/>
                <w:b/>
                <w:bCs/>
                <w:color w:val="000000"/>
                <w:lang w:val="en-US"/>
              </w:rPr>
            </w:pPr>
          </w:p>
        </w:tc>
        <w:tc>
          <w:tcPr>
            <w:tcW w:w="1479" w:type="dxa"/>
            <w:tcBorders>
              <w:top w:val="double" w:sz="4" w:space="0" w:color="auto"/>
              <w:bottom w:val="nil"/>
              <w:right w:val="nil"/>
            </w:tcBorders>
            <w:shd w:val="clear" w:color="000000" w:fill="FFFFFF"/>
            <w:vAlign w:val="bottom"/>
          </w:tcPr>
          <w:p w14:paraId="527F8BA1" w14:textId="77777777" w:rsidR="00E17B67" w:rsidRPr="003B5A81" w:rsidRDefault="00E17B67" w:rsidP="00902318">
            <w:pPr>
              <w:jc w:val="right"/>
              <w:rPr>
                <w:rFonts w:asciiTheme="majorBidi" w:hAnsiTheme="majorBidi" w:cstheme="majorBidi"/>
                <w:b/>
                <w:bCs/>
                <w:color w:val="000000"/>
                <w:lang w:val="en-US"/>
              </w:rPr>
            </w:pPr>
          </w:p>
        </w:tc>
        <w:tc>
          <w:tcPr>
            <w:tcW w:w="263" w:type="dxa"/>
            <w:tcBorders>
              <w:top w:val="nil"/>
              <w:left w:val="nil"/>
              <w:bottom w:val="nil"/>
              <w:right w:val="nil"/>
            </w:tcBorders>
            <w:shd w:val="clear" w:color="000000" w:fill="FFFFFF"/>
            <w:noWrap/>
            <w:vAlign w:val="bottom"/>
          </w:tcPr>
          <w:p w14:paraId="3FC5484B" w14:textId="655394C7" w:rsidR="00E17B67" w:rsidRPr="003661F1" w:rsidRDefault="00E17B67" w:rsidP="00902318">
            <w:pPr>
              <w:jc w:val="right"/>
              <w:rPr>
                <w:rFonts w:asciiTheme="majorBidi" w:hAnsiTheme="majorBidi" w:cstheme="majorBidi"/>
                <w:cs/>
              </w:rPr>
            </w:pPr>
          </w:p>
        </w:tc>
        <w:tc>
          <w:tcPr>
            <w:tcW w:w="1377" w:type="dxa"/>
            <w:tcBorders>
              <w:top w:val="double" w:sz="4" w:space="0" w:color="auto"/>
              <w:left w:val="nil"/>
              <w:bottom w:val="nil"/>
              <w:right w:val="nil"/>
            </w:tcBorders>
            <w:shd w:val="clear" w:color="000000" w:fill="FFFFFF"/>
            <w:noWrap/>
            <w:vAlign w:val="bottom"/>
          </w:tcPr>
          <w:p w14:paraId="0E7331D3" w14:textId="77777777" w:rsidR="00E17B67" w:rsidRPr="003661F1" w:rsidRDefault="00E17B67" w:rsidP="00902318">
            <w:pPr>
              <w:jc w:val="right"/>
              <w:rPr>
                <w:rFonts w:asciiTheme="majorBidi" w:hAnsiTheme="majorBidi" w:cstheme="majorBidi"/>
                <w:cs/>
              </w:rPr>
            </w:pPr>
          </w:p>
        </w:tc>
        <w:tc>
          <w:tcPr>
            <w:tcW w:w="283" w:type="dxa"/>
            <w:tcBorders>
              <w:top w:val="nil"/>
              <w:left w:val="nil"/>
              <w:bottom w:val="nil"/>
              <w:right w:val="nil"/>
            </w:tcBorders>
            <w:shd w:val="clear" w:color="000000" w:fill="FFFFFF"/>
            <w:noWrap/>
            <w:vAlign w:val="bottom"/>
          </w:tcPr>
          <w:p w14:paraId="744B378D" w14:textId="77777777" w:rsidR="00E17B67" w:rsidRPr="003661F1" w:rsidRDefault="00E17B67" w:rsidP="00902318">
            <w:pPr>
              <w:jc w:val="right"/>
              <w:rPr>
                <w:rFonts w:asciiTheme="majorBidi" w:hAnsiTheme="majorBidi" w:cstheme="majorBidi"/>
                <w:cs/>
              </w:rPr>
            </w:pPr>
          </w:p>
        </w:tc>
        <w:tc>
          <w:tcPr>
            <w:tcW w:w="1276" w:type="dxa"/>
            <w:tcBorders>
              <w:top w:val="double" w:sz="4" w:space="0" w:color="auto"/>
              <w:left w:val="nil"/>
              <w:bottom w:val="nil"/>
              <w:right w:val="nil"/>
            </w:tcBorders>
            <w:shd w:val="clear" w:color="000000" w:fill="FFFFFF"/>
            <w:noWrap/>
            <w:vAlign w:val="bottom"/>
          </w:tcPr>
          <w:p w14:paraId="049F1C81" w14:textId="77777777" w:rsidR="00E17B67" w:rsidRPr="003661F1" w:rsidRDefault="00E17B67" w:rsidP="00902318">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67153323" w14:textId="77777777" w:rsidR="00E17B67" w:rsidRPr="003661F1" w:rsidRDefault="00E17B67" w:rsidP="00902318">
            <w:pPr>
              <w:jc w:val="right"/>
              <w:rPr>
                <w:rFonts w:asciiTheme="majorBidi" w:hAnsiTheme="majorBidi" w:cstheme="majorBidi"/>
                <w:cs/>
              </w:rPr>
            </w:pPr>
          </w:p>
        </w:tc>
        <w:tc>
          <w:tcPr>
            <w:tcW w:w="1275" w:type="dxa"/>
            <w:tcBorders>
              <w:top w:val="double" w:sz="4" w:space="0" w:color="auto"/>
              <w:left w:val="nil"/>
              <w:bottom w:val="nil"/>
              <w:right w:val="nil"/>
            </w:tcBorders>
            <w:shd w:val="clear" w:color="000000" w:fill="FFFFFF"/>
            <w:noWrap/>
            <w:vAlign w:val="bottom"/>
          </w:tcPr>
          <w:p w14:paraId="3357C159" w14:textId="77777777" w:rsidR="00E17B67" w:rsidRPr="003661F1" w:rsidRDefault="00E17B67" w:rsidP="00902318">
            <w:pPr>
              <w:jc w:val="right"/>
              <w:rPr>
                <w:rFonts w:asciiTheme="majorBidi" w:hAnsiTheme="majorBidi" w:cstheme="majorBidi"/>
                <w:cs/>
              </w:rPr>
            </w:pPr>
          </w:p>
        </w:tc>
      </w:tr>
      <w:tr w:rsidR="00E17B67" w:rsidRPr="001A5939" w14:paraId="3BFBC788" w14:textId="77777777" w:rsidTr="00902318">
        <w:trPr>
          <w:trHeight w:val="420"/>
        </w:trPr>
        <w:tc>
          <w:tcPr>
            <w:tcW w:w="4172" w:type="dxa"/>
            <w:gridSpan w:val="3"/>
            <w:tcBorders>
              <w:top w:val="nil"/>
              <w:left w:val="nil"/>
              <w:bottom w:val="nil"/>
              <w:right w:val="nil"/>
            </w:tcBorders>
            <w:shd w:val="clear" w:color="auto" w:fill="auto"/>
            <w:vAlign w:val="bottom"/>
          </w:tcPr>
          <w:p w14:paraId="6F81682A" w14:textId="29283D88" w:rsidR="00E17B67" w:rsidRPr="003661F1" w:rsidRDefault="00E17B67" w:rsidP="00902318">
            <w:pPr>
              <w:rPr>
                <w:rFonts w:asciiTheme="majorBidi" w:hAnsiTheme="majorBidi" w:cstheme="majorBidi"/>
                <w:cs/>
              </w:rPr>
            </w:pPr>
            <w:r w:rsidRPr="003B5A81">
              <w:rPr>
                <w:rFonts w:asciiTheme="majorBidi" w:hAnsiTheme="majorBidi" w:cstheme="majorBidi"/>
                <w:b/>
                <w:bCs/>
                <w:color w:val="000000"/>
                <w:lang w:val="en-US"/>
              </w:rPr>
              <w:t>Other current receivables – related parties</w:t>
            </w:r>
          </w:p>
        </w:tc>
        <w:tc>
          <w:tcPr>
            <w:tcW w:w="263" w:type="dxa"/>
            <w:tcBorders>
              <w:top w:val="nil"/>
              <w:left w:val="nil"/>
              <w:bottom w:val="nil"/>
              <w:right w:val="nil"/>
            </w:tcBorders>
            <w:shd w:val="clear" w:color="000000" w:fill="FFFFFF"/>
            <w:noWrap/>
            <w:vAlign w:val="bottom"/>
            <w:hideMark/>
          </w:tcPr>
          <w:p w14:paraId="5286005A" w14:textId="77777777" w:rsidR="00E17B67" w:rsidRPr="003661F1" w:rsidRDefault="00E17B67" w:rsidP="00902318">
            <w:pPr>
              <w:jc w:val="right"/>
              <w:rPr>
                <w:rFonts w:asciiTheme="majorBidi" w:hAnsiTheme="majorBidi" w:cstheme="majorBidi"/>
                <w:cs/>
              </w:rPr>
            </w:pPr>
          </w:p>
        </w:tc>
        <w:tc>
          <w:tcPr>
            <w:tcW w:w="1377" w:type="dxa"/>
            <w:tcBorders>
              <w:top w:val="nil"/>
              <w:left w:val="nil"/>
              <w:bottom w:val="nil"/>
              <w:right w:val="nil"/>
            </w:tcBorders>
            <w:shd w:val="clear" w:color="000000" w:fill="FFFFFF"/>
            <w:noWrap/>
            <w:vAlign w:val="bottom"/>
          </w:tcPr>
          <w:p w14:paraId="79C86884" w14:textId="77777777" w:rsidR="00E17B67" w:rsidRPr="003661F1" w:rsidRDefault="00E17B67" w:rsidP="00902318">
            <w:pPr>
              <w:jc w:val="right"/>
              <w:rPr>
                <w:rFonts w:asciiTheme="majorBidi" w:hAnsiTheme="majorBidi" w:cstheme="majorBidi"/>
                <w:cs/>
              </w:rPr>
            </w:pPr>
          </w:p>
        </w:tc>
        <w:tc>
          <w:tcPr>
            <w:tcW w:w="283" w:type="dxa"/>
            <w:tcBorders>
              <w:top w:val="nil"/>
              <w:left w:val="nil"/>
              <w:bottom w:val="nil"/>
              <w:right w:val="nil"/>
            </w:tcBorders>
            <w:shd w:val="clear" w:color="000000" w:fill="FFFFFF"/>
            <w:noWrap/>
            <w:vAlign w:val="bottom"/>
            <w:hideMark/>
          </w:tcPr>
          <w:p w14:paraId="185E7868" w14:textId="77777777" w:rsidR="00E17B67" w:rsidRPr="003661F1" w:rsidRDefault="00E17B67" w:rsidP="00902318">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hideMark/>
          </w:tcPr>
          <w:p w14:paraId="7B3DE959" w14:textId="77777777" w:rsidR="00E17B67" w:rsidRPr="003661F1" w:rsidRDefault="00E17B67" w:rsidP="00902318">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112DE4AF" w14:textId="77777777" w:rsidR="00E17B67" w:rsidRPr="003661F1" w:rsidRDefault="00E17B67" w:rsidP="00902318">
            <w:pPr>
              <w:jc w:val="right"/>
              <w:rPr>
                <w:rFonts w:asciiTheme="majorBidi" w:hAnsiTheme="majorBidi" w:cstheme="majorBidi"/>
                <w:cs/>
              </w:rPr>
            </w:pPr>
          </w:p>
        </w:tc>
        <w:tc>
          <w:tcPr>
            <w:tcW w:w="1275" w:type="dxa"/>
            <w:tcBorders>
              <w:top w:val="nil"/>
              <w:left w:val="nil"/>
              <w:bottom w:val="nil"/>
              <w:right w:val="nil"/>
            </w:tcBorders>
            <w:shd w:val="clear" w:color="000000" w:fill="FFFFFF"/>
            <w:noWrap/>
            <w:vAlign w:val="bottom"/>
            <w:hideMark/>
          </w:tcPr>
          <w:p w14:paraId="28AAD00A" w14:textId="77777777" w:rsidR="00E17B67" w:rsidRPr="003661F1" w:rsidRDefault="00E17B67" w:rsidP="00902318">
            <w:pPr>
              <w:jc w:val="right"/>
              <w:rPr>
                <w:rFonts w:asciiTheme="majorBidi" w:hAnsiTheme="majorBidi" w:cstheme="majorBidi"/>
                <w:cs/>
              </w:rPr>
            </w:pPr>
          </w:p>
        </w:tc>
      </w:tr>
      <w:tr w:rsidR="00E17B67" w:rsidRPr="001A5939" w14:paraId="2E0DA99A" w14:textId="77777777" w:rsidTr="00902318">
        <w:trPr>
          <w:trHeight w:val="420"/>
        </w:trPr>
        <w:tc>
          <w:tcPr>
            <w:tcW w:w="2693" w:type="dxa"/>
            <w:gridSpan w:val="2"/>
            <w:tcBorders>
              <w:top w:val="nil"/>
              <w:left w:val="nil"/>
              <w:bottom w:val="nil"/>
              <w:right w:val="nil"/>
            </w:tcBorders>
            <w:shd w:val="clear" w:color="auto" w:fill="auto"/>
            <w:vAlign w:val="bottom"/>
          </w:tcPr>
          <w:p w14:paraId="45227337"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Simat Label 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bottom w:val="nil"/>
              <w:right w:val="nil"/>
            </w:tcBorders>
            <w:shd w:val="clear" w:color="auto" w:fill="auto"/>
            <w:noWrap/>
            <w:vAlign w:val="bottom"/>
          </w:tcPr>
          <w:p w14:paraId="55AAD168" w14:textId="47EEB57D" w:rsidR="00E17B67"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1530671D" w14:textId="77777777" w:rsidR="00E17B67" w:rsidRPr="003661F1"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top w:val="nil"/>
              <w:left w:val="nil"/>
              <w:bottom w:val="nil"/>
              <w:right w:val="nil"/>
            </w:tcBorders>
            <w:shd w:val="clear" w:color="000000" w:fill="FFFFFF"/>
            <w:noWrap/>
            <w:vAlign w:val="bottom"/>
          </w:tcPr>
          <w:p w14:paraId="7CF07F53" w14:textId="2F2DD78C" w:rsidR="00E17B67" w:rsidRPr="001A5939" w:rsidRDefault="00E17B67"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hideMark/>
          </w:tcPr>
          <w:p w14:paraId="31519168" w14:textId="77777777" w:rsidR="00E17B67" w:rsidRPr="003661F1"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21441F2C" w14:textId="7150B041" w:rsidR="00E17B67"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330</w:t>
            </w:r>
          </w:p>
        </w:tc>
        <w:tc>
          <w:tcPr>
            <w:tcW w:w="284" w:type="dxa"/>
            <w:tcBorders>
              <w:top w:val="nil"/>
              <w:left w:val="nil"/>
              <w:bottom w:val="nil"/>
              <w:right w:val="nil"/>
            </w:tcBorders>
            <w:shd w:val="clear" w:color="000000" w:fill="FFFFFF"/>
            <w:noWrap/>
            <w:vAlign w:val="bottom"/>
            <w:hideMark/>
          </w:tcPr>
          <w:p w14:paraId="4D6C8D09" w14:textId="77777777" w:rsidR="00E17B67" w:rsidRPr="003661F1"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nil"/>
              <w:left w:val="nil"/>
              <w:bottom w:val="nil"/>
              <w:right w:val="nil"/>
            </w:tcBorders>
            <w:shd w:val="clear" w:color="000000" w:fill="FFFFFF"/>
            <w:noWrap/>
            <w:vAlign w:val="bottom"/>
          </w:tcPr>
          <w:p w14:paraId="586B78FF" w14:textId="2B910453" w:rsidR="00E17B67" w:rsidRPr="003661F1" w:rsidRDefault="00E17B67" w:rsidP="00902318">
            <w:pPr>
              <w:jc w:val="right"/>
              <w:rPr>
                <w:rFonts w:asciiTheme="majorBidi" w:hAnsiTheme="majorBidi" w:cstheme="majorBidi"/>
                <w:cs/>
              </w:rPr>
            </w:pPr>
            <w:r w:rsidRPr="001A5939">
              <w:rPr>
                <w:rFonts w:asciiTheme="majorBidi" w:hAnsiTheme="majorBidi" w:cstheme="majorBidi"/>
                <w:lang w:val="en-US"/>
              </w:rPr>
              <w:t>433</w:t>
            </w:r>
          </w:p>
        </w:tc>
      </w:tr>
      <w:tr w:rsidR="00E17B67" w:rsidRPr="001A5939" w14:paraId="2830D060" w14:textId="77777777" w:rsidTr="00902318">
        <w:trPr>
          <w:trHeight w:val="420"/>
        </w:trPr>
        <w:tc>
          <w:tcPr>
            <w:tcW w:w="2693" w:type="dxa"/>
            <w:gridSpan w:val="2"/>
            <w:tcBorders>
              <w:top w:val="nil"/>
              <w:left w:val="nil"/>
              <w:bottom w:val="nil"/>
              <w:right w:val="nil"/>
            </w:tcBorders>
            <w:shd w:val="clear" w:color="auto" w:fill="auto"/>
            <w:vAlign w:val="bottom"/>
          </w:tcPr>
          <w:p w14:paraId="3F9C6F6B" w14:textId="5D0209CC"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Grand</w:t>
            </w:r>
            <w:r w:rsidRPr="001A5939">
              <w:rPr>
                <w:rFonts w:asciiTheme="majorBidi" w:hAnsiTheme="majorBidi"/>
                <w:color w:val="000000"/>
                <w:cs/>
                <w:lang w:val="en-US"/>
              </w:rPr>
              <w:t>-</w:t>
            </w:r>
            <w:r w:rsidRPr="003B5A81">
              <w:rPr>
                <w:rFonts w:asciiTheme="majorBidi" w:hAnsiTheme="majorBidi" w:cstheme="majorBidi"/>
                <w:color w:val="000000"/>
                <w:lang w:val="en-US"/>
              </w:rPr>
              <w:t>flo Spritvest Sdn, Bhd</w:t>
            </w:r>
            <w:r w:rsidRPr="001A5939">
              <w:rPr>
                <w:rFonts w:asciiTheme="majorBidi" w:hAnsiTheme="majorBidi"/>
                <w:color w:val="000000"/>
                <w:cs/>
                <w:lang w:val="en-US"/>
              </w:rPr>
              <w:t>.</w:t>
            </w:r>
          </w:p>
        </w:tc>
        <w:tc>
          <w:tcPr>
            <w:tcW w:w="1479" w:type="dxa"/>
            <w:tcBorders>
              <w:top w:val="nil"/>
              <w:left w:val="nil"/>
              <w:right w:val="nil"/>
            </w:tcBorders>
            <w:shd w:val="clear" w:color="auto" w:fill="auto"/>
            <w:noWrap/>
            <w:vAlign w:val="bottom"/>
          </w:tcPr>
          <w:p w14:paraId="6F6B2466" w14:textId="690ACC47" w:rsidR="00E17B67"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7C6056A9" w14:textId="323EC69B" w:rsidR="00E17B67" w:rsidRPr="003661F1"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top w:val="nil"/>
              <w:left w:val="nil"/>
              <w:right w:val="nil"/>
            </w:tcBorders>
            <w:shd w:val="clear" w:color="000000" w:fill="FFFFFF"/>
            <w:noWrap/>
            <w:vAlign w:val="bottom"/>
          </w:tcPr>
          <w:p w14:paraId="16E98A1B" w14:textId="1D88D97A" w:rsidR="00E17B67" w:rsidRPr="001A5939" w:rsidRDefault="00E17B67" w:rsidP="00902318">
            <w:pPr>
              <w:jc w:val="right"/>
              <w:rPr>
                <w:rFonts w:asciiTheme="majorBidi" w:hAnsiTheme="majorBidi" w:cstheme="majorBidi"/>
                <w:cs/>
                <w:lang w:val="en-US"/>
              </w:rPr>
            </w:pPr>
            <w:r w:rsidRPr="001A5939">
              <w:rPr>
                <w:rFonts w:asciiTheme="majorBidi" w:hAnsiTheme="majorBidi" w:cstheme="majorBidi"/>
                <w:lang w:val="en-US"/>
              </w:rPr>
              <w:t>698</w:t>
            </w:r>
          </w:p>
        </w:tc>
        <w:tc>
          <w:tcPr>
            <w:tcW w:w="283" w:type="dxa"/>
            <w:tcBorders>
              <w:top w:val="nil"/>
              <w:left w:val="nil"/>
              <w:bottom w:val="nil"/>
              <w:right w:val="nil"/>
            </w:tcBorders>
            <w:shd w:val="clear" w:color="000000" w:fill="FFFFFF"/>
            <w:noWrap/>
            <w:vAlign w:val="bottom"/>
          </w:tcPr>
          <w:p w14:paraId="1863F944" w14:textId="537B6D11" w:rsidR="00E17B67" w:rsidRPr="003661F1"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right w:val="nil"/>
            </w:tcBorders>
            <w:shd w:val="clear" w:color="000000" w:fill="FFFFFF"/>
            <w:noWrap/>
            <w:vAlign w:val="bottom"/>
          </w:tcPr>
          <w:p w14:paraId="4E5E55CE" w14:textId="1B4D6110" w:rsidR="00E17B67" w:rsidRPr="001A5939" w:rsidRDefault="00556854" w:rsidP="00902318">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140EB135" w14:textId="3A27ABBA" w:rsidR="00E17B67" w:rsidRPr="003661F1"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nil"/>
              <w:left w:val="nil"/>
              <w:right w:val="nil"/>
            </w:tcBorders>
            <w:shd w:val="clear" w:color="000000" w:fill="FFFFFF"/>
            <w:noWrap/>
            <w:vAlign w:val="bottom"/>
          </w:tcPr>
          <w:p w14:paraId="12B0EAEA" w14:textId="7F60A133" w:rsidR="00E17B67" w:rsidRPr="003661F1" w:rsidRDefault="00E17B67" w:rsidP="00902318">
            <w:pPr>
              <w:jc w:val="right"/>
              <w:rPr>
                <w:rFonts w:asciiTheme="majorBidi" w:hAnsiTheme="majorBidi" w:cstheme="majorBidi"/>
                <w:cs/>
              </w:rPr>
            </w:pPr>
            <w:r w:rsidRPr="001A5939">
              <w:rPr>
                <w:rFonts w:asciiTheme="majorBidi" w:hAnsiTheme="majorBidi"/>
                <w:cs/>
                <w:lang w:val="en-US"/>
              </w:rPr>
              <w:t>-</w:t>
            </w:r>
          </w:p>
        </w:tc>
      </w:tr>
      <w:tr w:rsidR="00E17B67" w:rsidRPr="001A5939" w14:paraId="612D5C8F" w14:textId="77777777" w:rsidTr="00902318">
        <w:trPr>
          <w:trHeight w:val="420"/>
        </w:trPr>
        <w:tc>
          <w:tcPr>
            <w:tcW w:w="2693" w:type="dxa"/>
            <w:gridSpan w:val="2"/>
            <w:tcBorders>
              <w:top w:val="nil"/>
              <w:left w:val="nil"/>
              <w:bottom w:val="nil"/>
              <w:right w:val="nil"/>
            </w:tcBorders>
            <w:shd w:val="clear" w:color="auto" w:fill="auto"/>
            <w:vAlign w:val="bottom"/>
          </w:tcPr>
          <w:p w14:paraId="61F50ECB"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1456481" w14:textId="5E4BBA99" w:rsidR="00E17B67" w:rsidRPr="003661F1" w:rsidRDefault="003E7DB5" w:rsidP="00902318">
            <w:pPr>
              <w:jc w:val="right"/>
              <w:rPr>
                <w:rFonts w:asciiTheme="majorBidi" w:hAnsiTheme="majorBidi" w:cstheme="majorBidi"/>
                <w:color w:val="000000"/>
                <w:c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2E2D6BC7" w14:textId="77777777" w:rsidR="00E17B67" w:rsidRPr="003661F1" w:rsidRDefault="00E17B67" w:rsidP="00902318">
            <w:pPr>
              <w:jc w:val="right"/>
              <w:rPr>
                <w:rFonts w:asciiTheme="majorBidi" w:hAnsiTheme="majorBidi" w:cstheme="majorBidi"/>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1F8C6CA3" w14:textId="260BEF72" w:rsidR="00E17B67" w:rsidRPr="003661F1" w:rsidRDefault="00E17B67" w:rsidP="00902318">
            <w:pPr>
              <w:jc w:val="right"/>
              <w:rPr>
                <w:rFonts w:asciiTheme="majorBidi" w:hAnsiTheme="majorBidi" w:cstheme="majorBidi"/>
                <w:color w:val="000000"/>
                <w:cs/>
              </w:rPr>
            </w:pPr>
            <w:r w:rsidRPr="001A5939">
              <w:rPr>
                <w:rFonts w:asciiTheme="majorBidi" w:hAnsiTheme="majorBidi" w:cstheme="majorBidi"/>
                <w:lang w:val="en-US"/>
              </w:rPr>
              <w:t>698</w:t>
            </w:r>
          </w:p>
        </w:tc>
        <w:tc>
          <w:tcPr>
            <w:tcW w:w="283" w:type="dxa"/>
            <w:tcBorders>
              <w:top w:val="nil"/>
              <w:left w:val="nil"/>
              <w:bottom w:val="nil"/>
              <w:right w:val="nil"/>
            </w:tcBorders>
            <w:shd w:val="clear" w:color="000000" w:fill="FFFFFF"/>
            <w:noWrap/>
            <w:vAlign w:val="bottom"/>
          </w:tcPr>
          <w:p w14:paraId="69307DA8" w14:textId="77777777" w:rsidR="00E17B67" w:rsidRPr="003661F1" w:rsidRDefault="00E17B67" w:rsidP="00902318">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4518B13" w14:textId="28995679" w:rsidR="00E17B67" w:rsidRPr="003661F1" w:rsidRDefault="00556854" w:rsidP="00902318">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330</w:t>
            </w:r>
          </w:p>
        </w:tc>
        <w:tc>
          <w:tcPr>
            <w:tcW w:w="284" w:type="dxa"/>
            <w:tcBorders>
              <w:top w:val="nil"/>
              <w:left w:val="nil"/>
              <w:bottom w:val="nil"/>
              <w:right w:val="nil"/>
            </w:tcBorders>
            <w:shd w:val="clear" w:color="000000" w:fill="FFFFFF"/>
            <w:noWrap/>
            <w:vAlign w:val="bottom"/>
          </w:tcPr>
          <w:p w14:paraId="475100BD" w14:textId="77777777" w:rsidR="00E17B67" w:rsidRPr="003661F1" w:rsidRDefault="00E17B67" w:rsidP="00902318">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9962C47" w14:textId="39151E22" w:rsidR="00E17B67" w:rsidRPr="003661F1" w:rsidRDefault="00E17B67" w:rsidP="00902318">
            <w:pPr>
              <w:jc w:val="right"/>
              <w:rPr>
                <w:rFonts w:asciiTheme="majorBidi" w:hAnsiTheme="majorBidi" w:cstheme="majorBidi"/>
                <w:color w:val="000000"/>
                <w:cs/>
              </w:rPr>
            </w:pPr>
            <w:r w:rsidRPr="001A5939">
              <w:rPr>
                <w:rFonts w:asciiTheme="majorBidi" w:hAnsiTheme="majorBidi" w:cstheme="majorBidi"/>
                <w:color w:val="000000"/>
                <w:lang w:val="en-US"/>
              </w:rPr>
              <w:t>433</w:t>
            </w:r>
          </w:p>
        </w:tc>
      </w:tr>
      <w:tr w:rsidR="00E17B67" w:rsidRPr="001A5939" w14:paraId="04360F22" w14:textId="77777777" w:rsidTr="00732334">
        <w:trPr>
          <w:trHeight w:val="420"/>
        </w:trPr>
        <w:tc>
          <w:tcPr>
            <w:tcW w:w="2693" w:type="dxa"/>
            <w:gridSpan w:val="2"/>
            <w:tcBorders>
              <w:top w:val="nil"/>
              <w:left w:val="nil"/>
              <w:right w:val="nil"/>
            </w:tcBorders>
            <w:shd w:val="clear" w:color="auto" w:fill="auto"/>
            <w:vAlign w:val="bottom"/>
          </w:tcPr>
          <w:p w14:paraId="45D64456" w14:textId="77777777" w:rsidR="00E17B67" w:rsidRPr="003B5A81" w:rsidRDefault="00E17B67" w:rsidP="00E17B67">
            <w:pPr>
              <w:rPr>
                <w:rFonts w:asciiTheme="majorBidi" w:hAnsiTheme="majorBidi" w:cstheme="majorBidi"/>
                <w:color w:val="000000"/>
                <w:lang w:val="en-US"/>
              </w:rPr>
            </w:pPr>
          </w:p>
        </w:tc>
        <w:tc>
          <w:tcPr>
            <w:tcW w:w="1479" w:type="dxa"/>
            <w:tcBorders>
              <w:top w:val="single" w:sz="4" w:space="0" w:color="auto"/>
              <w:left w:val="nil"/>
              <w:right w:val="nil"/>
            </w:tcBorders>
            <w:shd w:val="clear" w:color="auto" w:fill="auto"/>
            <w:noWrap/>
            <w:vAlign w:val="bottom"/>
          </w:tcPr>
          <w:p w14:paraId="480874FA" w14:textId="77777777" w:rsidR="00E17B67" w:rsidRPr="003661F1" w:rsidRDefault="00E17B67" w:rsidP="00E17B67">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077C7D94" w14:textId="77777777" w:rsidR="00E17B67" w:rsidRPr="003661F1" w:rsidRDefault="00E17B67" w:rsidP="00E17B67">
            <w:pPr>
              <w:jc w:val="right"/>
              <w:rPr>
                <w:rFonts w:asciiTheme="majorBidi" w:hAnsiTheme="majorBidi" w:cstheme="majorBidi"/>
                <w:color w:val="000000"/>
                <w:cs/>
              </w:rPr>
            </w:pPr>
          </w:p>
        </w:tc>
        <w:tc>
          <w:tcPr>
            <w:tcW w:w="1377" w:type="dxa"/>
            <w:tcBorders>
              <w:top w:val="single" w:sz="4" w:space="0" w:color="auto"/>
              <w:left w:val="nil"/>
              <w:right w:val="nil"/>
            </w:tcBorders>
            <w:shd w:val="clear" w:color="000000" w:fill="FFFFFF"/>
            <w:noWrap/>
            <w:vAlign w:val="bottom"/>
          </w:tcPr>
          <w:p w14:paraId="4DEA59AD" w14:textId="77777777" w:rsidR="00E17B67" w:rsidRPr="003661F1" w:rsidRDefault="00E17B67" w:rsidP="00E17B67">
            <w:pPr>
              <w:jc w:val="right"/>
              <w:rPr>
                <w:rFonts w:asciiTheme="majorBidi" w:hAnsiTheme="majorBidi" w:cstheme="majorBidi"/>
                <w:color w:val="000000"/>
                <w:cs/>
              </w:rPr>
            </w:pPr>
          </w:p>
        </w:tc>
        <w:tc>
          <w:tcPr>
            <w:tcW w:w="283" w:type="dxa"/>
            <w:tcBorders>
              <w:top w:val="nil"/>
              <w:left w:val="nil"/>
              <w:bottom w:val="nil"/>
              <w:right w:val="nil"/>
            </w:tcBorders>
            <w:shd w:val="clear" w:color="000000" w:fill="FFFFFF"/>
            <w:noWrap/>
            <w:vAlign w:val="bottom"/>
          </w:tcPr>
          <w:p w14:paraId="327F238E" w14:textId="77777777" w:rsidR="00E17B67" w:rsidRPr="003661F1" w:rsidRDefault="00E17B67" w:rsidP="00E17B67">
            <w:pPr>
              <w:jc w:val="right"/>
              <w:rPr>
                <w:rFonts w:asciiTheme="majorBidi" w:hAnsiTheme="majorBidi" w:cstheme="majorBidi"/>
                <w:color w:val="000000"/>
                <w:cs/>
              </w:rPr>
            </w:pPr>
          </w:p>
        </w:tc>
        <w:tc>
          <w:tcPr>
            <w:tcW w:w="1276" w:type="dxa"/>
            <w:tcBorders>
              <w:top w:val="single" w:sz="4" w:space="0" w:color="auto"/>
              <w:left w:val="nil"/>
              <w:right w:val="nil"/>
            </w:tcBorders>
            <w:shd w:val="clear" w:color="000000" w:fill="FFFFFF"/>
            <w:noWrap/>
            <w:vAlign w:val="bottom"/>
          </w:tcPr>
          <w:p w14:paraId="5283D308" w14:textId="77777777" w:rsidR="00E17B67" w:rsidRPr="003661F1" w:rsidRDefault="00E17B67" w:rsidP="00E17B67">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tcPr>
          <w:p w14:paraId="2643A895" w14:textId="77777777" w:rsidR="00E17B67" w:rsidRPr="003661F1" w:rsidRDefault="00E17B67" w:rsidP="00E17B67">
            <w:pPr>
              <w:jc w:val="right"/>
              <w:rPr>
                <w:rFonts w:asciiTheme="majorBidi" w:hAnsiTheme="majorBidi" w:cstheme="majorBidi"/>
                <w:color w:val="000000"/>
                <w:cs/>
              </w:rPr>
            </w:pPr>
          </w:p>
        </w:tc>
        <w:tc>
          <w:tcPr>
            <w:tcW w:w="1275" w:type="dxa"/>
            <w:tcBorders>
              <w:top w:val="single" w:sz="4" w:space="0" w:color="auto"/>
              <w:left w:val="nil"/>
              <w:right w:val="nil"/>
            </w:tcBorders>
            <w:shd w:val="clear" w:color="000000" w:fill="FFFFFF"/>
            <w:noWrap/>
            <w:vAlign w:val="bottom"/>
          </w:tcPr>
          <w:p w14:paraId="0CA72B55" w14:textId="77777777" w:rsidR="00E17B67" w:rsidRPr="003661F1" w:rsidRDefault="00E17B67" w:rsidP="00E17B67">
            <w:pPr>
              <w:jc w:val="right"/>
              <w:rPr>
                <w:rFonts w:asciiTheme="majorBidi" w:hAnsiTheme="majorBidi" w:cstheme="majorBidi"/>
                <w:color w:val="000000"/>
                <w:cs/>
              </w:rPr>
            </w:pPr>
          </w:p>
        </w:tc>
      </w:tr>
      <w:tr w:rsidR="00E17B67" w:rsidRPr="001A5939" w14:paraId="49144043" w14:textId="77777777" w:rsidTr="00E17B67">
        <w:trPr>
          <w:trHeight w:val="420"/>
        </w:trPr>
        <w:tc>
          <w:tcPr>
            <w:tcW w:w="4172" w:type="dxa"/>
            <w:gridSpan w:val="3"/>
            <w:tcBorders>
              <w:top w:val="nil"/>
              <w:left w:val="nil"/>
              <w:bottom w:val="nil"/>
              <w:right w:val="nil"/>
            </w:tcBorders>
            <w:shd w:val="clear" w:color="auto" w:fill="auto"/>
            <w:vAlign w:val="bottom"/>
          </w:tcPr>
          <w:p w14:paraId="54C04205" w14:textId="77777777" w:rsidR="00B14FC3" w:rsidRPr="003B5A81" w:rsidRDefault="00B14FC3" w:rsidP="00E17B67">
            <w:pPr>
              <w:rPr>
                <w:rFonts w:asciiTheme="majorBidi" w:hAnsiTheme="majorBidi" w:cstheme="majorBidi"/>
                <w:b/>
                <w:bCs/>
                <w:color w:val="000000"/>
                <w:lang w:val="en-US"/>
              </w:rPr>
            </w:pPr>
          </w:p>
          <w:p w14:paraId="17DF0C12" w14:textId="6EB0FD48" w:rsidR="00E17B67" w:rsidRPr="008A1A34" w:rsidRDefault="00E17B67" w:rsidP="00E17B67">
            <w:pPr>
              <w:rPr>
                <w:rFonts w:asciiTheme="majorBidi" w:hAnsiTheme="majorBidi" w:cstheme="majorBidi"/>
                <w:cs/>
              </w:rPr>
            </w:pPr>
            <w:r w:rsidRPr="003B5A81">
              <w:rPr>
                <w:rFonts w:asciiTheme="majorBidi" w:hAnsiTheme="majorBidi" w:cstheme="majorBidi"/>
                <w:b/>
                <w:bCs/>
                <w:color w:val="000000"/>
                <w:lang w:val="en-US"/>
              </w:rPr>
              <w:lastRenderedPageBreak/>
              <w:t>Trade payables – related parties</w:t>
            </w:r>
          </w:p>
        </w:tc>
        <w:tc>
          <w:tcPr>
            <w:tcW w:w="263" w:type="dxa"/>
            <w:tcBorders>
              <w:left w:val="nil"/>
              <w:bottom w:val="nil"/>
              <w:right w:val="nil"/>
            </w:tcBorders>
            <w:shd w:val="clear" w:color="000000" w:fill="FFFFFF"/>
            <w:noWrap/>
            <w:vAlign w:val="bottom"/>
            <w:hideMark/>
          </w:tcPr>
          <w:p w14:paraId="62DEDE4C" w14:textId="77777777" w:rsidR="00E17B67" w:rsidRPr="008A1A34" w:rsidRDefault="00E17B67" w:rsidP="00E17B67">
            <w:pPr>
              <w:jc w:val="right"/>
              <w:rPr>
                <w:rFonts w:asciiTheme="majorBidi" w:hAnsiTheme="majorBidi" w:cstheme="majorBidi"/>
                <w:cs/>
              </w:rPr>
            </w:pPr>
          </w:p>
        </w:tc>
        <w:tc>
          <w:tcPr>
            <w:tcW w:w="1377" w:type="dxa"/>
            <w:tcBorders>
              <w:left w:val="nil"/>
              <w:bottom w:val="nil"/>
              <w:right w:val="nil"/>
            </w:tcBorders>
            <w:shd w:val="clear" w:color="000000" w:fill="FFFFFF"/>
            <w:noWrap/>
            <w:vAlign w:val="bottom"/>
          </w:tcPr>
          <w:p w14:paraId="1B03044F" w14:textId="77777777" w:rsidR="00E17B67" w:rsidRPr="008A1A34" w:rsidRDefault="00E17B67" w:rsidP="00E17B67">
            <w:pPr>
              <w:jc w:val="right"/>
              <w:rPr>
                <w:rFonts w:asciiTheme="majorBidi" w:hAnsiTheme="majorBidi" w:cstheme="majorBidi"/>
                <w:cs/>
              </w:rPr>
            </w:pPr>
          </w:p>
        </w:tc>
        <w:tc>
          <w:tcPr>
            <w:tcW w:w="283" w:type="dxa"/>
            <w:tcBorders>
              <w:left w:val="nil"/>
              <w:bottom w:val="nil"/>
              <w:right w:val="nil"/>
            </w:tcBorders>
            <w:shd w:val="clear" w:color="000000" w:fill="FFFFFF"/>
            <w:noWrap/>
            <w:vAlign w:val="bottom"/>
            <w:hideMark/>
          </w:tcPr>
          <w:p w14:paraId="5DC8FBB3" w14:textId="77777777" w:rsidR="00E17B67" w:rsidRPr="008A1A34" w:rsidRDefault="00E17B67" w:rsidP="00E17B67">
            <w:pPr>
              <w:jc w:val="right"/>
              <w:rPr>
                <w:rFonts w:asciiTheme="majorBidi" w:hAnsiTheme="majorBidi" w:cstheme="majorBidi"/>
                <w:cs/>
              </w:rPr>
            </w:pPr>
          </w:p>
        </w:tc>
        <w:tc>
          <w:tcPr>
            <w:tcW w:w="1276" w:type="dxa"/>
            <w:tcBorders>
              <w:left w:val="nil"/>
              <w:bottom w:val="nil"/>
              <w:right w:val="nil"/>
            </w:tcBorders>
            <w:shd w:val="clear" w:color="000000" w:fill="FFFFFF"/>
            <w:noWrap/>
            <w:vAlign w:val="bottom"/>
            <w:hideMark/>
          </w:tcPr>
          <w:p w14:paraId="026CFA4B" w14:textId="77777777" w:rsidR="00E17B67" w:rsidRPr="008A1A34" w:rsidRDefault="00E17B67" w:rsidP="00E17B67">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29CAB0D1" w14:textId="77777777" w:rsidR="00E17B67" w:rsidRPr="008A1A34" w:rsidRDefault="00E17B67" w:rsidP="00E17B67">
            <w:pPr>
              <w:jc w:val="right"/>
              <w:rPr>
                <w:rFonts w:asciiTheme="majorBidi" w:hAnsiTheme="majorBidi" w:cstheme="majorBidi"/>
                <w:cs/>
              </w:rPr>
            </w:pPr>
          </w:p>
        </w:tc>
        <w:tc>
          <w:tcPr>
            <w:tcW w:w="1275" w:type="dxa"/>
            <w:tcBorders>
              <w:left w:val="nil"/>
              <w:bottom w:val="nil"/>
              <w:right w:val="nil"/>
            </w:tcBorders>
            <w:shd w:val="clear" w:color="000000" w:fill="FFFFFF"/>
            <w:noWrap/>
            <w:vAlign w:val="bottom"/>
            <w:hideMark/>
          </w:tcPr>
          <w:p w14:paraId="5FEE03CA" w14:textId="77777777" w:rsidR="00E17B67" w:rsidRPr="008A1A34" w:rsidRDefault="00E17B67" w:rsidP="00E17B67">
            <w:pPr>
              <w:jc w:val="right"/>
              <w:rPr>
                <w:rFonts w:asciiTheme="majorBidi" w:hAnsiTheme="majorBidi" w:cstheme="majorBidi"/>
                <w:cs/>
              </w:rPr>
            </w:pPr>
          </w:p>
        </w:tc>
      </w:tr>
      <w:tr w:rsidR="00E17B67" w:rsidRPr="001A5939" w14:paraId="730A360A" w14:textId="77777777" w:rsidTr="00902318">
        <w:trPr>
          <w:trHeight w:val="420"/>
        </w:trPr>
        <w:tc>
          <w:tcPr>
            <w:tcW w:w="2693" w:type="dxa"/>
            <w:gridSpan w:val="2"/>
            <w:tcBorders>
              <w:top w:val="nil"/>
              <w:left w:val="nil"/>
              <w:bottom w:val="nil"/>
              <w:right w:val="nil"/>
            </w:tcBorders>
            <w:shd w:val="clear" w:color="auto" w:fill="auto"/>
            <w:vAlign w:val="bottom"/>
          </w:tcPr>
          <w:p w14:paraId="3D34009F" w14:textId="2E075782"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lastRenderedPageBreak/>
              <w:t>Simat Telecom Co</w:t>
            </w:r>
            <w:r w:rsidRPr="001A5939">
              <w:rPr>
                <w:rFonts w:asciiTheme="majorBidi" w:hAnsiTheme="majorBidi"/>
                <w:color w:val="000000"/>
                <w:cs/>
                <w:lang w:val="en-US"/>
              </w:rPr>
              <w:t>.</w:t>
            </w:r>
            <w:r w:rsidRPr="003B5A81">
              <w:rPr>
                <w:rFonts w:asciiTheme="majorBidi" w:hAnsiTheme="majorBidi" w:cstheme="majorBidi"/>
                <w:color w:val="000000"/>
                <w:lang w:val="en-US"/>
              </w:rPr>
              <w:t>, Ltd</w:t>
            </w:r>
          </w:p>
        </w:tc>
        <w:tc>
          <w:tcPr>
            <w:tcW w:w="1479" w:type="dxa"/>
            <w:tcBorders>
              <w:left w:val="nil"/>
              <w:bottom w:val="nil"/>
              <w:right w:val="nil"/>
            </w:tcBorders>
            <w:shd w:val="clear" w:color="auto" w:fill="auto"/>
            <w:noWrap/>
            <w:vAlign w:val="bottom"/>
          </w:tcPr>
          <w:p w14:paraId="0F08B865" w14:textId="0280C6F7" w:rsidR="00E17B67"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left w:val="nil"/>
              <w:bottom w:val="nil"/>
              <w:right w:val="nil"/>
            </w:tcBorders>
            <w:shd w:val="clear" w:color="000000" w:fill="FFFFFF"/>
            <w:noWrap/>
            <w:vAlign w:val="bottom"/>
          </w:tcPr>
          <w:p w14:paraId="5C96ABFE" w14:textId="3AA9CB01"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left w:val="nil"/>
              <w:bottom w:val="nil"/>
              <w:right w:val="nil"/>
            </w:tcBorders>
            <w:shd w:val="clear" w:color="000000" w:fill="FFFFFF"/>
            <w:noWrap/>
            <w:vAlign w:val="bottom"/>
          </w:tcPr>
          <w:p w14:paraId="1B511D0C" w14:textId="5D371A2A" w:rsidR="00E17B67" w:rsidRPr="001A5939" w:rsidRDefault="00E17B67"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left w:val="nil"/>
              <w:bottom w:val="nil"/>
              <w:right w:val="nil"/>
            </w:tcBorders>
            <w:shd w:val="clear" w:color="000000" w:fill="FFFFFF"/>
            <w:noWrap/>
            <w:vAlign w:val="bottom"/>
          </w:tcPr>
          <w:p w14:paraId="11D40CCF" w14:textId="39D51865"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left w:val="nil"/>
              <w:bottom w:val="nil"/>
              <w:right w:val="nil"/>
            </w:tcBorders>
            <w:shd w:val="clear" w:color="000000" w:fill="FFFFFF"/>
            <w:noWrap/>
            <w:vAlign w:val="bottom"/>
          </w:tcPr>
          <w:p w14:paraId="0EFC2490" w14:textId="01DB26D7" w:rsidR="00E17B67"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284</w:t>
            </w:r>
          </w:p>
        </w:tc>
        <w:tc>
          <w:tcPr>
            <w:tcW w:w="284" w:type="dxa"/>
            <w:tcBorders>
              <w:top w:val="nil"/>
              <w:left w:val="nil"/>
              <w:bottom w:val="nil"/>
              <w:right w:val="nil"/>
            </w:tcBorders>
            <w:shd w:val="clear" w:color="000000" w:fill="FFFFFF"/>
            <w:noWrap/>
            <w:vAlign w:val="bottom"/>
          </w:tcPr>
          <w:p w14:paraId="7A136719" w14:textId="3C8270AF"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nil"/>
              <w:left w:val="nil"/>
              <w:bottom w:val="nil"/>
              <w:right w:val="nil"/>
            </w:tcBorders>
            <w:shd w:val="clear" w:color="000000" w:fill="FFFFFF"/>
            <w:noWrap/>
            <w:vAlign w:val="bottom"/>
          </w:tcPr>
          <w:p w14:paraId="55673287" w14:textId="4E4DD8CA" w:rsidR="00E17B67" w:rsidRPr="008A1A34" w:rsidRDefault="00E17B67"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284</w:t>
            </w:r>
          </w:p>
        </w:tc>
      </w:tr>
      <w:tr w:rsidR="00E17B67" w:rsidRPr="001A5939" w14:paraId="0F1B7FB7" w14:textId="77777777" w:rsidTr="00902318">
        <w:trPr>
          <w:trHeight w:val="420"/>
        </w:trPr>
        <w:tc>
          <w:tcPr>
            <w:tcW w:w="2693" w:type="dxa"/>
            <w:gridSpan w:val="2"/>
            <w:tcBorders>
              <w:top w:val="nil"/>
              <w:left w:val="nil"/>
              <w:bottom w:val="nil"/>
              <w:right w:val="nil"/>
            </w:tcBorders>
            <w:shd w:val="clear" w:color="auto" w:fill="auto"/>
            <w:vAlign w:val="bottom"/>
          </w:tcPr>
          <w:p w14:paraId="3E9C9958" w14:textId="7265F72D"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lang w:val="en-US"/>
              </w:rPr>
              <w:t>Covermat Co</w:t>
            </w:r>
            <w:r w:rsidRPr="001A5939">
              <w:rPr>
                <w:rFonts w:asciiTheme="majorBidi" w:hAnsiTheme="majorBidi"/>
                <w:cs/>
                <w:lang w:val="en-US"/>
              </w:rPr>
              <w:t>.</w:t>
            </w:r>
            <w:r w:rsidRPr="003B5A81">
              <w:rPr>
                <w:rFonts w:asciiTheme="majorBidi" w:hAnsiTheme="majorBidi" w:cstheme="majorBidi"/>
                <w:lang w:val="en-US"/>
              </w:rPr>
              <w:t>, Ltd</w:t>
            </w:r>
          </w:p>
        </w:tc>
        <w:tc>
          <w:tcPr>
            <w:tcW w:w="1479" w:type="dxa"/>
            <w:tcBorders>
              <w:left w:val="nil"/>
              <w:bottom w:val="nil"/>
              <w:right w:val="nil"/>
            </w:tcBorders>
            <w:shd w:val="clear" w:color="auto" w:fill="auto"/>
            <w:noWrap/>
            <w:vAlign w:val="bottom"/>
          </w:tcPr>
          <w:p w14:paraId="18B389E8" w14:textId="54BF0595" w:rsidR="00E17B67" w:rsidRPr="008A1A34" w:rsidRDefault="003E7DB5" w:rsidP="00902318">
            <w:pPr>
              <w:jc w:val="right"/>
              <w:rPr>
                <w:rFonts w:asciiTheme="majorBidi" w:hAnsiTheme="majorBidi" w:cstheme="majorBidi"/>
                <w:lang w:val="en-US"/>
              </w:rPr>
            </w:pPr>
            <w:r w:rsidRPr="001A5939">
              <w:rPr>
                <w:rFonts w:asciiTheme="majorBidi" w:hAnsiTheme="majorBidi"/>
                <w:cs/>
                <w:lang w:val="en-US"/>
              </w:rPr>
              <w:t>-</w:t>
            </w:r>
          </w:p>
        </w:tc>
        <w:tc>
          <w:tcPr>
            <w:tcW w:w="263" w:type="dxa"/>
            <w:tcBorders>
              <w:left w:val="nil"/>
              <w:bottom w:val="nil"/>
              <w:right w:val="nil"/>
            </w:tcBorders>
            <w:shd w:val="clear" w:color="000000" w:fill="FFFFFF"/>
            <w:noWrap/>
            <w:vAlign w:val="bottom"/>
            <w:hideMark/>
          </w:tcPr>
          <w:p w14:paraId="3ABE40F4"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left w:val="nil"/>
              <w:bottom w:val="nil"/>
              <w:right w:val="nil"/>
            </w:tcBorders>
            <w:shd w:val="clear" w:color="000000" w:fill="FFFFFF"/>
            <w:noWrap/>
            <w:vAlign w:val="bottom"/>
          </w:tcPr>
          <w:p w14:paraId="2FCEA8E8" w14:textId="25F3A389" w:rsidR="00E17B67" w:rsidRPr="001A5939" w:rsidRDefault="00E17B67" w:rsidP="00902318">
            <w:pPr>
              <w:jc w:val="right"/>
              <w:rPr>
                <w:rFonts w:asciiTheme="majorBidi" w:hAnsiTheme="majorBidi" w:cstheme="majorBidi"/>
                <w:cs/>
                <w:lang w:val="en-U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645</w:t>
            </w:r>
          </w:p>
        </w:tc>
        <w:tc>
          <w:tcPr>
            <w:tcW w:w="283" w:type="dxa"/>
            <w:tcBorders>
              <w:left w:val="nil"/>
              <w:bottom w:val="nil"/>
              <w:right w:val="nil"/>
            </w:tcBorders>
            <w:shd w:val="clear" w:color="000000" w:fill="FFFFFF"/>
            <w:noWrap/>
            <w:vAlign w:val="bottom"/>
            <w:hideMark/>
          </w:tcPr>
          <w:p w14:paraId="2632A513"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left w:val="nil"/>
              <w:bottom w:val="nil"/>
              <w:right w:val="nil"/>
            </w:tcBorders>
            <w:shd w:val="clear" w:color="000000" w:fill="FFFFFF"/>
            <w:noWrap/>
            <w:vAlign w:val="bottom"/>
          </w:tcPr>
          <w:p w14:paraId="7FF386BE" w14:textId="7AD4347F" w:rsidR="00E17B67" w:rsidRPr="008A1A34" w:rsidRDefault="00556854" w:rsidP="00902318">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3C8513BF" w14:textId="5EAD4F67" w:rsidR="00E17B67" w:rsidRPr="00BF2240" w:rsidRDefault="00E17B67" w:rsidP="00902318">
            <w:pPr>
              <w:jc w:val="right"/>
              <w:rPr>
                <w:rFonts w:asciiTheme="majorBidi" w:hAnsiTheme="majorBidi" w:cstheme="majorBidi"/>
                <w:cs/>
                <w:lang w:val="en-US"/>
              </w:rPr>
            </w:pPr>
          </w:p>
        </w:tc>
        <w:tc>
          <w:tcPr>
            <w:tcW w:w="1275" w:type="dxa"/>
            <w:tcBorders>
              <w:top w:val="nil"/>
              <w:left w:val="nil"/>
              <w:bottom w:val="nil"/>
              <w:right w:val="nil"/>
            </w:tcBorders>
            <w:shd w:val="clear" w:color="000000" w:fill="FFFFFF"/>
            <w:noWrap/>
            <w:vAlign w:val="bottom"/>
          </w:tcPr>
          <w:p w14:paraId="58534F71" w14:textId="1B82A922" w:rsidR="00E17B67" w:rsidRPr="008A1A34" w:rsidRDefault="00E17B67" w:rsidP="00902318">
            <w:pPr>
              <w:jc w:val="right"/>
              <w:rPr>
                <w:rFonts w:asciiTheme="majorBidi" w:hAnsiTheme="majorBidi" w:cstheme="majorBidi"/>
                <w:cs/>
              </w:rPr>
            </w:pPr>
            <w:r w:rsidRPr="001A5939">
              <w:rPr>
                <w:rFonts w:asciiTheme="majorBidi" w:hAnsiTheme="majorBidi"/>
                <w:cs/>
                <w:lang w:val="en-US"/>
              </w:rPr>
              <w:t>-</w:t>
            </w:r>
          </w:p>
        </w:tc>
      </w:tr>
      <w:tr w:rsidR="003E7DB5" w:rsidRPr="001A5939" w14:paraId="4CAAEFD1" w14:textId="77777777" w:rsidTr="00902318">
        <w:trPr>
          <w:trHeight w:val="420"/>
        </w:trPr>
        <w:tc>
          <w:tcPr>
            <w:tcW w:w="2693" w:type="dxa"/>
            <w:gridSpan w:val="2"/>
            <w:tcBorders>
              <w:top w:val="nil"/>
              <w:left w:val="nil"/>
              <w:bottom w:val="nil"/>
              <w:right w:val="nil"/>
            </w:tcBorders>
            <w:shd w:val="clear" w:color="auto" w:fill="auto"/>
            <w:vAlign w:val="bottom"/>
          </w:tcPr>
          <w:p w14:paraId="7A13B7A4" w14:textId="77777777" w:rsidR="003E7DB5" w:rsidRPr="003B5A81" w:rsidRDefault="003E7DB5" w:rsidP="00E17B67">
            <w:pPr>
              <w:rPr>
                <w:rFonts w:asciiTheme="majorBidi" w:hAnsiTheme="majorBidi" w:cstheme="majorBidi"/>
                <w:lang w:val="en-US"/>
              </w:rPr>
            </w:pPr>
            <w:r w:rsidRPr="003B5A81">
              <w:rPr>
                <w:rFonts w:asciiTheme="majorBidi" w:hAnsiTheme="majorBidi" w:cstheme="majorBidi"/>
                <w:lang w:val="en-US"/>
              </w:rPr>
              <w:t xml:space="preserve">Top Precision </w:t>
            </w:r>
          </w:p>
          <w:p w14:paraId="7519F48F" w14:textId="4E352F8C" w:rsidR="003E7DB5" w:rsidRPr="00BF2240" w:rsidRDefault="003E7DB5" w:rsidP="00E17B67">
            <w:pPr>
              <w:rPr>
                <w:rFonts w:asciiTheme="majorBidi" w:hAnsiTheme="majorBidi" w:cstheme="majorBidi"/>
                <w:cs/>
                <w:lang w:val="en-US"/>
              </w:rPr>
            </w:pPr>
            <w:r w:rsidRPr="003B5A81">
              <w:rPr>
                <w:rFonts w:asciiTheme="majorBidi" w:hAnsiTheme="majorBidi" w:cstheme="majorBidi"/>
                <w:lang w:val="en-US"/>
              </w:rPr>
              <w:t>engineering Co</w:t>
            </w:r>
            <w:r w:rsidRPr="001A5939">
              <w:rPr>
                <w:rFonts w:asciiTheme="majorBidi" w:hAnsiTheme="majorBidi"/>
                <w:cs/>
                <w:lang w:val="en-US"/>
              </w:rPr>
              <w:t>.</w:t>
            </w:r>
            <w:r w:rsidRPr="003B5A81">
              <w:rPr>
                <w:rFonts w:asciiTheme="majorBidi" w:hAnsiTheme="majorBidi" w:cstheme="majorBidi"/>
                <w:lang w:val="en-US"/>
              </w:rPr>
              <w:t>, Ltd</w:t>
            </w:r>
          </w:p>
        </w:tc>
        <w:tc>
          <w:tcPr>
            <w:tcW w:w="1479" w:type="dxa"/>
            <w:tcBorders>
              <w:left w:val="nil"/>
              <w:bottom w:val="nil"/>
              <w:right w:val="nil"/>
            </w:tcBorders>
            <w:shd w:val="clear" w:color="auto" w:fill="auto"/>
            <w:noWrap/>
            <w:vAlign w:val="bottom"/>
          </w:tcPr>
          <w:p w14:paraId="7FC811EC" w14:textId="28C48AB5" w:rsidR="003E7DB5" w:rsidRPr="003B5A81" w:rsidRDefault="003E7DB5" w:rsidP="00902318">
            <w:pPr>
              <w:jc w:val="right"/>
              <w:rPr>
                <w:rFonts w:asciiTheme="majorBidi" w:hAnsiTheme="majorBidi" w:cstheme="majorBidi"/>
                <w:lang w:val="en-US"/>
              </w:rPr>
            </w:pPr>
            <w:r w:rsidRPr="001A5939">
              <w:rPr>
                <w:rFonts w:asciiTheme="majorBidi" w:hAnsiTheme="majorBidi" w:cstheme="majorBidi"/>
                <w:lang w:val="en-US"/>
              </w:rPr>
              <w:t>516</w:t>
            </w:r>
          </w:p>
        </w:tc>
        <w:tc>
          <w:tcPr>
            <w:tcW w:w="263" w:type="dxa"/>
            <w:tcBorders>
              <w:left w:val="nil"/>
              <w:bottom w:val="nil"/>
              <w:right w:val="nil"/>
            </w:tcBorders>
            <w:shd w:val="clear" w:color="000000" w:fill="FFFFFF"/>
            <w:noWrap/>
            <w:vAlign w:val="bottom"/>
          </w:tcPr>
          <w:p w14:paraId="3964943B" w14:textId="77777777" w:rsidR="003E7DB5" w:rsidRPr="00BF2240" w:rsidRDefault="003E7DB5" w:rsidP="00902318">
            <w:pPr>
              <w:jc w:val="right"/>
              <w:rPr>
                <w:rFonts w:asciiTheme="majorBidi" w:hAnsiTheme="majorBidi" w:cstheme="majorBidi"/>
                <w:cs/>
                <w:lang w:val="en-US"/>
              </w:rPr>
            </w:pPr>
          </w:p>
        </w:tc>
        <w:tc>
          <w:tcPr>
            <w:tcW w:w="1377" w:type="dxa"/>
            <w:tcBorders>
              <w:left w:val="nil"/>
              <w:bottom w:val="nil"/>
              <w:right w:val="nil"/>
            </w:tcBorders>
            <w:shd w:val="clear" w:color="000000" w:fill="FFFFFF"/>
            <w:noWrap/>
            <w:vAlign w:val="bottom"/>
          </w:tcPr>
          <w:p w14:paraId="62975AE5" w14:textId="170A02F2" w:rsidR="003E7DB5" w:rsidRPr="003B5A81" w:rsidRDefault="003E7DB5" w:rsidP="00902318">
            <w:pPr>
              <w:jc w:val="right"/>
              <w:rPr>
                <w:rFonts w:asciiTheme="majorBidi" w:hAnsiTheme="majorBidi" w:cstheme="majorBidi"/>
                <w:lang w:val="en-US"/>
              </w:rPr>
            </w:pPr>
            <w:r w:rsidRPr="001A5939">
              <w:rPr>
                <w:rFonts w:asciiTheme="majorBidi" w:hAnsiTheme="majorBidi"/>
                <w:cs/>
                <w:lang w:val="en-US"/>
              </w:rPr>
              <w:t>-</w:t>
            </w:r>
          </w:p>
        </w:tc>
        <w:tc>
          <w:tcPr>
            <w:tcW w:w="283" w:type="dxa"/>
            <w:tcBorders>
              <w:left w:val="nil"/>
              <w:bottom w:val="nil"/>
              <w:right w:val="nil"/>
            </w:tcBorders>
            <w:shd w:val="clear" w:color="000000" w:fill="FFFFFF"/>
            <w:noWrap/>
            <w:vAlign w:val="bottom"/>
          </w:tcPr>
          <w:p w14:paraId="6386FD9F" w14:textId="77777777" w:rsidR="003E7DB5" w:rsidRPr="00BF2240" w:rsidRDefault="003E7DB5" w:rsidP="00902318">
            <w:pPr>
              <w:jc w:val="right"/>
              <w:rPr>
                <w:rFonts w:asciiTheme="majorBidi" w:hAnsiTheme="majorBidi" w:cstheme="majorBidi"/>
                <w:cs/>
                <w:lang w:val="en-US"/>
              </w:rPr>
            </w:pPr>
          </w:p>
        </w:tc>
        <w:tc>
          <w:tcPr>
            <w:tcW w:w="1276" w:type="dxa"/>
            <w:tcBorders>
              <w:left w:val="nil"/>
              <w:bottom w:val="nil"/>
              <w:right w:val="nil"/>
            </w:tcBorders>
            <w:shd w:val="clear" w:color="000000" w:fill="FFFFFF"/>
            <w:noWrap/>
            <w:vAlign w:val="bottom"/>
          </w:tcPr>
          <w:p w14:paraId="4CBCB552" w14:textId="761FB270" w:rsidR="003E7DB5" w:rsidRPr="003B5A81" w:rsidRDefault="003E7DB5" w:rsidP="00902318">
            <w:pPr>
              <w:jc w:val="right"/>
              <w:rPr>
                <w:rFonts w:asciiTheme="majorBidi" w:hAnsiTheme="majorBidi" w:cstheme="majorBidi"/>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7E84EE97" w14:textId="77777777" w:rsidR="003E7DB5" w:rsidRPr="00BF2240" w:rsidRDefault="003E7DB5" w:rsidP="00902318">
            <w:pPr>
              <w:jc w:val="right"/>
              <w:rPr>
                <w:rFonts w:asciiTheme="majorBidi" w:hAnsiTheme="majorBidi" w:cstheme="majorBidi"/>
                <w:cs/>
                <w:lang w:val="en-US"/>
              </w:rPr>
            </w:pPr>
          </w:p>
        </w:tc>
        <w:tc>
          <w:tcPr>
            <w:tcW w:w="1275" w:type="dxa"/>
            <w:tcBorders>
              <w:top w:val="nil"/>
              <w:left w:val="nil"/>
              <w:bottom w:val="nil"/>
              <w:right w:val="nil"/>
            </w:tcBorders>
            <w:shd w:val="clear" w:color="000000" w:fill="FFFFFF"/>
            <w:noWrap/>
            <w:vAlign w:val="bottom"/>
          </w:tcPr>
          <w:p w14:paraId="4CC214F6" w14:textId="390D5931" w:rsidR="003E7DB5" w:rsidRPr="003B5A81" w:rsidRDefault="003E7DB5" w:rsidP="00902318">
            <w:pPr>
              <w:jc w:val="right"/>
              <w:rPr>
                <w:rFonts w:asciiTheme="majorBidi" w:hAnsiTheme="majorBidi" w:cstheme="majorBidi"/>
                <w:lang w:val="en-US"/>
              </w:rPr>
            </w:pPr>
            <w:r w:rsidRPr="001A5939">
              <w:rPr>
                <w:rFonts w:asciiTheme="majorBidi" w:hAnsiTheme="majorBidi"/>
                <w:cs/>
                <w:lang w:val="en-US"/>
              </w:rPr>
              <w:t>-</w:t>
            </w:r>
          </w:p>
        </w:tc>
      </w:tr>
      <w:tr w:rsidR="00E17B67" w:rsidRPr="008A1A34" w14:paraId="06AEEF67" w14:textId="77777777" w:rsidTr="00902318">
        <w:trPr>
          <w:trHeight w:val="420"/>
        </w:trPr>
        <w:tc>
          <w:tcPr>
            <w:tcW w:w="2693" w:type="dxa"/>
            <w:gridSpan w:val="2"/>
            <w:tcBorders>
              <w:top w:val="nil"/>
              <w:left w:val="nil"/>
              <w:bottom w:val="nil"/>
              <w:right w:val="nil"/>
            </w:tcBorders>
            <w:shd w:val="clear" w:color="auto" w:fill="auto"/>
            <w:vAlign w:val="bottom"/>
          </w:tcPr>
          <w:p w14:paraId="2CFF44E8"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8033F50" w14:textId="7AFA3564" w:rsidR="00E17B67"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516</w:t>
            </w:r>
          </w:p>
        </w:tc>
        <w:tc>
          <w:tcPr>
            <w:tcW w:w="263" w:type="dxa"/>
            <w:tcBorders>
              <w:left w:val="nil"/>
              <w:right w:val="nil"/>
            </w:tcBorders>
            <w:shd w:val="clear" w:color="000000" w:fill="FFFFFF"/>
            <w:noWrap/>
            <w:vAlign w:val="bottom"/>
            <w:hideMark/>
          </w:tcPr>
          <w:p w14:paraId="0FA0C166"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top w:val="single" w:sz="4" w:space="0" w:color="auto"/>
              <w:left w:val="nil"/>
              <w:bottom w:val="double" w:sz="4" w:space="0" w:color="auto"/>
              <w:right w:val="nil"/>
            </w:tcBorders>
            <w:shd w:val="clear" w:color="000000" w:fill="FFFFFF"/>
            <w:noWrap/>
            <w:vAlign w:val="bottom"/>
          </w:tcPr>
          <w:p w14:paraId="252817A9" w14:textId="0ED5964A" w:rsidR="00E17B67" w:rsidRPr="001A5939" w:rsidRDefault="00E17B67" w:rsidP="00902318">
            <w:pPr>
              <w:jc w:val="right"/>
              <w:rPr>
                <w:rFonts w:asciiTheme="majorBidi" w:hAnsiTheme="majorBidi" w:cstheme="majorBidi"/>
                <w:cs/>
                <w:lang w:val="en-U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645</w:t>
            </w:r>
          </w:p>
        </w:tc>
        <w:tc>
          <w:tcPr>
            <w:tcW w:w="283" w:type="dxa"/>
            <w:tcBorders>
              <w:left w:val="nil"/>
              <w:right w:val="nil"/>
            </w:tcBorders>
            <w:shd w:val="clear" w:color="000000" w:fill="FFFFFF"/>
            <w:noWrap/>
            <w:vAlign w:val="bottom"/>
            <w:hideMark/>
          </w:tcPr>
          <w:p w14:paraId="0E206B51"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single" w:sz="4" w:space="0" w:color="auto"/>
              <w:left w:val="nil"/>
              <w:bottom w:val="double" w:sz="4" w:space="0" w:color="auto"/>
              <w:right w:val="nil"/>
            </w:tcBorders>
            <w:shd w:val="clear" w:color="000000" w:fill="FFFFFF"/>
            <w:noWrap/>
            <w:vAlign w:val="bottom"/>
          </w:tcPr>
          <w:p w14:paraId="0CC1A964" w14:textId="75E4FE92" w:rsidR="00E17B67" w:rsidRPr="001A5939" w:rsidRDefault="00556854"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284</w:t>
            </w:r>
          </w:p>
        </w:tc>
        <w:tc>
          <w:tcPr>
            <w:tcW w:w="284" w:type="dxa"/>
            <w:tcBorders>
              <w:left w:val="nil"/>
              <w:right w:val="nil"/>
            </w:tcBorders>
            <w:shd w:val="clear" w:color="000000" w:fill="FFFFFF"/>
            <w:noWrap/>
            <w:vAlign w:val="bottom"/>
            <w:hideMark/>
          </w:tcPr>
          <w:p w14:paraId="7C8C262F"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single" w:sz="4" w:space="0" w:color="auto"/>
              <w:left w:val="nil"/>
              <w:bottom w:val="double" w:sz="4" w:space="0" w:color="auto"/>
              <w:right w:val="nil"/>
            </w:tcBorders>
            <w:shd w:val="clear" w:color="000000" w:fill="FFFFFF"/>
            <w:noWrap/>
            <w:vAlign w:val="bottom"/>
          </w:tcPr>
          <w:p w14:paraId="27A1D682" w14:textId="7E9F3877" w:rsidR="00E17B67" w:rsidRPr="008A1A34" w:rsidRDefault="00E17B67"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284</w:t>
            </w:r>
          </w:p>
        </w:tc>
      </w:tr>
      <w:tr w:rsidR="00E17B67" w:rsidRPr="001A5939" w14:paraId="2EB9DE8B" w14:textId="77777777" w:rsidTr="00E17B67">
        <w:trPr>
          <w:trHeight w:val="420"/>
        </w:trPr>
        <w:tc>
          <w:tcPr>
            <w:tcW w:w="222" w:type="dxa"/>
            <w:tcBorders>
              <w:top w:val="nil"/>
              <w:left w:val="nil"/>
              <w:bottom w:val="nil"/>
              <w:right w:val="nil"/>
            </w:tcBorders>
            <w:shd w:val="clear" w:color="000000" w:fill="FFFFFF"/>
          </w:tcPr>
          <w:p w14:paraId="00230269" w14:textId="77777777" w:rsidR="00E17B67" w:rsidRPr="008A1A34" w:rsidRDefault="00E17B67" w:rsidP="00E17B67">
            <w:pPr>
              <w:rPr>
                <w:rFonts w:asciiTheme="majorBidi" w:hAnsiTheme="majorBidi" w:cstheme="majorBidi"/>
                <w:color w:val="000000"/>
                <w:cs/>
              </w:rPr>
            </w:pPr>
          </w:p>
        </w:tc>
        <w:tc>
          <w:tcPr>
            <w:tcW w:w="2471" w:type="dxa"/>
            <w:tcBorders>
              <w:top w:val="nil"/>
              <w:left w:val="nil"/>
              <w:bottom w:val="nil"/>
              <w:right w:val="nil"/>
            </w:tcBorders>
            <w:shd w:val="clear" w:color="auto" w:fill="auto"/>
            <w:noWrap/>
            <w:hideMark/>
          </w:tcPr>
          <w:p w14:paraId="5A202E44" w14:textId="77777777" w:rsidR="00E17B67" w:rsidRPr="008A1A34" w:rsidRDefault="00E17B67" w:rsidP="00E17B67">
            <w:pPr>
              <w:jc w:val="both"/>
              <w:rPr>
                <w:rFonts w:asciiTheme="majorBidi" w:hAnsiTheme="majorBidi" w:cstheme="majorBidi"/>
                <w:color w:val="000000"/>
                <w:u w:val="single"/>
                <w:cs/>
              </w:rPr>
            </w:pPr>
          </w:p>
        </w:tc>
        <w:tc>
          <w:tcPr>
            <w:tcW w:w="1479" w:type="dxa"/>
            <w:tcBorders>
              <w:left w:val="nil"/>
              <w:bottom w:val="nil"/>
              <w:right w:val="nil"/>
            </w:tcBorders>
            <w:shd w:val="clear" w:color="auto" w:fill="auto"/>
            <w:noWrap/>
            <w:vAlign w:val="bottom"/>
            <w:hideMark/>
          </w:tcPr>
          <w:p w14:paraId="1F9BC26B" w14:textId="77777777" w:rsidR="00E17B67" w:rsidRPr="008A1A34" w:rsidRDefault="00E17B67" w:rsidP="00E17B67">
            <w:pPr>
              <w:jc w:val="right"/>
              <w:rPr>
                <w:rFonts w:asciiTheme="majorBidi" w:hAnsiTheme="majorBidi" w:cstheme="majorBidi"/>
                <w:cs/>
              </w:rPr>
            </w:pPr>
          </w:p>
        </w:tc>
        <w:tc>
          <w:tcPr>
            <w:tcW w:w="263" w:type="dxa"/>
            <w:tcBorders>
              <w:left w:val="nil"/>
              <w:bottom w:val="nil"/>
              <w:right w:val="nil"/>
            </w:tcBorders>
            <w:shd w:val="clear" w:color="000000" w:fill="FFFFFF"/>
            <w:noWrap/>
            <w:vAlign w:val="bottom"/>
            <w:hideMark/>
          </w:tcPr>
          <w:p w14:paraId="357E5152" w14:textId="77777777" w:rsidR="00E17B67" w:rsidRPr="008A1A34" w:rsidRDefault="00E17B67" w:rsidP="00E17B67">
            <w:pPr>
              <w:jc w:val="right"/>
              <w:rPr>
                <w:rFonts w:asciiTheme="majorBidi" w:hAnsiTheme="majorBidi" w:cstheme="majorBidi"/>
                <w:cs/>
              </w:rPr>
            </w:pPr>
          </w:p>
        </w:tc>
        <w:tc>
          <w:tcPr>
            <w:tcW w:w="1377" w:type="dxa"/>
            <w:tcBorders>
              <w:left w:val="nil"/>
              <w:bottom w:val="nil"/>
              <w:right w:val="nil"/>
            </w:tcBorders>
            <w:shd w:val="clear" w:color="000000" w:fill="FFFFFF"/>
            <w:noWrap/>
            <w:vAlign w:val="bottom"/>
          </w:tcPr>
          <w:p w14:paraId="4A029772" w14:textId="77777777" w:rsidR="00E17B67" w:rsidRPr="008A1A34" w:rsidRDefault="00E17B67" w:rsidP="00E17B67">
            <w:pPr>
              <w:jc w:val="right"/>
              <w:rPr>
                <w:rFonts w:asciiTheme="majorBidi" w:hAnsiTheme="majorBidi" w:cstheme="majorBidi"/>
                <w:cs/>
              </w:rPr>
            </w:pPr>
          </w:p>
        </w:tc>
        <w:tc>
          <w:tcPr>
            <w:tcW w:w="283" w:type="dxa"/>
            <w:tcBorders>
              <w:left w:val="nil"/>
              <w:bottom w:val="nil"/>
              <w:right w:val="nil"/>
            </w:tcBorders>
            <w:shd w:val="clear" w:color="000000" w:fill="FFFFFF"/>
            <w:noWrap/>
            <w:vAlign w:val="bottom"/>
            <w:hideMark/>
          </w:tcPr>
          <w:p w14:paraId="6078D664" w14:textId="77777777" w:rsidR="00E17B67" w:rsidRPr="008A1A34" w:rsidRDefault="00E17B67" w:rsidP="00E17B67">
            <w:pPr>
              <w:jc w:val="right"/>
              <w:rPr>
                <w:rFonts w:asciiTheme="majorBidi" w:hAnsiTheme="majorBidi" w:cstheme="majorBidi"/>
                <w:cs/>
              </w:rPr>
            </w:pPr>
          </w:p>
        </w:tc>
        <w:tc>
          <w:tcPr>
            <w:tcW w:w="1276" w:type="dxa"/>
            <w:tcBorders>
              <w:left w:val="nil"/>
              <w:bottom w:val="nil"/>
              <w:right w:val="nil"/>
            </w:tcBorders>
            <w:shd w:val="clear" w:color="000000" w:fill="FFFFFF"/>
            <w:noWrap/>
            <w:vAlign w:val="bottom"/>
            <w:hideMark/>
          </w:tcPr>
          <w:p w14:paraId="16C59C56" w14:textId="77777777" w:rsidR="00E17B67" w:rsidRPr="008A1A34" w:rsidRDefault="00E17B67" w:rsidP="00E17B67">
            <w:pPr>
              <w:jc w:val="right"/>
              <w:rPr>
                <w:rFonts w:asciiTheme="majorBidi" w:hAnsiTheme="majorBidi" w:cstheme="majorBidi"/>
                <w:cs/>
              </w:rPr>
            </w:pPr>
          </w:p>
        </w:tc>
        <w:tc>
          <w:tcPr>
            <w:tcW w:w="284" w:type="dxa"/>
            <w:tcBorders>
              <w:left w:val="nil"/>
              <w:bottom w:val="nil"/>
              <w:right w:val="nil"/>
            </w:tcBorders>
            <w:shd w:val="clear" w:color="000000" w:fill="FFFFFF"/>
            <w:noWrap/>
            <w:vAlign w:val="bottom"/>
            <w:hideMark/>
          </w:tcPr>
          <w:p w14:paraId="360B5933" w14:textId="77777777" w:rsidR="00E17B67" w:rsidRPr="008A1A34" w:rsidRDefault="00E17B67" w:rsidP="00E17B67">
            <w:pPr>
              <w:jc w:val="right"/>
              <w:rPr>
                <w:rFonts w:asciiTheme="majorBidi" w:hAnsiTheme="majorBidi" w:cstheme="majorBidi"/>
                <w:cs/>
              </w:rPr>
            </w:pPr>
          </w:p>
        </w:tc>
        <w:tc>
          <w:tcPr>
            <w:tcW w:w="1275" w:type="dxa"/>
            <w:tcBorders>
              <w:left w:val="nil"/>
              <w:bottom w:val="nil"/>
              <w:right w:val="nil"/>
            </w:tcBorders>
            <w:shd w:val="clear" w:color="000000" w:fill="FFFFFF"/>
            <w:noWrap/>
            <w:vAlign w:val="bottom"/>
            <w:hideMark/>
          </w:tcPr>
          <w:p w14:paraId="6C69B7B7" w14:textId="77777777" w:rsidR="00E17B67" w:rsidRPr="008A1A34" w:rsidRDefault="00E17B67" w:rsidP="00E17B67">
            <w:pPr>
              <w:jc w:val="right"/>
              <w:rPr>
                <w:rFonts w:asciiTheme="majorBidi" w:hAnsiTheme="majorBidi" w:cstheme="majorBidi"/>
                <w:cs/>
              </w:rPr>
            </w:pPr>
          </w:p>
        </w:tc>
      </w:tr>
      <w:tr w:rsidR="00E17B67" w:rsidRPr="001A5939" w14:paraId="5D241EDF" w14:textId="77777777" w:rsidTr="00E17B67">
        <w:trPr>
          <w:trHeight w:val="420"/>
        </w:trPr>
        <w:tc>
          <w:tcPr>
            <w:tcW w:w="4172" w:type="dxa"/>
            <w:gridSpan w:val="3"/>
            <w:tcBorders>
              <w:top w:val="nil"/>
              <w:left w:val="nil"/>
              <w:bottom w:val="nil"/>
              <w:right w:val="nil"/>
            </w:tcBorders>
            <w:shd w:val="clear" w:color="auto" w:fill="auto"/>
            <w:vAlign w:val="bottom"/>
          </w:tcPr>
          <w:p w14:paraId="2B9B461A" w14:textId="3349FB2E" w:rsidR="00E17B67" w:rsidRPr="001A5939" w:rsidRDefault="00E17B67" w:rsidP="00E17B67">
            <w:pPr>
              <w:ind w:right="-108"/>
              <w:rPr>
                <w:rFonts w:asciiTheme="majorBidi" w:hAnsiTheme="majorBidi" w:cstheme="majorBidi"/>
                <w:cs/>
                <w:lang w:val="en-US"/>
              </w:rPr>
            </w:pPr>
            <w:r w:rsidRPr="003B5A81">
              <w:rPr>
                <w:rFonts w:asciiTheme="majorBidi" w:hAnsiTheme="majorBidi" w:cstheme="majorBidi"/>
                <w:b/>
                <w:bCs/>
                <w:lang w:val="en-US"/>
              </w:rPr>
              <w:t xml:space="preserve">Other current payables </w:t>
            </w:r>
            <w:r w:rsidRPr="001A5939">
              <w:rPr>
                <w:rFonts w:asciiTheme="majorBidi" w:hAnsiTheme="majorBidi"/>
                <w:b/>
                <w:bCs/>
                <w:cs/>
                <w:lang w:val="en-US"/>
              </w:rPr>
              <w:t>-</w:t>
            </w:r>
            <w:r w:rsidRPr="003B5A81">
              <w:rPr>
                <w:rFonts w:asciiTheme="majorBidi" w:hAnsiTheme="majorBidi" w:cstheme="majorBidi"/>
                <w:b/>
                <w:bCs/>
                <w:lang w:val="en-US"/>
              </w:rPr>
              <w:t>related part</w:t>
            </w:r>
            <w:r w:rsidR="00EE0E45" w:rsidRPr="003B5A81">
              <w:rPr>
                <w:rFonts w:asciiTheme="majorBidi" w:hAnsiTheme="majorBidi" w:cstheme="majorBidi"/>
                <w:b/>
                <w:bCs/>
                <w:lang w:val="en-US"/>
              </w:rPr>
              <w:t>y</w:t>
            </w:r>
          </w:p>
        </w:tc>
        <w:tc>
          <w:tcPr>
            <w:tcW w:w="263" w:type="dxa"/>
            <w:tcBorders>
              <w:top w:val="nil"/>
              <w:left w:val="nil"/>
              <w:bottom w:val="nil"/>
              <w:right w:val="nil"/>
            </w:tcBorders>
            <w:shd w:val="clear" w:color="000000" w:fill="FFFFFF"/>
            <w:noWrap/>
            <w:vAlign w:val="bottom"/>
            <w:hideMark/>
          </w:tcPr>
          <w:p w14:paraId="7EDD117C" w14:textId="77777777" w:rsidR="00E17B67" w:rsidRPr="008A1A34" w:rsidRDefault="00E17B67" w:rsidP="00E17B67">
            <w:pPr>
              <w:jc w:val="right"/>
              <w:rPr>
                <w:rFonts w:asciiTheme="majorBidi" w:hAnsiTheme="majorBidi" w:cstheme="majorBidi"/>
                <w:cs/>
              </w:rPr>
            </w:pPr>
            <w:r w:rsidRPr="003B5A81">
              <w:rPr>
                <w:rFonts w:asciiTheme="majorBidi" w:hAnsiTheme="majorBidi" w:cstheme="majorBidi"/>
                <w:lang w:val="en-US"/>
              </w:rPr>
              <w:t> </w:t>
            </w:r>
          </w:p>
        </w:tc>
        <w:tc>
          <w:tcPr>
            <w:tcW w:w="1377" w:type="dxa"/>
            <w:tcBorders>
              <w:top w:val="nil"/>
              <w:left w:val="nil"/>
              <w:bottom w:val="nil"/>
              <w:right w:val="nil"/>
            </w:tcBorders>
            <w:shd w:val="clear" w:color="000000" w:fill="FFFFFF"/>
            <w:noWrap/>
            <w:vAlign w:val="bottom"/>
          </w:tcPr>
          <w:p w14:paraId="01F4AB2D" w14:textId="749E1AEC" w:rsidR="00E17B67" w:rsidRPr="001A5939" w:rsidRDefault="00E17B67" w:rsidP="00E17B67">
            <w:pPr>
              <w:jc w:val="right"/>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22578AD5" w14:textId="77777777" w:rsidR="00E17B67" w:rsidRPr="001A5939" w:rsidRDefault="00E17B67" w:rsidP="00E17B67">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hideMark/>
          </w:tcPr>
          <w:p w14:paraId="1375CAAD" w14:textId="77777777" w:rsidR="00E17B67" w:rsidRPr="001A5939" w:rsidRDefault="00E17B67" w:rsidP="00E17B67">
            <w:pPr>
              <w:jc w:val="right"/>
              <w:rPr>
                <w:rFonts w:asciiTheme="majorBidi" w:hAnsiTheme="majorBidi" w:cstheme="majorBidi"/>
                <w:cs/>
                <w:lang w:val="en-US"/>
              </w:rPr>
            </w:pPr>
            <w:r w:rsidRPr="003B5A81">
              <w:rPr>
                <w:rFonts w:asciiTheme="majorBidi" w:hAnsiTheme="majorBidi" w:cstheme="majorBidi"/>
                <w:lang w:val="en-US"/>
              </w:rPr>
              <w:t> </w:t>
            </w:r>
          </w:p>
        </w:tc>
        <w:tc>
          <w:tcPr>
            <w:tcW w:w="284" w:type="dxa"/>
            <w:tcBorders>
              <w:top w:val="nil"/>
              <w:left w:val="nil"/>
              <w:bottom w:val="nil"/>
              <w:right w:val="nil"/>
            </w:tcBorders>
            <w:shd w:val="clear" w:color="000000" w:fill="FFFFFF"/>
            <w:noWrap/>
            <w:vAlign w:val="bottom"/>
            <w:hideMark/>
          </w:tcPr>
          <w:p w14:paraId="28ED094B" w14:textId="77777777" w:rsidR="00E17B67" w:rsidRPr="008A1A34" w:rsidRDefault="00E17B67" w:rsidP="00E17B67">
            <w:pPr>
              <w:jc w:val="right"/>
              <w:rPr>
                <w:rFonts w:asciiTheme="majorBidi" w:hAnsiTheme="majorBidi" w:cstheme="majorBidi"/>
                <w:cs/>
              </w:rPr>
            </w:pPr>
            <w:r w:rsidRPr="003B5A81">
              <w:rPr>
                <w:rFonts w:asciiTheme="majorBidi" w:hAnsiTheme="majorBidi" w:cstheme="majorBidi"/>
                <w:lang w:val="en-US"/>
              </w:rPr>
              <w:t> </w:t>
            </w:r>
          </w:p>
        </w:tc>
        <w:tc>
          <w:tcPr>
            <w:tcW w:w="1275" w:type="dxa"/>
            <w:tcBorders>
              <w:top w:val="nil"/>
              <w:left w:val="nil"/>
              <w:bottom w:val="nil"/>
              <w:right w:val="nil"/>
            </w:tcBorders>
            <w:shd w:val="clear" w:color="000000" w:fill="FFFFFF"/>
            <w:noWrap/>
            <w:vAlign w:val="bottom"/>
          </w:tcPr>
          <w:p w14:paraId="288A4FCC" w14:textId="53A9C67C" w:rsidR="00E17B67" w:rsidRPr="008A1A34" w:rsidRDefault="00E17B67" w:rsidP="00E17B67">
            <w:pPr>
              <w:jc w:val="right"/>
              <w:rPr>
                <w:rFonts w:asciiTheme="majorBidi" w:hAnsiTheme="majorBidi" w:cstheme="majorBidi"/>
                <w:cs/>
              </w:rPr>
            </w:pPr>
          </w:p>
        </w:tc>
      </w:tr>
      <w:tr w:rsidR="00E17B67" w:rsidRPr="001A5939" w14:paraId="1CF6ECDB" w14:textId="77777777" w:rsidTr="00902318">
        <w:trPr>
          <w:trHeight w:val="420"/>
        </w:trPr>
        <w:tc>
          <w:tcPr>
            <w:tcW w:w="2693" w:type="dxa"/>
            <w:gridSpan w:val="2"/>
            <w:tcBorders>
              <w:top w:val="nil"/>
              <w:left w:val="nil"/>
              <w:bottom w:val="nil"/>
              <w:right w:val="nil"/>
            </w:tcBorders>
            <w:shd w:val="clear" w:color="auto" w:fill="auto"/>
            <w:vAlign w:val="bottom"/>
          </w:tcPr>
          <w:p w14:paraId="4DC14214"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Simat Label 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right w:val="nil"/>
            </w:tcBorders>
            <w:shd w:val="clear" w:color="auto" w:fill="auto"/>
            <w:noWrap/>
            <w:vAlign w:val="bottom"/>
          </w:tcPr>
          <w:p w14:paraId="0A10D6C8" w14:textId="0925FD1F" w:rsidR="00E17B67" w:rsidRPr="008A1A34"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right w:val="nil"/>
            </w:tcBorders>
            <w:shd w:val="clear" w:color="000000" w:fill="FFFFFF"/>
            <w:noWrap/>
            <w:vAlign w:val="bottom"/>
            <w:hideMark/>
          </w:tcPr>
          <w:p w14:paraId="430C5E25" w14:textId="77777777" w:rsidR="00E17B67" w:rsidRPr="00BF2240" w:rsidRDefault="00E17B67" w:rsidP="00902318">
            <w:pPr>
              <w:jc w:val="right"/>
              <w:rPr>
                <w:rFonts w:asciiTheme="majorBidi" w:hAnsiTheme="majorBidi" w:cstheme="majorBidi"/>
                <w:cs/>
                <w:lang w:val="en-US"/>
              </w:rPr>
            </w:pPr>
          </w:p>
        </w:tc>
        <w:tc>
          <w:tcPr>
            <w:tcW w:w="1377" w:type="dxa"/>
            <w:tcBorders>
              <w:top w:val="nil"/>
              <w:left w:val="nil"/>
              <w:right w:val="nil"/>
            </w:tcBorders>
            <w:shd w:val="clear" w:color="000000" w:fill="FFFFFF"/>
            <w:noWrap/>
            <w:vAlign w:val="bottom"/>
          </w:tcPr>
          <w:p w14:paraId="4C8480B7" w14:textId="6F7B9A34" w:rsidR="00E17B67" w:rsidRPr="008A1A34" w:rsidRDefault="00E17B67"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top w:val="nil"/>
              <w:left w:val="nil"/>
              <w:right w:val="nil"/>
            </w:tcBorders>
            <w:shd w:val="clear" w:color="000000" w:fill="FFFFFF"/>
            <w:noWrap/>
            <w:vAlign w:val="bottom"/>
            <w:hideMark/>
          </w:tcPr>
          <w:p w14:paraId="124ACD11" w14:textId="77777777" w:rsidR="00E17B67" w:rsidRPr="00BF2240" w:rsidRDefault="00E17B67" w:rsidP="00902318">
            <w:pPr>
              <w:jc w:val="right"/>
              <w:rPr>
                <w:rFonts w:asciiTheme="majorBidi" w:hAnsiTheme="majorBidi" w:cstheme="majorBidi"/>
                <w:cs/>
                <w:lang w:val="en-US"/>
              </w:rPr>
            </w:pPr>
          </w:p>
        </w:tc>
        <w:tc>
          <w:tcPr>
            <w:tcW w:w="1276" w:type="dxa"/>
            <w:tcBorders>
              <w:top w:val="nil"/>
              <w:left w:val="nil"/>
              <w:right w:val="nil"/>
            </w:tcBorders>
            <w:shd w:val="clear" w:color="000000" w:fill="FFFFFF"/>
            <w:noWrap/>
            <w:vAlign w:val="bottom"/>
          </w:tcPr>
          <w:p w14:paraId="5AA9BDD2" w14:textId="7AA8F44A" w:rsidR="00E17B67" w:rsidRPr="003B5A81" w:rsidRDefault="00AA0A9E" w:rsidP="00902318">
            <w:pPr>
              <w:jc w:val="right"/>
              <w:rPr>
                <w:rFonts w:asciiTheme="majorBidi" w:hAnsiTheme="majorBidi" w:cstheme="majorBidi"/>
                <w:lang w:val="en-US"/>
              </w:rPr>
            </w:pPr>
            <w:r w:rsidRPr="001A5939">
              <w:rPr>
                <w:rFonts w:asciiTheme="majorBidi" w:hAnsiTheme="majorBidi" w:cstheme="majorBidi"/>
                <w:lang w:val="en-US"/>
              </w:rPr>
              <w:t>6</w:t>
            </w:r>
            <w:r w:rsidR="00B14FC3" w:rsidRPr="001A5939">
              <w:rPr>
                <w:rFonts w:asciiTheme="majorBidi" w:hAnsiTheme="majorBidi" w:cstheme="majorBidi"/>
                <w:lang w:val="en-US"/>
              </w:rPr>
              <w:t>,506</w:t>
            </w:r>
          </w:p>
        </w:tc>
        <w:tc>
          <w:tcPr>
            <w:tcW w:w="284" w:type="dxa"/>
            <w:tcBorders>
              <w:top w:val="nil"/>
              <w:left w:val="nil"/>
              <w:right w:val="nil"/>
            </w:tcBorders>
            <w:shd w:val="clear" w:color="000000" w:fill="FFFFFF"/>
            <w:noWrap/>
            <w:vAlign w:val="bottom"/>
            <w:hideMark/>
          </w:tcPr>
          <w:p w14:paraId="3CE4076B" w14:textId="77777777" w:rsidR="00E17B67" w:rsidRPr="00BF2240" w:rsidRDefault="00E17B67" w:rsidP="00902318">
            <w:pPr>
              <w:jc w:val="right"/>
              <w:rPr>
                <w:rFonts w:asciiTheme="majorBidi" w:hAnsiTheme="majorBidi" w:cstheme="majorBidi"/>
                <w:cs/>
                <w:lang w:val="en-US"/>
              </w:rPr>
            </w:pPr>
          </w:p>
        </w:tc>
        <w:tc>
          <w:tcPr>
            <w:tcW w:w="1275" w:type="dxa"/>
            <w:tcBorders>
              <w:top w:val="nil"/>
              <w:left w:val="nil"/>
              <w:right w:val="nil"/>
            </w:tcBorders>
            <w:shd w:val="clear" w:color="000000" w:fill="FFFFFF"/>
            <w:noWrap/>
            <w:vAlign w:val="bottom"/>
          </w:tcPr>
          <w:p w14:paraId="12FD5D74" w14:textId="60673318" w:rsidR="00E17B67" w:rsidRPr="003B5A81" w:rsidRDefault="00E17B67" w:rsidP="00902318">
            <w:pPr>
              <w:jc w:val="right"/>
              <w:rPr>
                <w:rFonts w:asciiTheme="majorBidi" w:hAnsiTheme="majorBidi" w:cstheme="majorBidi"/>
                <w:lang w:val="en-US"/>
              </w:rPr>
            </w:pPr>
            <w:r w:rsidRPr="001A5939">
              <w:rPr>
                <w:rFonts w:asciiTheme="majorBidi" w:hAnsiTheme="majorBidi" w:cstheme="majorBidi"/>
                <w:lang w:val="en-US"/>
              </w:rPr>
              <w:t>4,916</w:t>
            </w:r>
          </w:p>
        </w:tc>
      </w:tr>
      <w:tr w:rsidR="00E17B67" w:rsidRPr="008A1A34" w14:paraId="394859E5" w14:textId="77777777" w:rsidTr="00902318">
        <w:trPr>
          <w:trHeight w:val="420"/>
        </w:trPr>
        <w:tc>
          <w:tcPr>
            <w:tcW w:w="2693" w:type="dxa"/>
            <w:gridSpan w:val="2"/>
            <w:tcBorders>
              <w:top w:val="nil"/>
              <w:left w:val="nil"/>
              <w:bottom w:val="nil"/>
              <w:right w:val="nil"/>
            </w:tcBorders>
            <w:shd w:val="clear" w:color="auto" w:fill="auto"/>
            <w:vAlign w:val="bottom"/>
          </w:tcPr>
          <w:p w14:paraId="47E94C80"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C289427" w14:textId="116C554C" w:rsidR="00E17B67"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left w:val="nil"/>
              <w:bottom w:val="nil"/>
              <w:right w:val="nil"/>
            </w:tcBorders>
            <w:shd w:val="clear" w:color="000000" w:fill="FFFFFF"/>
            <w:noWrap/>
            <w:vAlign w:val="bottom"/>
            <w:hideMark/>
          </w:tcPr>
          <w:p w14:paraId="1BC88B37"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top w:val="single" w:sz="4" w:space="0" w:color="auto"/>
              <w:left w:val="nil"/>
              <w:bottom w:val="double" w:sz="4" w:space="0" w:color="auto"/>
              <w:right w:val="nil"/>
            </w:tcBorders>
            <w:shd w:val="clear" w:color="000000" w:fill="FFFFFF"/>
            <w:noWrap/>
            <w:vAlign w:val="bottom"/>
          </w:tcPr>
          <w:p w14:paraId="779177CC" w14:textId="73D7A051" w:rsidR="00E17B67" w:rsidRPr="001A5939" w:rsidRDefault="00E17B67"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left w:val="nil"/>
              <w:bottom w:val="nil"/>
              <w:right w:val="nil"/>
            </w:tcBorders>
            <w:shd w:val="clear" w:color="000000" w:fill="FFFFFF"/>
            <w:noWrap/>
            <w:vAlign w:val="bottom"/>
            <w:hideMark/>
          </w:tcPr>
          <w:p w14:paraId="22ADBD81"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single" w:sz="4" w:space="0" w:color="auto"/>
              <w:left w:val="nil"/>
              <w:bottom w:val="double" w:sz="4" w:space="0" w:color="auto"/>
              <w:right w:val="nil"/>
            </w:tcBorders>
            <w:shd w:val="clear" w:color="000000" w:fill="FFFFFF"/>
            <w:noWrap/>
            <w:vAlign w:val="bottom"/>
          </w:tcPr>
          <w:p w14:paraId="7E4BC305" w14:textId="6DD22D63" w:rsidR="00E17B67" w:rsidRPr="001A5939" w:rsidRDefault="00AA0A9E" w:rsidP="00902318">
            <w:pPr>
              <w:jc w:val="right"/>
              <w:rPr>
                <w:rFonts w:asciiTheme="majorBidi" w:hAnsiTheme="majorBidi" w:cstheme="majorBidi"/>
                <w:cs/>
                <w:lang w:val="en-US"/>
              </w:rPr>
            </w:pPr>
            <w:r w:rsidRPr="001A5939">
              <w:rPr>
                <w:rFonts w:asciiTheme="majorBidi" w:hAnsiTheme="majorBidi" w:cstheme="majorBidi"/>
                <w:lang w:val="en-US"/>
              </w:rPr>
              <w:t>6</w:t>
            </w:r>
            <w:r w:rsidR="00B14FC3" w:rsidRPr="003B5A81">
              <w:rPr>
                <w:rFonts w:asciiTheme="majorBidi" w:hAnsiTheme="majorBidi" w:cstheme="majorBidi"/>
                <w:lang w:val="en-US"/>
              </w:rPr>
              <w:t>,</w:t>
            </w:r>
            <w:r w:rsidR="00B14FC3" w:rsidRPr="001A5939">
              <w:rPr>
                <w:rFonts w:asciiTheme="majorBidi" w:hAnsiTheme="majorBidi" w:cstheme="majorBidi"/>
                <w:lang w:val="en-US"/>
              </w:rPr>
              <w:t>506</w:t>
            </w:r>
          </w:p>
        </w:tc>
        <w:tc>
          <w:tcPr>
            <w:tcW w:w="284" w:type="dxa"/>
            <w:tcBorders>
              <w:left w:val="nil"/>
              <w:bottom w:val="nil"/>
              <w:right w:val="nil"/>
            </w:tcBorders>
            <w:shd w:val="clear" w:color="000000" w:fill="FFFFFF"/>
            <w:noWrap/>
            <w:vAlign w:val="bottom"/>
            <w:hideMark/>
          </w:tcPr>
          <w:p w14:paraId="3B8589C2" w14:textId="77777777" w:rsidR="00E17B67" w:rsidRPr="00BF2240" w:rsidRDefault="00E17B67"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single" w:sz="4" w:space="0" w:color="auto"/>
              <w:left w:val="nil"/>
              <w:bottom w:val="double" w:sz="4" w:space="0" w:color="auto"/>
              <w:right w:val="nil"/>
            </w:tcBorders>
            <w:shd w:val="clear" w:color="000000" w:fill="FFFFFF"/>
            <w:noWrap/>
            <w:vAlign w:val="bottom"/>
          </w:tcPr>
          <w:p w14:paraId="0D02A388" w14:textId="72201A86" w:rsidR="00E17B67" w:rsidRPr="008A1A34" w:rsidRDefault="00E17B67" w:rsidP="00902318">
            <w:pPr>
              <w:jc w:val="right"/>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916</w:t>
            </w:r>
          </w:p>
        </w:tc>
      </w:tr>
      <w:tr w:rsidR="00E17B67" w:rsidRPr="001A5939" w14:paraId="53D1AD9C" w14:textId="77777777" w:rsidTr="00547667">
        <w:trPr>
          <w:trHeight w:val="420"/>
        </w:trPr>
        <w:tc>
          <w:tcPr>
            <w:tcW w:w="2693" w:type="dxa"/>
            <w:gridSpan w:val="2"/>
            <w:tcBorders>
              <w:top w:val="nil"/>
              <w:left w:val="nil"/>
              <w:bottom w:val="nil"/>
              <w:right w:val="nil"/>
            </w:tcBorders>
            <w:shd w:val="clear" w:color="auto" w:fill="auto"/>
            <w:vAlign w:val="bottom"/>
          </w:tcPr>
          <w:p w14:paraId="27AD7697" w14:textId="77777777" w:rsidR="00E17B67" w:rsidRPr="008A1A34" w:rsidRDefault="00E17B67" w:rsidP="00E17B67">
            <w:pPr>
              <w:rPr>
                <w:rFonts w:asciiTheme="majorBidi" w:hAnsiTheme="majorBidi" w:cstheme="majorBidi"/>
                <w:b/>
                <w:bCs/>
                <w:color w:val="000000"/>
                <w:cs/>
              </w:rPr>
            </w:pPr>
          </w:p>
        </w:tc>
        <w:tc>
          <w:tcPr>
            <w:tcW w:w="1479" w:type="dxa"/>
            <w:tcBorders>
              <w:top w:val="nil"/>
              <w:left w:val="nil"/>
              <w:bottom w:val="nil"/>
              <w:right w:val="nil"/>
            </w:tcBorders>
            <w:shd w:val="clear" w:color="auto" w:fill="auto"/>
            <w:noWrap/>
            <w:vAlign w:val="bottom"/>
            <w:hideMark/>
          </w:tcPr>
          <w:p w14:paraId="44AB54E0" w14:textId="77777777" w:rsidR="00E17B67" w:rsidRPr="001A5939" w:rsidRDefault="00E17B67" w:rsidP="00E17B67">
            <w:pPr>
              <w:jc w:val="right"/>
              <w:rPr>
                <w:rFonts w:asciiTheme="majorBidi" w:hAnsiTheme="majorBidi" w:cstheme="majorBidi"/>
                <w:cs/>
                <w:lang w:val="en-US"/>
              </w:rPr>
            </w:pPr>
          </w:p>
        </w:tc>
        <w:tc>
          <w:tcPr>
            <w:tcW w:w="263" w:type="dxa"/>
            <w:tcBorders>
              <w:top w:val="nil"/>
              <w:left w:val="nil"/>
              <w:bottom w:val="nil"/>
              <w:right w:val="nil"/>
            </w:tcBorders>
            <w:shd w:val="clear" w:color="000000" w:fill="FFFFFF"/>
            <w:noWrap/>
            <w:vAlign w:val="bottom"/>
            <w:hideMark/>
          </w:tcPr>
          <w:p w14:paraId="7BE3DCEE" w14:textId="77777777" w:rsidR="00E17B67" w:rsidRPr="001A5939" w:rsidRDefault="00E17B67" w:rsidP="00E17B67">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top w:val="nil"/>
              <w:left w:val="nil"/>
              <w:bottom w:val="nil"/>
              <w:right w:val="nil"/>
            </w:tcBorders>
            <w:shd w:val="clear" w:color="000000" w:fill="FFFFFF"/>
            <w:noWrap/>
            <w:vAlign w:val="bottom"/>
            <w:hideMark/>
          </w:tcPr>
          <w:p w14:paraId="6F9F8235" w14:textId="77777777" w:rsidR="00E17B67" w:rsidRPr="001A5939" w:rsidRDefault="00E17B67" w:rsidP="00E17B67">
            <w:pPr>
              <w:jc w:val="right"/>
              <w:rPr>
                <w:rFonts w:asciiTheme="majorBidi" w:hAnsiTheme="majorBidi" w:cstheme="majorBidi"/>
                <w:cs/>
                <w:lang w:val="en-US"/>
              </w:rPr>
            </w:pPr>
            <w:r w:rsidRPr="003B5A81">
              <w:rPr>
                <w:rFonts w:asciiTheme="majorBidi" w:hAnsiTheme="majorBidi" w:cstheme="majorBidi"/>
                <w:lang w:val="en-US"/>
              </w:rPr>
              <w:t> </w:t>
            </w:r>
          </w:p>
        </w:tc>
        <w:tc>
          <w:tcPr>
            <w:tcW w:w="283" w:type="dxa"/>
            <w:tcBorders>
              <w:top w:val="nil"/>
              <w:left w:val="nil"/>
              <w:bottom w:val="nil"/>
              <w:right w:val="nil"/>
            </w:tcBorders>
            <w:shd w:val="clear" w:color="000000" w:fill="FFFFFF"/>
            <w:noWrap/>
            <w:vAlign w:val="bottom"/>
            <w:hideMark/>
          </w:tcPr>
          <w:p w14:paraId="55530CE2" w14:textId="77777777" w:rsidR="00E17B67" w:rsidRPr="008A1A34" w:rsidRDefault="00E17B67" w:rsidP="00E17B67">
            <w:pPr>
              <w:jc w:val="right"/>
              <w:rPr>
                <w:rFonts w:asciiTheme="majorBidi" w:hAnsiTheme="majorBidi" w:cstheme="majorBidi"/>
                <w:c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hideMark/>
          </w:tcPr>
          <w:p w14:paraId="6E222E03" w14:textId="77777777" w:rsidR="00E17B67" w:rsidRPr="001A5939" w:rsidRDefault="00E17B67" w:rsidP="00E17B67">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304C2938" w14:textId="77777777" w:rsidR="00E17B67" w:rsidRPr="001A5939" w:rsidRDefault="00E17B67" w:rsidP="00E17B67">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nil"/>
              <w:left w:val="nil"/>
              <w:bottom w:val="nil"/>
              <w:right w:val="nil"/>
            </w:tcBorders>
            <w:shd w:val="clear" w:color="000000" w:fill="FFFFFF"/>
            <w:noWrap/>
            <w:vAlign w:val="bottom"/>
            <w:hideMark/>
          </w:tcPr>
          <w:p w14:paraId="74D61432" w14:textId="77777777" w:rsidR="00E17B67" w:rsidRPr="008A1A34" w:rsidRDefault="00E17B67" w:rsidP="00E17B67">
            <w:pPr>
              <w:jc w:val="right"/>
              <w:rPr>
                <w:rFonts w:asciiTheme="majorBidi" w:hAnsiTheme="majorBidi" w:cstheme="majorBidi"/>
                <w:cs/>
              </w:rPr>
            </w:pPr>
            <w:r w:rsidRPr="003B5A81">
              <w:rPr>
                <w:rFonts w:asciiTheme="majorBidi" w:hAnsiTheme="majorBidi" w:cstheme="majorBidi"/>
                <w:lang w:val="en-US"/>
              </w:rPr>
              <w:t> </w:t>
            </w:r>
          </w:p>
        </w:tc>
      </w:tr>
      <w:tr w:rsidR="00E17B67" w:rsidRPr="001A5939" w14:paraId="4F3E0563" w14:textId="77777777" w:rsidTr="00547667">
        <w:trPr>
          <w:trHeight w:val="420"/>
        </w:trPr>
        <w:tc>
          <w:tcPr>
            <w:tcW w:w="4172" w:type="dxa"/>
            <w:gridSpan w:val="3"/>
            <w:tcBorders>
              <w:top w:val="nil"/>
              <w:left w:val="nil"/>
              <w:bottom w:val="nil"/>
              <w:right w:val="nil"/>
            </w:tcBorders>
            <w:shd w:val="clear" w:color="auto" w:fill="auto"/>
            <w:vAlign w:val="bottom"/>
          </w:tcPr>
          <w:p w14:paraId="2DFE25CB" w14:textId="66E8C8E2" w:rsidR="00E17B67" w:rsidRPr="008A1A34" w:rsidRDefault="00E17B67" w:rsidP="00E17B67">
            <w:pPr>
              <w:rPr>
                <w:rFonts w:asciiTheme="majorBidi" w:hAnsiTheme="majorBidi" w:cstheme="majorBidi"/>
                <w:cs/>
              </w:rPr>
            </w:pPr>
            <w:r w:rsidRPr="003B5A81">
              <w:rPr>
                <w:rFonts w:asciiTheme="majorBidi" w:hAnsiTheme="majorBidi" w:cstheme="majorBidi"/>
                <w:b/>
                <w:bCs/>
                <w:lang w:val="en-US"/>
              </w:rPr>
              <w:t>Other current payable related person</w:t>
            </w:r>
          </w:p>
        </w:tc>
        <w:tc>
          <w:tcPr>
            <w:tcW w:w="263" w:type="dxa"/>
            <w:tcBorders>
              <w:top w:val="nil"/>
              <w:left w:val="nil"/>
              <w:bottom w:val="nil"/>
              <w:right w:val="nil"/>
            </w:tcBorders>
            <w:shd w:val="clear" w:color="000000" w:fill="FFFFFF"/>
            <w:noWrap/>
            <w:vAlign w:val="bottom"/>
            <w:hideMark/>
          </w:tcPr>
          <w:p w14:paraId="09FCBAB6" w14:textId="77777777" w:rsidR="00E17B67" w:rsidRPr="008A1A34" w:rsidRDefault="00E17B67" w:rsidP="00E17B67">
            <w:pPr>
              <w:jc w:val="right"/>
              <w:rPr>
                <w:rFonts w:asciiTheme="majorBidi" w:hAnsiTheme="majorBidi" w:cstheme="majorBidi"/>
                <w:cs/>
              </w:rPr>
            </w:pPr>
          </w:p>
        </w:tc>
        <w:tc>
          <w:tcPr>
            <w:tcW w:w="1377" w:type="dxa"/>
            <w:tcBorders>
              <w:top w:val="nil"/>
              <w:left w:val="nil"/>
              <w:bottom w:val="nil"/>
              <w:right w:val="nil"/>
            </w:tcBorders>
            <w:shd w:val="clear" w:color="000000" w:fill="FFFFFF"/>
            <w:noWrap/>
            <w:vAlign w:val="bottom"/>
            <w:hideMark/>
          </w:tcPr>
          <w:p w14:paraId="3F93830D" w14:textId="77777777" w:rsidR="00E17B67" w:rsidRPr="008A1A34" w:rsidRDefault="00E17B67" w:rsidP="00E17B67">
            <w:pPr>
              <w:jc w:val="right"/>
              <w:rPr>
                <w:rFonts w:asciiTheme="majorBidi" w:hAnsiTheme="majorBidi" w:cstheme="majorBidi"/>
                <w:cs/>
              </w:rPr>
            </w:pPr>
          </w:p>
        </w:tc>
        <w:tc>
          <w:tcPr>
            <w:tcW w:w="283" w:type="dxa"/>
            <w:tcBorders>
              <w:top w:val="nil"/>
              <w:left w:val="nil"/>
              <w:bottom w:val="nil"/>
              <w:right w:val="nil"/>
            </w:tcBorders>
            <w:shd w:val="clear" w:color="000000" w:fill="FFFFFF"/>
            <w:noWrap/>
            <w:vAlign w:val="bottom"/>
            <w:hideMark/>
          </w:tcPr>
          <w:p w14:paraId="191766A3" w14:textId="77777777" w:rsidR="00E17B67" w:rsidRPr="008A1A34" w:rsidRDefault="00E17B67" w:rsidP="00E17B67">
            <w:pPr>
              <w:jc w:val="right"/>
              <w:rPr>
                <w:rFonts w:asciiTheme="majorBidi" w:hAnsiTheme="majorBidi" w:cstheme="majorBidi"/>
                <w:cs/>
              </w:rPr>
            </w:pPr>
          </w:p>
        </w:tc>
        <w:tc>
          <w:tcPr>
            <w:tcW w:w="1276" w:type="dxa"/>
            <w:tcBorders>
              <w:top w:val="nil"/>
              <w:left w:val="nil"/>
              <w:bottom w:val="nil"/>
              <w:right w:val="nil"/>
            </w:tcBorders>
            <w:shd w:val="clear" w:color="000000" w:fill="FFFFFF"/>
            <w:noWrap/>
            <w:vAlign w:val="bottom"/>
            <w:hideMark/>
          </w:tcPr>
          <w:p w14:paraId="31C937AF" w14:textId="77777777" w:rsidR="00E17B67" w:rsidRPr="008A1A34" w:rsidRDefault="00E17B67" w:rsidP="00E17B67">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0F69FE75" w14:textId="77777777" w:rsidR="00E17B67" w:rsidRPr="008A1A34" w:rsidRDefault="00E17B67" w:rsidP="00E17B67">
            <w:pPr>
              <w:jc w:val="right"/>
              <w:rPr>
                <w:rFonts w:asciiTheme="majorBidi" w:hAnsiTheme="majorBidi" w:cstheme="majorBidi"/>
                <w:cs/>
              </w:rPr>
            </w:pPr>
          </w:p>
        </w:tc>
        <w:tc>
          <w:tcPr>
            <w:tcW w:w="1275" w:type="dxa"/>
            <w:tcBorders>
              <w:top w:val="nil"/>
              <w:left w:val="nil"/>
              <w:bottom w:val="nil"/>
              <w:right w:val="nil"/>
            </w:tcBorders>
            <w:shd w:val="clear" w:color="000000" w:fill="FFFFFF"/>
            <w:noWrap/>
            <w:vAlign w:val="bottom"/>
            <w:hideMark/>
          </w:tcPr>
          <w:p w14:paraId="705385B9" w14:textId="77777777" w:rsidR="00E17B67" w:rsidRPr="008A1A34" w:rsidRDefault="00E17B67" w:rsidP="00E17B67">
            <w:pPr>
              <w:jc w:val="right"/>
              <w:rPr>
                <w:rFonts w:asciiTheme="majorBidi" w:hAnsiTheme="majorBidi" w:cstheme="majorBidi"/>
                <w:cs/>
              </w:rPr>
            </w:pPr>
          </w:p>
        </w:tc>
      </w:tr>
      <w:tr w:rsidR="00E17B67" w:rsidRPr="001A5939" w14:paraId="75543E17" w14:textId="77777777" w:rsidTr="00E52B83">
        <w:trPr>
          <w:trHeight w:val="420"/>
        </w:trPr>
        <w:tc>
          <w:tcPr>
            <w:tcW w:w="2693" w:type="dxa"/>
            <w:gridSpan w:val="2"/>
            <w:tcBorders>
              <w:top w:val="nil"/>
              <w:left w:val="nil"/>
              <w:bottom w:val="nil"/>
              <w:right w:val="nil"/>
            </w:tcBorders>
            <w:shd w:val="clear" w:color="auto" w:fill="auto"/>
            <w:vAlign w:val="bottom"/>
          </w:tcPr>
          <w:p w14:paraId="1961987C"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Mr</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Ling Chee Kiat</w:t>
            </w:r>
          </w:p>
        </w:tc>
        <w:tc>
          <w:tcPr>
            <w:tcW w:w="1479" w:type="dxa"/>
            <w:tcBorders>
              <w:top w:val="nil"/>
              <w:left w:val="nil"/>
              <w:bottom w:val="nil"/>
              <w:right w:val="nil"/>
            </w:tcBorders>
            <w:shd w:val="clear" w:color="auto" w:fill="auto"/>
            <w:noWrap/>
            <w:vAlign w:val="bottom"/>
          </w:tcPr>
          <w:p w14:paraId="502387A4" w14:textId="0410FF95" w:rsidR="00E17B67" w:rsidRPr="001A5939" w:rsidRDefault="003E7DB5" w:rsidP="00E52B83">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7E177A10" w14:textId="77777777" w:rsidR="00E17B67" w:rsidRPr="003661F1" w:rsidRDefault="00E17B67" w:rsidP="00E52B83">
            <w:pPr>
              <w:jc w:val="right"/>
              <w:rPr>
                <w:rFonts w:asciiTheme="majorBidi" w:hAnsiTheme="majorBidi" w:cstheme="majorBidi"/>
                <w:cs/>
                <w:lang w:val="en-US"/>
              </w:rPr>
            </w:pPr>
            <w:r w:rsidRPr="003B5A81">
              <w:rPr>
                <w:rFonts w:asciiTheme="majorBidi" w:hAnsiTheme="majorBidi" w:cstheme="majorBidi"/>
                <w:lang w:val="en-US"/>
              </w:rPr>
              <w:t> </w:t>
            </w:r>
          </w:p>
        </w:tc>
        <w:tc>
          <w:tcPr>
            <w:tcW w:w="1377" w:type="dxa"/>
            <w:tcBorders>
              <w:top w:val="nil"/>
              <w:left w:val="nil"/>
              <w:bottom w:val="nil"/>
              <w:right w:val="nil"/>
            </w:tcBorders>
            <w:shd w:val="clear" w:color="000000" w:fill="FFFFFF"/>
            <w:noWrap/>
            <w:vAlign w:val="bottom"/>
          </w:tcPr>
          <w:p w14:paraId="65B2AFB2" w14:textId="01A00F11" w:rsidR="00E17B67" w:rsidRPr="001A5939" w:rsidRDefault="00E17B67" w:rsidP="00E52B83">
            <w:pPr>
              <w:jc w:val="right"/>
              <w:rPr>
                <w:rFonts w:asciiTheme="majorBidi" w:hAnsiTheme="majorBidi" w:cstheme="majorBidi"/>
                <w:cs/>
                <w:lang w:val="en-US"/>
              </w:rPr>
            </w:pPr>
            <w:r w:rsidRPr="001A5939">
              <w:rPr>
                <w:rFonts w:asciiTheme="majorBidi" w:hAnsiTheme="majorBidi" w:cstheme="majorBidi"/>
                <w:color w:val="000000"/>
                <w:lang w:val="en-US"/>
              </w:rPr>
              <w:t>5</w:t>
            </w:r>
            <w:r w:rsidRPr="003B5A81">
              <w:rPr>
                <w:rFonts w:asciiTheme="majorBidi" w:hAnsiTheme="majorBidi" w:cstheme="majorBidi"/>
                <w:color w:val="000000"/>
                <w:lang w:val="en-US"/>
              </w:rPr>
              <w:t>,</w:t>
            </w:r>
            <w:r w:rsidRPr="001A5939">
              <w:rPr>
                <w:rFonts w:asciiTheme="majorBidi" w:hAnsiTheme="majorBidi" w:cstheme="majorBidi"/>
                <w:color w:val="000000"/>
                <w:lang w:val="en-US"/>
              </w:rPr>
              <w:t>589</w:t>
            </w:r>
          </w:p>
        </w:tc>
        <w:tc>
          <w:tcPr>
            <w:tcW w:w="283" w:type="dxa"/>
            <w:tcBorders>
              <w:top w:val="nil"/>
              <w:left w:val="nil"/>
              <w:bottom w:val="nil"/>
              <w:right w:val="nil"/>
            </w:tcBorders>
            <w:shd w:val="clear" w:color="000000" w:fill="FFFFFF"/>
            <w:noWrap/>
            <w:vAlign w:val="bottom"/>
            <w:hideMark/>
          </w:tcPr>
          <w:p w14:paraId="130B317C" w14:textId="77777777" w:rsidR="00E17B67" w:rsidRPr="003661F1" w:rsidRDefault="00E17B67" w:rsidP="00E52B83">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2F761227" w14:textId="68FA2978" w:rsidR="00E17B67" w:rsidRPr="001A5939" w:rsidRDefault="00556854" w:rsidP="00E52B83">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5FA32D2B" w14:textId="77777777" w:rsidR="00E17B67" w:rsidRPr="003661F1" w:rsidRDefault="00E17B67" w:rsidP="00E52B83">
            <w:pPr>
              <w:jc w:val="right"/>
              <w:rPr>
                <w:rFonts w:asciiTheme="majorBidi" w:hAnsiTheme="majorBidi" w:cstheme="majorBidi"/>
                <w:cs/>
                <w:lang w:val="en-US"/>
              </w:rPr>
            </w:pPr>
            <w:r w:rsidRPr="003B5A81">
              <w:rPr>
                <w:rFonts w:asciiTheme="majorBidi" w:hAnsiTheme="majorBidi" w:cstheme="majorBidi"/>
                <w:lang w:val="en-US"/>
              </w:rPr>
              <w:t> </w:t>
            </w:r>
          </w:p>
        </w:tc>
        <w:tc>
          <w:tcPr>
            <w:tcW w:w="1275" w:type="dxa"/>
            <w:tcBorders>
              <w:top w:val="nil"/>
              <w:left w:val="nil"/>
              <w:bottom w:val="nil"/>
              <w:right w:val="nil"/>
            </w:tcBorders>
            <w:shd w:val="clear" w:color="000000" w:fill="FFFFFF"/>
            <w:noWrap/>
            <w:vAlign w:val="bottom"/>
            <w:hideMark/>
          </w:tcPr>
          <w:p w14:paraId="1208C402" w14:textId="77777777" w:rsidR="00E17B67" w:rsidRPr="003661F1" w:rsidRDefault="00E17B67" w:rsidP="00E52B83">
            <w:pPr>
              <w:jc w:val="right"/>
              <w:rPr>
                <w:rFonts w:asciiTheme="majorBidi" w:hAnsiTheme="majorBidi" w:cstheme="majorBidi"/>
                <w:cs/>
                <w:lang w:val="en-US"/>
              </w:rPr>
            </w:pPr>
            <w:r w:rsidRPr="001A5939">
              <w:rPr>
                <w:rFonts w:asciiTheme="majorBidi" w:hAnsiTheme="majorBidi"/>
                <w:cs/>
                <w:lang w:val="en-US"/>
              </w:rPr>
              <w:t>-</w:t>
            </w:r>
          </w:p>
        </w:tc>
      </w:tr>
      <w:tr w:rsidR="00E17B67" w:rsidRPr="001A5939" w14:paraId="14B8007C" w14:textId="77777777" w:rsidTr="00E52B83">
        <w:trPr>
          <w:trHeight w:val="420"/>
        </w:trPr>
        <w:tc>
          <w:tcPr>
            <w:tcW w:w="2693" w:type="dxa"/>
            <w:gridSpan w:val="2"/>
            <w:tcBorders>
              <w:top w:val="nil"/>
              <w:left w:val="nil"/>
              <w:bottom w:val="nil"/>
              <w:right w:val="nil"/>
            </w:tcBorders>
            <w:shd w:val="clear" w:color="auto" w:fill="auto"/>
            <w:vAlign w:val="bottom"/>
          </w:tcPr>
          <w:p w14:paraId="3BDEEF7E" w14:textId="77777777" w:rsidR="00E17B67" w:rsidRPr="00BF2240" w:rsidRDefault="00E17B67" w:rsidP="00E17B67">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7296876B" w14:textId="1B29A8BC" w:rsidR="00E17B67" w:rsidRPr="001A5939" w:rsidRDefault="003E7DB5" w:rsidP="00E52B83">
            <w:pPr>
              <w:jc w:val="right"/>
              <w:rPr>
                <w:rFonts w:asciiTheme="majorBidi" w:hAnsiTheme="majorBidi" w:cstheme="majorBidi"/>
                <w:color w:val="000000"/>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13D5FB20" w14:textId="77777777" w:rsidR="00E17B67" w:rsidRPr="003661F1" w:rsidRDefault="00E17B67" w:rsidP="00E52B83">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377" w:type="dxa"/>
            <w:tcBorders>
              <w:top w:val="single" w:sz="4" w:space="0" w:color="auto"/>
              <w:left w:val="nil"/>
              <w:bottom w:val="double" w:sz="4" w:space="0" w:color="auto"/>
              <w:right w:val="nil"/>
            </w:tcBorders>
            <w:shd w:val="clear" w:color="000000" w:fill="FFFFFF"/>
            <w:noWrap/>
            <w:vAlign w:val="bottom"/>
          </w:tcPr>
          <w:p w14:paraId="130FB9CB" w14:textId="746EBB7D" w:rsidR="00E17B67" w:rsidRPr="001A5939" w:rsidRDefault="00E17B67" w:rsidP="00E52B83">
            <w:pPr>
              <w:jc w:val="right"/>
              <w:rPr>
                <w:rFonts w:asciiTheme="majorBidi" w:hAnsiTheme="majorBidi" w:cstheme="majorBidi"/>
                <w:color w:val="000000"/>
                <w:cs/>
                <w:lang w:val="en-US"/>
              </w:rPr>
            </w:pPr>
            <w:r w:rsidRPr="001A5939">
              <w:rPr>
                <w:rFonts w:asciiTheme="majorBidi" w:hAnsiTheme="majorBidi" w:cstheme="majorBidi"/>
                <w:color w:val="000000"/>
                <w:lang w:val="en-US"/>
              </w:rPr>
              <w:t>5</w:t>
            </w:r>
            <w:r w:rsidRPr="003B5A81">
              <w:rPr>
                <w:rFonts w:asciiTheme="majorBidi" w:hAnsiTheme="majorBidi" w:cstheme="majorBidi"/>
                <w:color w:val="000000"/>
                <w:lang w:val="en-US"/>
              </w:rPr>
              <w:t>,</w:t>
            </w:r>
            <w:r w:rsidRPr="001A5939">
              <w:rPr>
                <w:rFonts w:asciiTheme="majorBidi" w:hAnsiTheme="majorBidi" w:cstheme="majorBidi"/>
                <w:color w:val="000000"/>
                <w:lang w:val="en-US"/>
              </w:rPr>
              <w:t>589</w:t>
            </w:r>
          </w:p>
        </w:tc>
        <w:tc>
          <w:tcPr>
            <w:tcW w:w="283" w:type="dxa"/>
            <w:tcBorders>
              <w:top w:val="nil"/>
              <w:left w:val="nil"/>
              <w:bottom w:val="nil"/>
              <w:right w:val="nil"/>
            </w:tcBorders>
            <w:shd w:val="clear" w:color="000000" w:fill="FFFFFF"/>
            <w:noWrap/>
            <w:vAlign w:val="bottom"/>
            <w:hideMark/>
          </w:tcPr>
          <w:p w14:paraId="5D5758F1" w14:textId="77777777" w:rsidR="00E17B67" w:rsidRPr="003661F1" w:rsidRDefault="00E17B67" w:rsidP="00E52B83">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6" w:type="dxa"/>
            <w:tcBorders>
              <w:top w:val="single" w:sz="4" w:space="0" w:color="auto"/>
              <w:left w:val="nil"/>
              <w:bottom w:val="double" w:sz="4" w:space="0" w:color="auto"/>
              <w:right w:val="nil"/>
            </w:tcBorders>
            <w:shd w:val="clear" w:color="000000" w:fill="FFFFFF"/>
            <w:noWrap/>
            <w:vAlign w:val="bottom"/>
          </w:tcPr>
          <w:p w14:paraId="7AFBF83A" w14:textId="6015DD6C" w:rsidR="00E17B67" w:rsidRPr="001A5939" w:rsidRDefault="00556854" w:rsidP="00E52B83">
            <w:pPr>
              <w:jc w:val="right"/>
              <w:rPr>
                <w:rFonts w:asciiTheme="majorBidi" w:hAnsiTheme="majorBidi" w:cstheme="majorBidi"/>
                <w:color w:val="000000"/>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2F6ED1BE" w14:textId="77777777" w:rsidR="00E17B67" w:rsidRPr="003661F1" w:rsidRDefault="00E17B67" w:rsidP="00E52B83">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4971257D" w14:textId="77777777" w:rsidR="00E17B67" w:rsidRPr="003661F1" w:rsidRDefault="00E17B67" w:rsidP="00E52B83">
            <w:pPr>
              <w:jc w:val="right"/>
              <w:rPr>
                <w:rFonts w:asciiTheme="majorBidi" w:hAnsiTheme="majorBidi" w:cstheme="majorBidi"/>
                <w:color w:val="000000"/>
                <w:cs/>
                <w:lang w:val="en-US"/>
              </w:rPr>
            </w:pPr>
            <w:r w:rsidRPr="001A5939">
              <w:rPr>
                <w:rFonts w:asciiTheme="majorBidi" w:hAnsiTheme="majorBidi"/>
                <w:color w:val="000000"/>
                <w:cs/>
                <w:lang w:val="en-US"/>
              </w:rPr>
              <w:t>-</w:t>
            </w:r>
          </w:p>
        </w:tc>
      </w:tr>
      <w:tr w:rsidR="00E17B67" w:rsidRPr="001A5939" w14:paraId="7E9F3185" w14:textId="77777777" w:rsidTr="00547667">
        <w:trPr>
          <w:trHeight w:val="420"/>
        </w:trPr>
        <w:tc>
          <w:tcPr>
            <w:tcW w:w="2693" w:type="dxa"/>
            <w:gridSpan w:val="2"/>
            <w:tcBorders>
              <w:top w:val="nil"/>
              <w:left w:val="nil"/>
              <w:bottom w:val="nil"/>
              <w:right w:val="nil"/>
            </w:tcBorders>
            <w:shd w:val="clear" w:color="auto" w:fill="auto"/>
          </w:tcPr>
          <w:p w14:paraId="71F740E1" w14:textId="77777777" w:rsidR="00E17B67" w:rsidRPr="008A1A34" w:rsidRDefault="00E17B67" w:rsidP="00E17B67">
            <w:pPr>
              <w:rPr>
                <w:rFonts w:asciiTheme="majorBidi" w:hAnsiTheme="majorBidi" w:cstheme="majorBidi"/>
                <w:b/>
                <w:bCs/>
                <w:color w:val="000000"/>
                <w:lang w:val="en-US"/>
              </w:rPr>
            </w:pPr>
          </w:p>
        </w:tc>
        <w:tc>
          <w:tcPr>
            <w:tcW w:w="1479" w:type="dxa"/>
            <w:tcBorders>
              <w:top w:val="nil"/>
              <w:left w:val="nil"/>
              <w:bottom w:val="nil"/>
              <w:right w:val="nil"/>
            </w:tcBorders>
            <w:shd w:val="clear" w:color="auto" w:fill="auto"/>
            <w:noWrap/>
            <w:vAlign w:val="bottom"/>
            <w:hideMark/>
          </w:tcPr>
          <w:p w14:paraId="3580DB8B" w14:textId="77777777" w:rsidR="00E17B67" w:rsidRPr="003661F1" w:rsidRDefault="00E17B67" w:rsidP="00E17B67">
            <w:pPr>
              <w:jc w:val="right"/>
              <w:rPr>
                <w:rFonts w:asciiTheme="majorBidi" w:hAnsiTheme="majorBidi" w:cstheme="majorBidi"/>
                <w:b/>
                <w:bCs/>
                <w:color w:val="000000"/>
                <w:lang w:val="en-US"/>
              </w:rPr>
            </w:pPr>
          </w:p>
        </w:tc>
        <w:tc>
          <w:tcPr>
            <w:tcW w:w="263" w:type="dxa"/>
            <w:tcBorders>
              <w:top w:val="nil"/>
              <w:left w:val="nil"/>
              <w:bottom w:val="nil"/>
              <w:right w:val="nil"/>
            </w:tcBorders>
            <w:shd w:val="clear" w:color="000000" w:fill="FFFFFF"/>
            <w:noWrap/>
            <w:vAlign w:val="bottom"/>
            <w:hideMark/>
          </w:tcPr>
          <w:p w14:paraId="2B733B3D" w14:textId="77777777" w:rsidR="00E17B67" w:rsidRPr="003661F1" w:rsidRDefault="00E17B67" w:rsidP="00E17B67">
            <w:pPr>
              <w:jc w:val="right"/>
              <w:rPr>
                <w:rFonts w:asciiTheme="majorBidi" w:hAnsiTheme="majorBidi" w:cstheme="majorBidi"/>
                <w:color w:val="000000"/>
                <w:lang w:val="en-US"/>
              </w:rPr>
            </w:pPr>
          </w:p>
        </w:tc>
        <w:tc>
          <w:tcPr>
            <w:tcW w:w="1377" w:type="dxa"/>
            <w:tcBorders>
              <w:top w:val="nil"/>
              <w:left w:val="nil"/>
              <w:bottom w:val="nil"/>
              <w:right w:val="nil"/>
            </w:tcBorders>
            <w:shd w:val="clear" w:color="000000" w:fill="FFFFFF"/>
            <w:noWrap/>
            <w:vAlign w:val="bottom"/>
            <w:hideMark/>
          </w:tcPr>
          <w:p w14:paraId="7EB46188" w14:textId="77777777" w:rsidR="00E17B67" w:rsidRPr="003661F1" w:rsidRDefault="00E17B67" w:rsidP="00E17B67">
            <w:pPr>
              <w:jc w:val="right"/>
              <w:rPr>
                <w:rFonts w:asciiTheme="majorBidi" w:hAnsiTheme="majorBidi" w:cstheme="majorBidi"/>
                <w:color w:val="000000"/>
                <w:lang w:val="en-US"/>
              </w:rPr>
            </w:pPr>
          </w:p>
        </w:tc>
        <w:tc>
          <w:tcPr>
            <w:tcW w:w="283" w:type="dxa"/>
            <w:tcBorders>
              <w:top w:val="nil"/>
              <w:left w:val="nil"/>
              <w:bottom w:val="nil"/>
              <w:right w:val="nil"/>
            </w:tcBorders>
            <w:shd w:val="clear" w:color="000000" w:fill="FFFFFF"/>
            <w:noWrap/>
            <w:vAlign w:val="bottom"/>
            <w:hideMark/>
          </w:tcPr>
          <w:p w14:paraId="690E9E75" w14:textId="77777777" w:rsidR="00E17B67" w:rsidRPr="003661F1" w:rsidRDefault="00E17B67" w:rsidP="00E17B67">
            <w:pPr>
              <w:jc w:val="right"/>
              <w:rPr>
                <w:rFonts w:asciiTheme="majorBidi" w:hAnsiTheme="majorBidi" w:cstheme="majorBidi"/>
                <w:color w:val="000000"/>
                <w:lang w:val="en-US"/>
              </w:rPr>
            </w:pPr>
          </w:p>
        </w:tc>
        <w:tc>
          <w:tcPr>
            <w:tcW w:w="1276" w:type="dxa"/>
            <w:tcBorders>
              <w:top w:val="nil"/>
              <w:left w:val="nil"/>
              <w:bottom w:val="nil"/>
              <w:right w:val="nil"/>
            </w:tcBorders>
            <w:shd w:val="clear" w:color="000000" w:fill="FFFFFF"/>
            <w:noWrap/>
            <w:vAlign w:val="bottom"/>
            <w:hideMark/>
          </w:tcPr>
          <w:p w14:paraId="70E1D8AD" w14:textId="77777777" w:rsidR="00E17B67" w:rsidRPr="003661F1" w:rsidRDefault="00E17B67" w:rsidP="00E17B67">
            <w:pPr>
              <w:jc w:val="right"/>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hideMark/>
          </w:tcPr>
          <w:p w14:paraId="23424D73" w14:textId="77777777" w:rsidR="00E17B67" w:rsidRPr="003661F1" w:rsidRDefault="00E17B67" w:rsidP="00E17B67">
            <w:pPr>
              <w:jc w:val="right"/>
              <w:rPr>
                <w:rFonts w:asciiTheme="majorBidi" w:hAnsiTheme="majorBidi" w:cstheme="majorBidi"/>
                <w:color w:val="000000"/>
                <w:lang w:val="en-US"/>
              </w:rPr>
            </w:pPr>
          </w:p>
        </w:tc>
        <w:tc>
          <w:tcPr>
            <w:tcW w:w="1275" w:type="dxa"/>
            <w:tcBorders>
              <w:top w:val="nil"/>
              <w:left w:val="nil"/>
              <w:bottom w:val="nil"/>
              <w:right w:val="nil"/>
            </w:tcBorders>
            <w:shd w:val="clear" w:color="000000" w:fill="FFFFFF"/>
            <w:noWrap/>
            <w:vAlign w:val="bottom"/>
            <w:hideMark/>
          </w:tcPr>
          <w:p w14:paraId="41A1FE22" w14:textId="77777777" w:rsidR="00E17B67" w:rsidRPr="003B5A81" w:rsidRDefault="00E17B67" w:rsidP="00E17B67">
            <w:pPr>
              <w:jc w:val="right"/>
              <w:rPr>
                <w:rFonts w:asciiTheme="majorBidi" w:hAnsiTheme="majorBidi" w:cstheme="majorBidi"/>
                <w:color w:val="000000"/>
                <w:lang w:val="en-US"/>
              </w:rPr>
            </w:pPr>
          </w:p>
        </w:tc>
      </w:tr>
      <w:tr w:rsidR="00E17B67" w:rsidRPr="001A5939" w14:paraId="60E65EA7" w14:textId="77777777" w:rsidTr="00547667">
        <w:trPr>
          <w:trHeight w:val="448"/>
        </w:trPr>
        <w:tc>
          <w:tcPr>
            <w:tcW w:w="5812" w:type="dxa"/>
            <w:gridSpan w:val="5"/>
            <w:tcBorders>
              <w:top w:val="nil"/>
              <w:left w:val="nil"/>
              <w:bottom w:val="nil"/>
              <w:right w:val="nil"/>
            </w:tcBorders>
            <w:shd w:val="clear" w:color="auto" w:fill="auto"/>
            <w:vAlign w:val="bottom"/>
          </w:tcPr>
          <w:p w14:paraId="3C3BACFC" w14:textId="4B1F94B1" w:rsidR="00E17B67" w:rsidRPr="003661F1" w:rsidRDefault="00E17B67" w:rsidP="00E17B67">
            <w:pPr>
              <w:rPr>
                <w:rFonts w:asciiTheme="majorBidi" w:hAnsiTheme="majorBidi" w:cstheme="majorBidi"/>
                <w:b/>
                <w:bCs/>
                <w:color w:val="000000"/>
                <w:lang w:val="en-US"/>
              </w:rPr>
            </w:pPr>
            <w:r w:rsidRPr="003B5A81">
              <w:rPr>
                <w:rFonts w:asciiTheme="majorBidi" w:hAnsiTheme="majorBidi" w:cstheme="majorBidi"/>
                <w:b/>
                <w:bCs/>
                <w:color w:val="000000"/>
                <w:lang w:val="en-US"/>
              </w:rPr>
              <w:t>Short</w:t>
            </w:r>
            <w:r w:rsidRPr="001A5939">
              <w:rPr>
                <w:rFonts w:asciiTheme="majorBidi" w:hAnsiTheme="majorBidi"/>
                <w:b/>
                <w:bCs/>
                <w:color w:val="000000"/>
                <w:cs/>
                <w:lang w:val="en-US"/>
              </w:rPr>
              <w:t>-</w:t>
            </w:r>
            <w:r w:rsidRPr="003B5A81">
              <w:rPr>
                <w:rFonts w:asciiTheme="majorBidi" w:hAnsiTheme="majorBidi" w:cstheme="majorBidi"/>
                <w:b/>
                <w:bCs/>
                <w:color w:val="000000"/>
                <w:lang w:val="en-US"/>
              </w:rPr>
              <w:t>term loan from</w:t>
            </w:r>
            <w:r w:rsidRPr="003B5A81">
              <w:rPr>
                <w:rFonts w:asciiTheme="majorBidi" w:hAnsiTheme="majorBidi" w:cstheme="majorBidi"/>
                <w:b/>
                <w:bCs/>
                <w:lang w:val="en-US"/>
              </w:rPr>
              <w:t xml:space="preserve"> related parties and director</w:t>
            </w:r>
          </w:p>
        </w:tc>
        <w:tc>
          <w:tcPr>
            <w:tcW w:w="283" w:type="dxa"/>
            <w:tcBorders>
              <w:top w:val="nil"/>
              <w:left w:val="nil"/>
              <w:bottom w:val="nil"/>
              <w:right w:val="nil"/>
            </w:tcBorders>
            <w:shd w:val="clear" w:color="000000" w:fill="FFFFFF"/>
            <w:noWrap/>
            <w:vAlign w:val="bottom"/>
            <w:hideMark/>
          </w:tcPr>
          <w:p w14:paraId="58680827" w14:textId="77777777" w:rsidR="00E17B67" w:rsidRPr="003661F1" w:rsidRDefault="00E17B67" w:rsidP="00E17B67">
            <w:pPr>
              <w:jc w:val="right"/>
              <w:rPr>
                <w:rFonts w:asciiTheme="majorBidi" w:hAnsiTheme="majorBidi" w:cstheme="majorBidi"/>
                <w:color w:val="000000"/>
                <w:lang w:val="en-US"/>
              </w:rPr>
            </w:pPr>
          </w:p>
        </w:tc>
        <w:tc>
          <w:tcPr>
            <w:tcW w:w="1276" w:type="dxa"/>
            <w:tcBorders>
              <w:top w:val="nil"/>
              <w:left w:val="nil"/>
              <w:right w:val="nil"/>
            </w:tcBorders>
            <w:shd w:val="clear" w:color="000000" w:fill="FFFFFF"/>
            <w:noWrap/>
            <w:vAlign w:val="bottom"/>
            <w:hideMark/>
          </w:tcPr>
          <w:p w14:paraId="2A0D9A62" w14:textId="77777777" w:rsidR="00E17B67" w:rsidRPr="003661F1" w:rsidRDefault="00E17B67" w:rsidP="00E17B67">
            <w:pPr>
              <w:jc w:val="right"/>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hideMark/>
          </w:tcPr>
          <w:p w14:paraId="66E86FC0" w14:textId="77777777" w:rsidR="00E17B67" w:rsidRPr="003661F1" w:rsidRDefault="00E17B67" w:rsidP="00E17B67">
            <w:pPr>
              <w:jc w:val="right"/>
              <w:rPr>
                <w:rFonts w:asciiTheme="majorBidi" w:hAnsiTheme="majorBidi" w:cstheme="majorBidi"/>
                <w:color w:val="000000"/>
                <w:lang w:val="en-US"/>
              </w:rPr>
            </w:pPr>
          </w:p>
        </w:tc>
        <w:tc>
          <w:tcPr>
            <w:tcW w:w="1275" w:type="dxa"/>
            <w:tcBorders>
              <w:top w:val="nil"/>
              <w:left w:val="nil"/>
              <w:right w:val="nil"/>
            </w:tcBorders>
            <w:shd w:val="clear" w:color="000000" w:fill="FFFFFF"/>
            <w:noWrap/>
            <w:vAlign w:val="bottom"/>
            <w:hideMark/>
          </w:tcPr>
          <w:p w14:paraId="7E1403E5" w14:textId="77777777" w:rsidR="00E17B67" w:rsidRPr="003B5A81" w:rsidRDefault="00E17B67" w:rsidP="00E17B67">
            <w:pPr>
              <w:jc w:val="right"/>
              <w:rPr>
                <w:rFonts w:asciiTheme="majorBidi" w:hAnsiTheme="majorBidi" w:cstheme="majorBidi"/>
                <w:color w:val="000000"/>
                <w:lang w:val="en-US"/>
              </w:rPr>
            </w:pPr>
          </w:p>
        </w:tc>
      </w:tr>
      <w:tr w:rsidR="00E17B67" w:rsidRPr="001A5939" w14:paraId="398F52AC" w14:textId="77777777" w:rsidTr="00902318">
        <w:trPr>
          <w:trHeight w:val="448"/>
        </w:trPr>
        <w:tc>
          <w:tcPr>
            <w:tcW w:w="2693" w:type="dxa"/>
            <w:gridSpan w:val="2"/>
            <w:tcBorders>
              <w:top w:val="nil"/>
              <w:left w:val="nil"/>
              <w:bottom w:val="nil"/>
              <w:right w:val="nil"/>
            </w:tcBorders>
            <w:shd w:val="clear" w:color="auto" w:fill="auto"/>
            <w:vAlign w:val="bottom"/>
          </w:tcPr>
          <w:p w14:paraId="00CA0D41"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Simat Label 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right w:val="nil"/>
            </w:tcBorders>
            <w:shd w:val="clear" w:color="auto" w:fill="auto"/>
            <w:vAlign w:val="bottom"/>
          </w:tcPr>
          <w:p w14:paraId="626B2F42" w14:textId="7A93D38E" w:rsidR="00E17B67" w:rsidRPr="003661F1" w:rsidRDefault="003E7DB5"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vAlign w:val="bottom"/>
          </w:tcPr>
          <w:p w14:paraId="4500DD1B" w14:textId="77777777" w:rsidR="00E17B67" w:rsidRPr="003661F1" w:rsidRDefault="00E17B67" w:rsidP="00902318">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vAlign w:val="bottom"/>
          </w:tcPr>
          <w:p w14:paraId="4D2F29DA" w14:textId="7153FC1C" w:rsidR="00E17B67" w:rsidRPr="003661F1" w:rsidRDefault="00E17B67"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hideMark/>
          </w:tcPr>
          <w:p w14:paraId="25657041" w14:textId="77777777" w:rsidR="00E17B67" w:rsidRPr="003661F1" w:rsidRDefault="00E17B67" w:rsidP="00902318">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3F904235" w14:textId="11F3E677" w:rsidR="00E17B67" w:rsidRPr="001A5939" w:rsidRDefault="00556854"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33</w:t>
            </w:r>
            <w:r w:rsidRPr="003B5A81">
              <w:rPr>
                <w:rFonts w:asciiTheme="majorBidi" w:hAnsiTheme="majorBidi" w:cstheme="majorBidi"/>
                <w:color w:val="000000"/>
                <w:lang w:val="en-US"/>
              </w:rPr>
              <w:t>,</w:t>
            </w:r>
            <w:r w:rsidRPr="001A5939">
              <w:rPr>
                <w:rFonts w:asciiTheme="majorBidi" w:hAnsiTheme="majorBidi" w:cstheme="majorBidi"/>
                <w:color w:val="000000"/>
                <w:lang w:val="en-US"/>
              </w:rPr>
              <w:t>700</w:t>
            </w:r>
          </w:p>
        </w:tc>
        <w:tc>
          <w:tcPr>
            <w:tcW w:w="284" w:type="dxa"/>
            <w:tcBorders>
              <w:top w:val="nil"/>
              <w:left w:val="nil"/>
              <w:bottom w:val="nil"/>
              <w:right w:val="nil"/>
            </w:tcBorders>
            <w:shd w:val="clear" w:color="000000" w:fill="FFFFFF"/>
            <w:noWrap/>
            <w:vAlign w:val="bottom"/>
            <w:hideMark/>
          </w:tcPr>
          <w:p w14:paraId="1C48C7DE" w14:textId="77777777" w:rsidR="00E17B67" w:rsidRPr="003B5A81" w:rsidRDefault="00E17B67" w:rsidP="00902318">
            <w:pPr>
              <w:jc w:val="right"/>
              <w:rPr>
                <w:rFonts w:asciiTheme="majorBidi" w:hAnsiTheme="majorBidi" w:cstheme="majorBidi"/>
                <w:color w:val="000000"/>
                <w:lang w:val="en-US"/>
              </w:rPr>
            </w:pPr>
          </w:p>
        </w:tc>
        <w:tc>
          <w:tcPr>
            <w:tcW w:w="1275" w:type="dxa"/>
            <w:tcBorders>
              <w:top w:val="nil"/>
              <w:left w:val="nil"/>
              <w:right w:val="nil"/>
            </w:tcBorders>
            <w:shd w:val="clear" w:color="000000" w:fill="FFFFFF"/>
            <w:noWrap/>
            <w:vAlign w:val="bottom"/>
          </w:tcPr>
          <w:p w14:paraId="2F28569B" w14:textId="3DF99818" w:rsidR="00E17B67" w:rsidRPr="003661F1" w:rsidRDefault="00E17B67" w:rsidP="00902318">
            <w:pPr>
              <w:jc w:val="right"/>
              <w:rPr>
                <w:rFonts w:asciiTheme="majorBidi" w:hAnsiTheme="majorBidi" w:cstheme="majorBidi"/>
                <w:color w:val="000000"/>
                <w:cs/>
              </w:rPr>
            </w:pPr>
            <w:r w:rsidRPr="001A5939">
              <w:rPr>
                <w:rFonts w:asciiTheme="majorBidi" w:hAnsiTheme="majorBidi" w:cstheme="majorBidi"/>
                <w:color w:val="000000"/>
                <w:lang w:val="en-US"/>
              </w:rPr>
              <w:t>37</w:t>
            </w:r>
            <w:r w:rsidRPr="003B5A81">
              <w:rPr>
                <w:rFonts w:asciiTheme="majorBidi" w:hAnsiTheme="majorBidi" w:cstheme="majorBidi"/>
                <w:color w:val="000000"/>
                <w:lang w:val="en-US"/>
              </w:rPr>
              <w:t>,</w:t>
            </w:r>
            <w:r w:rsidRPr="001A5939">
              <w:rPr>
                <w:rFonts w:asciiTheme="majorBidi" w:hAnsiTheme="majorBidi" w:cstheme="majorBidi"/>
                <w:color w:val="000000"/>
                <w:lang w:val="en-US"/>
              </w:rPr>
              <w:t>200</w:t>
            </w:r>
          </w:p>
        </w:tc>
      </w:tr>
      <w:tr w:rsidR="00E17B67" w:rsidRPr="001A5939" w14:paraId="6B88C6CE" w14:textId="77777777" w:rsidTr="00902318">
        <w:trPr>
          <w:trHeight w:val="448"/>
        </w:trPr>
        <w:tc>
          <w:tcPr>
            <w:tcW w:w="2693" w:type="dxa"/>
            <w:gridSpan w:val="2"/>
            <w:tcBorders>
              <w:top w:val="nil"/>
              <w:left w:val="nil"/>
              <w:bottom w:val="nil"/>
              <w:right w:val="nil"/>
            </w:tcBorders>
            <w:shd w:val="clear" w:color="auto" w:fill="auto"/>
            <w:vAlign w:val="bottom"/>
          </w:tcPr>
          <w:p w14:paraId="4A636C92"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Simat Telecom Co</w:t>
            </w:r>
            <w:r w:rsidRPr="001A5939">
              <w:rPr>
                <w:rFonts w:asciiTheme="majorBidi" w:hAnsiTheme="majorBidi"/>
                <w:color w:val="000000"/>
                <w:cs/>
                <w:lang w:val="en-US"/>
              </w:rPr>
              <w:t>.</w:t>
            </w:r>
            <w:r w:rsidRPr="003B5A81">
              <w:rPr>
                <w:rFonts w:asciiTheme="majorBidi" w:hAnsiTheme="majorBidi" w:cstheme="majorBidi"/>
                <w:color w:val="000000"/>
                <w:lang w:val="en-US"/>
              </w:rPr>
              <w:t>, Ltd</w:t>
            </w:r>
          </w:p>
        </w:tc>
        <w:tc>
          <w:tcPr>
            <w:tcW w:w="1479" w:type="dxa"/>
            <w:tcBorders>
              <w:top w:val="nil"/>
              <w:left w:val="nil"/>
              <w:right w:val="nil"/>
            </w:tcBorders>
            <w:shd w:val="clear" w:color="auto" w:fill="auto"/>
            <w:vAlign w:val="bottom"/>
          </w:tcPr>
          <w:p w14:paraId="6348FFF1" w14:textId="1427EC18" w:rsidR="00E17B67" w:rsidRPr="003661F1" w:rsidRDefault="003E7DB5"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vAlign w:val="bottom"/>
          </w:tcPr>
          <w:p w14:paraId="028FB7C4" w14:textId="77777777" w:rsidR="00E17B67" w:rsidRPr="003661F1" w:rsidRDefault="00E17B67" w:rsidP="00902318">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vAlign w:val="bottom"/>
          </w:tcPr>
          <w:p w14:paraId="5E898D4D" w14:textId="3DFBAE7D" w:rsidR="00E17B67" w:rsidRPr="003661F1" w:rsidRDefault="00E17B67"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5DFEBE88" w14:textId="77777777" w:rsidR="00E17B67" w:rsidRPr="003661F1" w:rsidRDefault="00E17B67" w:rsidP="00902318">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10E0460B" w14:textId="0BF1F538" w:rsidR="00E17B67" w:rsidRPr="001A5939" w:rsidRDefault="00556854"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400</w:t>
            </w:r>
          </w:p>
        </w:tc>
        <w:tc>
          <w:tcPr>
            <w:tcW w:w="284" w:type="dxa"/>
            <w:tcBorders>
              <w:top w:val="nil"/>
              <w:left w:val="nil"/>
              <w:bottom w:val="nil"/>
              <w:right w:val="nil"/>
            </w:tcBorders>
            <w:shd w:val="clear" w:color="000000" w:fill="FFFFFF"/>
            <w:noWrap/>
            <w:vAlign w:val="bottom"/>
          </w:tcPr>
          <w:p w14:paraId="06EBD749" w14:textId="77777777" w:rsidR="00E17B67" w:rsidRPr="003B5A81" w:rsidRDefault="00E17B67" w:rsidP="00902318">
            <w:pPr>
              <w:jc w:val="right"/>
              <w:rPr>
                <w:rFonts w:asciiTheme="majorBidi" w:hAnsiTheme="majorBidi" w:cstheme="majorBidi"/>
                <w:color w:val="000000"/>
                <w:lang w:val="en-US"/>
              </w:rPr>
            </w:pPr>
          </w:p>
        </w:tc>
        <w:tc>
          <w:tcPr>
            <w:tcW w:w="1275" w:type="dxa"/>
            <w:tcBorders>
              <w:top w:val="nil"/>
              <w:left w:val="nil"/>
              <w:right w:val="nil"/>
            </w:tcBorders>
            <w:shd w:val="clear" w:color="000000" w:fill="FFFFFF"/>
            <w:noWrap/>
            <w:vAlign w:val="bottom"/>
          </w:tcPr>
          <w:p w14:paraId="20AEC358" w14:textId="2B4CA372" w:rsidR="00E17B67" w:rsidRPr="003661F1" w:rsidRDefault="00E17B67" w:rsidP="00902318">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620</w:t>
            </w:r>
          </w:p>
        </w:tc>
      </w:tr>
      <w:tr w:rsidR="00E17B67" w:rsidRPr="001A5939" w14:paraId="7BCA45DB" w14:textId="77777777" w:rsidTr="00902318">
        <w:trPr>
          <w:trHeight w:val="448"/>
        </w:trPr>
        <w:tc>
          <w:tcPr>
            <w:tcW w:w="2693" w:type="dxa"/>
            <w:gridSpan w:val="2"/>
            <w:tcBorders>
              <w:top w:val="nil"/>
              <w:left w:val="nil"/>
              <w:bottom w:val="nil"/>
              <w:right w:val="nil"/>
            </w:tcBorders>
            <w:shd w:val="clear" w:color="auto" w:fill="auto"/>
            <w:vAlign w:val="bottom"/>
          </w:tcPr>
          <w:p w14:paraId="793FC3BE" w14:textId="1F2D4CF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 xml:space="preserve">Hinsitsu </w:t>
            </w:r>
            <w:r w:rsidRPr="001A5939">
              <w:rPr>
                <w:rFonts w:asciiTheme="majorBidi" w:hAnsiTheme="majorBidi"/>
                <w:color w:val="000000"/>
                <w:cs/>
                <w:lang w:val="en-US"/>
              </w:rPr>
              <w:t>(</w:t>
            </w:r>
            <w:r w:rsidRPr="003B5A81">
              <w:rPr>
                <w:rFonts w:asciiTheme="majorBidi" w:hAnsiTheme="majorBidi" w:cstheme="majorBidi"/>
                <w:color w:val="000000"/>
                <w:lang w:val="en-US"/>
              </w:rPr>
              <w:t>Thailand</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right w:val="nil"/>
            </w:tcBorders>
            <w:shd w:val="clear" w:color="auto" w:fill="auto"/>
            <w:vAlign w:val="bottom"/>
          </w:tcPr>
          <w:p w14:paraId="1E455A6B" w14:textId="5A9911C9" w:rsidR="00E17B67" w:rsidRPr="003661F1" w:rsidRDefault="003E7DB5"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vAlign w:val="bottom"/>
          </w:tcPr>
          <w:p w14:paraId="65AA813A" w14:textId="77777777" w:rsidR="00E17B67" w:rsidRPr="003661F1" w:rsidRDefault="00E17B67" w:rsidP="00902318">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vAlign w:val="bottom"/>
          </w:tcPr>
          <w:p w14:paraId="592C7D6A" w14:textId="7B61D609" w:rsidR="00E17B67" w:rsidRPr="003661F1" w:rsidRDefault="00E17B67"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1AD42234" w14:textId="77777777" w:rsidR="00E17B67" w:rsidRPr="003661F1" w:rsidRDefault="00E17B67" w:rsidP="00902318">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5730DE6F" w14:textId="766746E4" w:rsidR="00E17B67" w:rsidRPr="001A5939" w:rsidRDefault="00556854" w:rsidP="00902318">
            <w:pPr>
              <w:jc w:val="right"/>
              <w:rPr>
                <w:rFonts w:asciiTheme="majorBidi" w:hAnsiTheme="majorBidi" w:cstheme="majorBidi"/>
                <w:color w:val="000000"/>
                <w:cs/>
                <w:lang w:val="en-US"/>
              </w:rPr>
            </w:pPr>
            <w:r w:rsidRPr="001A5939">
              <w:rPr>
                <w:rFonts w:asciiTheme="majorBidi" w:hAnsiTheme="majorBidi"/>
                <w:color w:val="000000"/>
                <w:cs/>
                <w:lang w:val="en-US"/>
              </w:rPr>
              <w:t>-</w:t>
            </w:r>
          </w:p>
        </w:tc>
        <w:tc>
          <w:tcPr>
            <w:tcW w:w="284" w:type="dxa"/>
            <w:tcBorders>
              <w:top w:val="nil"/>
              <w:left w:val="nil"/>
              <w:bottom w:val="nil"/>
              <w:right w:val="nil"/>
            </w:tcBorders>
            <w:shd w:val="clear" w:color="000000" w:fill="FFFFFF"/>
            <w:noWrap/>
            <w:vAlign w:val="bottom"/>
          </w:tcPr>
          <w:p w14:paraId="08D23559" w14:textId="77777777" w:rsidR="00E17B67" w:rsidRPr="003B5A81" w:rsidRDefault="00E17B67" w:rsidP="00902318">
            <w:pPr>
              <w:jc w:val="right"/>
              <w:rPr>
                <w:rFonts w:asciiTheme="majorBidi" w:hAnsiTheme="majorBidi" w:cstheme="majorBidi"/>
                <w:color w:val="000000"/>
                <w:lang w:val="en-US"/>
              </w:rPr>
            </w:pPr>
          </w:p>
        </w:tc>
        <w:tc>
          <w:tcPr>
            <w:tcW w:w="1275" w:type="dxa"/>
            <w:tcBorders>
              <w:top w:val="nil"/>
              <w:left w:val="nil"/>
              <w:right w:val="nil"/>
            </w:tcBorders>
            <w:shd w:val="clear" w:color="000000" w:fill="FFFFFF"/>
            <w:noWrap/>
            <w:vAlign w:val="bottom"/>
          </w:tcPr>
          <w:p w14:paraId="035555D4" w14:textId="362704E9" w:rsidR="00E17B67" w:rsidRPr="003661F1" w:rsidRDefault="00E17B67" w:rsidP="00902318">
            <w:pPr>
              <w:jc w:val="right"/>
              <w:rPr>
                <w:rFonts w:asciiTheme="majorBidi" w:hAnsiTheme="majorBidi" w:cstheme="majorBidi"/>
                <w:color w:val="000000"/>
                <w:cs/>
              </w:rPr>
            </w:pPr>
            <w:r w:rsidRPr="001A5939">
              <w:rPr>
                <w:rFonts w:asciiTheme="majorBidi" w:hAnsiTheme="majorBidi" w:cstheme="majorBidi"/>
                <w:color w:val="000000"/>
                <w:lang w:val="en-US"/>
              </w:rPr>
              <w:t>74</w:t>
            </w:r>
            <w:r w:rsidRPr="003B5A81">
              <w:rPr>
                <w:rFonts w:asciiTheme="majorBidi" w:hAnsiTheme="majorBidi" w:cstheme="majorBidi"/>
                <w:color w:val="000000"/>
                <w:lang w:val="en-US"/>
              </w:rPr>
              <w:t>,</w:t>
            </w:r>
            <w:r w:rsidRPr="001A5939">
              <w:rPr>
                <w:rFonts w:asciiTheme="majorBidi" w:hAnsiTheme="majorBidi" w:cstheme="majorBidi"/>
                <w:color w:val="000000"/>
                <w:lang w:val="en-US"/>
              </w:rPr>
              <w:t>500</w:t>
            </w:r>
          </w:p>
        </w:tc>
      </w:tr>
      <w:tr w:rsidR="00E17B67" w:rsidRPr="001A5939" w14:paraId="73B8B554" w14:textId="77777777" w:rsidTr="00902318">
        <w:trPr>
          <w:trHeight w:val="448"/>
        </w:trPr>
        <w:tc>
          <w:tcPr>
            <w:tcW w:w="2693" w:type="dxa"/>
            <w:gridSpan w:val="2"/>
            <w:tcBorders>
              <w:top w:val="nil"/>
              <w:left w:val="nil"/>
              <w:bottom w:val="nil"/>
              <w:right w:val="nil"/>
            </w:tcBorders>
            <w:shd w:val="clear" w:color="auto" w:fill="auto"/>
            <w:vAlign w:val="bottom"/>
          </w:tcPr>
          <w:p w14:paraId="1B9BFBA4" w14:textId="77777777" w:rsidR="00E17B67" w:rsidRPr="003B5A81" w:rsidRDefault="00E17B67" w:rsidP="00E17B67">
            <w:pPr>
              <w:rPr>
                <w:rFonts w:asciiTheme="majorBidi" w:hAnsiTheme="majorBidi" w:cstheme="majorBidi"/>
                <w:b/>
                <w:bCs/>
                <w:color w:val="000000"/>
                <w:lang w:val="en-US"/>
              </w:rPr>
            </w:pPr>
            <w:r w:rsidRPr="003B5A81">
              <w:rPr>
                <w:rFonts w:asciiTheme="majorBidi" w:hAnsiTheme="majorBidi" w:cstheme="majorBidi"/>
                <w:color w:val="000000"/>
                <w:lang w:val="en-US"/>
              </w:rPr>
              <w:t>Director</w:t>
            </w:r>
          </w:p>
        </w:tc>
        <w:tc>
          <w:tcPr>
            <w:tcW w:w="1479" w:type="dxa"/>
            <w:tcBorders>
              <w:top w:val="nil"/>
              <w:left w:val="nil"/>
              <w:bottom w:val="single" w:sz="4" w:space="0" w:color="auto"/>
              <w:right w:val="nil"/>
            </w:tcBorders>
            <w:shd w:val="clear" w:color="auto" w:fill="auto"/>
            <w:vAlign w:val="bottom"/>
          </w:tcPr>
          <w:p w14:paraId="4A1185DD" w14:textId="493BCCC0" w:rsidR="00E17B67" w:rsidRPr="003661F1" w:rsidRDefault="003E7DB5" w:rsidP="00902318">
            <w:pPr>
              <w:jc w:val="right"/>
              <w:rPr>
                <w:rFonts w:asciiTheme="majorBidi" w:hAnsiTheme="majorBidi" w:cstheme="majorBidi"/>
                <w:color w:val="000000"/>
                <w:cs/>
              </w:rPr>
            </w:pPr>
            <w:r w:rsidRPr="001A5939">
              <w:rPr>
                <w:rFonts w:asciiTheme="majorBidi" w:hAnsiTheme="majorBidi" w:cstheme="majorBidi"/>
                <w:color w:val="000000"/>
                <w:lang w:val="en-US"/>
              </w:rPr>
              <w:t>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000</w:t>
            </w:r>
          </w:p>
        </w:tc>
        <w:tc>
          <w:tcPr>
            <w:tcW w:w="263" w:type="dxa"/>
            <w:tcBorders>
              <w:top w:val="nil"/>
              <w:left w:val="nil"/>
              <w:bottom w:val="nil"/>
              <w:right w:val="nil"/>
            </w:tcBorders>
            <w:shd w:val="clear" w:color="000000" w:fill="FFFFFF"/>
            <w:vAlign w:val="bottom"/>
          </w:tcPr>
          <w:p w14:paraId="1D494D79" w14:textId="77777777" w:rsidR="00E17B67" w:rsidRPr="003661F1" w:rsidRDefault="00E17B67" w:rsidP="00902318">
            <w:pPr>
              <w:jc w:val="right"/>
              <w:rPr>
                <w:rFonts w:asciiTheme="majorBidi" w:hAnsiTheme="majorBidi" w:cstheme="majorBidi"/>
                <w:color w:val="000000"/>
                <w:cs/>
                <w:lang w:val="en-US"/>
              </w:rPr>
            </w:pPr>
          </w:p>
        </w:tc>
        <w:tc>
          <w:tcPr>
            <w:tcW w:w="1377" w:type="dxa"/>
            <w:tcBorders>
              <w:top w:val="nil"/>
              <w:left w:val="nil"/>
              <w:bottom w:val="single" w:sz="4" w:space="0" w:color="auto"/>
              <w:right w:val="nil"/>
            </w:tcBorders>
            <w:shd w:val="clear" w:color="000000" w:fill="FFFFFF"/>
            <w:vAlign w:val="bottom"/>
          </w:tcPr>
          <w:p w14:paraId="202DDACC" w14:textId="5506F287" w:rsidR="00E17B67" w:rsidRPr="003661F1" w:rsidRDefault="00E17B67"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hideMark/>
          </w:tcPr>
          <w:p w14:paraId="1A2F94A9" w14:textId="77777777" w:rsidR="00E17B67" w:rsidRPr="003661F1" w:rsidRDefault="00E17B67" w:rsidP="00902318">
            <w:pPr>
              <w:jc w:val="right"/>
              <w:rPr>
                <w:rFonts w:asciiTheme="majorBidi" w:hAnsiTheme="majorBidi" w:cstheme="majorBidi"/>
                <w:color w:val="000000"/>
                <w:cs/>
                <w:lang w:val="en-US"/>
              </w:rPr>
            </w:pPr>
          </w:p>
        </w:tc>
        <w:tc>
          <w:tcPr>
            <w:tcW w:w="1276" w:type="dxa"/>
            <w:tcBorders>
              <w:top w:val="nil"/>
              <w:left w:val="nil"/>
              <w:bottom w:val="single" w:sz="4" w:space="0" w:color="auto"/>
              <w:right w:val="nil"/>
            </w:tcBorders>
            <w:shd w:val="clear" w:color="000000" w:fill="FFFFFF"/>
            <w:noWrap/>
            <w:vAlign w:val="bottom"/>
          </w:tcPr>
          <w:p w14:paraId="2E66D4FD" w14:textId="611FDB53" w:rsidR="00E17B67" w:rsidRPr="001A5939" w:rsidRDefault="00556854"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000</w:t>
            </w:r>
          </w:p>
        </w:tc>
        <w:tc>
          <w:tcPr>
            <w:tcW w:w="284" w:type="dxa"/>
            <w:tcBorders>
              <w:top w:val="nil"/>
              <w:left w:val="nil"/>
              <w:bottom w:val="nil"/>
              <w:right w:val="nil"/>
            </w:tcBorders>
            <w:shd w:val="clear" w:color="000000" w:fill="FFFFFF"/>
            <w:noWrap/>
            <w:vAlign w:val="bottom"/>
            <w:hideMark/>
          </w:tcPr>
          <w:p w14:paraId="3A05AD3A" w14:textId="77777777" w:rsidR="00E17B67" w:rsidRPr="003B5A81" w:rsidRDefault="00E17B67" w:rsidP="00902318">
            <w:pPr>
              <w:jc w:val="right"/>
              <w:rPr>
                <w:rFonts w:asciiTheme="majorBidi" w:hAnsiTheme="majorBidi" w:cstheme="majorBidi"/>
                <w:color w:val="000000"/>
                <w:lang w:val="en-US"/>
              </w:rPr>
            </w:pPr>
          </w:p>
        </w:tc>
        <w:tc>
          <w:tcPr>
            <w:tcW w:w="1275" w:type="dxa"/>
            <w:tcBorders>
              <w:top w:val="nil"/>
              <w:left w:val="nil"/>
              <w:bottom w:val="single" w:sz="4" w:space="0" w:color="auto"/>
              <w:right w:val="nil"/>
            </w:tcBorders>
            <w:shd w:val="clear" w:color="000000" w:fill="FFFFFF"/>
            <w:noWrap/>
            <w:vAlign w:val="bottom"/>
          </w:tcPr>
          <w:p w14:paraId="06D35035" w14:textId="60E88190" w:rsidR="00E17B67" w:rsidRPr="003661F1" w:rsidRDefault="00E17B67" w:rsidP="00902318">
            <w:pPr>
              <w:jc w:val="right"/>
              <w:rPr>
                <w:rFonts w:asciiTheme="majorBidi" w:hAnsiTheme="majorBidi" w:cstheme="majorBidi"/>
                <w:color w:val="000000"/>
                <w:cs/>
              </w:rPr>
            </w:pPr>
            <w:r w:rsidRPr="001A5939">
              <w:rPr>
                <w:rFonts w:asciiTheme="majorBidi" w:hAnsiTheme="majorBidi"/>
                <w:color w:val="000000"/>
                <w:cs/>
                <w:lang w:val="en-US"/>
              </w:rPr>
              <w:t>-</w:t>
            </w:r>
          </w:p>
        </w:tc>
      </w:tr>
      <w:tr w:rsidR="00E17B67" w:rsidRPr="001A5939" w14:paraId="467F2587" w14:textId="77777777" w:rsidTr="00902318">
        <w:trPr>
          <w:trHeight w:val="448"/>
        </w:trPr>
        <w:tc>
          <w:tcPr>
            <w:tcW w:w="2693" w:type="dxa"/>
            <w:gridSpan w:val="2"/>
            <w:tcBorders>
              <w:top w:val="nil"/>
              <w:left w:val="nil"/>
              <w:bottom w:val="nil"/>
              <w:right w:val="nil"/>
            </w:tcBorders>
            <w:shd w:val="clear" w:color="auto" w:fill="auto"/>
            <w:vAlign w:val="bottom"/>
          </w:tcPr>
          <w:p w14:paraId="10113A93" w14:textId="77777777" w:rsidR="00E17B67" w:rsidRPr="003B5A81" w:rsidRDefault="00E17B67" w:rsidP="00E17B67">
            <w:pPr>
              <w:rPr>
                <w:rFonts w:asciiTheme="majorBidi" w:hAnsiTheme="majorBidi" w:cstheme="majorBidi"/>
                <w:b/>
                <w:bCs/>
                <w:color w:val="000000"/>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vAlign w:val="bottom"/>
          </w:tcPr>
          <w:p w14:paraId="0000D1FA" w14:textId="162AB752" w:rsidR="00E17B67" w:rsidRPr="003661F1" w:rsidRDefault="003E7DB5" w:rsidP="00902318">
            <w:pPr>
              <w:jc w:val="right"/>
              <w:rPr>
                <w:rFonts w:asciiTheme="majorBidi" w:hAnsiTheme="majorBidi" w:cstheme="majorBidi"/>
                <w:color w:val="000000"/>
                <w:cs/>
              </w:rPr>
            </w:pPr>
            <w:r w:rsidRPr="001A5939">
              <w:rPr>
                <w:rFonts w:asciiTheme="majorBidi" w:hAnsiTheme="majorBidi" w:cstheme="majorBidi"/>
                <w:color w:val="000000"/>
                <w:lang w:val="en-US"/>
              </w:rPr>
              <w:t>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000</w:t>
            </w:r>
          </w:p>
        </w:tc>
        <w:tc>
          <w:tcPr>
            <w:tcW w:w="263" w:type="dxa"/>
            <w:tcBorders>
              <w:top w:val="nil"/>
              <w:left w:val="nil"/>
              <w:bottom w:val="nil"/>
              <w:right w:val="nil"/>
            </w:tcBorders>
            <w:shd w:val="clear" w:color="000000" w:fill="FFFFFF"/>
            <w:vAlign w:val="bottom"/>
          </w:tcPr>
          <w:p w14:paraId="3A841C9E" w14:textId="77777777" w:rsidR="00E17B67" w:rsidRPr="003661F1" w:rsidRDefault="00E17B67" w:rsidP="00902318">
            <w:pPr>
              <w:jc w:val="right"/>
              <w:rPr>
                <w:rFonts w:asciiTheme="majorBidi" w:hAnsiTheme="majorBidi" w:cstheme="majorBidi"/>
                <w:color w:val="000000"/>
                <w:cs/>
                <w:lang w:val="en-US"/>
              </w:rPr>
            </w:pPr>
          </w:p>
        </w:tc>
        <w:tc>
          <w:tcPr>
            <w:tcW w:w="1377" w:type="dxa"/>
            <w:tcBorders>
              <w:top w:val="single" w:sz="4" w:space="0" w:color="auto"/>
              <w:left w:val="nil"/>
              <w:bottom w:val="double" w:sz="4" w:space="0" w:color="auto"/>
              <w:right w:val="nil"/>
            </w:tcBorders>
            <w:shd w:val="clear" w:color="000000" w:fill="FFFFFF"/>
            <w:vAlign w:val="bottom"/>
          </w:tcPr>
          <w:p w14:paraId="794AA719" w14:textId="069310DE" w:rsidR="00E17B67" w:rsidRPr="003661F1" w:rsidRDefault="00E17B67" w:rsidP="00902318">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hideMark/>
          </w:tcPr>
          <w:p w14:paraId="3FF95F92" w14:textId="77777777" w:rsidR="00E17B67" w:rsidRPr="003661F1" w:rsidRDefault="00E17B67" w:rsidP="00902318">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CD436AF" w14:textId="113C7B9E" w:rsidR="00E17B67" w:rsidRPr="001A5939" w:rsidRDefault="00556854"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45</w:t>
            </w:r>
            <w:r w:rsidRPr="003B5A81">
              <w:rPr>
                <w:rFonts w:asciiTheme="majorBidi" w:hAnsiTheme="majorBidi" w:cstheme="majorBidi"/>
                <w:color w:val="000000"/>
                <w:lang w:val="en-US"/>
              </w:rPr>
              <w:t>,</w:t>
            </w:r>
            <w:r w:rsidRPr="001A5939">
              <w:rPr>
                <w:rFonts w:asciiTheme="majorBidi" w:hAnsiTheme="majorBidi" w:cstheme="majorBidi"/>
                <w:color w:val="000000"/>
                <w:lang w:val="en-US"/>
              </w:rPr>
              <w:t>100</w:t>
            </w:r>
          </w:p>
        </w:tc>
        <w:tc>
          <w:tcPr>
            <w:tcW w:w="284" w:type="dxa"/>
            <w:tcBorders>
              <w:top w:val="nil"/>
              <w:left w:val="nil"/>
              <w:bottom w:val="nil"/>
              <w:right w:val="nil"/>
            </w:tcBorders>
            <w:shd w:val="clear" w:color="000000" w:fill="FFFFFF"/>
            <w:noWrap/>
            <w:vAlign w:val="bottom"/>
            <w:hideMark/>
          </w:tcPr>
          <w:p w14:paraId="5442BED3" w14:textId="77777777" w:rsidR="00E17B67" w:rsidRPr="003B5A81" w:rsidRDefault="00E17B67" w:rsidP="00902318">
            <w:pPr>
              <w:jc w:val="right"/>
              <w:rPr>
                <w:rFonts w:asciiTheme="majorBidi" w:hAnsiTheme="majorBidi" w:cstheme="majorBidi"/>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F9F8A08" w14:textId="52BF58A3" w:rsidR="00E17B67" w:rsidRPr="003661F1" w:rsidRDefault="00E17B67" w:rsidP="00902318">
            <w:pPr>
              <w:jc w:val="right"/>
              <w:rPr>
                <w:rFonts w:asciiTheme="majorBidi" w:hAnsiTheme="majorBidi" w:cstheme="majorBidi"/>
                <w:color w:val="000000"/>
                <w:cs/>
              </w:rPr>
            </w:pPr>
            <w:r w:rsidRPr="001A5939">
              <w:rPr>
                <w:rFonts w:asciiTheme="majorBidi" w:hAnsiTheme="majorBidi" w:cstheme="majorBidi"/>
                <w:color w:val="000000"/>
                <w:lang w:val="en-US"/>
              </w:rPr>
              <w:t>113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320</w:t>
            </w:r>
          </w:p>
        </w:tc>
      </w:tr>
      <w:tr w:rsidR="00E17B67" w:rsidRPr="001A5939" w14:paraId="737DA43E" w14:textId="77777777" w:rsidTr="00547667">
        <w:trPr>
          <w:trHeight w:val="448"/>
        </w:trPr>
        <w:tc>
          <w:tcPr>
            <w:tcW w:w="5812" w:type="dxa"/>
            <w:gridSpan w:val="5"/>
            <w:tcBorders>
              <w:top w:val="nil"/>
              <w:left w:val="nil"/>
              <w:bottom w:val="nil"/>
              <w:right w:val="nil"/>
            </w:tcBorders>
            <w:shd w:val="clear" w:color="auto" w:fill="auto"/>
            <w:vAlign w:val="bottom"/>
          </w:tcPr>
          <w:p w14:paraId="76696F1A" w14:textId="77777777" w:rsidR="00E17B67" w:rsidRPr="003B5A81" w:rsidRDefault="00E17B67" w:rsidP="00E17B67">
            <w:pPr>
              <w:rPr>
                <w:rFonts w:asciiTheme="majorBidi" w:hAnsiTheme="majorBidi" w:cstheme="majorBidi"/>
                <w:b/>
                <w:bCs/>
                <w:lang w:val="en-US"/>
              </w:rPr>
            </w:pPr>
          </w:p>
          <w:p w14:paraId="45D8362D" w14:textId="77777777" w:rsidR="00D77F5F" w:rsidRPr="003B5A81" w:rsidRDefault="00D77F5F" w:rsidP="00E17B67">
            <w:pPr>
              <w:rPr>
                <w:rFonts w:asciiTheme="majorBidi" w:hAnsiTheme="majorBidi" w:cstheme="majorBidi"/>
                <w:b/>
                <w:bCs/>
                <w:lang w:val="en-US"/>
              </w:rPr>
            </w:pPr>
          </w:p>
          <w:p w14:paraId="12A32E66" w14:textId="77777777" w:rsidR="00D77F5F" w:rsidRPr="003B5A81" w:rsidRDefault="00D77F5F" w:rsidP="00E17B67">
            <w:pPr>
              <w:rPr>
                <w:rFonts w:asciiTheme="majorBidi" w:hAnsiTheme="majorBidi" w:cstheme="majorBidi"/>
                <w:b/>
                <w:bCs/>
                <w:lang w:val="en-US"/>
              </w:rPr>
            </w:pPr>
          </w:p>
          <w:p w14:paraId="1937AE90" w14:textId="77777777" w:rsidR="00D77F5F" w:rsidRPr="003B5A81" w:rsidRDefault="00D77F5F" w:rsidP="00E17B67">
            <w:pPr>
              <w:rPr>
                <w:rFonts w:asciiTheme="majorBidi" w:hAnsiTheme="majorBidi" w:cstheme="majorBidi"/>
                <w:b/>
                <w:bCs/>
                <w:lang w:val="en-US"/>
              </w:rPr>
            </w:pPr>
          </w:p>
          <w:p w14:paraId="6F6F57DD" w14:textId="77777777" w:rsidR="00B14FC3" w:rsidRPr="003B5A81" w:rsidRDefault="00B14FC3" w:rsidP="00E17B67">
            <w:pPr>
              <w:rPr>
                <w:rFonts w:asciiTheme="majorBidi" w:hAnsiTheme="majorBidi" w:cstheme="majorBidi"/>
                <w:b/>
                <w:bCs/>
                <w:lang w:val="en-US"/>
              </w:rPr>
            </w:pPr>
          </w:p>
          <w:p w14:paraId="1D8ABA9D" w14:textId="77777777" w:rsidR="00B14FC3" w:rsidRPr="003B5A81" w:rsidRDefault="00B14FC3" w:rsidP="00E17B67">
            <w:pPr>
              <w:rPr>
                <w:rFonts w:asciiTheme="majorBidi" w:hAnsiTheme="majorBidi" w:cstheme="majorBidi"/>
                <w:b/>
                <w:bCs/>
                <w:lang w:val="en-US"/>
              </w:rPr>
            </w:pPr>
          </w:p>
          <w:p w14:paraId="41EB2DC3" w14:textId="77777777" w:rsidR="00D77F5F" w:rsidRPr="003B5A81" w:rsidRDefault="00D77F5F" w:rsidP="00E17B67">
            <w:pPr>
              <w:rPr>
                <w:rFonts w:asciiTheme="majorBidi" w:hAnsiTheme="majorBidi" w:cstheme="majorBidi"/>
                <w:b/>
                <w:bCs/>
                <w:lang w:val="en-US"/>
              </w:rPr>
            </w:pPr>
          </w:p>
          <w:p w14:paraId="49B74CDA" w14:textId="0D9C5811" w:rsidR="0090459E" w:rsidRPr="008A1A34" w:rsidRDefault="0090459E" w:rsidP="00E17B67">
            <w:pPr>
              <w:rPr>
                <w:rFonts w:asciiTheme="majorBidi" w:hAnsiTheme="majorBidi" w:cstheme="majorBidi"/>
                <w:b/>
                <w:bCs/>
                <w:lang w:val="en-US"/>
              </w:rPr>
            </w:pPr>
          </w:p>
        </w:tc>
        <w:tc>
          <w:tcPr>
            <w:tcW w:w="283" w:type="dxa"/>
            <w:tcBorders>
              <w:top w:val="nil"/>
              <w:left w:val="nil"/>
              <w:bottom w:val="nil"/>
              <w:right w:val="nil"/>
            </w:tcBorders>
            <w:shd w:val="clear" w:color="000000" w:fill="FFFFFF"/>
            <w:noWrap/>
            <w:vAlign w:val="bottom"/>
          </w:tcPr>
          <w:p w14:paraId="180C120D" w14:textId="77777777" w:rsidR="00E17B67" w:rsidRPr="008A1A34" w:rsidRDefault="00E17B67" w:rsidP="00E17B67">
            <w:pPr>
              <w:jc w:val="right"/>
              <w:rPr>
                <w:rFonts w:asciiTheme="majorBidi" w:hAnsiTheme="majorBidi" w:cstheme="majorBidi"/>
                <w:color w:val="000000"/>
                <w:lang w:val="en-US"/>
              </w:rPr>
            </w:pPr>
          </w:p>
        </w:tc>
        <w:tc>
          <w:tcPr>
            <w:tcW w:w="1276" w:type="dxa"/>
            <w:tcBorders>
              <w:top w:val="nil"/>
              <w:left w:val="nil"/>
              <w:bottom w:val="nil"/>
              <w:right w:val="nil"/>
            </w:tcBorders>
            <w:shd w:val="clear" w:color="000000" w:fill="FFFFFF"/>
            <w:noWrap/>
            <w:vAlign w:val="bottom"/>
          </w:tcPr>
          <w:p w14:paraId="221D41CF" w14:textId="77777777" w:rsidR="00E17B67" w:rsidRPr="008A1A34" w:rsidRDefault="00E17B67" w:rsidP="00E17B67">
            <w:pPr>
              <w:jc w:val="right"/>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tcPr>
          <w:p w14:paraId="577267CE" w14:textId="77777777" w:rsidR="00E17B67" w:rsidRPr="008A1A34" w:rsidRDefault="00E17B67" w:rsidP="00E17B67">
            <w:pPr>
              <w:jc w:val="right"/>
              <w:rPr>
                <w:rFonts w:asciiTheme="majorBidi" w:hAnsiTheme="majorBidi" w:cstheme="majorBidi"/>
                <w:color w:val="000000"/>
                <w:lang w:val="en-US"/>
              </w:rPr>
            </w:pPr>
          </w:p>
        </w:tc>
        <w:tc>
          <w:tcPr>
            <w:tcW w:w="1275" w:type="dxa"/>
            <w:tcBorders>
              <w:top w:val="nil"/>
              <w:left w:val="nil"/>
              <w:bottom w:val="nil"/>
              <w:right w:val="nil"/>
            </w:tcBorders>
            <w:shd w:val="clear" w:color="000000" w:fill="FFFFFF"/>
            <w:noWrap/>
            <w:vAlign w:val="bottom"/>
          </w:tcPr>
          <w:p w14:paraId="5B054039" w14:textId="77777777" w:rsidR="00E17B67" w:rsidRPr="003B5A81" w:rsidRDefault="00E17B67" w:rsidP="00E17B67">
            <w:pPr>
              <w:jc w:val="right"/>
              <w:rPr>
                <w:rFonts w:asciiTheme="majorBidi" w:hAnsiTheme="majorBidi" w:cstheme="majorBidi"/>
                <w:color w:val="000000"/>
                <w:lang w:val="en-US"/>
              </w:rPr>
            </w:pPr>
          </w:p>
        </w:tc>
      </w:tr>
      <w:tr w:rsidR="00E17B67" w:rsidRPr="001A5939" w14:paraId="3627BBAB" w14:textId="77777777" w:rsidTr="00547667">
        <w:trPr>
          <w:trHeight w:val="448"/>
        </w:trPr>
        <w:tc>
          <w:tcPr>
            <w:tcW w:w="5812" w:type="dxa"/>
            <w:gridSpan w:val="5"/>
            <w:tcBorders>
              <w:top w:val="nil"/>
              <w:left w:val="nil"/>
              <w:bottom w:val="nil"/>
              <w:right w:val="nil"/>
            </w:tcBorders>
            <w:shd w:val="clear" w:color="auto" w:fill="auto"/>
            <w:vAlign w:val="bottom"/>
          </w:tcPr>
          <w:p w14:paraId="1F0AEFF5" w14:textId="5849B2E7" w:rsidR="00E17B67" w:rsidRPr="001A5939" w:rsidRDefault="00E17B67" w:rsidP="00E17B67">
            <w:pPr>
              <w:rPr>
                <w:rFonts w:asciiTheme="majorBidi" w:hAnsiTheme="majorBidi" w:cstheme="majorBidi"/>
                <w:cs/>
                <w:lang w:val="en-US"/>
              </w:rPr>
            </w:pPr>
            <w:r w:rsidRPr="003B5A81">
              <w:rPr>
                <w:rFonts w:asciiTheme="majorBidi" w:hAnsiTheme="majorBidi" w:cstheme="majorBidi"/>
                <w:b/>
                <w:bCs/>
                <w:lang w:val="en-US"/>
              </w:rPr>
              <w:lastRenderedPageBreak/>
              <w:t>Accrued interest expenses – related parties and director</w:t>
            </w:r>
          </w:p>
        </w:tc>
        <w:tc>
          <w:tcPr>
            <w:tcW w:w="283" w:type="dxa"/>
            <w:tcBorders>
              <w:top w:val="nil"/>
              <w:left w:val="nil"/>
              <w:bottom w:val="nil"/>
              <w:right w:val="nil"/>
            </w:tcBorders>
            <w:shd w:val="clear" w:color="000000" w:fill="FFFFFF"/>
            <w:noWrap/>
            <w:vAlign w:val="bottom"/>
            <w:hideMark/>
          </w:tcPr>
          <w:p w14:paraId="01A443DA" w14:textId="77777777" w:rsidR="00E17B67" w:rsidRPr="008A1A34"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6" w:type="dxa"/>
            <w:tcBorders>
              <w:top w:val="nil"/>
              <w:left w:val="nil"/>
              <w:bottom w:val="nil"/>
              <w:right w:val="nil"/>
            </w:tcBorders>
            <w:shd w:val="clear" w:color="000000" w:fill="FFFFFF"/>
            <w:noWrap/>
            <w:vAlign w:val="bottom"/>
            <w:hideMark/>
          </w:tcPr>
          <w:p w14:paraId="15CBBE5E" w14:textId="77777777" w:rsidR="00E17B67" w:rsidRPr="008A1A34"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284" w:type="dxa"/>
            <w:tcBorders>
              <w:top w:val="nil"/>
              <w:left w:val="nil"/>
              <w:bottom w:val="nil"/>
              <w:right w:val="nil"/>
            </w:tcBorders>
            <w:shd w:val="clear" w:color="000000" w:fill="FFFFFF"/>
            <w:noWrap/>
            <w:vAlign w:val="bottom"/>
            <w:hideMark/>
          </w:tcPr>
          <w:p w14:paraId="4452CA28" w14:textId="77777777" w:rsidR="00E17B67" w:rsidRPr="008A1A34"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5" w:type="dxa"/>
            <w:tcBorders>
              <w:top w:val="nil"/>
              <w:left w:val="nil"/>
              <w:bottom w:val="nil"/>
              <w:right w:val="nil"/>
            </w:tcBorders>
            <w:shd w:val="clear" w:color="000000" w:fill="FFFFFF"/>
            <w:noWrap/>
            <w:vAlign w:val="bottom"/>
            <w:hideMark/>
          </w:tcPr>
          <w:p w14:paraId="372233BD" w14:textId="77777777" w:rsidR="00E17B67" w:rsidRPr="003B5A81"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r>
      <w:tr w:rsidR="00E17B67" w:rsidRPr="001A5939" w14:paraId="7E78B32A" w14:textId="77777777" w:rsidTr="00547667">
        <w:trPr>
          <w:trHeight w:val="420"/>
        </w:trPr>
        <w:tc>
          <w:tcPr>
            <w:tcW w:w="2693" w:type="dxa"/>
            <w:gridSpan w:val="2"/>
            <w:tcBorders>
              <w:top w:val="nil"/>
              <w:left w:val="nil"/>
              <w:bottom w:val="nil"/>
              <w:right w:val="nil"/>
            </w:tcBorders>
            <w:shd w:val="clear" w:color="auto" w:fill="auto"/>
            <w:vAlign w:val="bottom"/>
          </w:tcPr>
          <w:p w14:paraId="52CA9E92"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Simat Label 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right w:val="nil"/>
            </w:tcBorders>
            <w:shd w:val="clear" w:color="auto" w:fill="auto"/>
            <w:noWrap/>
            <w:vAlign w:val="bottom"/>
          </w:tcPr>
          <w:p w14:paraId="42321BB5" w14:textId="21286503" w:rsidR="00E17B67" w:rsidRPr="003661F1" w:rsidRDefault="003E7DB5"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tcPr>
          <w:p w14:paraId="175DD256"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noWrap/>
            <w:vAlign w:val="bottom"/>
          </w:tcPr>
          <w:p w14:paraId="055AF015" w14:textId="1D701504" w:rsidR="00E17B67" w:rsidRPr="003661F1" w:rsidRDefault="00E17B67"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0CB90A02"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31C1A0EE" w14:textId="43B80ED9" w:rsidR="00E17B67" w:rsidRPr="003B5A81" w:rsidRDefault="00D77F5F" w:rsidP="00E17B67">
            <w:pPr>
              <w:jc w:val="right"/>
              <w:rPr>
                <w:rFonts w:asciiTheme="majorBidi" w:hAnsiTheme="majorBidi" w:cstheme="majorBidi"/>
                <w:color w:val="000000"/>
                <w:lang w:val="en-US"/>
              </w:rPr>
            </w:pPr>
            <w:r w:rsidRPr="001A5939">
              <w:rPr>
                <w:rFonts w:asciiTheme="majorBidi" w:hAnsiTheme="majorBidi" w:cstheme="majorBidi"/>
                <w:color w:val="000000"/>
                <w:lang w:val="en-US"/>
              </w:rPr>
              <w:t>3,377</w:t>
            </w:r>
          </w:p>
        </w:tc>
        <w:tc>
          <w:tcPr>
            <w:tcW w:w="284" w:type="dxa"/>
            <w:tcBorders>
              <w:top w:val="nil"/>
              <w:left w:val="nil"/>
              <w:bottom w:val="nil"/>
              <w:right w:val="nil"/>
            </w:tcBorders>
            <w:shd w:val="clear" w:color="000000" w:fill="FFFFFF"/>
            <w:noWrap/>
            <w:vAlign w:val="bottom"/>
          </w:tcPr>
          <w:p w14:paraId="6C4798C2"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nil"/>
              <w:left w:val="nil"/>
              <w:right w:val="nil"/>
            </w:tcBorders>
            <w:shd w:val="clear" w:color="000000" w:fill="FFFFFF"/>
            <w:noWrap/>
            <w:vAlign w:val="bottom"/>
          </w:tcPr>
          <w:p w14:paraId="11BC4390" w14:textId="2DA0B051"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364</w:t>
            </w:r>
          </w:p>
        </w:tc>
      </w:tr>
      <w:tr w:rsidR="00E17B67" w:rsidRPr="001A5939" w14:paraId="1F8378D3" w14:textId="77777777" w:rsidTr="00547667">
        <w:trPr>
          <w:trHeight w:val="420"/>
        </w:trPr>
        <w:tc>
          <w:tcPr>
            <w:tcW w:w="2693" w:type="dxa"/>
            <w:gridSpan w:val="2"/>
            <w:tcBorders>
              <w:top w:val="nil"/>
              <w:left w:val="nil"/>
              <w:bottom w:val="nil"/>
              <w:right w:val="nil"/>
            </w:tcBorders>
            <w:shd w:val="clear" w:color="auto" w:fill="auto"/>
            <w:vAlign w:val="bottom"/>
          </w:tcPr>
          <w:p w14:paraId="777E59E0"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Simat Telecom 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right w:val="nil"/>
            </w:tcBorders>
            <w:shd w:val="clear" w:color="auto" w:fill="auto"/>
            <w:noWrap/>
            <w:vAlign w:val="bottom"/>
          </w:tcPr>
          <w:p w14:paraId="454ADDE3" w14:textId="25B7E68E" w:rsidR="00E17B67" w:rsidRPr="003661F1" w:rsidRDefault="003E7DB5"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tcPr>
          <w:p w14:paraId="642F1C83"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noWrap/>
            <w:vAlign w:val="bottom"/>
          </w:tcPr>
          <w:p w14:paraId="7E65BFA1" w14:textId="6FE2EE60" w:rsidR="00E17B67" w:rsidRPr="003661F1" w:rsidRDefault="00E17B67"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20756EDD"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542AD300" w14:textId="770BA8A1" w:rsidR="00E17B67" w:rsidRPr="003661F1" w:rsidRDefault="00D77F5F" w:rsidP="00E17B67">
            <w:pPr>
              <w:jc w:val="right"/>
              <w:rPr>
                <w:rFonts w:asciiTheme="majorBidi" w:hAnsiTheme="majorBidi" w:cstheme="majorBidi"/>
                <w:color w:val="000000"/>
                <w:cs/>
              </w:rPr>
            </w:pPr>
            <w:r w:rsidRPr="001A5939">
              <w:rPr>
                <w:rFonts w:asciiTheme="majorBidi" w:hAnsiTheme="majorBidi" w:cstheme="majorBidi"/>
                <w:color w:val="000000"/>
                <w:lang w:val="en-US"/>
              </w:rPr>
              <w:t>11</w:t>
            </w:r>
            <w:r w:rsidR="00556854" w:rsidRPr="001A5939">
              <w:rPr>
                <w:rFonts w:asciiTheme="majorBidi" w:hAnsiTheme="majorBidi" w:cstheme="majorBidi"/>
                <w:color w:val="000000"/>
                <w:lang w:val="en-US"/>
              </w:rPr>
              <w:t>8</w:t>
            </w:r>
          </w:p>
        </w:tc>
        <w:tc>
          <w:tcPr>
            <w:tcW w:w="284" w:type="dxa"/>
            <w:tcBorders>
              <w:top w:val="nil"/>
              <w:left w:val="nil"/>
              <w:bottom w:val="nil"/>
              <w:right w:val="nil"/>
            </w:tcBorders>
            <w:shd w:val="clear" w:color="000000" w:fill="FFFFFF"/>
            <w:noWrap/>
            <w:vAlign w:val="bottom"/>
          </w:tcPr>
          <w:p w14:paraId="09ED821E"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nil"/>
              <w:left w:val="nil"/>
              <w:right w:val="nil"/>
            </w:tcBorders>
            <w:shd w:val="clear" w:color="000000" w:fill="FFFFFF"/>
            <w:noWrap/>
            <w:vAlign w:val="bottom"/>
          </w:tcPr>
          <w:p w14:paraId="77A56793" w14:textId="0898D2AB"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29</w:t>
            </w:r>
          </w:p>
        </w:tc>
      </w:tr>
      <w:tr w:rsidR="00E17B67" w:rsidRPr="001A5939" w14:paraId="523F696A" w14:textId="77777777" w:rsidTr="00547667">
        <w:trPr>
          <w:trHeight w:val="420"/>
        </w:trPr>
        <w:tc>
          <w:tcPr>
            <w:tcW w:w="2693" w:type="dxa"/>
            <w:gridSpan w:val="2"/>
            <w:tcBorders>
              <w:top w:val="nil"/>
              <w:left w:val="nil"/>
              <w:bottom w:val="nil"/>
              <w:right w:val="nil"/>
            </w:tcBorders>
            <w:shd w:val="clear" w:color="auto" w:fill="auto"/>
            <w:vAlign w:val="bottom"/>
          </w:tcPr>
          <w:p w14:paraId="11BF0B66" w14:textId="4A861543"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 xml:space="preserve">Hinsitsu </w:t>
            </w:r>
            <w:r w:rsidRPr="001A5939">
              <w:rPr>
                <w:rFonts w:asciiTheme="majorBidi" w:hAnsiTheme="majorBidi"/>
                <w:color w:val="000000"/>
                <w:cs/>
                <w:lang w:val="en-US"/>
              </w:rPr>
              <w:t>(</w:t>
            </w:r>
            <w:r w:rsidRPr="003B5A81">
              <w:rPr>
                <w:rFonts w:asciiTheme="majorBidi" w:hAnsiTheme="majorBidi" w:cstheme="majorBidi"/>
                <w:color w:val="000000"/>
                <w:lang w:val="en-US"/>
              </w:rPr>
              <w:t>Thailand</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Co</w:t>
            </w:r>
            <w:r w:rsidRPr="001A5939">
              <w:rPr>
                <w:rFonts w:asciiTheme="majorBidi" w:hAnsiTheme="majorBidi"/>
                <w:color w:val="000000"/>
                <w:cs/>
                <w:lang w:val="en-US"/>
              </w:rPr>
              <w:t>.</w:t>
            </w:r>
            <w:r w:rsidRPr="003B5A81">
              <w:rPr>
                <w:rFonts w:asciiTheme="majorBidi" w:hAnsiTheme="majorBidi" w:cstheme="majorBidi"/>
                <w:color w:val="000000"/>
                <w:lang w:val="en-US"/>
              </w:rPr>
              <w:t>, Ltd</w:t>
            </w:r>
            <w:r w:rsidRPr="001A5939">
              <w:rPr>
                <w:rFonts w:asciiTheme="majorBidi" w:hAnsiTheme="majorBidi"/>
                <w:color w:val="000000"/>
                <w:cs/>
                <w:lang w:val="en-US"/>
              </w:rPr>
              <w:t>.</w:t>
            </w:r>
          </w:p>
        </w:tc>
        <w:tc>
          <w:tcPr>
            <w:tcW w:w="1479" w:type="dxa"/>
            <w:tcBorders>
              <w:top w:val="nil"/>
              <w:left w:val="nil"/>
              <w:right w:val="nil"/>
            </w:tcBorders>
            <w:shd w:val="clear" w:color="auto" w:fill="auto"/>
            <w:noWrap/>
            <w:vAlign w:val="bottom"/>
          </w:tcPr>
          <w:p w14:paraId="69250C3D" w14:textId="7E8494DA" w:rsidR="00E17B67" w:rsidRPr="003661F1" w:rsidRDefault="003E7DB5"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tcPr>
          <w:p w14:paraId="4D53653D"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noWrap/>
            <w:vAlign w:val="bottom"/>
          </w:tcPr>
          <w:p w14:paraId="135FB047" w14:textId="004C42E0" w:rsidR="00E17B67" w:rsidRPr="003B5A81" w:rsidRDefault="00D77F5F" w:rsidP="00E17B67">
            <w:pPr>
              <w:jc w:val="right"/>
              <w:rPr>
                <w:rFonts w:asciiTheme="majorBidi" w:hAnsiTheme="majorBidi" w:cstheme="majorBidi"/>
                <w:color w:val="000000"/>
                <w:lang w:val="en-U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58FA4279"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13D4FC05" w14:textId="1D5AFDA4" w:rsidR="00E17B67" w:rsidRPr="003661F1" w:rsidRDefault="00D77F5F"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84" w:type="dxa"/>
            <w:tcBorders>
              <w:top w:val="nil"/>
              <w:left w:val="nil"/>
              <w:bottom w:val="nil"/>
              <w:right w:val="nil"/>
            </w:tcBorders>
            <w:shd w:val="clear" w:color="000000" w:fill="FFFFFF"/>
            <w:noWrap/>
            <w:vAlign w:val="bottom"/>
          </w:tcPr>
          <w:p w14:paraId="6CD4FA0B"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nil"/>
              <w:left w:val="nil"/>
              <w:right w:val="nil"/>
            </w:tcBorders>
            <w:shd w:val="clear" w:color="000000" w:fill="FFFFFF"/>
            <w:noWrap/>
            <w:vAlign w:val="bottom"/>
          </w:tcPr>
          <w:p w14:paraId="41897AF9" w14:textId="69D6A949"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961</w:t>
            </w:r>
          </w:p>
        </w:tc>
      </w:tr>
      <w:tr w:rsidR="00E17B67" w:rsidRPr="001A5939" w14:paraId="38D1DDFC" w14:textId="77777777" w:rsidTr="00547667">
        <w:trPr>
          <w:trHeight w:val="420"/>
        </w:trPr>
        <w:tc>
          <w:tcPr>
            <w:tcW w:w="2693" w:type="dxa"/>
            <w:gridSpan w:val="2"/>
            <w:tcBorders>
              <w:top w:val="nil"/>
              <w:left w:val="nil"/>
              <w:bottom w:val="nil"/>
              <w:right w:val="nil"/>
            </w:tcBorders>
            <w:shd w:val="clear" w:color="auto" w:fill="auto"/>
            <w:vAlign w:val="bottom"/>
          </w:tcPr>
          <w:p w14:paraId="65BBE1DF" w14:textId="77777777" w:rsidR="00E17B67" w:rsidRPr="003B5A81" w:rsidRDefault="00E17B67" w:rsidP="00E17B67">
            <w:pPr>
              <w:rPr>
                <w:rFonts w:asciiTheme="majorBidi" w:hAnsiTheme="majorBidi" w:cstheme="majorBidi"/>
                <w:b/>
                <w:bCs/>
                <w:color w:val="000000"/>
                <w:lang w:val="en-US"/>
              </w:rPr>
            </w:pPr>
            <w:r w:rsidRPr="003B5A81">
              <w:rPr>
                <w:rFonts w:asciiTheme="majorBidi" w:hAnsiTheme="majorBidi" w:cstheme="majorBidi"/>
                <w:color w:val="000000"/>
                <w:lang w:val="en-US"/>
              </w:rPr>
              <w:t>Director</w:t>
            </w:r>
          </w:p>
        </w:tc>
        <w:tc>
          <w:tcPr>
            <w:tcW w:w="1479" w:type="dxa"/>
            <w:tcBorders>
              <w:top w:val="nil"/>
              <w:left w:val="nil"/>
              <w:right w:val="nil"/>
            </w:tcBorders>
            <w:shd w:val="clear" w:color="auto" w:fill="auto"/>
            <w:noWrap/>
            <w:vAlign w:val="bottom"/>
          </w:tcPr>
          <w:p w14:paraId="73D50419" w14:textId="304F4788" w:rsidR="00E17B67" w:rsidRPr="003661F1" w:rsidRDefault="003E7DB5" w:rsidP="00E17B67">
            <w:pPr>
              <w:jc w:val="right"/>
              <w:rPr>
                <w:rFonts w:asciiTheme="majorBidi" w:hAnsiTheme="majorBidi" w:cstheme="majorBidi"/>
                <w:color w:val="000000"/>
                <w:cs/>
              </w:rPr>
            </w:pPr>
            <w:r w:rsidRPr="001A5939">
              <w:rPr>
                <w:rFonts w:asciiTheme="majorBidi" w:hAnsiTheme="majorBidi" w:cstheme="majorBidi"/>
                <w:color w:val="000000"/>
                <w:lang w:val="en-US"/>
              </w:rPr>
              <w:t>86</w:t>
            </w:r>
          </w:p>
        </w:tc>
        <w:tc>
          <w:tcPr>
            <w:tcW w:w="263" w:type="dxa"/>
            <w:tcBorders>
              <w:top w:val="nil"/>
              <w:left w:val="nil"/>
              <w:bottom w:val="nil"/>
              <w:right w:val="nil"/>
            </w:tcBorders>
            <w:shd w:val="clear" w:color="000000" w:fill="FFFFFF"/>
            <w:noWrap/>
            <w:vAlign w:val="bottom"/>
          </w:tcPr>
          <w:p w14:paraId="4E0B15FD"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noWrap/>
            <w:vAlign w:val="bottom"/>
          </w:tcPr>
          <w:p w14:paraId="1A575BC3" w14:textId="78E28E15"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76</w:t>
            </w:r>
          </w:p>
        </w:tc>
        <w:tc>
          <w:tcPr>
            <w:tcW w:w="283" w:type="dxa"/>
            <w:tcBorders>
              <w:top w:val="nil"/>
              <w:left w:val="nil"/>
              <w:bottom w:val="nil"/>
              <w:right w:val="nil"/>
            </w:tcBorders>
            <w:shd w:val="clear" w:color="000000" w:fill="FFFFFF"/>
            <w:noWrap/>
            <w:vAlign w:val="bottom"/>
          </w:tcPr>
          <w:p w14:paraId="2467FAF1"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4412C4BF" w14:textId="5D164970" w:rsidR="00E17B67" w:rsidRPr="003661F1" w:rsidRDefault="00556854" w:rsidP="00E17B67">
            <w:pPr>
              <w:jc w:val="right"/>
              <w:rPr>
                <w:rFonts w:asciiTheme="majorBidi" w:hAnsiTheme="majorBidi" w:cstheme="majorBidi"/>
                <w:color w:val="000000"/>
                <w:cs/>
              </w:rPr>
            </w:pPr>
            <w:r w:rsidRPr="001A5939">
              <w:rPr>
                <w:rFonts w:asciiTheme="majorBidi" w:hAnsiTheme="majorBidi" w:cstheme="majorBidi"/>
                <w:color w:val="000000"/>
                <w:lang w:val="en-US"/>
              </w:rPr>
              <w:t>86</w:t>
            </w:r>
          </w:p>
        </w:tc>
        <w:tc>
          <w:tcPr>
            <w:tcW w:w="284" w:type="dxa"/>
            <w:tcBorders>
              <w:top w:val="nil"/>
              <w:left w:val="nil"/>
              <w:bottom w:val="nil"/>
              <w:right w:val="nil"/>
            </w:tcBorders>
            <w:shd w:val="clear" w:color="000000" w:fill="FFFFFF"/>
            <w:noWrap/>
            <w:vAlign w:val="bottom"/>
          </w:tcPr>
          <w:p w14:paraId="1F129B05"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nil"/>
              <w:left w:val="nil"/>
              <w:right w:val="nil"/>
            </w:tcBorders>
            <w:shd w:val="clear" w:color="000000" w:fill="FFFFFF"/>
            <w:noWrap/>
            <w:vAlign w:val="bottom"/>
          </w:tcPr>
          <w:p w14:paraId="27D1DB2C" w14:textId="6B293414"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76</w:t>
            </w:r>
          </w:p>
        </w:tc>
      </w:tr>
      <w:tr w:rsidR="00E17B67" w:rsidRPr="008A1A34" w14:paraId="659EDD8B" w14:textId="77777777" w:rsidTr="00E17B67">
        <w:trPr>
          <w:trHeight w:val="420"/>
        </w:trPr>
        <w:tc>
          <w:tcPr>
            <w:tcW w:w="2693" w:type="dxa"/>
            <w:gridSpan w:val="2"/>
            <w:tcBorders>
              <w:top w:val="nil"/>
              <w:left w:val="nil"/>
              <w:bottom w:val="nil"/>
              <w:right w:val="nil"/>
            </w:tcBorders>
            <w:shd w:val="clear" w:color="auto" w:fill="auto"/>
            <w:vAlign w:val="bottom"/>
          </w:tcPr>
          <w:p w14:paraId="663DCC75" w14:textId="77777777" w:rsidR="00E17B67" w:rsidRPr="003B5A81" w:rsidRDefault="00E17B67" w:rsidP="00E17B67">
            <w:pPr>
              <w:rPr>
                <w:rFonts w:asciiTheme="majorBidi" w:hAnsiTheme="majorBidi" w:cstheme="majorBidi"/>
                <w:b/>
                <w:bCs/>
                <w:color w:val="000000"/>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6BD9A262" w14:textId="6C78044B" w:rsidR="00E17B67" w:rsidRPr="003661F1" w:rsidRDefault="003E7DB5" w:rsidP="00E17B67">
            <w:pPr>
              <w:jc w:val="right"/>
              <w:rPr>
                <w:rFonts w:asciiTheme="majorBidi" w:hAnsiTheme="majorBidi" w:cstheme="majorBidi"/>
                <w:color w:val="000000"/>
                <w:cs/>
              </w:rPr>
            </w:pPr>
            <w:r w:rsidRPr="001A5939">
              <w:rPr>
                <w:rFonts w:asciiTheme="majorBidi" w:hAnsiTheme="majorBidi" w:cstheme="majorBidi"/>
                <w:color w:val="000000"/>
                <w:lang w:val="en-US"/>
              </w:rPr>
              <w:t>86</w:t>
            </w:r>
          </w:p>
        </w:tc>
        <w:tc>
          <w:tcPr>
            <w:tcW w:w="263" w:type="dxa"/>
            <w:tcBorders>
              <w:top w:val="nil"/>
              <w:left w:val="nil"/>
              <w:bottom w:val="nil"/>
              <w:right w:val="nil"/>
            </w:tcBorders>
            <w:shd w:val="clear" w:color="000000" w:fill="FFFFFF"/>
            <w:noWrap/>
            <w:vAlign w:val="bottom"/>
            <w:hideMark/>
          </w:tcPr>
          <w:p w14:paraId="17376970"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43D4AD74" w14:textId="2671B28B"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76</w:t>
            </w:r>
          </w:p>
        </w:tc>
        <w:tc>
          <w:tcPr>
            <w:tcW w:w="283" w:type="dxa"/>
            <w:tcBorders>
              <w:top w:val="nil"/>
              <w:left w:val="nil"/>
              <w:bottom w:val="nil"/>
              <w:right w:val="nil"/>
            </w:tcBorders>
            <w:shd w:val="clear" w:color="000000" w:fill="FFFFFF"/>
            <w:noWrap/>
            <w:vAlign w:val="bottom"/>
            <w:hideMark/>
          </w:tcPr>
          <w:p w14:paraId="510F04B8"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4834EEEB" w14:textId="28E6FCD9" w:rsidR="00E17B67" w:rsidRPr="003B5A81" w:rsidRDefault="007C1A53" w:rsidP="00E17B67">
            <w:pPr>
              <w:jc w:val="right"/>
              <w:rPr>
                <w:rFonts w:asciiTheme="majorBidi" w:hAnsiTheme="majorBidi" w:cstheme="majorBidi"/>
                <w:color w:val="000000"/>
                <w:lang w:val="en-US"/>
              </w:rPr>
            </w:pPr>
            <w:r w:rsidRPr="001A5939">
              <w:rPr>
                <w:rFonts w:asciiTheme="majorBidi" w:hAnsiTheme="majorBidi" w:cstheme="majorBidi"/>
                <w:color w:val="000000"/>
                <w:lang w:val="en-US"/>
              </w:rPr>
              <w:t>3,581</w:t>
            </w:r>
          </w:p>
        </w:tc>
        <w:tc>
          <w:tcPr>
            <w:tcW w:w="284" w:type="dxa"/>
            <w:tcBorders>
              <w:top w:val="nil"/>
              <w:left w:val="nil"/>
              <w:bottom w:val="nil"/>
              <w:right w:val="nil"/>
            </w:tcBorders>
            <w:shd w:val="clear" w:color="000000" w:fill="FFFFFF"/>
            <w:noWrap/>
            <w:vAlign w:val="bottom"/>
            <w:hideMark/>
          </w:tcPr>
          <w:p w14:paraId="31BE92AD"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770DC080" w14:textId="26BFC5F3"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430</w:t>
            </w:r>
          </w:p>
        </w:tc>
      </w:tr>
      <w:tr w:rsidR="00E17B67" w:rsidRPr="001A5939" w14:paraId="1351A429" w14:textId="77777777" w:rsidTr="00547667">
        <w:trPr>
          <w:trHeight w:val="448"/>
        </w:trPr>
        <w:tc>
          <w:tcPr>
            <w:tcW w:w="5812" w:type="dxa"/>
            <w:gridSpan w:val="5"/>
            <w:tcBorders>
              <w:top w:val="nil"/>
              <w:left w:val="nil"/>
              <w:bottom w:val="nil"/>
              <w:right w:val="nil"/>
            </w:tcBorders>
            <w:shd w:val="clear" w:color="auto" w:fill="auto"/>
            <w:vAlign w:val="bottom"/>
          </w:tcPr>
          <w:p w14:paraId="1AA5FED5" w14:textId="77777777" w:rsidR="00E17B67" w:rsidRPr="001A5939" w:rsidRDefault="00E17B67" w:rsidP="00E17B67">
            <w:pPr>
              <w:rPr>
                <w:rFonts w:asciiTheme="majorBidi" w:hAnsiTheme="majorBidi" w:cstheme="majorBidi"/>
                <w:cs/>
                <w:lang w:val="en-US"/>
              </w:rPr>
            </w:pPr>
          </w:p>
        </w:tc>
        <w:tc>
          <w:tcPr>
            <w:tcW w:w="283" w:type="dxa"/>
            <w:tcBorders>
              <w:top w:val="nil"/>
              <w:left w:val="nil"/>
              <w:bottom w:val="nil"/>
              <w:right w:val="nil"/>
            </w:tcBorders>
            <w:shd w:val="clear" w:color="000000" w:fill="FFFFFF"/>
            <w:noWrap/>
            <w:vAlign w:val="bottom"/>
            <w:hideMark/>
          </w:tcPr>
          <w:p w14:paraId="6D2DE2FB" w14:textId="77777777" w:rsidR="00E17B67" w:rsidRPr="003661F1"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6" w:type="dxa"/>
            <w:tcBorders>
              <w:top w:val="nil"/>
              <w:left w:val="nil"/>
              <w:bottom w:val="nil"/>
              <w:right w:val="nil"/>
            </w:tcBorders>
            <w:shd w:val="clear" w:color="000000" w:fill="FFFFFF"/>
            <w:noWrap/>
            <w:vAlign w:val="bottom"/>
            <w:hideMark/>
          </w:tcPr>
          <w:p w14:paraId="14699A77" w14:textId="77777777" w:rsidR="00E17B67" w:rsidRPr="003661F1"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284" w:type="dxa"/>
            <w:tcBorders>
              <w:top w:val="nil"/>
              <w:left w:val="nil"/>
              <w:bottom w:val="nil"/>
              <w:right w:val="nil"/>
            </w:tcBorders>
            <w:shd w:val="clear" w:color="000000" w:fill="FFFFFF"/>
            <w:noWrap/>
            <w:vAlign w:val="bottom"/>
            <w:hideMark/>
          </w:tcPr>
          <w:p w14:paraId="325794A2" w14:textId="77777777" w:rsidR="00E17B67" w:rsidRPr="003661F1"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5" w:type="dxa"/>
            <w:tcBorders>
              <w:top w:val="nil"/>
              <w:left w:val="nil"/>
              <w:bottom w:val="nil"/>
              <w:right w:val="nil"/>
            </w:tcBorders>
            <w:shd w:val="clear" w:color="000000" w:fill="FFFFFF"/>
            <w:noWrap/>
            <w:vAlign w:val="bottom"/>
            <w:hideMark/>
          </w:tcPr>
          <w:p w14:paraId="64EDD6AD" w14:textId="77777777" w:rsidR="00E17B67" w:rsidRPr="003B5A81" w:rsidRDefault="00E17B67" w:rsidP="00E17B67">
            <w:pPr>
              <w:jc w:val="right"/>
              <w:rPr>
                <w:rFonts w:asciiTheme="majorBidi" w:hAnsiTheme="majorBidi" w:cstheme="majorBidi"/>
                <w:color w:val="000000"/>
                <w:lang w:val="en-US"/>
              </w:rPr>
            </w:pPr>
            <w:r w:rsidRPr="003B5A81">
              <w:rPr>
                <w:rFonts w:asciiTheme="majorBidi" w:hAnsiTheme="majorBidi" w:cstheme="majorBidi"/>
                <w:color w:val="000000"/>
                <w:lang w:val="en-US"/>
              </w:rPr>
              <w:t> </w:t>
            </w:r>
          </w:p>
        </w:tc>
      </w:tr>
      <w:tr w:rsidR="00E17B67" w:rsidRPr="001A5939" w14:paraId="4B50F192" w14:textId="77777777" w:rsidTr="00547667">
        <w:trPr>
          <w:trHeight w:val="420"/>
        </w:trPr>
        <w:tc>
          <w:tcPr>
            <w:tcW w:w="4172" w:type="dxa"/>
            <w:gridSpan w:val="3"/>
            <w:tcBorders>
              <w:top w:val="nil"/>
              <w:left w:val="nil"/>
              <w:bottom w:val="nil"/>
              <w:right w:val="nil"/>
            </w:tcBorders>
            <w:shd w:val="clear" w:color="auto" w:fill="auto"/>
            <w:vAlign w:val="bottom"/>
          </w:tcPr>
          <w:p w14:paraId="3E136F4B" w14:textId="77777777" w:rsidR="00E17B67" w:rsidRPr="003661F1" w:rsidRDefault="00E17B67" w:rsidP="00E17B67">
            <w:pPr>
              <w:rPr>
                <w:rFonts w:asciiTheme="majorBidi" w:hAnsiTheme="majorBidi" w:cstheme="majorBidi"/>
                <w:color w:val="000000"/>
                <w:lang w:val="en-US"/>
              </w:rPr>
            </w:pPr>
            <w:r w:rsidRPr="003B5A81">
              <w:rPr>
                <w:rFonts w:asciiTheme="majorBidi" w:hAnsiTheme="majorBidi" w:cstheme="majorBidi"/>
                <w:b/>
                <w:bCs/>
                <w:lang w:val="en-US"/>
              </w:rPr>
              <w:t>Dividend payable</w:t>
            </w:r>
          </w:p>
        </w:tc>
        <w:tc>
          <w:tcPr>
            <w:tcW w:w="263" w:type="dxa"/>
            <w:tcBorders>
              <w:top w:val="nil"/>
              <w:left w:val="nil"/>
              <w:bottom w:val="nil"/>
              <w:right w:val="nil"/>
            </w:tcBorders>
            <w:shd w:val="clear" w:color="000000" w:fill="FFFFFF"/>
            <w:noWrap/>
            <w:vAlign w:val="bottom"/>
            <w:hideMark/>
          </w:tcPr>
          <w:p w14:paraId="0AA16525" w14:textId="77777777" w:rsidR="00E17B67" w:rsidRPr="003661F1" w:rsidRDefault="00E17B67" w:rsidP="00E17B67">
            <w:pPr>
              <w:jc w:val="right"/>
              <w:rPr>
                <w:rFonts w:asciiTheme="majorBidi" w:hAnsiTheme="majorBidi" w:cstheme="majorBidi"/>
                <w:color w:val="000000"/>
                <w:lang w:val="en-US"/>
              </w:rPr>
            </w:pPr>
          </w:p>
        </w:tc>
        <w:tc>
          <w:tcPr>
            <w:tcW w:w="1377" w:type="dxa"/>
            <w:tcBorders>
              <w:top w:val="nil"/>
              <w:left w:val="nil"/>
              <w:right w:val="nil"/>
            </w:tcBorders>
            <w:shd w:val="clear" w:color="000000" w:fill="FFFFFF"/>
            <w:noWrap/>
            <w:vAlign w:val="bottom"/>
            <w:hideMark/>
          </w:tcPr>
          <w:p w14:paraId="6CB1E832" w14:textId="77777777" w:rsidR="00E17B67" w:rsidRPr="003661F1" w:rsidRDefault="00E17B67" w:rsidP="00E17B67">
            <w:pPr>
              <w:jc w:val="right"/>
              <w:rPr>
                <w:rFonts w:asciiTheme="majorBidi" w:hAnsiTheme="majorBidi" w:cstheme="majorBidi"/>
                <w:color w:val="000000"/>
                <w:lang w:val="en-US"/>
              </w:rPr>
            </w:pPr>
          </w:p>
        </w:tc>
        <w:tc>
          <w:tcPr>
            <w:tcW w:w="283" w:type="dxa"/>
            <w:tcBorders>
              <w:top w:val="nil"/>
              <w:left w:val="nil"/>
              <w:bottom w:val="nil"/>
              <w:right w:val="nil"/>
            </w:tcBorders>
            <w:shd w:val="clear" w:color="000000" w:fill="FFFFFF"/>
            <w:noWrap/>
            <w:vAlign w:val="bottom"/>
            <w:hideMark/>
          </w:tcPr>
          <w:p w14:paraId="0025C95E" w14:textId="77777777" w:rsidR="00E17B67" w:rsidRPr="003661F1" w:rsidRDefault="00E17B67" w:rsidP="00E17B67">
            <w:pPr>
              <w:jc w:val="right"/>
              <w:rPr>
                <w:rFonts w:asciiTheme="majorBidi" w:hAnsiTheme="majorBidi" w:cstheme="majorBidi"/>
                <w:color w:val="000000"/>
                <w:lang w:val="en-US"/>
              </w:rPr>
            </w:pPr>
          </w:p>
        </w:tc>
        <w:tc>
          <w:tcPr>
            <w:tcW w:w="1276" w:type="dxa"/>
            <w:tcBorders>
              <w:top w:val="nil"/>
              <w:left w:val="nil"/>
              <w:right w:val="nil"/>
            </w:tcBorders>
            <w:shd w:val="clear" w:color="000000" w:fill="FFFFFF"/>
            <w:noWrap/>
            <w:vAlign w:val="bottom"/>
            <w:hideMark/>
          </w:tcPr>
          <w:p w14:paraId="44AAD0B9" w14:textId="77777777" w:rsidR="00E17B67" w:rsidRPr="003661F1" w:rsidRDefault="00E17B67" w:rsidP="00E17B67">
            <w:pPr>
              <w:jc w:val="right"/>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hideMark/>
          </w:tcPr>
          <w:p w14:paraId="68161E2D" w14:textId="77777777" w:rsidR="00E17B67" w:rsidRPr="003661F1" w:rsidRDefault="00E17B67" w:rsidP="00E17B67">
            <w:pPr>
              <w:jc w:val="right"/>
              <w:rPr>
                <w:rFonts w:asciiTheme="majorBidi" w:hAnsiTheme="majorBidi" w:cstheme="majorBidi"/>
                <w:color w:val="000000"/>
                <w:lang w:val="en-US"/>
              </w:rPr>
            </w:pPr>
          </w:p>
        </w:tc>
        <w:tc>
          <w:tcPr>
            <w:tcW w:w="1275" w:type="dxa"/>
            <w:tcBorders>
              <w:top w:val="nil"/>
              <w:left w:val="nil"/>
              <w:right w:val="nil"/>
            </w:tcBorders>
            <w:shd w:val="clear" w:color="000000" w:fill="FFFFFF"/>
            <w:noWrap/>
            <w:vAlign w:val="bottom"/>
            <w:hideMark/>
          </w:tcPr>
          <w:p w14:paraId="33908BD3" w14:textId="77777777" w:rsidR="00E17B67" w:rsidRPr="003B5A81" w:rsidRDefault="00E17B67" w:rsidP="00E17B67">
            <w:pPr>
              <w:jc w:val="right"/>
              <w:rPr>
                <w:rFonts w:asciiTheme="majorBidi" w:hAnsiTheme="majorBidi" w:cstheme="majorBidi"/>
                <w:color w:val="000000"/>
                <w:lang w:val="en-US"/>
              </w:rPr>
            </w:pPr>
          </w:p>
        </w:tc>
      </w:tr>
      <w:tr w:rsidR="00E17B67" w:rsidRPr="001A5939" w14:paraId="491B12B0" w14:textId="77777777" w:rsidTr="00547667">
        <w:trPr>
          <w:trHeight w:val="420"/>
        </w:trPr>
        <w:tc>
          <w:tcPr>
            <w:tcW w:w="2693" w:type="dxa"/>
            <w:gridSpan w:val="2"/>
            <w:tcBorders>
              <w:top w:val="nil"/>
              <w:left w:val="nil"/>
              <w:bottom w:val="nil"/>
              <w:right w:val="nil"/>
            </w:tcBorders>
            <w:shd w:val="clear" w:color="auto" w:fill="auto"/>
            <w:vAlign w:val="bottom"/>
          </w:tcPr>
          <w:p w14:paraId="7B5058A9"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lang w:val="en-US"/>
              </w:rPr>
              <w:t>Label Network Sdn, Bhd</w:t>
            </w:r>
            <w:r w:rsidRPr="001A5939">
              <w:rPr>
                <w:rFonts w:asciiTheme="majorBidi" w:hAnsiTheme="majorBidi"/>
                <w:cs/>
                <w:lang w:val="en-US"/>
              </w:rPr>
              <w:t>.</w:t>
            </w:r>
          </w:p>
        </w:tc>
        <w:tc>
          <w:tcPr>
            <w:tcW w:w="1479" w:type="dxa"/>
            <w:tcBorders>
              <w:top w:val="nil"/>
              <w:left w:val="nil"/>
              <w:right w:val="nil"/>
            </w:tcBorders>
            <w:shd w:val="clear" w:color="auto" w:fill="auto"/>
            <w:noWrap/>
            <w:vAlign w:val="bottom"/>
          </w:tcPr>
          <w:p w14:paraId="54663771" w14:textId="7D936D8E" w:rsidR="00E17B67" w:rsidRPr="003661F1" w:rsidRDefault="003E7DB5"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tcPr>
          <w:p w14:paraId="7069C131"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nil"/>
              <w:left w:val="nil"/>
              <w:right w:val="nil"/>
            </w:tcBorders>
            <w:shd w:val="clear" w:color="000000" w:fill="FFFFFF"/>
            <w:noWrap/>
            <w:vAlign w:val="bottom"/>
          </w:tcPr>
          <w:p w14:paraId="24255828" w14:textId="77777777"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8</w:t>
            </w:r>
            <w:r w:rsidRPr="003B5A81">
              <w:rPr>
                <w:rFonts w:asciiTheme="majorBidi" w:hAnsiTheme="majorBidi" w:cstheme="majorBidi"/>
                <w:color w:val="000000"/>
                <w:lang w:val="en-US"/>
              </w:rPr>
              <w:t>,</w:t>
            </w:r>
            <w:r w:rsidRPr="001A5939">
              <w:rPr>
                <w:rFonts w:asciiTheme="majorBidi" w:hAnsiTheme="majorBidi" w:cstheme="majorBidi"/>
                <w:color w:val="000000"/>
                <w:lang w:val="en-US"/>
              </w:rPr>
              <w:t>471</w:t>
            </w:r>
          </w:p>
        </w:tc>
        <w:tc>
          <w:tcPr>
            <w:tcW w:w="283" w:type="dxa"/>
            <w:tcBorders>
              <w:top w:val="nil"/>
              <w:left w:val="nil"/>
              <w:bottom w:val="nil"/>
              <w:right w:val="nil"/>
            </w:tcBorders>
            <w:shd w:val="clear" w:color="000000" w:fill="FFFFFF"/>
            <w:noWrap/>
            <w:vAlign w:val="bottom"/>
          </w:tcPr>
          <w:p w14:paraId="47B3CAFA"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nil"/>
              <w:left w:val="nil"/>
              <w:right w:val="nil"/>
            </w:tcBorders>
            <w:shd w:val="clear" w:color="000000" w:fill="FFFFFF"/>
            <w:noWrap/>
            <w:vAlign w:val="bottom"/>
          </w:tcPr>
          <w:p w14:paraId="577EA77E" w14:textId="6287D6A0" w:rsidR="00E17B67" w:rsidRPr="003B5A81" w:rsidRDefault="00556854" w:rsidP="00E17B67">
            <w:pPr>
              <w:jc w:val="right"/>
              <w:rPr>
                <w:rFonts w:asciiTheme="majorBidi" w:hAnsiTheme="majorBidi" w:cstheme="majorBidi"/>
                <w:color w:val="000000"/>
                <w:lang w:val="en-US"/>
              </w:rPr>
            </w:pPr>
            <w:r w:rsidRPr="001A5939">
              <w:rPr>
                <w:rFonts w:asciiTheme="majorBidi" w:hAnsiTheme="majorBidi"/>
                <w:color w:val="000000"/>
                <w:cs/>
                <w:lang w:val="en-US"/>
              </w:rPr>
              <w:t>-</w:t>
            </w:r>
          </w:p>
        </w:tc>
        <w:tc>
          <w:tcPr>
            <w:tcW w:w="284" w:type="dxa"/>
            <w:tcBorders>
              <w:top w:val="nil"/>
              <w:left w:val="nil"/>
              <w:bottom w:val="nil"/>
              <w:right w:val="nil"/>
            </w:tcBorders>
            <w:shd w:val="clear" w:color="000000" w:fill="FFFFFF"/>
            <w:noWrap/>
            <w:vAlign w:val="bottom"/>
          </w:tcPr>
          <w:p w14:paraId="30EC8256"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nil"/>
              <w:left w:val="nil"/>
              <w:right w:val="nil"/>
            </w:tcBorders>
            <w:shd w:val="clear" w:color="000000" w:fill="FFFFFF"/>
            <w:noWrap/>
            <w:vAlign w:val="bottom"/>
          </w:tcPr>
          <w:p w14:paraId="7C50F6DA" w14:textId="77777777" w:rsidR="00E17B67" w:rsidRPr="003B5A81" w:rsidRDefault="00E17B67" w:rsidP="00E17B67">
            <w:pPr>
              <w:jc w:val="right"/>
              <w:rPr>
                <w:rFonts w:asciiTheme="majorBidi" w:hAnsiTheme="majorBidi" w:cstheme="majorBidi"/>
                <w:color w:val="000000"/>
                <w:lang w:val="en-US"/>
              </w:rPr>
            </w:pPr>
            <w:r w:rsidRPr="001A5939">
              <w:rPr>
                <w:rFonts w:asciiTheme="majorBidi" w:hAnsiTheme="majorBidi"/>
                <w:color w:val="000000"/>
                <w:cs/>
                <w:lang w:val="en-US"/>
              </w:rPr>
              <w:t>-</w:t>
            </w:r>
          </w:p>
        </w:tc>
      </w:tr>
      <w:tr w:rsidR="00E17B67" w:rsidRPr="001A5939" w14:paraId="0E9C6C3C" w14:textId="77777777" w:rsidTr="00E17B67">
        <w:trPr>
          <w:trHeight w:val="420"/>
        </w:trPr>
        <w:tc>
          <w:tcPr>
            <w:tcW w:w="2693" w:type="dxa"/>
            <w:gridSpan w:val="2"/>
            <w:tcBorders>
              <w:top w:val="nil"/>
              <w:left w:val="nil"/>
              <w:bottom w:val="nil"/>
              <w:right w:val="nil"/>
            </w:tcBorders>
            <w:shd w:val="clear" w:color="auto" w:fill="auto"/>
            <w:vAlign w:val="bottom"/>
          </w:tcPr>
          <w:p w14:paraId="2EA8CFC4" w14:textId="77777777" w:rsidR="00E17B67" w:rsidRPr="003B5A81" w:rsidRDefault="00E17B67" w:rsidP="00E17B67">
            <w:pPr>
              <w:rPr>
                <w:rFonts w:asciiTheme="majorBidi" w:hAnsiTheme="majorBidi" w:cstheme="majorBidi"/>
                <w:color w:val="000000"/>
                <w:lang w:val="en-US"/>
              </w:rPr>
            </w:pPr>
            <w:r w:rsidRPr="003B5A81">
              <w:rPr>
                <w:rFonts w:asciiTheme="majorBidi" w:hAnsiTheme="majorBidi" w:cstheme="majorBidi"/>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D376646" w14:textId="1BDEE18A" w:rsidR="00E17B67" w:rsidRPr="003661F1" w:rsidRDefault="003E7DB5" w:rsidP="00E17B67">
            <w:pPr>
              <w:jc w:val="right"/>
              <w:rPr>
                <w:rFonts w:asciiTheme="majorBidi" w:hAnsiTheme="majorBidi" w:cstheme="majorBidi"/>
                <w:color w:val="000000"/>
                <w:cs/>
              </w:rPr>
            </w:pP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hideMark/>
          </w:tcPr>
          <w:p w14:paraId="715B5DA0" w14:textId="77777777" w:rsidR="00E17B67" w:rsidRPr="003661F1" w:rsidRDefault="00E17B67" w:rsidP="00E17B67">
            <w:pPr>
              <w:jc w:val="right"/>
              <w:rPr>
                <w:rFonts w:asciiTheme="majorBidi" w:hAnsiTheme="majorBidi" w:cstheme="majorBidi"/>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hideMark/>
          </w:tcPr>
          <w:p w14:paraId="5923A6EE" w14:textId="77777777" w:rsidR="00E17B67" w:rsidRPr="003661F1" w:rsidRDefault="00E17B67" w:rsidP="00E17B67">
            <w:pPr>
              <w:jc w:val="right"/>
              <w:rPr>
                <w:rFonts w:asciiTheme="majorBidi" w:hAnsiTheme="majorBidi" w:cstheme="majorBidi"/>
                <w:color w:val="000000"/>
                <w:cs/>
              </w:rPr>
            </w:pPr>
            <w:r w:rsidRPr="001A5939">
              <w:rPr>
                <w:rFonts w:asciiTheme="majorBidi" w:hAnsiTheme="majorBidi" w:cstheme="majorBidi"/>
                <w:color w:val="000000"/>
                <w:lang w:val="en-US"/>
              </w:rPr>
              <w:t>8</w:t>
            </w:r>
            <w:r w:rsidRPr="003B5A81">
              <w:rPr>
                <w:rFonts w:asciiTheme="majorBidi" w:hAnsiTheme="majorBidi" w:cstheme="majorBidi"/>
                <w:color w:val="000000"/>
                <w:lang w:val="en-US"/>
              </w:rPr>
              <w:t>,</w:t>
            </w:r>
            <w:r w:rsidRPr="001A5939">
              <w:rPr>
                <w:rFonts w:asciiTheme="majorBidi" w:hAnsiTheme="majorBidi" w:cstheme="majorBidi"/>
                <w:color w:val="000000"/>
                <w:lang w:val="en-US"/>
              </w:rPr>
              <w:t>471</w:t>
            </w:r>
          </w:p>
        </w:tc>
        <w:tc>
          <w:tcPr>
            <w:tcW w:w="283" w:type="dxa"/>
            <w:tcBorders>
              <w:top w:val="nil"/>
              <w:left w:val="nil"/>
              <w:bottom w:val="nil"/>
              <w:right w:val="nil"/>
            </w:tcBorders>
            <w:shd w:val="clear" w:color="000000" w:fill="FFFFFF"/>
            <w:noWrap/>
            <w:vAlign w:val="bottom"/>
            <w:hideMark/>
          </w:tcPr>
          <w:p w14:paraId="47C7D034" w14:textId="77777777" w:rsidR="00E17B67" w:rsidRPr="003661F1" w:rsidRDefault="00E17B67" w:rsidP="00E17B67">
            <w:pPr>
              <w:jc w:val="right"/>
              <w:rPr>
                <w:rFonts w:asciiTheme="majorBidi" w:hAnsiTheme="majorBidi" w:cstheme="majorBidi"/>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78B2944" w14:textId="1041A72C" w:rsidR="00E17B67" w:rsidRPr="003B5A81" w:rsidRDefault="00556854" w:rsidP="00E17B67">
            <w:pPr>
              <w:jc w:val="right"/>
              <w:rPr>
                <w:rFonts w:asciiTheme="majorBidi" w:hAnsiTheme="majorBidi" w:cstheme="majorBidi"/>
                <w:color w:val="000000"/>
                <w:lang w:val="en-US"/>
              </w:rPr>
            </w:pPr>
            <w:r w:rsidRPr="001A5939">
              <w:rPr>
                <w:rFonts w:asciiTheme="majorBidi" w:hAnsiTheme="majorBidi"/>
                <w:color w:val="000000"/>
                <w:cs/>
                <w:lang w:val="en-US"/>
              </w:rPr>
              <w:t>-</w:t>
            </w:r>
          </w:p>
        </w:tc>
        <w:tc>
          <w:tcPr>
            <w:tcW w:w="284" w:type="dxa"/>
            <w:tcBorders>
              <w:top w:val="nil"/>
              <w:left w:val="nil"/>
              <w:bottom w:val="nil"/>
              <w:right w:val="nil"/>
            </w:tcBorders>
            <w:shd w:val="clear" w:color="000000" w:fill="FFFFFF"/>
            <w:noWrap/>
            <w:vAlign w:val="bottom"/>
            <w:hideMark/>
          </w:tcPr>
          <w:p w14:paraId="10BAEF65" w14:textId="77777777" w:rsidR="00E17B67" w:rsidRPr="003661F1" w:rsidRDefault="00E17B67" w:rsidP="00E17B67">
            <w:pPr>
              <w:jc w:val="right"/>
              <w:rPr>
                <w:rFonts w:asciiTheme="majorBidi" w:hAnsiTheme="majorBidi" w:cstheme="majorBidi"/>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6E7EB96D" w14:textId="77777777" w:rsidR="00E17B67" w:rsidRPr="003B5A81" w:rsidRDefault="00E17B67" w:rsidP="00E17B67">
            <w:pPr>
              <w:jc w:val="right"/>
              <w:rPr>
                <w:rFonts w:asciiTheme="majorBidi" w:hAnsiTheme="majorBidi" w:cstheme="majorBidi"/>
                <w:color w:val="000000"/>
                <w:lang w:val="en-US"/>
              </w:rPr>
            </w:pPr>
            <w:r w:rsidRPr="001A5939">
              <w:rPr>
                <w:rFonts w:asciiTheme="majorBidi" w:hAnsiTheme="majorBidi"/>
                <w:color w:val="000000"/>
                <w:cs/>
                <w:lang w:val="en-US"/>
              </w:rPr>
              <w:t>-</w:t>
            </w:r>
          </w:p>
        </w:tc>
      </w:tr>
    </w:tbl>
    <w:p w14:paraId="6E25E04A" w14:textId="77777777" w:rsidR="00B14FC3" w:rsidRPr="003B5A81" w:rsidRDefault="00B14FC3" w:rsidP="00DE4E74">
      <w:pPr>
        <w:spacing w:before="80"/>
        <w:ind w:left="720"/>
        <w:jc w:val="thaiDistribute"/>
        <w:rPr>
          <w:rFonts w:asciiTheme="majorBidi" w:eastAsia="Cordia New" w:hAnsiTheme="majorBidi" w:cstheme="majorBidi"/>
          <w:b/>
          <w:bCs/>
          <w:lang w:val="en-US"/>
        </w:rPr>
      </w:pPr>
    </w:p>
    <w:p w14:paraId="1B49B0C5" w14:textId="47F213F9" w:rsidR="00320B24" w:rsidRPr="003B5A81" w:rsidRDefault="00320B24" w:rsidP="00DE4E74">
      <w:pPr>
        <w:spacing w:before="8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Short</w:t>
      </w:r>
      <w:r w:rsidRPr="001A5939">
        <w:rPr>
          <w:rFonts w:asciiTheme="majorBidi" w:eastAsia="Cordia New" w:hAnsiTheme="majorBidi"/>
          <w:b/>
          <w:bCs/>
          <w:cs/>
          <w:lang w:val="en-US"/>
        </w:rPr>
        <w:t>-</w:t>
      </w:r>
      <w:r w:rsidR="00B969EC" w:rsidRPr="003B5A81">
        <w:rPr>
          <w:rFonts w:asciiTheme="majorBidi" w:eastAsia="Cordia New" w:hAnsiTheme="majorBidi" w:cstheme="majorBidi"/>
          <w:b/>
          <w:bCs/>
          <w:lang w:val="en-US"/>
        </w:rPr>
        <w:t xml:space="preserve">term loan from related parties </w:t>
      </w:r>
      <w:r w:rsidRPr="003B5A81">
        <w:rPr>
          <w:rFonts w:asciiTheme="majorBidi" w:eastAsia="Cordia New" w:hAnsiTheme="majorBidi" w:cstheme="majorBidi"/>
          <w:b/>
          <w:bCs/>
          <w:lang w:val="en-US"/>
        </w:rPr>
        <w:t xml:space="preserve">and </w:t>
      </w:r>
      <w:r w:rsidR="00F66858" w:rsidRPr="003B5A81">
        <w:rPr>
          <w:rFonts w:asciiTheme="majorBidi" w:eastAsia="Cordia New" w:hAnsiTheme="majorBidi" w:cstheme="majorBidi"/>
          <w:b/>
          <w:bCs/>
          <w:lang w:val="en-US"/>
        </w:rPr>
        <w:t xml:space="preserve">a </w:t>
      </w:r>
      <w:r w:rsidRPr="003B5A81">
        <w:rPr>
          <w:rFonts w:asciiTheme="majorBidi" w:eastAsia="Cordia New" w:hAnsiTheme="majorBidi" w:cstheme="majorBidi"/>
          <w:b/>
          <w:bCs/>
          <w:lang w:val="en-US"/>
        </w:rPr>
        <w:t>director</w:t>
      </w:r>
    </w:p>
    <w:p w14:paraId="62A1C970" w14:textId="7B9F1185" w:rsidR="00F87754" w:rsidRDefault="00F87754" w:rsidP="00F87754">
      <w:pPr>
        <w:spacing w:before="80"/>
        <w:ind w:left="720"/>
        <w:jc w:val="thaiDistribute"/>
        <w:rPr>
          <w:rFonts w:asciiTheme="majorBidi" w:eastAsia="Cordia New" w:hAnsiTheme="majorBidi"/>
          <w:lang w:val="en-US"/>
        </w:rPr>
      </w:pPr>
      <w:r w:rsidRPr="003B5A81">
        <w:rPr>
          <w:rFonts w:asciiTheme="majorBidi" w:eastAsia="Cordia New" w:hAnsiTheme="majorBidi" w:cstheme="majorBidi"/>
          <w:lang w:val="en-US"/>
        </w:rPr>
        <w:t xml:space="preserve">As at </w:t>
      </w:r>
      <w:r w:rsidR="00B3503E" w:rsidRPr="003B5A81">
        <w:rPr>
          <w:rFonts w:asciiTheme="majorBidi" w:eastAsia="Cordia New" w:hAnsiTheme="majorBidi" w:cstheme="majorBidi"/>
          <w:lang w:val="en-US"/>
        </w:rPr>
        <w:t xml:space="preserve">December </w:t>
      </w:r>
      <w:r w:rsidR="00B3503E" w:rsidRPr="001A5939">
        <w:rPr>
          <w:rFonts w:asciiTheme="majorBidi" w:eastAsia="Cordia New" w:hAnsiTheme="majorBidi" w:cstheme="majorBidi"/>
          <w:lang w:val="en-US"/>
        </w:rPr>
        <w:t>31</w:t>
      </w:r>
      <w:r w:rsidR="00B3503E"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short</w:t>
      </w:r>
      <w:r w:rsidRPr="001A5939">
        <w:rPr>
          <w:rFonts w:asciiTheme="majorBidi" w:eastAsia="Cordia New" w:hAnsiTheme="majorBidi"/>
          <w:cs/>
          <w:lang w:val="en-US"/>
        </w:rPr>
        <w:t>-</w:t>
      </w:r>
      <w:r w:rsidRPr="003B5A81">
        <w:rPr>
          <w:rFonts w:asciiTheme="majorBidi" w:eastAsia="Cordia New" w:hAnsiTheme="majorBidi" w:cstheme="majorBidi"/>
          <w:lang w:val="en-US"/>
        </w:rPr>
        <w:t>term loans fro</w:t>
      </w:r>
      <w:r w:rsidR="006B54B7">
        <w:rPr>
          <w:rFonts w:asciiTheme="majorBidi" w:eastAsia="Cordia New" w:hAnsiTheme="majorBidi" w:cstheme="majorBidi"/>
          <w:lang w:val="en-US"/>
        </w:rPr>
        <w:t>m</w:t>
      </w:r>
      <w:r w:rsidR="00FC6E30">
        <w:rPr>
          <w:rFonts w:asciiTheme="majorBidi" w:eastAsia="Cordia New" w:hAnsiTheme="majorBidi" w:cstheme="majorBidi"/>
          <w:lang w:val="en-US"/>
        </w:rPr>
        <w:t xml:space="preserve"> related parties totaling Baht 4</w:t>
      </w:r>
      <w:r w:rsidR="006B54B7">
        <w:rPr>
          <w:rFonts w:asciiTheme="majorBidi" w:eastAsia="Cordia New" w:hAnsiTheme="majorBidi" w:cstheme="majorBidi"/>
          <w:lang w:val="en-US"/>
        </w:rPr>
        <w:t>5</w:t>
      </w:r>
      <w:r w:rsidR="006B54B7">
        <w:rPr>
          <w:rFonts w:asciiTheme="majorBidi" w:eastAsia="Cordia New" w:hAnsiTheme="majorBidi"/>
          <w:cs/>
          <w:lang w:val="en-US"/>
        </w:rPr>
        <w:t>.</w:t>
      </w:r>
      <w:r w:rsidR="006B54B7">
        <w:rPr>
          <w:rFonts w:asciiTheme="majorBidi" w:eastAsia="Cordia New" w:hAnsiTheme="majorBidi" w:cstheme="majorBidi"/>
          <w:lang w:val="en-US"/>
        </w:rPr>
        <w:t xml:space="preserve">10 </w:t>
      </w:r>
      <w:r w:rsidRPr="003B5A81">
        <w:rPr>
          <w:rFonts w:asciiTheme="majorBidi" w:eastAsia="Cordia New" w:hAnsiTheme="majorBidi" w:cstheme="majorBidi"/>
          <w:lang w:val="en-US"/>
        </w:rPr>
        <w:t xml:space="preserve">million, bearing interest at the rates of </w:t>
      </w:r>
      <w:r w:rsidRPr="001A5939">
        <w:rPr>
          <w:rFonts w:asciiTheme="majorBidi" w:eastAsia="Cordia New" w:hAnsiTheme="majorBidi" w:cstheme="majorBidi"/>
          <w:lang w:val="en-US"/>
        </w:rPr>
        <w:t>4</w:t>
      </w:r>
      <w:r w:rsidRPr="001A5939">
        <w:rPr>
          <w:rFonts w:asciiTheme="majorBidi" w:eastAsia="Cordia New" w:hAnsiTheme="majorBidi"/>
          <w:cs/>
          <w:lang w:val="en-US"/>
        </w:rPr>
        <w:t>.</w:t>
      </w:r>
      <w:r w:rsidRPr="001A5939">
        <w:rPr>
          <w:rFonts w:asciiTheme="majorBidi" w:eastAsia="Cordia New" w:hAnsiTheme="majorBidi" w:cstheme="majorBidi"/>
          <w:lang w:val="en-US"/>
        </w:rPr>
        <w:t>75</w:t>
      </w:r>
      <w:r w:rsidRPr="001A5939">
        <w:rPr>
          <w:rFonts w:asciiTheme="majorBidi" w:eastAsia="Cordia New" w:hAnsiTheme="majorBidi"/>
          <w:cs/>
          <w:lang w:val="en-US"/>
        </w:rPr>
        <w:t xml:space="preserve">% - </w:t>
      </w:r>
      <w:r w:rsidRPr="001A5939">
        <w:rPr>
          <w:rFonts w:asciiTheme="majorBidi" w:eastAsia="Cordia New" w:hAnsiTheme="majorBidi" w:cstheme="majorBidi"/>
          <w:lang w:val="en-US"/>
        </w:rPr>
        <w:t>6</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Such loans are </w:t>
      </w:r>
      <w:r w:rsidR="00A27C56" w:rsidRPr="003B5A81">
        <w:rPr>
          <w:rFonts w:asciiTheme="majorBidi" w:eastAsia="Cordia New" w:hAnsiTheme="majorBidi" w:cstheme="majorBidi"/>
          <w:lang w:val="en-US"/>
        </w:rPr>
        <w:t>unguaranteed and</w:t>
      </w:r>
      <w:r w:rsidRPr="003B5A81">
        <w:rPr>
          <w:rFonts w:asciiTheme="majorBidi" w:eastAsia="Cordia New" w:hAnsiTheme="majorBidi" w:cstheme="majorBidi"/>
          <w:lang w:val="en-US"/>
        </w:rPr>
        <w:t xml:space="preserve"> are due on call</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movement transaction during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included non</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cash transaction in amount of Baht </w:t>
      </w:r>
      <w:r w:rsidRPr="001A5939">
        <w:rPr>
          <w:rFonts w:asciiTheme="majorBidi" w:eastAsia="Cordia New" w:hAnsiTheme="majorBidi" w:cstheme="majorBidi"/>
          <w:lang w:val="en-US"/>
        </w:rPr>
        <w:t>87</w:t>
      </w:r>
      <w:r w:rsidRPr="001A5939">
        <w:rPr>
          <w:rFonts w:asciiTheme="majorBidi" w:eastAsia="Cordia New" w:hAnsiTheme="majorBidi"/>
          <w:cs/>
          <w:lang w:val="en-US"/>
        </w:rPr>
        <w:t>.</w:t>
      </w:r>
      <w:r w:rsidR="00FC6E30">
        <w:rPr>
          <w:rFonts w:asciiTheme="majorBidi" w:eastAsia="Cordia New" w:hAnsiTheme="majorBidi" w:cstheme="majorBidi"/>
          <w:lang w:val="en-US"/>
        </w:rPr>
        <w:t>84</w:t>
      </w:r>
      <w:r w:rsidRPr="003B5A81">
        <w:rPr>
          <w:rFonts w:asciiTheme="majorBidi" w:eastAsia="Cordia New" w:hAnsiTheme="majorBidi" w:cstheme="majorBidi"/>
          <w:lang w:val="en-US"/>
        </w:rPr>
        <w:t xml:space="preserve"> million by offsetting investment in subsidiary receivable</w:t>
      </w:r>
      <w:r w:rsidR="00FC6E30">
        <w:rPr>
          <w:rFonts w:asciiTheme="majorBidi" w:eastAsia="Cordia New" w:hAnsiTheme="majorBidi" w:cstheme="majorBidi"/>
          <w:lang w:val="en-US"/>
        </w:rPr>
        <w:t>, accrued income</w:t>
      </w:r>
      <w:r w:rsidRPr="003B5A81">
        <w:rPr>
          <w:rFonts w:asciiTheme="majorBidi" w:eastAsia="Cordia New" w:hAnsiTheme="majorBidi" w:cstheme="majorBidi"/>
          <w:lang w:val="en-US"/>
        </w:rPr>
        <w:t xml:space="preserve"> and dividend receivable</w:t>
      </w:r>
      <w:r w:rsidRPr="001A5939">
        <w:rPr>
          <w:rFonts w:asciiTheme="majorBidi" w:eastAsia="Cordia New" w:hAnsiTheme="majorBidi"/>
          <w:cs/>
          <w:lang w:val="en-US"/>
        </w:rPr>
        <w:t xml:space="preserve">. </w:t>
      </w:r>
    </w:p>
    <w:p w14:paraId="2317D0FC" w14:textId="5175389C" w:rsidR="00562F39" w:rsidRPr="003B5A81" w:rsidRDefault="00562F39" w:rsidP="00F87754">
      <w:pPr>
        <w:spacing w:before="80"/>
        <w:ind w:left="720"/>
        <w:jc w:val="thaiDistribute"/>
        <w:rPr>
          <w:rFonts w:asciiTheme="majorBidi" w:eastAsia="Cordia New" w:hAnsiTheme="majorBidi" w:cstheme="majorBidi"/>
          <w:lang w:val="en-US"/>
        </w:rPr>
      </w:pPr>
      <w:r>
        <w:rPr>
          <w:rFonts w:asciiTheme="majorBidi" w:eastAsia="Cordia New" w:hAnsiTheme="majorBidi"/>
          <w:lang w:val="en-US"/>
        </w:rPr>
        <w:t>During th</w:t>
      </w:r>
      <w:r w:rsidR="00285927">
        <w:rPr>
          <w:rFonts w:asciiTheme="majorBidi" w:eastAsia="Cordia New" w:hAnsiTheme="majorBidi"/>
          <w:lang w:val="en-US"/>
        </w:rPr>
        <w:t>e year 2019, the Company ha</w:t>
      </w:r>
      <w:r>
        <w:rPr>
          <w:rFonts w:asciiTheme="majorBidi" w:eastAsia="Cordia New" w:hAnsiTheme="majorBidi"/>
          <w:lang w:val="en-US"/>
        </w:rPr>
        <w:t>d loans from director amount 10 million, bearing interest at the rate of 6</w:t>
      </w:r>
      <w:r>
        <w:rPr>
          <w:rFonts w:asciiTheme="majorBidi" w:eastAsia="Cordia New" w:hAnsiTheme="majorBidi"/>
          <w:cs/>
          <w:lang w:val="en-US"/>
        </w:rPr>
        <w:t xml:space="preserve">%       </w:t>
      </w:r>
      <w:r>
        <w:rPr>
          <w:rFonts w:asciiTheme="majorBidi" w:eastAsia="Cordia New" w:hAnsiTheme="majorBidi"/>
          <w:lang w:val="en-US"/>
        </w:rPr>
        <w:t>per annum</w:t>
      </w:r>
      <w:r>
        <w:rPr>
          <w:rFonts w:asciiTheme="majorBidi" w:eastAsia="Cordia New" w:hAnsiTheme="majorBidi"/>
          <w:cs/>
          <w:lang w:val="en-US"/>
        </w:rPr>
        <w:t xml:space="preserve">. </w:t>
      </w:r>
      <w:r w:rsidR="00D01BAB">
        <w:rPr>
          <w:rFonts w:asciiTheme="majorBidi" w:eastAsia="Cordia New" w:hAnsiTheme="majorBidi"/>
          <w:lang w:val="en-US"/>
        </w:rPr>
        <w:t>S</w:t>
      </w:r>
      <w:r>
        <w:rPr>
          <w:rFonts w:asciiTheme="majorBidi" w:eastAsia="Cordia New" w:hAnsiTheme="majorBidi"/>
          <w:lang w:val="en-US"/>
        </w:rPr>
        <w:t xml:space="preserve">uch loans are </w:t>
      </w:r>
      <w:r w:rsidR="0084477A" w:rsidRPr="003B5A81">
        <w:rPr>
          <w:rFonts w:asciiTheme="majorBidi" w:eastAsia="Cordia New" w:hAnsiTheme="majorBidi" w:cstheme="majorBidi"/>
          <w:lang w:val="en-US"/>
        </w:rPr>
        <w:t>unguaranteed</w:t>
      </w:r>
      <w:r w:rsidR="0084477A">
        <w:rPr>
          <w:rFonts w:asciiTheme="majorBidi" w:eastAsia="Cordia New" w:hAnsiTheme="majorBidi"/>
          <w:lang w:val="en-US"/>
        </w:rPr>
        <w:t xml:space="preserve"> and are due on call </w:t>
      </w:r>
      <w:r>
        <w:rPr>
          <w:rFonts w:asciiTheme="majorBidi" w:eastAsia="Cordia New" w:hAnsiTheme="majorBidi"/>
          <w:lang w:val="en-US"/>
        </w:rPr>
        <w:t xml:space="preserve">on </w:t>
      </w:r>
      <w:r w:rsidR="00285927">
        <w:rPr>
          <w:rFonts w:asciiTheme="majorBidi" w:eastAsia="Cordia New" w:hAnsiTheme="majorBidi"/>
          <w:lang w:val="en-US"/>
        </w:rPr>
        <w:t>J</w:t>
      </w:r>
      <w:r>
        <w:rPr>
          <w:rFonts w:asciiTheme="majorBidi" w:eastAsia="Cordia New" w:hAnsiTheme="majorBidi"/>
          <w:lang w:val="en-US"/>
        </w:rPr>
        <w:t>une 25,</w:t>
      </w:r>
      <w:r w:rsidR="00285927">
        <w:rPr>
          <w:rFonts w:asciiTheme="majorBidi" w:eastAsia="Cordia New" w:hAnsiTheme="majorBidi"/>
          <w:lang w:val="en-US"/>
        </w:rPr>
        <w:t xml:space="preserve"> 2020</w:t>
      </w:r>
    </w:p>
    <w:p w14:paraId="750F2CB6" w14:textId="7A743AA2" w:rsidR="00EE0E45" w:rsidRPr="003B5A81" w:rsidRDefault="00DE4E74" w:rsidP="00DE4E7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the year </w:t>
      </w:r>
      <w:r w:rsidR="009457CD" w:rsidRPr="001A5939">
        <w:rPr>
          <w:rFonts w:asciiTheme="majorBidi" w:eastAsia="Cordia New" w:hAnsiTheme="majorBidi" w:cstheme="majorBidi"/>
          <w:lang w:val="en-US"/>
        </w:rPr>
        <w:t>2018</w:t>
      </w:r>
      <w:r w:rsidRPr="003B5A81">
        <w:rPr>
          <w:rFonts w:asciiTheme="majorBidi" w:eastAsia="Cordia New" w:hAnsiTheme="majorBidi" w:cstheme="majorBidi"/>
          <w:lang w:val="en-US"/>
        </w:rPr>
        <w:t xml:space="preserve">, </w:t>
      </w:r>
      <w:r w:rsidR="00485379" w:rsidRPr="003B5A81">
        <w:rPr>
          <w:rFonts w:asciiTheme="majorBidi" w:eastAsia="Cordia New" w:hAnsiTheme="majorBidi" w:cstheme="majorBidi"/>
          <w:lang w:val="en-US"/>
        </w:rPr>
        <w:t xml:space="preserve">the Company had </w:t>
      </w:r>
      <w:r w:rsidRPr="003B5A81">
        <w:rPr>
          <w:rFonts w:asciiTheme="majorBidi" w:eastAsia="Cordia New" w:hAnsiTheme="majorBidi" w:cstheme="majorBidi"/>
          <w:lang w:val="en-US"/>
        </w:rPr>
        <w:t>loan</w:t>
      </w:r>
      <w:r w:rsidR="00F66858"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from related parties</w:t>
      </w:r>
      <w:r w:rsidR="002165D8" w:rsidRPr="003B5A81">
        <w:rPr>
          <w:rFonts w:asciiTheme="majorBidi" w:eastAsia="Cordia New" w:hAnsiTheme="majorBidi" w:cstheme="majorBidi"/>
          <w:lang w:val="en-US"/>
        </w:rPr>
        <w:t xml:space="preserve"> in the total </w:t>
      </w:r>
      <w:r w:rsidR="00485379" w:rsidRPr="003B5A81">
        <w:rPr>
          <w:rFonts w:asciiTheme="majorBidi" w:eastAsia="Cordia New" w:hAnsiTheme="majorBidi" w:cstheme="majorBidi"/>
          <w:lang w:val="en-US"/>
        </w:rPr>
        <w:t xml:space="preserve">amount of Baht </w:t>
      </w:r>
      <w:r w:rsidR="00247323" w:rsidRPr="001A5939">
        <w:rPr>
          <w:rFonts w:asciiTheme="majorBidi" w:eastAsia="Cordia New" w:hAnsiTheme="majorBidi" w:cstheme="majorBidi"/>
          <w:lang w:val="en-US"/>
        </w:rPr>
        <w:t>152</w:t>
      </w:r>
      <w:r w:rsidR="00247323" w:rsidRPr="001A5939">
        <w:rPr>
          <w:rFonts w:asciiTheme="majorBidi" w:eastAsia="Cordia New" w:hAnsiTheme="majorBidi"/>
          <w:cs/>
          <w:lang w:val="en-US"/>
        </w:rPr>
        <w:t>.</w:t>
      </w:r>
      <w:r w:rsidR="00247323" w:rsidRPr="001A5939">
        <w:rPr>
          <w:rFonts w:asciiTheme="majorBidi" w:eastAsia="Cordia New" w:hAnsiTheme="majorBidi" w:cstheme="majorBidi"/>
          <w:lang w:val="en-US"/>
        </w:rPr>
        <w:t>50</w:t>
      </w:r>
      <w:r w:rsidR="00485379" w:rsidRPr="003B5A81">
        <w:rPr>
          <w:rFonts w:asciiTheme="majorBidi" w:eastAsia="Cordia New" w:hAnsiTheme="majorBidi" w:cstheme="majorBidi"/>
          <w:lang w:val="en-US"/>
        </w:rPr>
        <w:t xml:space="preserve"> million</w:t>
      </w:r>
      <w:r w:rsidR="002165D8"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002165D8" w:rsidRPr="003B5A81">
        <w:rPr>
          <w:rFonts w:asciiTheme="majorBidi" w:eastAsia="Cordia New" w:hAnsiTheme="majorBidi" w:cstheme="majorBidi"/>
          <w:lang w:val="en-US"/>
        </w:rPr>
        <w:t xml:space="preserve">of which it has repaid </w:t>
      </w:r>
      <w:r w:rsidR="00247323" w:rsidRPr="003B5A81">
        <w:rPr>
          <w:rFonts w:asciiTheme="majorBidi" w:eastAsia="Cordia New" w:hAnsiTheme="majorBidi" w:cstheme="majorBidi"/>
          <w:lang w:val="en-US"/>
        </w:rPr>
        <w:t xml:space="preserve">Baht </w:t>
      </w:r>
      <w:r w:rsidR="00247323" w:rsidRPr="001A5939">
        <w:rPr>
          <w:rFonts w:asciiTheme="majorBidi" w:eastAsia="Cordia New" w:hAnsiTheme="majorBidi" w:cstheme="majorBidi"/>
          <w:lang w:val="en-US"/>
        </w:rPr>
        <w:t>71</w:t>
      </w:r>
      <w:r w:rsidR="00247323" w:rsidRPr="001A5939">
        <w:rPr>
          <w:rFonts w:asciiTheme="majorBidi" w:eastAsia="Cordia New" w:hAnsiTheme="majorBidi"/>
          <w:cs/>
          <w:lang w:val="en-US"/>
        </w:rPr>
        <w:t>.</w:t>
      </w:r>
      <w:r w:rsidR="00247323" w:rsidRPr="001A5939">
        <w:rPr>
          <w:rFonts w:asciiTheme="majorBidi" w:eastAsia="Cordia New" w:hAnsiTheme="majorBidi" w:cstheme="majorBidi"/>
          <w:lang w:val="en-US"/>
        </w:rPr>
        <w:t>98</w:t>
      </w:r>
      <w:r w:rsidRPr="003B5A81">
        <w:rPr>
          <w:rFonts w:asciiTheme="majorBidi" w:eastAsia="Cordia New" w:hAnsiTheme="majorBidi" w:cstheme="majorBidi"/>
          <w:lang w:val="en-US"/>
        </w:rPr>
        <w:t xml:space="preserve"> million</w:t>
      </w:r>
      <w:r w:rsidR="00370761"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Thus, 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2018</w:t>
      </w:r>
      <w:r w:rsidRPr="003B5A81">
        <w:rPr>
          <w:rFonts w:asciiTheme="majorBidi" w:eastAsia="Cordia New" w:hAnsiTheme="majorBidi" w:cstheme="majorBidi"/>
          <w:lang w:val="en-US"/>
        </w:rPr>
        <w:t>, the Company had loan</w:t>
      </w:r>
      <w:r w:rsidR="002165D8"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from related parties in the </w:t>
      </w:r>
      <w:r w:rsidR="002165D8" w:rsidRPr="003B5A81">
        <w:rPr>
          <w:rFonts w:asciiTheme="majorBidi" w:eastAsia="Cordia New" w:hAnsiTheme="majorBidi" w:cstheme="majorBidi"/>
          <w:lang w:val="en-US"/>
        </w:rPr>
        <w:t xml:space="preserve">total </w:t>
      </w:r>
      <w:r w:rsidRPr="003B5A81">
        <w:rPr>
          <w:rFonts w:asciiTheme="majorBidi" w:eastAsia="Cordia New" w:hAnsiTheme="majorBidi" w:cstheme="majorBidi"/>
          <w:lang w:val="en-US"/>
        </w:rPr>
        <w:t xml:space="preserve">amount of Baht </w:t>
      </w:r>
      <w:r w:rsidR="00894C4F" w:rsidRPr="001A5939">
        <w:rPr>
          <w:rFonts w:asciiTheme="majorBidi" w:eastAsia="Cordia New" w:hAnsiTheme="majorBidi" w:cstheme="majorBidi"/>
          <w:lang w:val="en-US"/>
        </w:rPr>
        <w:t>113</w:t>
      </w:r>
      <w:r w:rsidR="00894C4F" w:rsidRPr="001A5939">
        <w:rPr>
          <w:rFonts w:asciiTheme="majorBidi" w:eastAsia="Cordia New" w:hAnsiTheme="majorBidi"/>
          <w:cs/>
          <w:lang w:val="en-US"/>
        </w:rPr>
        <w:t>.</w:t>
      </w:r>
      <w:r w:rsidR="00894C4F" w:rsidRPr="001A5939">
        <w:rPr>
          <w:rFonts w:asciiTheme="majorBidi" w:eastAsia="Cordia New" w:hAnsiTheme="majorBidi" w:cstheme="majorBidi"/>
          <w:lang w:val="en-US"/>
        </w:rPr>
        <w:t>32</w:t>
      </w:r>
      <w:r w:rsidRPr="003B5A81">
        <w:rPr>
          <w:rFonts w:asciiTheme="majorBidi" w:eastAsia="Cordia New" w:hAnsiTheme="majorBidi" w:cstheme="majorBidi"/>
          <w:lang w:val="en-US"/>
        </w:rPr>
        <w:t xml:space="preserve"> million, bear</w:t>
      </w:r>
      <w:r w:rsidR="002165D8" w:rsidRPr="003B5A81">
        <w:rPr>
          <w:rFonts w:asciiTheme="majorBidi" w:eastAsia="Cordia New" w:hAnsiTheme="majorBidi" w:cstheme="majorBidi"/>
          <w:lang w:val="en-US"/>
        </w:rPr>
        <w:t>ing</w:t>
      </w:r>
      <w:r w:rsidRPr="003B5A81">
        <w:rPr>
          <w:rFonts w:asciiTheme="majorBidi" w:eastAsia="Cordia New" w:hAnsiTheme="majorBidi" w:cstheme="majorBidi"/>
          <w:lang w:val="en-US"/>
        </w:rPr>
        <w:t xml:space="preserve"> interest at the rates of </w:t>
      </w:r>
      <w:r w:rsidR="00247323" w:rsidRPr="001A5939">
        <w:rPr>
          <w:rFonts w:asciiTheme="majorBidi" w:eastAsia="Cordia New" w:hAnsiTheme="majorBidi" w:cstheme="majorBidi"/>
          <w:lang w:val="en-US"/>
        </w:rPr>
        <w:t>4</w:t>
      </w:r>
      <w:r w:rsidR="00247323" w:rsidRPr="001A5939">
        <w:rPr>
          <w:rFonts w:asciiTheme="majorBidi" w:eastAsia="Cordia New" w:hAnsiTheme="majorBidi"/>
          <w:cs/>
          <w:lang w:val="en-US"/>
        </w:rPr>
        <w:t>.</w:t>
      </w:r>
      <w:r w:rsidR="00247323" w:rsidRPr="001A5939">
        <w:rPr>
          <w:rFonts w:asciiTheme="majorBidi" w:eastAsia="Cordia New" w:hAnsiTheme="majorBidi" w:cstheme="majorBidi"/>
          <w:lang w:val="en-US"/>
        </w:rPr>
        <w:t>75</w:t>
      </w:r>
      <w:r w:rsidRPr="001A5939">
        <w:rPr>
          <w:rFonts w:asciiTheme="majorBidi" w:eastAsia="Cordia New" w:hAnsiTheme="majorBidi"/>
          <w:cs/>
          <w:lang w:val="en-US"/>
        </w:rPr>
        <w:t>%-</w:t>
      </w:r>
      <w:r w:rsidRPr="001A5939">
        <w:rPr>
          <w:rFonts w:asciiTheme="majorBidi" w:eastAsia="Cordia New" w:hAnsiTheme="majorBidi" w:cstheme="majorBidi"/>
          <w:lang w:val="en-US"/>
        </w:rPr>
        <w:t>6</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Such loans are </w:t>
      </w:r>
      <w:r w:rsidR="00A27C56" w:rsidRPr="003B5A81">
        <w:rPr>
          <w:rFonts w:asciiTheme="majorBidi" w:eastAsia="Cordia New" w:hAnsiTheme="majorBidi" w:cstheme="majorBidi"/>
          <w:lang w:val="en-US"/>
        </w:rPr>
        <w:t>unguaranteed and</w:t>
      </w:r>
      <w:r w:rsidRPr="003B5A81">
        <w:rPr>
          <w:rFonts w:asciiTheme="majorBidi" w:eastAsia="Cordia New" w:hAnsiTheme="majorBidi" w:cstheme="majorBidi"/>
          <w:lang w:val="en-US"/>
        </w:rPr>
        <w:t xml:space="preserve"> are due on call</w:t>
      </w:r>
      <w:r w:rsidRPr="001A5939">
        <w:rPr>
          <w:rFonts w:asciiTheme="majorBidi" w:eastAsia="Cordia New" w:hAnsiTheme="majorBidi"/>
          <w:cs/>
          <w:lang w:val="en-US"/>
        </w:rPr>
        <w:t xml:space="preserve">. </w:t>
      </w:r>
    </w:p>
    <w:p w14:paraId="72FE4657" w14:textId="77777777" w:rsidR="00EE0E45" w:rsidRPr="003B5A81" w:rsidRDefault="00EE0E45">
      <w:pPr>
        <w:rPr>
          <w:rFonts w:asciiTheme="majorBidi" w:eastAsia="Cordia New" w:hAnsiTheme="majorBidi" w:cstheme="majorBidi"/>
          <w:lang w:val="en-US"/>
        </w:rPr>
      </w:pPr>
      <w:r w:rsidRPr="001A5939">
        <w:rPr>
          <w:rFonts w:asciiTheme="majorBidi" w:eastAsia="Cordia New" w:hAnsiTheme="majorBidi"/>
          <w:cs/>
          <w:lang w:val="en-US"/>
        </w:rPr>
        <w:br w:type="page"/>
      </w:r>
    </w:p>
    <w:p w14:paraId="17FA7921" w14:textId="18900505" w:rsidR="00AF2A05" w:rsidRPr="003B5A81" w:rsidRDefault="009E0CE0" w:rsidP="00210D24">
      <w:pPr>
        <w:spacing w:before="80"/>
        <w:ind w:firstLine="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Transactions with</w:t>
      </w:r>
      <w:r w:rsidR="00CA3F9D" w:rsidRPr="003B5A81">
        <w:rPr>
          <w:rFonts w:asciiTheme="majorBidi" w:eastAsia="Cordia New" w:hAnsiTheme="majorBidi" w:cstheme="majorBidi"/>
          <w:lang w:val="en-US"/>
        </w:rPr>
        <w:t xml:space="preserve"> related </w:t>
      </w:r>
      <w:r w:rsidR="00B1001F" w:rsidRPr="003B5A81">
        <w:rPr>
          <w:rFonts w:asciiTheme="majorBidi" w:eastAsia="Cordia New" w:hAnsiTheme="majorBidi" w:cstheme="majorBidi"/>
          <w:lang w:val="en-US"/>
        </w:rPr>
        <w:t xml:space="preserve">person and </w:t>
      </w:r>
      <w:r w:rsidR="00CA3F9D" w:rsidRPr="003B5A81">
        <w:rPr>
          <w:rFonts w:asciiTheme="majorBidi" w:eastAsia="Cordia New" w:hAnsiTheme="majorBidi" w:cstheme="majorBidi"/>
          <w:lang w:val="en-US"/>
        </w:rPr>
        <w:t>par</w:t>
      </w:r>
      <w:r w:rsidR="009A5D58" w:rsidRPr="003B5A81">
        <w:rPr>
          <w:rFonts w:asciiTheme="majorBidi" w:eastAsia="Cordia New" w:hAnsiTheme="majorBidi" w:cstheme="majorBidi"/>
          <w:lang w:val="en-US"/>
        </w:rPr>
        <w:t xml:space="preserve">ties for the </w:t>
      </w:r>
      <w:r w:rsidR="002C2123" w:rsidRPr="003B5A81">
        <w:rPr>
          <w:rFonts w:asciiTheme="majorBidi" w:eastAsia="Cordia New" w:hAnsiTheme="majorBidi" w:cstheme="majorBidi"/>
          <w:lang w:val="en-US"/>
        </w:rPr>
        <w:t>year</w:t>
      </w:r>
      <w:r w:rsidR="00C645C7" w:rsidRPr="003B5A81">
        <w:rPr>
          <w:rFonts w:asciiTheme="majorBidi" w:eastAsia="Cordia New" w:hAnsiTheme="majorBidi" w:cstheme="majorBidi"/>
          <w:lang w:val="en-US"/>
        </w:rPr>
        <w:t>s</w:t>
      </w:r>
      <w:r w:rsidR="002C2123" w:rsidRPr="001A5939">
        <w:rPr>
          <w:rFonts w:asciiTheme="majorBidi" w:eastAsia="Cordia New" w:hAnsiTheme="majorBidi"/>
          <w:cs/>
          <w:lang w:val="en-US"/>
        </w:rPr>
        <w:t xml:space="preserve"> </w:t>
      </w:r>
      <w:r w:rsidR="009A5D58" w:rsidRPr="003B5A81">
        <w:rPr>
          <w:rFonts w:asciiTheme="majorBidi" w:eastAsia="Cordia New" w:hAnsiTheme="majorBidi" w:cstheme="majorBidi"/>
          <w:lang w:val="en-US"/>
        </w:rPr>
        <w:t xml:space="preserve">ended </w:t>
      </w:r>
      <w:r w:rsidR="009357C3" w:rsidRPr="003B5A81">
        <w:rPr>
          <w:rFonts w:asciiTheme="majorBidi" w:eastAsia="Cordia New" w:hAnsiTheme="majorBidi" w:cstheme="majorBidi"/>
          <w:lang w:val="en-US"/>
        </w:rPr>
        <w:t>December</w:t>
      </w:r>
      <w:r w:rsidR="009357C3" w:rsidRPr="001A5939">
        <w:rPr>
          <w:rFonts w:asciiTheme="majorBidi" w:eastAsia="Cordia New" w:hAnsiTheme="majorBidi" w:cstheme="majorBidi"/>
          <w:lang w:val="en-US"/>
        </w:rPr>
        <w:t xml:space="preserve"> 31</w:t>
      </w:r>
      <w:r w:rsidR="00320B24"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202B5A" w:rsidRPr="001A5939">
        <w:rPr>
          <w:rFonts w:asciiTheme="majorBidi" w:eastAsia="Cordia New" w:hAnsiTheme="majorBidi"/>
          <w:cs/>
          <w:lang w:val="en-US"/>
        </w:rPr>
        <w:t xml:space="preserve"> </w:t>
      </w:r>
      <w:r w:rsidR="00202B5A"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summarized below</w:t>
      </w:r>
      <w:r w:rsidRPr="001A5939">
        <w:rPr>
          <w:rFonts w:asciiTheme="majorBidi" w:eastAsia="Cordia New" w:hAnsiTheme="majorBidi"/>
          <w:cs/>
          <w:lang w:val="en-US"/>
        </w:rPr>
        <w:t>:</w:t>
      </w:r>
    </w:p>
    <w:tbl>
      <w:tblPr>
        <w:tblW w:w="8952" w:type="dxa"/>
        <w:tblInd w:w="817" w:type="dxa"/>
        <w:tblLook w:val="04A0" w:firstRow="1" w:lastRow="0" w:firstColumn="1" w:lastColumn="0" w:noHBand="0" w:noVBand="1"/>
      </w:tblPr>
      <w:tblGrid>
        <w:gridCol w:w="2248"/>
        <w:gridCol w:w="263"/>
        <w:gridCol w:w="1883"/>
        <w:gridCol w:w="274"/>
        <w:gridCol w:w="871"/>
        <w:gridCol w:w="274"/>
        <w:gridCol w:w="871"/>
        <w:gridCol w:w="263"/>
        <w:gridCol w:w="871"/>
        <w:gridCol w:w="263"/>
        <w:gridCol w:w="871"/>
      </w:tblGrid>
      <w:tr w:rsidR="006658AB" w:rsidRPr="001A5939" w14:paraId="020F32C7" w14:textId="77777777" w:rsidTr="00EE0E45">
        <w:trPr>
          <w:trHeight w:val="402"/>
          <w:tblHeader/>
        </w:trPr>
        <w:tc>
          <w:tcPr>
            <w:tcW w:w="2248" w:type="dxa"/>
            <w:tcBorders>
              <w:top w:val="nil"/>
              <w:left w:val="nil"/>
              <w:bottom w:val="nil"/>
              <w:right w:val="nil"/>
            </w:tcBorders>
            <w:shd w:val="clear" w:color="000000" w:fill="FFFFFF"/>
            <w:noWrap/>
            <w:vAlign w:val="bottom"/>
            <w:hideMark/>
          </w:tcPr>
          <w:p w14:paraId="7F05B655" w14:textId="77777777" w:rsidR="006658AB" w:rsidRPr="008A1A34" w:rsidRDefault="006658AB" w:rsidP="006658AB">
            <w:pPr>
              <w:jc w:val="center"/>
              <w:rPr>
                <w:rFonts w:asciiTheme="majorBidi" w:hAnsiTheme="majorBidi" w:cstheme="majorBidi"/>
                <w:color w:val="000000"/>
                <w:sz w:val="24"/>
                <w:szCs w:val="24"/>
                <w:lang w:val="en-US"/>
              </w:rPr>
            </w:pPr>
          </w:p>
        </w:tc>
        <w:tc>
          <w:tcPr>
            <w:tcW w:w="263" w:type="dxa"/>
            <w:tcBorders>
              <w:top w:val="nil"/>
              <w:left w:val="nil"/>
              <w:bottom w:val="nil"/>
              <w:right w:val="nil"/>
            </w:tcBorders>
            <w:shd w:val="clear" w:color="000000" w:fill="FFFFFF"/>
            <w:noWrap/>
            <w:vAlign w:val="bottom"/>
            <w:hideMark/>
          </w:tcPr>
          <w:p w14:paraId="1930E8CC" w14:textId="77777777" w:rsidR="006658AB" w:rsidRPr="008A1A34" w:rsidRDefault="006658AB" w:rsidP="006658AB">
            <w:pPr>
              <w:jc w:val="cente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 </w:t>
            </w:r>
          </w:p>
        </w:tc>
        <w:tc>
          <w:tcPr>
            <w:tcW w:w="1883" w:type="dxa"/>
            <w:tcBorders>
              <w:top w:val="nil"/>
              <w:left w:val="nil"/>
              <w:bottom w:val="nil"/>
              <w:right w:val="nil"/>
            </w:tcBorders>
            <w:shd w:val="clear" w:color="000000" w:fill="FFFFFF"/>
            <w:noWrap/>
            <w:vAlign w:val="bottom"/>
            <w:hideMark/>
          </w:tcPr>
          <w:p w14:paraId="045F8ECA" w14:textId="77777777" w:rsidR="006658AB" w:rsidRPr="008A1A34" w:rsidRDefault="006658AB" w:rsidP="006658AB">
            <w:pPr>
              <w:jc w:val="cente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 </w:t>
            </w:r>
          </w:p>
        </w:tc>
        <w:tc>
          <w:tcPr>
            <w:tcW w:w="274" w:type="dxa"/>
            <w:tcBorders>
              <w:top w:val="nil"/>
              <w:left w:val="nil"/>
              <w:bottom w:val="nil"/>
              <w:right w:val="nil"/>
            </w:tcBorders>
            <w:shd w:val="clear" w:color="000000" w:fill="FFFFFF"/>
            <w:noWrap/>
            <w:vAlign w:val="bottom"/>
            <w:hideMark/>
          </w:tcPr>
          <w:p w14:paraId="60F58318" w14:textId="77777777" w:rsidR="006658AB" w:rsidRPr="008A1A34" w:rsidRDefault="006658AB" w:rsidP="006658AB">
            <w:pPr>
              <w:jc w:val="cente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 </w:t>
            </w:r>
          </w:p>
        </w:tc>
        <w:tc>
          <w:tcPr>
            <w:tcW w:w="4284" w:type="dxa"/>
            <w:gridSpan w:val="7"/>
            <w:tcBorders>
              <w:top w:val="nil"/>
              <w:left w:val="nil"/>
              <w:bottom w:val="single" w:sz="4" w:space="0" w:color="auto"/>
              <w:right w:val="nil"/>
            </w:tcBorders>
            <w:shd w:val="clear" w:color="000000" w:fill="FFFFFF"/>
            <w:noWrap/>
            <w:vAlign w:val="bottom"/>
            <w:hideMark/>
          </w:tcPr>
          <w:p w14:paraId="45B313E6" w14:textId="18BE14D4" w:rsidR="006658AB" w:rsidRPr="008A1A34" w:rsidRDefault="006658AB" w:rsidP="00B82DA6">
            <w:pPr>
              <w:jc w:val="center"/>
              <w:rPr>
                <w:rFonts w:asciiTheme="majorBidi" w:hAnsiTheme="majorBidi" w:cstheme="majorBidi"/>
                <w:color w:val="000000"/>
                <w:sz w:val="24"/>
                <w:szCs w:val="24"/>
                <w:cs/>
              </w:rPr>
            </w:pPr>
            <w:r w:rsidRPr="003B5A81">
              <w:rPr>
                <w:rFonts w:asciiTheme="majorBidi" w:hAnsiTheme="majorBidi" w:cstheme="majorBidi"/>
                <w:color w:val="000000"/>
                <w:sz w:val="24"/>
                <w:szCs w:val="24"/>
                <w:lang w:val="en-US"/>
              </w:rPr>
              <w:t>Unit</w:t>
            </w:r>
            <w:r w:rsidRPr="001A5939">
              <w:rPr>
                <w:rFonts w:asciiTheme="majorBidi" w:hAnsiTheme="majorBidi"/>
                <w:color w:val="000000"/>
                <w:sz w:val="24"/>
                <w:szCs w:val="24"/>
                <w:cs/>
                <w:lang w:val="en-US"/>
              </w:rPr>
              <w:t xml:space="preserve">: </w:t>
            </w:r>
            <w:r w:rsidR="004F00A4" w:rsidRPr="003B5A81">
              <w:rPr>
                <w:rFonts w:asciiTheme="majorBidi" w:hAnsiTheme="majorBidi" w:cstheme="majorBidi"/>
                <w:color w:val="000000"/>
                <w:sz w:val="24"/>
                <w:szCs w:val="24"/>
                <w:lang w:val="en-US"/>
              </w:rPr>
              <w:t>Thousand Baht</w:t>
            </w:r>
          </w:p>
        </w:tc>
      </w:tr>
      <w:tr w:rsidR="002A635A" w:rsidRPr="001A5939" w14:paraId="16BD3D55" w14:textId="77777777" w:rsidTr="00EE0E45">
        <w:trPr>
          <w:trHeight w:val="402"/>
          <w:tblHeader/>
        </w:trPr>
        <w:tc>
          <w:tcPr>
            <w:tcW w:w="2248" w:type="dxa"/>
            <w:vMerge w:val="restart"/>
            <w:tcBorders>
              <w:top w:val="nil"/>
              <w:left w:val="nil"/>
              <w:right w:val="nil"/>
            </w:tcBorders>
            <w:shd w:val="clear" w:color="000000" w:fill="FFFFFF"/>
            <w:vAlign w:val="bottom"/>
            <w:hideMark/>
          </w:tcPr>
          <w:p w14:paraId="1C1BB611" w14:textId="77777777" w:rsidR="002A635A" w:rsidRPr="008A1A34" w:rsidRDefault="002A635A" w:rsidP="002A635A">
            <w:pPr>
              <w:jc w:val="cente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6E245F60" w14:textId="77777777" w:rsidR="002A635A" w:rsidRPr="008A1A34" w:rsidRDefault="002A635A" w:rsidP="006658AB">
            <w:pPr>
              <w:jc w:val="center"/>
              <w:rPr>
                <w:rFonts w:asciiTheme="majorBidi" w:hAnsiTheme="majorBidi" w:cstheme="majorBidi"/>
                <w:color w:val="000000"/>
                <w:sz w:val="24"/>
                <w:szCs w:val="24"/>
                <w:cs/>
              </w:rPr>
            </w:pPr>
            <w:r w:rsidRPr="003B5A81">
              <w:rPr>
                <w:rFonts w:asciiTheme="majorBidi" w:hAnsiTheme="majorBidi" w:cstheme="majorBidi"/>
                <w:color w:val="000000"/>
                <w:sz w:val="24"/>
                <w:szCs w:val="24"/>
                <w:lang w:val="en-US"/>
              </w:rPr>
              <w:t> </w:t>
            </w:r>
          </w:p>
        </w:tc>
        <w:tc>
          <w:tcPr>
            <w:tcW w:w="1883" w:type="dxa"/>
            <w:tcBorders>
              <w:top w:val="nil"/>
              <w:left w:val="nil"/>
              <w:bottom w:val="nil"/>
              <w:right w:val="nil"/>
            </w:tcBorders>
            <w:shd w:val="clear" w:color="000000" w:fill="FFFFFF"/>
            <w:vAlign w:val="bottom"/>
            <w:hideMark/>
          </w:tcPr>
          <w:p w14:paraId="046BD55F" w14:textId="77777777" w:rsidR="002A635A" w:rsidRPr="001A5939" w:rsidRDefault="002A635A" w:rsidP="006658AB">
            <w:pPr>
              <w:jc w:val="center"/>
              <w:rPr>
                <w:rFonts w:asciiTheme="majorBidi" w:hAnsiTheme="majorBidi" w:cstheme="majorBidi"/>
                <w:color w:val="000000"/>
                <w:sz w:val="24"/>
                <w:szCs w:val="24"/>
                <w:cs/>
                <w:lang w:val="en-US"/>
              </w:rPr>
            </w:pPr>
          </w:p>
        </w:tc>
        <w:tc>
          <w:tcPr>
            <w:tcW w:w="274" w:type="dxa"/>
            <w:tcBorders>
              <w:top w:val="nil"/>
              <w:left w:val="nil"/>
              <w:bottom w:val="nil"/>
              <w:right w:val="nil"/>
            </w:tcBorders>
            <w:shd w:val="clear" w:color="000000" w:fill="FFFFFF"/>
            <w:noWrap/>
            <w:vAlign w:val="bottom"/>
            <w:hideMark/>
          </w:tcPr>
          <w:p w14:paraId="37E55BC7" w14:textId="77777777" w:rsidR="002A635A" w:rsidRPr="001A5939" w:rsidRDefault="002A635A" w:rsidP="006658AB">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2016"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8A1A34" w:rsidRDefault="002A635A" w:rsidP="00B82DA6">
            <w:pPr>
              <w:jc w:val="center"/>
              <w:rPr>
                <w:rFonts w:asciiTheme="majorBidi" w:hAnsiTheme="majorBidi" w:cstheme="majorBidi"/>
                <w:color w:val="000000"/>
                <w:sz w:val="24"/>
                <w:szCs w:val="24"/>
                <w:cs/>
              </w:rPr>
            </w:pPr>
            <w:r w:rsidRPr="003B5A81">
              <w:rPr>
                <w:rFonts w:asciiTheme="majorBidi" w:hAnsiTheme="majorBidi" w:cstheme="majorBidi"/>
                <w:color w:val="000000"/>
                <w:sz w:val="24"/>
                <w:szCs w:val="24"/>
                <w:lang w:val="en-US"/>
              </w:rPr>
              <w:t>Consolidated financial statements</w:t>
            </w:r>
          </w:p>
        </w:tc>
        <w:tc>
          <w:tcPr>
            <w:tcW w:w="263" w:type="dxa"/>
            <w:tcBorders>
              <w:top w:val="nil"/>
              <w:left w:val="nil"/>
              <w:bottom w:val="nil"/>
              <w:right w:val="nil"/>
            </w:tcBorders>
            <w:shd w:val="clear" w:color="000000" w:fill="FFFFFF"/>
            <w:noWrap/>
            <w:vAlign w:val="bottom"/>
            <w:hideMark/>
          </w:tcPr>
          <w:p w14:paraId="6B0A7CC6" w14:textId="77777777" w:rsidR="002A635A" w:rsidRPr="001A5939" w:rsidRDefault="002A635A" w:rsidP="00B82DA6">
            <w:pPr>
              <w:jc w:val="center"/>
              <w:rPr>
                <w:rFonts w:asciiTheme="majorBidi" w:hAnsiTheme="majorBidi" w:cstheme="majorBidi"/>
                <w:color w:val="000000"/>
                <w:sz w:val="24"/>
                <w:szCs w:val="24"/>
                <w:cs/>
                <w:lang w:val="en-US"/>
              </w:rPr>
            </w:pPr>
          </w:p>
        </w:tc>
        <w:tc>
          <w:tcPr>
            <w:tcW w:w="2005"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8A1A34" w:rsidRDefault="002A635A" w:rsidP="00B82DA6">
            <w:pPr>
              <w:jc w:val="center"/>
              <w:rPr>
                <w:rFonts w:asciiTheme="majorBidi" w:hAnsiTheme="majorBidi" w:cstheme="majorBidi"/>
                <w:color w:val="000000"/>
                <w:sz w:val="24"/>
                <w:szCs w:val="24"/>
                <w:cs/>
              </w:rPr>
            </w:pPr>
            <w:r w:rsidRPr="003B5A81">
              <w:rPr>
                <w:rFonts w:asciiTheme="majorBidi" w:hAnsiTheme="majorBidi" w:cstheme="majorBidi"/>
                <w:color w:val="000000"/>
                <w:sz w:val="24"/>
                <w:szCs w:val="24"/>
                <w:lang w:val="en-US"/>
              </w:rPr>
              <w:t>Separate financial statements</w:t>
            </w:r>
          </w:p>
        </w:tc>
      </w:tr>
      <w:tr w:rsidR="00F668EE" w:rsidRPr="001A5939" w14:paraId="45707DCA" w14:textId="77777777" w:rsidTr="00EE0E45">
        <w:trPr>
          <w:trHeight w:val="402"/>
          <w:tblHeader/>
        </w:trPr>
        <w:tc>
          <w:tcPr>
            <w:tcW w:w="2248" w:type="dxa"/>
            <w:vMerge/>
            <w:tcBorders>
              <w:left w:val="nil"/>
              <w:bottom w:val="single" w:sz="4" w:space="0" w:color="auto"/>
              <w:right w:val="nil"/>
            </w:tcBorders>
            <w:shd w:val="clear" w:color="000000" w:fill="FFFFFF"/>
            <w:vAlign w:val="bottom"/>
            <w:hideMark/>
          </w:tcPr>
          <w:p w14:paraId="74E6A783" w14:textId="77777777" w:rsidR="00F668EE" w:rsidRPr="008A1A34" w:rsidRDefault="00F668EE" w:rsidP="00F668EE">
            <w:pPr>
              <w:jc w:val="center"/>
              <w:rPr>
                <w:rFonts w:asciiTheme="majorBidi" w:hAnsiTheme="majorBidi" w:cstheme="majorBidi"/>
                <w:color w:val="000000"/>
                <w:sz w:val="24"/>
                <w:szCs w:val="24"/>
                <w:lang w:val="en-US"/>
              </w:rPr>
            </w:pPr>
          </w:p>
        </w:tc>
        <w:tc>
          <w:tcPr>
            <w:tcW w:w="263" w:type="dxa"/>
            <w:tcBorders>
              <w:top w:val="nil"/>
              <w:left w:val="nil"/>
              <w:bottom w:val="nil"/>
              <w:right w:val="nil"/>
            </w:tcBorders>
            <w:shd w:val="clear" w:color="000000" w:fill="FFFFFF"/>
            <w:noWrap/>
            <w:vAlign w:val="bottom"/>
            <w:hideMark/>
          </w:tcPr>
          <w:p w14:paraId="4FB5514A" w14:textId="77777777" w:rsidR="00F668EE" w:rsidRPr="001A5939" w:rsidRDefault="00F668EE" w:rsidP="00F668EE">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1883" w:type="dxa"/>
            <w:tcBorders>
              <w:top w:val="nil"/>
              <w:left w:val="nil"/>
              <w:bottom w:val="single" w:sz="4" w:space="0" w:color="auto"/>
              <w:right w:val="nil"/>
            </w:tcBorders>
            <w:shd w:val="clear" w:color="000000" w:fill="FFFFFF"/>
            <w:vAlign w:val="bottom"/>
            <w:hideMark/>
          </w:tcPr>
          <w:p w14:paraId="79FC51BB" w14:textId="77777777" w:rsidR="00F668EE" w:rsidRPr="001A5939" w:rsidRDefault="00F668EE" w:rsidP="00F668EE">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Pricing policy</w:t>
            </w:r>
          </w:p>
        </w:tc>
        <w:tc>
          <w:tcPr>
            <w:tcW w:w="274" w:type="dxa"/>
            <w:tcBorders>
              <w:top w:val="nil"/>
              <w:left w:val="nil"/>
              <w:bottom w:val="nil"/>
              <w:right w:val="nil"/>
            </w:tcBorders>
            <w:shd w:val="clear" w:color="000000" w:fill="FFFFFF"/>
            <w:noWrap/>
            <w:vAlign w:val="bottom"/>
            <w:hideMark/>
          </w:tcPr>
          <w:p w14:paraId="5FD86892" w14:textId="77777777" w:rsidR="00F668EE" w:rsidRPr="00BF2240" w:rsidRDefault="00F668EE" w:rsidP="00F668EE">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0C3089C6" w14:textId="4E8D856A" w:rsidR="00F668EE" w:rsidRPr="008A1A34" w:rsidRDefault="00F668EE" w:rsidP="00F668EE">
            <w:pPr>
              <w:jc w:val="center"/>
              <w:rPr>
                <w:rFonts w:asciiTheme="majorBidi" w:hAnsiTheme="majorBidi" w:cstheme="majorBidi"/>
                <w:color w:val="000000"/>
                <w:sz w:val="24"/>
                <w:szCs w:val="24"/>
                <w:lang w:val="en-US"/>
              </w:rPr>
            </w:pPr>
            <w:r w:rsidRPr="001A5939">
              <w:rPr>
                <w:rFonts w:asciiTheme="majorBidi" w:hAnsiTheme="majorBidi" w:cstheme="majorBidi"/>
                <w:color w:val="000000"/>
                <w:sz w:val="24"/>
                <w:szCs w:val="24"/>
                <w:lang w:val="en-US"/>
              </w:rPr>
              <w:t>2019</w:t>
            </w:r>
          </w:p>
        </w:tc>
        <w:tc>
          <w:tcPr>
            <w:tcW w:w="274" w:type="dxa"/>
            <w:tcBorders>
              <w:top w:val="nil"/>
              <w:left w:val="nil"/>
              <w:bottom w:val="nil"/>
              <w:right w:val="nil"/>
            </w:tcBorders>
            <w:shd w:val="clear" w:color="000000" w:fill="FFFFFF"/>
            <w:noWrap/>
            <w:vAlign w:val="bottom"/>
            <w:hideMark/>
          </w:tcPr>
          <w:p w14:paraId="3D223783" w14:textId="77777777" w:rsidR="00F668EE" w:rsidRPr="00BF2240" w:rsidRDefault="00F668EE" w:rsidP="00F668EE">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64B87A79" w14:textId="1D648E20" w:rsidR="00F668EE" w:rsidRPr="008A1A34" w:rsidRDefault="00F668EE" w:rsidP="00F668EE">
            <w:pPr>
              <w:jc w:val="center"/>
              <w:rPr>
                <w:rFonts w:asciiTheme="majorBidi" w:hAnsiTheme="majorBidi" w:cstheme="majorBidi"/>
                <w:color w:val="000000"/>
                <w:sz w:val="24"/>
                <w:szCs w:val="24"/>
                <w:lang w:val="en-US"/>
              </w:rPr>
            </w:pPr>
            <w:r w:rsidRPr="001A5939">
              <w:rPr>
                <w:rFonts w:asciiTheme="majorBidi" w:hAnsiTheme="majorBidi" w:cstheme="majorBidi"/>
                <w:color w:val="000000"/>
                <w:sz w:val="24"/>
                <w:szCs w:val="24"/>
                <w:lang w:val="en-US"/>
              </w:rPr>
              <w:t>2018</w:t>
            </w:r>
          </w:p>
        </w:tc>
        <w:tc>
          <w:tcPr>
            <w:tcW w:w="263" w:type="dxa"/>
            <w:tcBorders>
              <w:top w:val="nil"/>
              <w:left w:val="nil"/>
              <w:bottom w:val="nil"/>
              <w:right w:val="nil"/>
            </w:tcBorders>
            <w:shd w:val="clear" w:color="000000" w:fill="FFFFFF"/>
            <w:noWrap/>
            <w:vAlign w:val="bottom"/>
            <w:hideMark/>
          </w:tcPr>
          <w:p w14:paraId="143F64A7" w14:textId="77777777" w:rsidR="00F668EE" w:rsidRPr="00BF2240" w:rsidRDefault="00F668EE" w:rsidP="00F668EE">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5F051556" w14:textId="2C62DD76" w:rsidR="00F668EE" w:rsidRPr="008A1A34" w:rsidRDefault="00F668EE" w:rsidP="00F668EE">
            <w:pPr>
              <w:jc w:val="center"/>
              <w:rPr>
                <w:rFonts w:asciiTheme="majorBidi" w:hAnsiTheme="majorBidi" w:cstheme="majorBidi"/>
                <w:color w:val="000000"/>
                <w:sz w:val="24"/>
                <w:szCs w:val="24"/>
                <w:lang w:val="en-US"/>
              </w:rPr>
            </w:pPr>
            <w:r w:rsidRPr="001A5939">
              <w:rPr>
                <w:rFonts w:asciiTheme="majorBidi" w:hAnsiTheme="majorBidi" w:cstheme="majorBidi"/>
                <w:color w:val="000000"/>
                <w:sz w:val="24"/>
                <w:szCs w:val="24"/>
                <w:lang w:val="en-US"/>
              </w:rPr>
              <w:t>2019</w:t>
            </w:r>
          </w:p>
        </w:tc>
        <w:tc>
          <w:tcPr>
            <w:tcW w:w="263" w:type="dxa"/>
            <w:tcBorders>
              <w:top w:val="nil"/>
              <w:left w:val="nil"/>
              <w:bottom w:val="nil"/>
              <w:right w:val="nil"/>
            </w:tcBorders>
            <w:shd w:val="clear" w:color="000000" w:fill="FFFFFF"/>
            <w:noWrap/>
            <w:vAlign w:val="bottom"/>
            <w:hideMark/>
          </w:tcPr>
          <w:p w14:paraId="611066B2" w14:textId="33E7E494" w:rsidR="00F668EE" w:rsidRPr="00BF2240" w:rsidRDefault="00F668EE" w:rsidP="00F668EE">
            <w:pPr>
              <w:jc w:val="cente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4D40AE6E" w14:textId="38735052" w:rsidR="00F668EE" w:rsidRPr="003B5A81" w:rsidRDefault="00F668EE" w:rsidP="00F668EE">
            <w:pPr>
              <w:jc w:val="center"/>
              <w:rPr>
                <w:rFonts w:asciiTheme="majorBidi" w:hAnsiTheme="majorBidi" w:cstheme="majorBidi"/>
                <w:color w:val="000000"/>
                <w:sz w:val="24"/>
                <w:szCs w:val="24"/>
                <w:lang w:val="en-US"/>
              </w:rPr>
            </w:pPr>
            <w:r w:rsidRPr="001A5939">
              <w:rPr>
                <w:rFonts w:asciiTheme="majorBidi" w:hAnsiTheme="majorBidi" w:cstheme="majorBidi"/>
                <w:color w:val="000000"/>
                <w:sz w:val="24"/>
                <w:szCs w:val="24"/>
                <w:lang w:val="en-US"/>
              </w:rPr>
              <w:t>2018</w:t>
            </w:r>
          </w:p>
        </w:tc>
      </w:tr>
      <w:tr w:rsidR="00A70B7E" w:rsidRPr="001A5939" w14:paraId="01445296" w14:textId="77777777" w:rsidTr="00902318">
        <w:trPr>
          <w:trHeight w:val="402"/>
        </w:trPr>
        <w:tc>
          <w:tcPr>
            <w:tcW w:w="2248" w:type="dxa"/>
            <w:tcBorders>
              <w:top w:val="nil"/>
              <w:left w:val="nil"/>
              <w:bottom w:val="nil"/>
              <w:right w:val="nil"/>
            </w:tcBorders>
            <w:shd w:val="clear" w:color="000000" w:fill="FFFFFF"/>
            <w:noWrap/>
            <w:vAlign w:val="bottom"/>
            <w:hideMark/>
          </w:tcPr>
          <w:p w14:paraId="07968155"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Sales of inventories</w:t>
            </w:r>
          </w:p>
        </w:tc>
        <w:tc>
          <w:tcPr>
            <w:tcW w:w="263" w:type="dxa"/>
            <w:tcBorders>
              <w:top w:val="nil"/>
              <w:left w:val="nil"/>
              <w:bottom w:val="nil"/>
              <w:right w:val="nil"/>
            </w:tcBorders>
            <w:shd w:val="clear" w:color="000000" w:fill="FFFFFF"/>
            <w:noWrap/>
            <w:vAlign w:val="bottom"/>
            <w:hideMark/>
          </w:tcPr>
          <w:p w14:paraId="33EC5047"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1883" w:type="dxa"/>
            <w:tcBorders>
              <w:top w:val="nil"/>
              <w:left w:val="nil"/>
              <w:bottom w:val="nil"/>
              <w:right w:val="nil"/>
            </w:tcBorders>
            <w:shd w:val="clear" w:color="000000" w:fill="FFFFFF"/>
            <w:noWrap/>
            <w:vAlign w:val="bottom"/>
            <w:hideMark/>
          </w:tcPr>
          <w:p w14:paraId="0BD088B1"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At market value</w:t>
            </w:r>
          </w:p>
        </w:tc>
        <w:tc>
          <w:tcPr>
            <w:tcW w:w="274" w:type="dxa"/>
            <w:tcBorders>
              <w:top w:val="nil"/>
              <w:left w:val="nil"/>
              <w:bottom w:val="nil"/>
              <w:right w:val="nil"/>
            </w:tcBorders>
            <w:shd w:val="clear" w:color="000000" w:fill="FFFFFF"/>
            <w:noWrap/>
            <w:vAlign w:val="bottom"/>
            <w:hideMark/>
          </w:tcPr>
          <w:p w14:paraId="5A189A0F" w14:textId="77777777" w:rsidR="00A70B7E" w:rsidRPr="00BF2240"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7CDB0E48" w14:textId="36CF6DF9"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13,088</w:t>
            </w:r>
          </w:p>
        </w:tc>
        <w:tc>
          <w:tcPr>
            <w:tcW w:w="274" w:type="dxa"/>
            <w:tcBorders>
              <w:top w:val="nil"/>
              <w:left w:val="nil"/>
              <w:bottom w:val="nil"/>
              <w:right w:val="nil"/>
            </w:tcBorders>
            <w:shd w:val="clear" w:color="auto" w:fill="auto"/>
            <w:noWrap/>
            <w:vAlign w:val="bottom"/>
            <w:hideMark/>
          </w:tcPr>
          <w:p w14:paraId="7ABFE261"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2E5C97C1" w14:textId="2BEA3A0F"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27,018</w:t>
            </w:r>
          </w:p>
        </w:tc>
        <w:tc>
          <w:tcPr>
            <w:tcW w:w="263" w:type="dxa"/>
            <w:tcBorders>
              <w:top w:val="nil"/>
              <w:left w:val="nil"/>
              <w:bottom w:val="nil"/>
              <w:right w:val="nil"/>
            </w:tcBorders>
            <w:shd w:val="clear" w:color="auto" w:fill="auto"/>
            <w:noWrap/>
            <w:vAlign w:val="bottom"/>
            <w:hideMark/>
          </w:tcPr>
          <w:p w14:paraId="31368BF9"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14A4A687" w14:textId="4EBABBE1"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olor w:val="000000"/>
                <w:sz w:val="24"/>
                <w:szCs w:val="24"/>
                <w:cs/>
                <w:lang w:val="en-US"/>
              </w:rPr>
              <w:t>-</w:t>
            </w:r>
          </w:p>
        </w:tc>
        <w:tc>
          <w:tcPr>
            <w:tcW w:w="263" w:type="dxa"/>
            <w:tcBorders>
              <w:top w:val="nil"/>
              <w:left w:val="nil"/>
              <w:bottom w:val="nil"/>
              <w:right w:val="nil"/>
            </w:tcBorders>
            <w:shd w:val="clear" w:color="000000" w:fill="FFFFFF"/>
            <w:noWrap/>
            <w:vAlign w:val="bottom"/>
            <w:hideMark/>
          </w:tcPr>
          <w:p w14:paraId="0B953F12"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000000" w:fill="FFFFFF"/>
            <w:noWrap/>
            <w:vAlign w:val="bottom"/>
          </w:tcPr>
          <w:p w14:paraId="77A14797" w14:textId="18DBE558"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sz w:val="24"/>
                <w:szCs w:val="24"/>
                <w:cs/>
                <w:lang w:val="en-US"/>
              </w:rPr>
              <w:t>-</w:t>
            </w:r>
          </w:p>
        </w:tc>
      </w:tr>
      <w:tr w:rsidR="00A70B7E" w:rsidRPr="001A5939" w14:paraId="22752A7F" w14:textId="77777777" w:rsidTr="00902318">
        <w:trPr>
          <w:trHeight w:val="402"/>
        </w:trPr>
        <w:tc>
          <w:tcPr>
            <w:tcW w:w="2248" w:type="dxa"/>
            <w:tcBorders>
              <w:top w:val="nil"/>
              <w:left w:val="nil"/>
              <w:bottom w:val="nil"/>
              <w:right w:val="nil"/>
            </w:tcBorders>
            <w:shd w:val="clear" w:color="000000" w:fill="FFFFFF"/>
            <w:noWrap/>
            <w:vAlign w:val="bottom"/>
            <w:hideMark/>
          </w:tcPr>
          <w:p w14:paraId="61A8AC46" w14:textId="77777777" w:rsidR="00A70B7E" w:rsidRPr="003B5A81" w:rsidRDefault="00A70B7E" w:rsidP="00A70B7E">
            <w:pP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Other income</w:t>
            </w:r>
          </w:p>
        </w:tc>
        <w:tc>
          <w:tcPr>
            <w:tcW w:w="263" w:type="dxa"/>
            <w:tcBorders>
              <w:top w:val="nil"/>
              <w:left w:val="nil"/>
              <w:bottom w:val="nil"/>
              <w:right w:val="nil"/>
            </w:tcBorders>
            <w:shd w:val="clear" w:color="000000" w:fill="FFFFFF"/>
            <w:noWrap/>
            <w:vAlign w:val="bottom"/>
            <w:hideMark/>
          </w:tcPr>
          <w:p w14:paraId="1EE5DF7C" w14:textId="77777777" w:rsidR="00A70B7E" w:rsidRPr="001A5939" w:rsidRDefault="00A70B7E" w:rsidP="00A70B7E">
            <w:pPr>
              <w:rPr>
                <w:rFonts w:asciiTheme="majorBidi" w:hAnsiTheme="majorBidi" w:cstheme="majorBidi"/>
                <w:color w:val="000000"/>
                <w:sz w:val="24"/>
                <w:szCs w:val="24"/>
                <w:cs/>
                <w:lang w:val="en-US"/>
              </w:rPr>
            </w:pPr>
          </w:p>
        </w:tc>
        <w:tc>
          <w:tcPr>
            <w:tcW w:w="1883" w:type="dxa"/>
            <w:tcBorders>
              <w:top w:val="nil"/>
              <w:left w:val="nil"/>
              <w:bottom w:val="nil"/>
              <w:right w:val="nil"/>
            </w:tcBorders>
            <w:shd w:val="clear" w:color="000000" w:fill="FFFFFF"/>
            <w:noWrap/>
            <w:vAlign w:val="bottom"/>
            <w:hideMark/>
          </w:tcPr>
          <w:p w14:paraId="73BB5AA8" w14:textId="77777777" w:rsidR="00A70B7E" w:rsidRPr="003B5A81" w:rsidRDefault="00A70B7E" w:rsidP="00A70B7E">
            <w:pP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Contract and at cost</w:t>
            </w:r>
          </w:p>
        </w:tc>
        <w:tc>
          <w:tcPr>
            <w:tcW w:w="274" w:type="dxa"/>
            <w:tcBorders>
              <w:top w:val="nil"/>
              <w:left w:val="nil"/>
              <w:bottom w:val="nil"/>
              <w:right w:val="nil"/>
            </w:tcBorders>
            <w:shd w:val="clear" w:color="000000" w:fill="FFFFFF"/>
            <w:noWrap/>
            <w:vAlign w:val="bottom"/>
            <w:hideMark/>
          </w:tcPr>
          <w:p w14:paraId="7591CB3A" w14:textId="77777777" w:rsidR="00A70B7E" w:rsidRPr="00BF2240" w:rsidRDefault="00A70B7E" w:rsidP="00A70B7E">
            <w:pPr>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auto" w:fill="auto"/>
            <w:noWrap/>
            <w:vAlign w:val="bottom"/>
          </w:tcPr>
          <w:p w14:paraId="752E54FF" w14:textId="15200C5F"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74" w:type="dxa"/>
            <w:tcBorders>
              <w:top w:val="nil"/>
              <w:left w:val="nil"/>
              <w:bottom w:val="nil"/>
              <w:right w:val="nil"/>
            </w:tcBorders>
            <w:shd w:val="clear" w:color="auto" w:fill="auto"/>
            <w:noWrap/>
            <w:vAlign w:val="bottom"/>
            <w:hideMark/>
          </w:tcPr>
          <w:p w14:paraId="0D7FAE41"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auto" w:fill="auto"/>
            <w:noWrap/>
            <w:vAlign w:val="bottom"/>
          </w:tcPr>
          <w:p w14:paraId="764CB193" w14:textId="56E776E3"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63" w:type="dxa"/>
            <w:tcBorders>
              <w:top w:val="nil"/>
              <w:left w:val="nil"/>
              <w:bottom w:val="nil"/>
              <w:right w:val="nil"/>
            </w:tcBorders>
            <w:shd w:val="clear" w:color="auto" w:fill="auto"/>
            <w:noWrap/>
            <w:vAlign w:val="bottom"/>
            <w:hideMark/>
          </w:tcPr>
          <w:p w14:paraId="77455CEB"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auto" w:fill="auto"/>
            <w:noWrap/>
            <w:vAlign w:val="bottom"/>
          </w:tcPr>
          <w:p w14:paraId="3B0AA1C7" w14:textId="4BFAB255"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stheme="majorBidi"/>
                <w:color w:val="000000"/>
                <w:sz w:val="24"/>
                <w:szCs w:val="24"/>
                <w:lang w:val="en-US"/>
              </w:rPr>
              <w:t>3,885</w:t>
            </w:r>
          </w:p>
        </w:tc>
        <w:tc>
          <w:tcPr>
            <w:tcW w:w="263" w:type="dxa"/>
            <w:tcBorders>
              <w:top w:val="nil"/>
              <w:left w:val="nil"/>
              <w:bottom w:val="nil"/>
              <w:right w:val="nil"/>
            </w:tcBorders>
            <w:shd w:val="clear" w:color="000000" w:fill="FFFFFF"/>
            <w:noWrap/>
            <w:vAlign w:val="bottom"/>
            <w:hideMark/>
          </w:tcPr>
          <w:p w14:paraId="21ED1341"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000000" w:fill="FFFFFF"/>
            <w:noWrap/>
            <w:vAlign w:val="bottom"/>
          </w:tcPr>
          <w:p w14:paraId="1F0874CA" w14:textId="055EEF07"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cstheme="majorBidi"/>
                <w:sz w:val="24"/>
                <w:szCs w:val="24"/>
                <w:lang w:val="en-US"/>
              </w:rPr>
              <w:t>3,000</w:t>
            </w:r>
          </w:p>
        </w:tc>
      </w:tr>
      <w:tr w:rsidR="00A70B7E" w:rsidRPr="001A5939" w14:paraId="7ABC545C" w14:textId="77777777" w:rsidTr="00902318">
        <w:trPr>
          <w:trHeight w:val="402"/>
        </w:trPr>
        <w:tc>
          <w:tcPr>
            <w:tcW w:w="2248" w:type="dxa"/>
            <w:tcBorders>
              <w:top w:val="nil"/>
              <w:left w:val="nil"/>
              <w:bottom w:val="nil"/>
              <w:right w:val="nil"/>
            </w:tcBorders>
            <w:shd w:val="clear" w:color="000000" w:fill="FFFFFF"/>
            <w:noWrap/>
            <w:vAlign w:val="bottom"/>
            <w:hideMark/>
          </w:tcPr>
          <w:p w14:paraId="03EC1E0F"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Purchase of inventories</w:t>
            </w:r>
          </w:p>
        </w:tc>
        <w:tc>
          <w:tcPr>
            <w:tcW w:w="263" w:type="dxa"/>
            <w:tcBorders>
              <w:top w:val="nil"/>
              <w:left w:val="nil"/>
              <w:bottom w:val="nil"/>
              <w:right w:val="nil"/>
            </w:tcBorders>
            <w:shd w:val="clear" w:color="000000" w:fill="FFFFFF"/>
            <w:noWrap/>
            <w:vAlign w:val="bottom"/>
            <w:hideMark/>
          </w:tcPr>
          <w:p w14:paraId="1449E9B6"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1883" w:type="dxa"/>
            <w:tcBorders>
              <w:top w:val="nil"/>
              <w:left w:val="nil"/>
              <w:bottom w:val="nil"/>
              <w:right w:val="nil"/>
            </w:tcBorders>
            <w:shd w:val="clear" w:color="000000" w:fill="FFFFFF"/>
            <w:noWrap/>
            <w:vAlign w:val="bottom"/>
            <w:hideMark/>
          </w:tcPr>
          <w:p w14:paraId="7297B0CC"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At market value</w:t>
            </w:r>
          </w:p>
        </w:tc>
        <w:tc>
          <w:tcPr>
            <w:tcW w:w="274" w:type="dxa"/>
            <w:tcBorders>
              <w:top w:val="nil"/>
              <w:left w:val="nil"/>
              <w:bottom w:val="nil"/>
              <w:right w:val="nil"/>
            </w:tcBorders>
            <w:shd w:val="clear" w:color="000000" w:fill="FFFFFF"/>
            <w:noWrap/>
            <w:vAlign w:val="bottom"/>
            <w:hideMark/>
          </w:tcPr>
          <w:p w14:paraId="40667F77" w14:textId="77777777" w:rsidR="00A70B7E" w:rsidRPr="00BF2240"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3734CDB9" w14:textId="7DBF5FF5"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10,371</w:t>
            </w:r>
          </w:p>
        </w:tc>
        <w:tc>
          <w:tcPr>
            <w:tcW w:w="274" w:type="dxa"/>
            <w:tcBorders>
              <w:top w:val="nil"/>
              <w:left w:val="nil"/>
              <w:bottom w:val="nil"/>
              <w:right w:val="nil"/>
            </w:tcBorders>
            <w:shd w:val="clear" w:color="auto" w:fill="auto"/>
            <w:noWrap/>
            <w:vAlign w:val="bottom"/>
            <w:hideMark/>
          </w:tcPr>
          <w:p w14:paraId="7FC515B5"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46DEC959" w14:textId="08C8C7FF"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27,140</w:t>
            </w:r>
          </w:p>
        </w:tc>
        <w:tc>
          <w:tcPr>
            <w:tcW w:w="263" w:type="dxa"/>
            <w:tcBorders>
              <w:top w:val="nil"/>
              <w:left w:val="nil"/>
              <w:bottom w:val="nil"/>
              <w:right w:val="nil"/>
            </w:tcBorders>
            <w:shd w:val="clear" w:color="auto" w:fill="auto"/>
            <w:noWrap/>
            <w:vAlign w:val="bottom"/>
            <w:hideMark/>
          </w:tcPr>
          <w:p w14:paraId="6BDF3A44"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6DCB21DC" w14:textId="4B413268" w:rsidR="00A70B7E" w:rsidRPr="00C939DC" w:rsidRDefault="00DB4195" w:rsidP="00902318">
            <w:pPr>
              <w:jc w:val="right"/>
              <w:rPr>
                <w:rFonts w:asciiTheme="majorBidi" w:hAnsiTheme="majorBidi" w:cstheme="majorBidi"/>
                <w:sz w:val="24"/>
                <w:szCs w:val="24"/>
                <w:cs/>
                <w:lang w:val="en-US"/>
              </w:rPr>
            </w:pPr>
            <w:r w:rsidRPr="00C939DC">
              <w:rPr>
                <w:rFonts w:asciiTheme="majorBidi" w:hAnsiTheme="majorBidi" w:cstheme="majorBidi"/>
                <w:sz w:val="24"/>
                <w:szCs w:val="24"/>
                <w:lang w:val="en-US"/>
              </w:rPr>
              <w:t>49,120</w:t>
            </w:r>
          </w:p>
        </w:tc>
        <w:tc>
          <w:tcPr>
            <w:tcW w:w="263" w:type="dxa"/>
            <w:tcBorders>
              <w:top w:val="nil"/>
              <w:left w:val="nil"/>
              <w:bottom w:val="nil"/>
              <w:right w:val="nil"/>
            </w:tcBorders>
            <w:shd w:val="clear" w:color="000000" w:fill="FFFFFF"/>
            <w:noWrap/>
            <w:vAlign w:val="bottom"/>
            <w:hideMark/>
          </w:tcPr>
          <w:p w14:paraId="24DEE923"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000000" w:fill="FFFFFF"/>
            <w:noWrap/>
            <w:vAlign w:val="bottom"/>
          </w:tcPr>
          <w:p w14:paraId="16A2B311" w14:textId="260486A8"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cstheme="majorBidi"/>
                <w:sz w:val="24"/>
                <w:szCs w:val="24"/>
                <w:lang w:val="en-US"/>
              </w:rPr>
              <w:t>44</w:t>
            </w:r>
          </w:p>
        </w:tc>
      </w:tr>
      <w:tr w:rsidR="00A70B7E" w:rsidRPr="001A5939" w14:paraId="7B5B6EF5" w14:textId="77777777" w:rsidTr="00902318">
        <w:trPr>
          <w:trHeight w:val="402"/>
        </w:trPr>
        <w:tc>
          <w:tcPr>
            <w:tcW w:w="2248" w:type="dxa"/>
            <w:tcBorders>
              <w:top w:val="nil"/>
              <w:left w:val="nil"/>
              <w:bottom w:val="nil"/>
              <w:right w:val="nil"/>
            </w:tcBorders>
            <w:shd w:val="clear" w:color="000000" w:fill="FFFFFF"/>
            <w:noWrap/>
            <w:vAlign w:val="bottom"/>
            <w:hideMark/>
          </w:tcPr>
          <w:p w14:paraId="71092703"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Other expenses</w:t>
            </w:r>
          </w:p>
        </w:tc>
        <w:tc>
          <w:tcPr>
            <w:tcW w:w="263" w:type="dxa"/>
            <w:tcBorders>
              <w:top w:val="nil"/>
              <w:left w:val="nil"/>
              <w:bottom w:val="nil"/>
              <w:right w:val="nil"/>
            </w:tcBorders>
            <w:shd w:val="clear" w:color="000000" w:fill="FFFFFF"/>
            <w:noWrap/>
            <w:vAlign w:val="bottom"/>
            <w:hideMark/>
          </w:tcPr>
          <w:p w14:paraId="072A839F"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1883" w:type="dxa"/>
            <w:tcBorders>
              <w:top w:val="nil"/>
              <w:left w:val="nil"/>
              <w:bottom w:val="nil"/>
              <w:right w:val="nil"/>
            </w:tcBorders>
            <w:shd w:val="clear" w:color="000000" w:fill="FFFFFF"/>
            <w:noWrap/>
            <w:vAlign w:val="bottom"/>
            <w:hideMark/>
          </w:tcPr>
          <w:p w14:paraId="05082309"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At cost</w:t>
            </w:r>
          </w:p>
        </w:tc>
        <w:tc>
          <w:tcPr>
            <w:tcW w:w="274" w:type="dxa"/>
            <w:tcBorders>
              <w:top w:val="nil"/>
              <w:left w:val="nil"/>
              <w:bottom w:val="nil"/>
              <w:right w:val="nil"/>
            </w:tcBorders>
            <w:shd w:val="clear" w:color="000000" w:fill="FFFFFF"/>
            <w:noWrap/>
            <w:vAlign w:val="bottom"/>
            <w:hideMark/>
          </w:tcPr>
          <w:p w14:paraId="2434D38F" w14:textId="77777777" w:rsidR="00A70B7E" w:rsidRPr="00BF2240"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19A4CCC6" w14:textId="1F4F54AC"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olor w:val="000000"/>
                <w:sz w:val="24"/>
                <w:szCs w:val="24"/>
                <w:cs/>
                <w:lang w:val="en-US"/>
              </w:rPr>
              <w:t>-</w:t>
            </w:r>
          </w:p>
        </w:tc>
        <w:tc>
          <w:tcPr>
            <w:tcW w:w="274" w:type="dxa"/>
            <w:tcBorders>
              <w:top w:val="nil"/>
              <w:left w:val="nil"/>
              <w:bottom w:val="nil"/>
              <w:right w:val="nil"/>
            </w:tcBorders>
            <w:shd w:val="clear" w:color="auto" w:fill="auto"/>
            <w:noWrap/>
            <w:vAlign w:val="bottom"/>
            <w:hideMark/>
          </w:tcPr>
          <w:p w14:paraId="625087C4"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4675611D" w14:textId="25908310"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olor w:val="000000"/>
                <w:sz w:val="24"/>
                <w:szCs w:val="24"/>
                <w:cs/>
                <w:lang w:val="en-US"/>
              </w:rPr>
              <w:t>-</w:t>
            </w:r>
          </w:p>
        </w:tc>
        <w:tc>
          <w:tcPr>
            <w:tcW w:w="263" w:type="dxa"/>
            <w:tcBorders>
              <w:top w:val="nil"/>
              <w:left w:val="nil"/>
              <w:bottom w:val="nil"/>
              <w:right w:val="nil"/>
            </w:tcBorders>
            <w:shd w:val="clear" w:color="auto" w:fill="auto"/>
            <w:noWrap/>
            <w:vAlign w:val="bottom"/>
            <w:hideMark/>
          </w:tcPr>
          <w:p w14:paraId="201B797E"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59109616" w14:textId="69E4A192"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3,384</w:t>
            </w:r>
          </w:p>
        </w:tc>
        <w:tc>
          <w:tcPr>
            <w:tcW w:w="263" w:type="dxa"/>
            <w:tcBorders>
              <w:top w:val="nil"/>
              <w:left w:val="nil"/>
              <w:bottom w:val="nil"/>
              <w:right w:val="nil"/>
            </w:tcBorders>
            <w:shd w:val="clear" w:color="000000" w:fill="FFFFFF"/>
            <w:noWrap/>
            <w:vAlign w:val="bottom"/>
            <w:hideMark/>
          </w:tcPr>
          <w:p w14:paraId="6C5AB67C"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000000" w:fill="FFFFFF"/>
            <w:noWrap/>
            <w:vAlign w:val="bottom"/>
          </w:tcPr>
          <w:p w14:paraId="6F17B3D9" w14:textId="464F6CD7"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cstheme="majorBidi"/>
                <w:sz w:val="24"/>
                <w:szCs w:val="24"/>
                <w:lang w:val="en-US"/>
              </w:rPr>
              <w:t>2,526</w:t>
            </w:r>
          </w:p>
        </w:tc>
      </w:tr>
      <w:tr w:rsidR="00A70B7E" w:rsidRPr="001A5939" w14:paraId="37E1BA42" w14:textId="77777777" w:rsidTr="00902318">
        <w:trPr>
          <w:trHeight w:val="402"/>
        </w:trPr>
        <w:tc>
          <w:tcPr>
            <w:tcW w:w="2248" w:type="dxa"/>
            <w:tcBorders>
              <w:top w:val="nil"/>
              <w:left w:val="nil"/>
              <w:bottom w:val="nil"/>
              <w:right w:val="nil"/>
            </w:tcBorders>
            <w:shd w:val="clear" w:color="000000" w:fill="FFFFFF"/>
            <w:noWrap/>
            <w:hideMark/>
          </w:tcPr>
          <w:p w14:paraId="7DBCB931"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Interest expenses</w:t>
            </w:r>
          </w:p>
        </w:tc>
        <w:tc>
          <w:tcPr>
            <w:tcW w:w="263" w:type="dxa"/>
            <w:tcBorders>
              <w:top w:val="nil"/>
              <w:left w:val="nil"/>
              <w:bottom w:val="nil"/>
              <w:right w:val="nil"/>
            </w:tcBorders>
            <w:shd w:val="clear" w:color="000000" w:fill="FFFFFF"/>
            <w:noWrap/>
            <w:vAlign w:val="bottom"/>
            <w:hideMark/>
          </w:tcPr>
          <w:p w14:paraId="4C19874F"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1883" w:type="dxa"/>
            <w:tcBorders>
              <w:top w:val="nil"/>
              <w:left w:val="nil"/>
              <w:bottom w:val="nil"/>
              <w:right w:val="nil"/>
            </w:tcBorders>
            <w:shd w:val="clear" w:color="000000" w:fill="FFFFFF"/>
            <w:noWrap/>
            <w:vAlign w:val="bottom"/>
            <w:hideMark/>
          </w:tcPr>
          <w:p w14:paraId="0A68BAF1" w14:textId="77777777" w:rsidR="00A70B7E" w:rsidRPr="001A5939"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xml:space="preserve">At the rate of </w:t>
            </w:r>
            <w:r w:rsidRPr="001A5939">
              <w:rPr>
                <w:rFonts w:asciiTheme="majorBidi" w:hAnsiTheme="majorBidi" w:cstheme="majorBidi"/>
                <w:color w:val="000000"/>
                <w:sz w:val="24"/>
                <w:szCs w:val="24"/>
                <w:lang w:val="en-US"/>
              </w:rPr>
              <w:t>4</w:t>
            </w:r>
            <w:r w:rsidRPr="001A5939">
              <w:rPr>
                <w:rFonts w:asciiTheme="majorBidi" w:hAnsiTheme="majorBidi"/>
                <w:color w:val="000000"/>
                <w:sz w:val="24"/>
                <w:szCs w:val="24"/>
                <w:cs/>
                <w:lang w:val="en-US"/>
              </w:rPr>
              <w:t>.</w:t>
            </w:r>
            <w:r w:rsidRPr="001A5939">
              <w:rPr>
                <w:rFonts w:asciiTheme="majorBidi" w:hAnsiTheme="majorBidi" w:cstheme="majorBidi"/>
                <w:color w:val="000000"/>
                <w:sz w:val="24"/>
                <w:szCs w:val="24"/>
                <w:lang w:val="en-US"/>
              </w:rPr>
              <w:t>75</w:t>
            </w:r>
            <w:r w:rsidRPr="001A5939">
              <w:rPr>
                <w:rFonts w:asciiTheme="majorBidi" w:hAnsiTheme="majorBidi"/>
                <w:color w:val="000000"/>
                <w:sz w:val="24"/>
                <w:szCs w:val="24"/>
                <w:cs/>
                <w:lang w:val="en-US"/>
              </w:rPr>
              <w:t>%-</w:t>
            </w:r>
            <w:r w:rsidRPr="001A5939">
              <w:rPr>
                <w:rFonts w:asciiTheme="majorBidi" w:hAnsiTheme="majorBidi" w:cstheme="majorBidi"/>
                <w:color w:val="000000"/>
                <w:sz w:val="24"/>
                <w:szCs w:val="24"/>
                <w:lang w:val="en-US"/>
              </w:rPr>
              <w:t>6</w:t>
            </w:r>
            <w:r w:rsidRPr="001A5939">
              <w:rPr>
                <w:rFonts w:asciiTheme="majorBidi" w:hAnsiTheme="majorBidi"/>
                <w:color w:val="000000"/>
                <w:sz w:val="24"/>
                <w:szCs w:val="24"/>
                <w:cs/>
                <w:lang w:val="en-US"/>
              </w:rPr>
              <w:t>%</w:t>
            </w:r>
          </w:p>
        </w:tc>
        <w:tc>
          <w:tcPr>
            <w:tcW w:w="274" w:type="dxa"/>
            <w:tcBorders>
              <w:top w:val="nil"/>
              <w:left w:val="nil"/>
              <w:bottom w:val="nil"/>
              <w:right w:val="nil"/>
            </w:tcBorders>
            <w:shd w:val="clear" w:color="000000" w:fill="FFFFFF"/>
            <w:noWrap/>
            <w:vAlign w:val="bottom"/>
            <w:hideMark/>
          </w:tcPr>
          <w:p w14:paraId="6ED86FD6" w14:textId="77777777" w:rsidR="00A70B7E" w:rsidRPr="00BF2240" w:rsidRDefault="00A70B7E" w:rsidP="00A70B7E">
            <w:pPr>
              <w:rPr>
                <w:rFonts w:asciiTheme="majorBidi" w:hAnsiTheme="majorBidi" w:cstheme="majorBidi"/>
                <w:color w:val="000000"/>
                <w:sz w:val="24"/>
                <w:szCs w:val="24"/>
                <w:cs/>
                <w:lang w:val="en-US"/>
              </w:rPr>
            </w:pPr>
            <w:r w:rsidRPr="003B5A81">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00475F1B" w14:textId="1AEDF36F"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9,863</w:t>
            </w:r>
          </w:p>
        </w:tc>
        <w:tc>
          <w:tcPr>
            <w:tcW w:w="274" w:type="dxa"/>
            <w:tcBorders>
              <w:top w:val="nil"/>
              <w:left w:val="nil"/>
              <w:bottom w:val="nil"/>
              <w:right w:val="nil"/>
            </w:tcBorders>
            <w:shd w:val="clear" w:color="auto" w:fill="auto"/>
            <w:noWrap/>
            <w:vAlign w:val="bottom"/>
            <w:hideMark/>
          </w:tcPr>
          <w:p w14:paraId="4D1833BF"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34861548" w14:textId="3400B8C2"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478</w:t>
            </w:r>
          </w:p>
        </w:tc>
        <w:tc>
          <w:tcPr>
            <w:tcW w:w="263" w:type="dxa"/>
            <w:tcBorders>
              <w:top w:val="nil"/>
              <w:left w:val="nil"/>
              <w:bottom w:val="nil"/>
              <w:right w:val="nil"/>
            </w:tcBorders>
            <w:shd w:val="clear" w:color="auto" w:fill="auto"/>
            <w:noWrap/>
            <w:vAlign w:val="bottom"/>
            <w:hideMark/>
          </w:tcPr>
          <w:p w14:paraId="16EB4CCA"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auto" w:fill="auto"/>
            <w:noWrap/>
            <w:vAlign w:val="bottom"/>
          </w:tcPr>
          <w:p w14:paraId="5BEDAEDB" w14:textId="50ADB7A8"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3,117</w:t>
            </w:r>
          </w:p>
        </w:tc>
        <w:tc>
          <w:tcPr>
            <w:tcW w:w="263" w:type="dxa"/>
            <w:tcBorders>
              <w:top w:val="nil"/>
              <w:left w:val="nil"/>
              <w:bottom w:val="nil"/>
              <w:right w:val="nil"/>
            </w:tcBorders>
            <w:shd w:val="clear" w:color="000000" w:fill="FFFFFF"/>
            <w:noWrap/>
            <w:vAlign w:val="bottom"/>
            <w:hideMark/>
          </w:tcPr>
          <w:p w14:paraId="485A00B8" w14:textId="77777777"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 </w:t>
            </w:r>
          </w:p>
        </w:tc>
        <w:tc>
          <w:tcPr>
            <w:tcW w:w="871" w:type="dxa"/>
            <w:tcBorders>
              <w:top w:val="nil"/>
              <w:left w:val="nil"/>
              <w:bottom w:val="nil"/>
              <w:right w:val="nil"/>
            </w:tcBorders>
            <w:shd w:val="clear" w:color="000000" w:fill="FFFFFF"/>
            <w:noWrap/>
            <w:vAlign w:val="bottom"/>
          </w:tcPr>
          <w:p w14:paraId="3FDA61AB" w14:textId="700F513D"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cstheme="majorBidi"/>
                <w:sz w:val="24"/>
                <w:szCs w:val="24"/>
                <w:lang w:val="en-US"/>
              </w:rPr>
              <w:t>2,832</w:t>
            </w:r>
          </w:p>
        </w:tc>
      </w:tr>
      <w:tr w:rsidR="00A70B7E" w:rsidRPr="001A5939" w14:paraId="27D9B62C" w14:textId="77777777" w:rsidTr="00902318">
        <w:trPr>
          <w:trHeight w:val="402"/>
        </w:trPr>
        <w:tc>
          <w:tcPr>
            <w:tcW w:w="2248" w:type="dxa"/>
            <w:tcBorders>
              <w:top w:val="nil"/>
              <w:left w:val="nil"/>
              <w:bottom w:val="nil"/>
              <w:right w:val="nil"/>
            </w:tcBorders>
            <w:shd w:val="clear" w:color="000000" w:fill="FFFFFF"/>
            <w:noWrap/>
            <w:vAlign w:val="bottom"/>
            <w:hideMark/>
          </w:tcPr>
          <w:p w14:paraId="69B34759" w14:textId="77777777" w:rsidR="00A70B7E" w:rsidRPr="008A1A34" w:rsidRDefault="00A70B7E" w:rsidP="00A70B7E">
            <w:pP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Maintenance    broadband</w:t>
            </w:r>
          </w:p>
        </w:tc>
        <w:tc>
          <w:tcPr>
            <w:tcW w:w="263" w:type="dxa"/>
            <w:tcBorders>
              <w:top w:val="nil"/>
              <w:left w:val="nil"/>
              <w:bottom w:val="nil"/>
              <w:right w:val="nil"/>
            </w:tcBorders>
            <w:shd w:val="clear" w:color="000000" w:fill="FFFFFF"/>
            <w:noWrap/>
            <w:vAlign w:val="bottom"/>
            <w:hideMark/>
          </w:tcPr>
          <w:p w14:paraId="1DC50537" w14:textId="77777777" w:rsidR="00A70B7E" w:rsidRPr="008A1A34" w:rsidRDefault="00A70B7E" w:rsidP="00A70B7E">
            <w:pPr>
              <w:rPr>
                <w:rFonts w:asciiTheme="majorBidi" w:hAnsiTheme="majorBidi" w:cstheme="majorBidi"/>
                <w:sz w:val="24"/>
                <w:szCs w:val="24"/>
                <w:lang w:val="en-US"/>
              </w:rPr>
            </w:pPr>
          </w:p>
        </w:tc>
        <w:tc>
          <w:tcPr>
            <w:tcW w:w="1883" w:type="dxa"/>
            <w:tcBorders>
              <w:top w:val="nil"/>
              <w:left w:val="nil"/>
              <w:bottom w:val="nil"/>
              <w:right w:val="nil"/>
            </w:tcBorders>
            <w:shd w:val="clear" w:color="000000" w:fill="FFFFFF"/>
            <w:noWrap/>
            <w:hideMark/>
          </w:tcPr>
          <w:p w14:paraId="2A65C754" w14:textId="77777777" w:rsidR="00A70B7E" w:rsidRPr="003B5A81" w:rsidRDefault="00A70B7E" w:rsidP="00A70B7E">
            <w:pPr>
              <w:rPr>
                <w:rFonts w:asciiTheme="majorBidi" w:hAnsiTheme="majorBidi" w:cstheme="majorBidi"/>
                <w:sz w:val="24"/>
                <w:szCs w:val="24"/>
                <w:lang w:val="en-US"/>
              </w:rPr>
            </w:pPr>
            <w:r w:rsidRPr="003B5A81">
              <w:rPr>
                <w:rFonts w:asciiTheme="majorBidi" w:hAnsiTheme="majorBidi" w:cstheme="majorBidi"/>
                <w:sz w:val="24"/>
                <w:szCs w:val="24"/>
                <w:lang w:val="en-US"/>
              </w:rPr>
              <w:t>Contract</w:t>
            </w:r>
          </w:p>
        </w:tc>
        <w:tc>
          <w:tcPr>
            <w:tcW w:w="274" w:type="dxa"/>
            <w:tcBorders>
              <w:top w:val="nil"/>
              <w:left w:val="nil"/>
              <w:bottom w:val="nil"/>
              <w:right w:val="nil"/>
            </w:tcBorders>
            <w:shd w:val="clear" w:color="000000" w:fill="FFFFFF"/>
            <w:noWrap/>
            <w:hideMark/>
          </w:tcPr>
          <w:p w14:paraId="1D9CABC6" w14:textId="77777777" w:rsidR="00A70B7E" w:rsidRPr="00BF2240" w:rsidRDefault="00A70B7E" w:rsidP="00A70B7E">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1E767EA2" w14:textId="336B87B7"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74" w:type="dxa"/>
            <w:tcBorders>
              <w:top w:val="nil"/>
              <w:left w:val="nil"/>
              <w:bottom w:val="nil"/>
              <w:right w:val="nil"/>
            </w:tcBorders>
            <w:shd w:val="clear" w:color="auto" w:fill="auto"/>
            <w:noWrap/>
            <w:vAlign w:val="bottom"/>
            <w:hideMark/>
          </w:tcPr>
          <w:p w14:paraId="42E4CD11"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auto" w:fill="auto"/>
            <w:noWrap/>
            <w:vAlign w:val="bottom"/>
          </w:tcPr>
          <w:p w14:paraId="5E9BD233" w14:textId="1ABCA9F2" w:rsidR="00A70B7E" w:rsidRPr="00C939DC" w:rsidRDefault="00A70B7E" w:rsidP="00902318">
            <w:pPr>
              <w:jc w:val="right"/>
              <w:rPr>
                <w:rFonts w:asciiTheme="majorBidi" w:hAnsiTheme="majorBidi" w:cstheme="majorBidi"/>
                <w:color w:val="000000"/>
                <w:sz w:val="24"/>
                <w:szCs w:val="24"/>
                <w:cs/>
                <w:lang w:val="en-US"/>
              </w:rPr>
            </w:pPr>
            <w:r w:rsidRPr="00C939DC">
              <w:rPr>
                <w:rFonts w:asciiTheme="majorBidi" w:hAnsiTheme="majorBidi"/>
                <w:color w:val="000000"/>
                <w:sz w:val="24"/>
                <w:szCs w:val="24"/>
                <w:cs/>
                <w:lang w:val="en-US"/>
              </w:rPr>
              <w:t>-</w:t>
            </w:r>
          </w:p>
        </w:tc>
        <w:tc>
          <w:tcPr>
            <w:tcW w:w="263" w:type="dxa"/>
            <w:tcBorders>
              <w:top w:val="nil"/>
              <w:left w:val="nil"/>
              <w:bottom w:val="nil"/>
              <w:right w:val="nil"/>
            </w:tcBorders>
            <w:shd w:val="clear" w:color="auto" w:fill="auto"/>
            <w:noWrap/>
            <w:vAlign w:val="bottom"/>
            <w:hideMark/>
          </w:tcPr>
          <w:p w14:paraId="1ADBE43E" w14:textId="77777777" w:rsidR="00A70B7E" w:rsidRPr="00C939DC" w:rsidRDefault="00A70B7E" w:rsidP="00902318">
            <w:pPr>
              <w:jc w:val="right"/>
              <w:rPr>
                <w:rFonts w:asciiTheme="majorBidi" w:hAnsiTheme="majorBidi" w:cstheme="majorBidi"/>
                <w:color w:val="000000"/>
                <w:sz w:val="24"/>
                <w:szCs w:val="24"/>
                <w:rtl/>
                <w:cs/>
              </w:rPr>
            </w:pPr>
          </w:p>
        </w:tc>
        <w:tc>
          <w:tcPr>
            <w:tcW w:w="871" w:type="dxa"/>
            <w:tcBorders>
              <w:top w:val="nil"/>
              <w:left w:val="nil"/>
              <w:bottom w:val="nil"/>
              <w:right w:val="nil"/>
            </w:tcBorders>
            <w:shd w:val="clear" w:color="auto" w:fill="auto"/>
            <w:noWrap/>
            <w:vAlign w:val="bottom"/>
          </w:tcPr>
          <w:p w14:paraId="00CFDFB7" w14:textId="3F424F99"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63" w:type="dxa"/>
            <w:tcBorders>
              <w:top w:val="nil"/>
              <w:left w:val="nil"/>
              <w:bottom w:val="nil"/>
              <w:right w:val="nil"/>
            </w:tcBorders>
            <w:shd w:val="clear" w:color="000000" w:fill="FFFFFF"/>
            <w:noWrap/>
            <w:vAlign w:val="bottom"/>
            <w:hideMark/>
          </w:tcPr>
          <w:p w14:paraId="41C62401"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000000" w:fill="FFFFFF"/>
            <w:noWrap/>
            <w:vAlign w:val="bottom"/>
          </w:tcPr>
          <w:p w14:paraId="696020DD" w14:textId="16AC88E6" w:rsidR="00A70B7E" w:rsidRPr="00C939DC" w:rsidRDefault="00A70B7E" w:rsidP="00902318">
            <w:pPr>
              <w:jc w:val="right"/>
              <w:rPr>
                <w:rFonts w:asciiTheme="majorBidi" w:hAnsiTheme="majorBidi" w:cstheme="majorBidi"/>
                <w:color w:val="000000"/>
                <w:sz w:val="24"/>
                <w:szCs w:val="24"/>
                <w:cs/>
              </w:rPr>
            </w:pPr>
            <w:r w:rsidRPr="00C939DC">
              <w:rPr>
                <w:rFonts w:asciiTheme="majorBidi" w:hAnsiTheme="majorBidi" w:cstheme="majorBidi"/>
                <w:sz w:val="24"/>
                <w:szCs w:val="24"/>
                <w:lang w:val="en-US"/>
              </w:rPr>
              <w:t>2,400</w:t>
            </w:r>
          </w:p>
        </w:tc>
      </w:tr>
      <w:tr w:rsidR="00A70B7E" w:rsidRPr="001A5939" w14:paraId="73F51F32" w14:textId="77777777" w:rsidTr="00902318">
        <w:trPr>
          <w:trHeight w:val="402"/>
        </w:trPr>
        <w:tc>
          <w:tcPr>
            <w:tcW w:w="2248" w:type="dxa"/>
            <w:tcBorders>
              <w:top w:val="nil"/>
              <w:left w:val="nil"/>
              <w:bottom w:val="nil"/>
              <w:right w:val="nil"/>
            </w:tcBorders>
            <w:shd w:val="clear" w:color="000000" w:fill="FFFFFF"/>
            <w:noWrap/>
            <w:vAlign w:val="bottom"/>
          </w:tcPr>
          <w:p w14:paraId="46BE81C5" w14:textId="3DD63270" w:rsidR="00A70B7E" w:rsidRPr="008A1A34" w:rsidRDefault="00A70B7E" w:rsidP="00A70B7E">
            <w:pP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Revenue from    broadband internet</w:t>
            </w:r>
          </w:p>
        </w:tc>
        <w:tc>
          <w:tcPr>
            <w:tcW w:w="263" w:type="dxa"/>
            <w:tcBorders>
              <w:top w:val="nil"/>
              <w:left w:val="nil"/>
              <w:bottom w:val="nil"/>
              <w:right w:val="nil"/>
            </w:tcBorders>
            <w:shd w:val="clear" w:color="000000" w:fill="FFFFFF"/>
            <w:noWrap/>
            <w:vAlign w:val="bottom"/>
          </w:tcPr>
          <w:p w14:paraId="158549AC" w14:textId="77777777" w:rsidR="00A70B7E" w:rsidRPr="008A1A34" w:rsidRDefault="00A70B7E" w:rsidP="00A70B7E">
            <w:pPr>
              <w:rPr>
                <w:rFonts w:asciiTheme="majorBidi" w:hAnsiTheme="majorBidi" w:cstheme="majorBidi"/>
                <w:sz w:val="24"/>
                <w:szCs w:val="24"/>
                <w:lang w:val="en-US"/>
              </w:rPr>
            </w:pPr>
          </w:p>
        </w:tc>
        <w:tc>
          <w:tcPr>
            <w:tcW w:w="1883" w:type="dxa"/>
            <w:tcBorders>
              <w:top w:val="nil"/>
              <w:left w:val="nil"/>
              <w:bottom w:val="nil"/>
              <w:right w:val="nil"/>
            </w:tcBorders>
            <w:shd w:val="clear" w:color="000000" w:fill="FFFFFF"/>
            <w:noWrap/>
          </w:tcPr>
          <w:p w14:paraId="3567FC90" w14:textId="2FE44950" w:rsidR="00A70B7E" w:rsidRPr="003B5A81" w:rsidRDefault="00A70B7E" w:rsidP="00A70B7E">
            <w:pPr>
              <w:rPr>
                <w:rFonts w:asciiTheme="majorBidi" w:hAnsiTheme="majorBidi" w:cstheme="majorBidi"/>
                <w:sz w:val="24"/>
                <w:szCs w:val="24"/>
                <w:lang w:val="en-US"/>
              </w:rPr>
            </w:pPr>
            <w:r w:rsidRPr="003B5A81">
              <w:rPr>
                <w:rFonts w:asciiTheme="majorBidi" w:hAnsiTheme="majorBidi" w:cstheme="majorBidi"/>
                <w:sz w:val="24"/>
                <w:szCs w:val="24"/>
                <w:lang w:val="en-US"/>
              </w:rPr>
              <w:t>Contract</w:t>
            </w:r>
          </w:p>
        </w:tc>
        <w:tc>
          <w:tcPr>
            <w:tcW w:w="274" w:type="dxa"/>
            <w:tcBorders>
              <w:top w:val="nil"/>
              <w:left w:val="nil"/>
              <w:bottom w:val="nil"/>
              <w:right w:val="nil"/>
            </w:tcBorders>
            <w:shd w:val="clear" w:color="000000" w:fill="FFFFFF"/>
            <w:noWrap/>
          </w:tcPr>
          <w:p w14:paraId="7150F92D" w14:textId="77777777" w:rsidR="00A70B7E" w:rsidRPr="008A1A34" w:rsidRDefault="00A70B7E" w:rsidP="00A70B7E">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1FC4357E" w14:textId="77777777" w:rsidR="00DB4195" w:rsidRPr="00C939DC" w:rsidRDefault="00DB4195" w:rsidP="00902318">
            <w:pPr>
              <w:jc w:val="right"/>
              <w:rPr>
                <w:rFonts w:asciiTheme="majorBidi" w:hAnsiTheme="majorBidi" w:cstheme="majorBidi"/>
                <w:color w:val="000000"/>
                <w:sz w:val="24"/>
                <w:szCs w:val="24"/>
                <w:cs/>
                <w:lang w:val="en-US"/>
              </w:rPr>
            </w:pPr>
          </w:p>
          <w:p w14:paraId="4A741D85" w14:textId="183E0EA3"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74" w:type="dxa"/>
            <w:tcBorders>
              <w:top w:val="nil"/>
              <w:left w:val="nil"/>
              <w:bottom w:val="nil"/>
              <w:right w:val="nil"/>
            </w:tcBorders>
            <w:shd w:val="clear" w:color="auto" w:fill="auto"/>
            <w:noWrap/>
            <w:vAlign w:val="bottom"/>
          </w:tcPr>
          <w:p w14:paraId="639D5FFD"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auto" w:fill="auto"/>
            <w:noWrap/>
            <w:vAlign w:val="bottom"/>
          </w:tcPr>
          <w:p w14:paraId="48524C18" w14:textId="77777777" w:rsidR="00DB4195" w:rsidRPr="00C939DC" w:rsidRDefault="00DB4195" w:rsidP="00902318">
            <w:pPr>
              <w:jc w:val="right"/>
              <w:rPr>
                <w:rFonts w:asciiTheme="majorBidi" w:hAnsiTheme="majorBidi" w:cstheme="majorBidi"/>
                <w:color w:val="000000"/>
                <w:sz w:val="24"/>
                <w:szCs w:val="24"/>
                <w:cs/>
                <w:lang w:val="en-US"/>
              </w:rPr>
            </w:pPr>
          </w:p>
          <w:p w14:paraId="27786399" w14:textId="613EFBE4" w:rsidR="00A70B7E" w:rsidRPr="00C939DC" w:rsidRDefault="00DB4195" w:rsidP="00902318">
            <w:pPr>
              <w:jc w:val="right"/>
              <w:rPr>
                <w:rFonts w:asciiTheme="majorBidi" w:hAnsiTheme="majorBidi" w:cstheme="majorBidi"/>
                <w:color w:val="000000"/>
                <w:sz w:val="24"/>
                <w:szCs w:val="24"/>
                <w:cs/>
                <w:lang w:val="en-US"/>
              </w:rPr>
            </w:pPr>
            <w:r w:rsidRPr="00C939DC">
              <w:rPr>
                <w:rFonts w:asciiTheme="majorBidi" w:hAnsiTheme="majorBidi"/>
                <w:color w:val="000000"/>
                <w:sz w:val="24"/>
                <w:szCs w:val="24"/>
                <w:cs/>
                <w:lang w:val="en-US"/>
              </w:rPr>
              <w:t>-</w:t>
            </w:r>
          </w:p>
        </w:tc>
        <w:tc>
          <w:tcPr>
            <w:tcW w:w="263" w:type="dxa"/>
            <w:tcBorders>
              <w:top w:val="nil"/>
              <w:left w:val="nil"/>
              <w:bottom w:val="nil"/>
              <w:right w:val="nil"/>
            </w:tcBorders>
            <w:shd w:val="clear" w:color="auto" w:fill="auto"/>
            <w:noWrap/>
            <w:vAlign w:val="bottom"/>
          </w:tcPr>
          <w:p w14:paraId="5091B3A1" w14:textId="77777777" w:rsidR="00A70B7E" w:rsidRPr="00C939DC" w:rsidRDefault="00A70B7E" w:rsidP="00902318">
            <w:pPr>
              <w:jc w:val="right"/>
              <w:rPr>
                <w:rFonts w:asciiTheme="majorBidi" w:hAnsiTheme="majorBidi" w:cstheme="majorBidi"/>
                <w:color w:val="000000"/>
                <w:sz w:val="24"/>
                <w:szCs w:val="24"/>
                <w:rtl/>
                <w:cs/>
              </w:rPr>
            </w:pPr>
          </w:p>
        </w:tc>
        <w:tc>
          <w:tcPr>
            <w:tcW w:w="871" w:type="dxa"/>
            <w:tcBorders>
              <w:top w:val="nil"/>
              <w:left w:val="nil"/>
              <w:bottom w:val="nil"/>
              <w:right w:val="nil"/>
            </w:tcBorders>
            <w:shd w:val="clear" w:color="auto" w:fill="auto"/>
            <w:noWrap/>
            <w:vAlign w:val="bottom"/>
          </w:tcPr>
          <w:p w14:paraId="5A113584" w14:textId="77777777" w:rsidR="00DB4195" w:rsidRPr="00C939DC" w:rsidRDefault="00DB4195" w:rsidP="00902318">
            <w:pPr>
              <w:jc w:val="right"/>
              <w:rPr>
                <w:rFonts w:asciiTheme="majorBidi" w:hAnsiTheme="majorBidi" w:cstheme="majorBidi"/>
                <w:color w:val="000000"/>
                <w:sz w:val="24"/>
                <w:szCs w:val="24"/>
                <w:cs/>
                <w:lang w:val="en-US"/>
              </w:rPr>
            </w:pPr>
          </w:p>
          <w:p w14:paraId="00A51989" w14:textId="4BB55BFB"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stheme="majorBidi"/>
                <w:color w:val="000000"/>
                <w:sz w:val="24"/>
                <w:szCs w:val="24"/>
                <w:lang w:val="en-US"/>
              </w:rPr>
              <w:t>192,000</w:t>
            </w:r>
          </w:p>
        </w:tc>
        <w:tc>
          <w:tcPr>
            <w:tcW w:w="263" w:type="dxa"/>
            <w:tcBorders>
              <w:top w:val="nil"/>
              <w:left w:val="nil"/>
              <w:bottom w:val="nil"/>
              <w:right w:val="nil"/>
            </w:tcBorders>
            <w:shd w:val="clear" w:color="000000" w:fill="FFFFFF"/>
            <w:noWrap/>
            <w:vAlign w:val="bottom"/>
          </w:tcPr>
          <w:p w14:paraId="58D13B6A" w14:textId="77777777" w:rsidR="00A70B7E" w:rsidRPr="00C939DC" w:rsidRDefault="00A70B7E" w:rsidP="00902318">
            <w:pPr>
              <w:jc w:val="right"/>
              <w:rPr>
                <w:rFonts w:asciiTheme="majorBidi" w:hAnsiTheme="majorBidi" w:cstheme="majorBidi"/>
                <w:color w:val="000000"/>
                <w:sz w:val="24"/>
                <w:szCs w:val="24"/>
                <w:cs/>
              </w:rPr>
            </w:pPr>
          </w:p>
        </w:tc>
        <w:tc>
          <w:tcPr>
            <w:tcW w:w="871" w:type="dxa"/>
            <w:tcBorders>
              <w:top w:val="nil"/>
              <w:left w:val="nil"/>
              <w:bottom w:val="nil"/>
              <w:right w:val="nil"/>
            </w:tcBorders>
            <w:shd w:val="clear" w:color="000000" w:fill="FFFFFF"/>
            <w:noWrap/>
            <w:vAlign w:val="bottom"/>
          </w:tcPr>
          <w:p w14:paraId="01EC8C9A" w14:textId="77777777" w:rsidR="00DB4195" w:rsidRPr="00C939DC" w:rsidRDefault="00DB4195" w:rsidP="00902318">
            <w:pPr>
              <w:jc w:val="right"/>
              <w:rPr>
                <w:rFonts w:asciiTheme="majorBidi" w:hAnsiTheme="majorBidi" w:cstheme="majorBidi"/>
                <w:sz w:val="24"/>
                <w:szCs w:val="24"/>
                <w:cs/>
                <w:lang w:val="en-US"/>
              </w:rPr>
            </w:pPr>
          </w:p>
          <w:p w14:paraId="6DE13683" w14:textId="4544F80B" w:rsidR="00A70B7E" w:rsidRPr="00C939DC" w:rsidRDefault="00DB4195" w:rsidP="00902318">
            <w:pPr>
              <w:jc w:val="right"/>
              <w:rPr>
                <w:rFonts w:asciiTheme="majorBidi" w:hAnsiTheme="majorBidi" w:cstheme="majorBidi"/>
                <w:sz w:val="24"/>
                <w:szCs w:val="24"/>
                <w:cs/>
              </w:rPr>
            </w:pPr>
            <w:r w:rsidRPr="00C939DC">
              <w:rPr>
                <w:rFonts w:asciiTheme="majorBidi" w:hAnsiTheme="majorBidi"/>
                <w:sz w:val="24"/>
                <w:szCs w:val="24"/>
                <w:cs/>
                <w:lang w:val="en-US"/>
              </w:rPr>
              <w:t>-</w:t>
            </w:r>
          </w:p>
        </w:tc>
      </w:tr>
      <w:tr w:rsidR="00A70B7E" w:rsidRPr="001A5939" w14:paraId="5FC33651" w14:textId="77777777" w:rsidTr="00902318">
        <w:trPr>
          <w:trHeight w:val="402"/>
        </w:trPr>
        <w:tc>
          <w:tcPr>
            <w:tcW w:w="2248" w:type="dxa"/>
            <w:tcBorders>
              <w:top w:val="nil"/>
              <w:left w:val="nil"/>
              <w:bottom w:val="nil"/>
              <w:right w:val="nil"/>
            </w:tcBorders>
            <w:shd w:val="clear" w:color="000000" w:fill="FFFFFF"/>
            <w:noWrap/>
            <w:vAlign w:val="bottom"/>
          </w:tcPr>
          <w:p w14:paraId="6CDC6D2C" w14:textId="22EE585E" w:rsidR="00A70B7E" w:rsidRPr="008A1A34" w:rsidRDefault="00A70B7E" w:rsidP="00A70B7E">
            <w:pP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Disposal of investment in subsidiary</w:t>
            </w:r>
          </w:p>
        </w:tc>
        <w:tc>
          <w:tcPr>
            <w:tcW w:w="263" w:type="dxa"/>
            <w:tcBorders>
              <w:top w:val="nil"/>
              <w:left w:val="nil"/>
              <w:bottom w:val="nil"/>
              <w:right w:val="nil"/>
            </w:tcBorders>
            <w:shd w:val="clear" w:color="000000" w:fill="FFFFFF"/>
            <w:noWrap/>
            <w:vAlign w:val="bottom"/>
          </w:tcPr>
          <w:p w14:paraId="5F551649" w14:textId="77777777" w:rsidR="00A70B7E" w:rsidRPr="008A1A34" w:rsidRDefault="00A70B7E" w:rsidP="00A70B7E">
            <w:pPr>
              <w:rPr>
                <w:rFonts w:asciiTheme="majorBidi" w:hAnsiTheme="majorBidi" w:cstheme="majorBidi"/>
                <w:sz w:val="24"/>
                <w:szCs w:val="24"/>
                <w:lang w:val="en-US"/>
              </w:rPr>
            </w:pPr>
          </w:p>
        </w:tc>
        <w:tc>
          <w:tcPr>
            <w:tcW w:w="1883" w:type="dxa"/>
            <w:tcBorders>
              <w:top w:val="nil"/>
              <w:left w:val="nil"/>
              <w:bottom w:val="nil"/>
              <w:right w:val="nil"/>
            </w:tcBorders>
            <w:shd w:val="clear" w:color="000000" w:fill="FFFFFF"/>
            <w:noWrap/>
          </w:tcPr>
          <w:p w14:paraId="5E44DE89" w14:textId="63DD419A" w:rsidR="00A70B7E" w:rsidRPr="003B5A81" w:rsidRDefault="00A70B7E" w:rsidP="00A70B7E">
            <w:pPr>
              <w:rPr>
                <w:rFonts w:asciiTheme="majorBidi" w:hAnsiTheme="majorBidi" w:cstheme="majorBidi"/>
                <w:sz w:val="24"/>
                <w:szCs w:val="24"/>
                <w:lang w:val="en-US"/>
              </w:rPr>
            </w:pPr>
            <w:r w:rsidRPr="003B5A81">
              <w:rPr>
                <w:rFonts w:asciiTheme="majorBidi" w:hAnsiTheme="majorBidi" w:cstheme="majorBidi"/>
                <w:sz w:val="24"/>
                <w:szCs w:val="24"/>
                <w:lang w:val="en-US"/>
              </w:rPr>
              <w:t>Contract</w:t>
            </w:r>
          </w:p>
        </w:tc>
        <w:tc>
          <w:tcPr>
            <w:tcW w:w="274" w:type="dxa"/>
            <w:tcBorders>
              <w:top w:val="nil"/>
              <w:left w:val="nil"/>
              <w:bottom w:val="nil"/>
              <w:right w:val="nil"/>
            </w:tcBorders>
            <w:shd w:val="clear" w:color="000000" w:fill="FFFFFF"/>
            <w:noWrap/>
          </w:tcPr>
          <w:p w14:paraId="131A1CD1" w14:textId="77777777" w:rsidR="00A70B7E" w:rsidRPr="008A1A34" w:rsidRDefault="00A70B7E" w:rsidP="00A70B7E">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41F35E76" w14:textId="77777777" w:rsidR="00A70B7E" w:rsidRPr="00C939DC" w:rsidRDefault="00A70B7E" w:rsidP="00902318">
            <w:pPr>
              <w:jc w:val="right"/>
              <w:rPr>
                <w:rFonts w:asciiTheme="majorBidi" w:hAnsiTheme="majorBidi" w:cstheme="majorBidi"/>
                <w:color w:val="000000"/>
                <w:sz w:val="24"/>
                <w:szCs w:val="24"/>
                <w:cs/>
                <w:lang w:val="en-US"/>
              </w:rPr>
            </w:pPr>
          </w:p>
          <w:p w14:paraId="6BD038BE" w14:textId="307BB0BB" w:rsidR="00DB4195"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74" w:type="dxa"/>
            <w:tcBorders>
              <w:top w:val="nil"/>
              <w:left w:val="nil"/>
              <w:bottom w:val="nil"/>
              <w:right w:val="nil"/>
            </w:tcBorders>
            <w:shd w:val="clear" w:color="auto" w:fill="auto"/>
            <w:noWrap/>
            <w:vAlign w:val="bottom"/>
          </w:tcPr>
          <w:p w14:paraId="2E1DC16B" w14:textId="77777777" w:rsidR="00A70B7E" w:rsidRPr="00C939DC" w:rsidRDefault="00A70B7E" w:rsidP="00902318">
            <w:pPr>
              <w:jc w:val="right"/>
              <w:rPr>
                <w:rFonts w:asciiTheme="majorBidi" w:hAnsiTheme="majorBidi" w:cstheme="majorBidi"/>
                <w:color w:val="000000"/>
                <w:sz w:val="24"/>
                <w:szCs w:val="24"/>
                <w:cs/>
              </w:rPr>
            </w:pPr>
          </w:p>
        </w:tc>
        <w:tc>
          <w:tcPr>
            <w:tcW w:w="871" w:type="dxa"/>
            <w:tcBorders>
              <w:top w:val="nil"/>
              <w:left w:val="nil"/>
              <w:bottom w:val="nil"/>
              <w:right w:val="nil"/>
            </w:tcBorders>
            <w:shd w:val="clear" w:color="auto" w:fill="auto"/>
            <w:noWrap/>
            <w:vAlign w:val="bottom"/>
          </w:tcPr>
          <w:p w14:paraId="4691EB08" w14:textId="40F03405" w:rsidR="00A70B7E" w:rsidRPr="00C939DC" w:rsidRDefault="005426CF"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w:t>
            </w:r>
          </w:p>
        </w:tc>
        <w:tc>
          <w:tcPr>
            <w:tcW w:w="263" w:type="dxa"/>
            <w:tcBorders>
              <w:top w:val="nil"/>
              <w:left w:val="nil"/>
              <w:bottom w:val="nil"/>
              <w:right w:val="nil"/>
            </w:tcBorders>
            <w:shd w:val="clear" w:color="auto" w:fill="auto"/>
            <w:noWrap/>
            <w:vAlign w:val="bottom"/>
          </w:tcPr>
          <w:p w14:paraId="66F25E7B" w14:textId="77777777" w:rsidR="00A70B7E" w:rsidRPr="00C939DC" w:rsidRDefault="00A70B7E" w:rsidP="00902318">
            <w:pPr>
              <w:jc w:val="right"/>
              <w:rPr>
                <w:rFonts w:asciiTheme="majorBidi" w:hAnsiTheme="majorBidi" w:cstheme="majorBidi"/>
                <w:color w:val="000000"/>
                <w:sz w:val="24"/>
                <w:szCs w:val="24"/>
                <w:rtl/>
                <w:cs/>
              </w:rPr>
            </w:pPr>
          </w:p>
        </w:tc>
        <w:tc>
          <w:tcPr>
            <w:tcW w:w="871" w:type="dxa"/>
            <w:tcBorders>
              <w:top w:val="nil"/>
              <w:left w:val="nil"/>
              <w:bottom w:val="nil"/>
              <w:right w:val="nil"/>
            </w:tcBorders>
            <w:shd w:val="clear" w:color="auto" w:fill="auto"/>
            <w:noWrap/>
            <w:vAlign w:val="bottom"/>
          </w:tcPr>
          <w:p w14:paraId="75167B5D" w14:textId="77777777" w:rsidR="00A70B7E" w:rsidRPr="00C939DC" w:rsidRDefault="00A70B7E" w:rsidP="00902318">
            <w:pPr>
              <w:jc w:val="right"/>
              <w:rPr>
                <w:rFonts w:asciiTheme="majorBidi" w:hAnsiTheme="majorBidi" w:cstheme="majorBidi"/>
                <w:color w:val="000000"/>
                <w:sz w:val="24"/>
                <w:szCs w:val="24"/>
                <w:cs/>
                <w:lang w:val="en-US"/>
              </w:rPr>
            </w:pPr>
          </w:p>
          <w:p w14:paraId="7B1F86F2" w14:textId="793AF887" w:rsidR="00DB4195"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stheme="majorBidi"/>
                <w:color w:val="000000"/>
                <w:sz w:val="24"/>
                <w:szCs w:val="24"/>
                <w:lang w:val="en-US"/>
              </w:rPr>
              <w:t>270,000</w:t>
            </w:r>
          </w:p>
        </w:tc>
        <w:tc>
          <w:tcPr>
            <w:tcW w:w="263" w:type="dxa"/>
            <w:tcBorders>
              <w:top w:val="nil"/>
              <w:left w:val="nil"/>
              <w:bottom w:val="nil"/>
              <w:right w:val="nil"/>
            </w:tcBorders>
            <w:shd w:val="clear" w:color="000000" w:fill="FFFFFF"/>
            <w:noWrap/>
            <w:vAlign w:val="bottom"/>
          </w:tcPr>
          <w:p w14:paraId="0388F232"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000000" w:fill="FFFFFF"/>
            <w:noWrap/>
            <w:vAlign w:val="bottom"/>
          </w:tcPr>
          <w:p w14:paraId="54AF7A6E" w14:textId="77777777" w:rsidR="00DB4195" w:rsidRPr="00C939DC" w:rsidRDefault="00DB4195" w:rsidP="00902318">
            <w:pPr>
              <w:jc w:val="right"/>
              <w:rPr>
                <w:rFonts w:asciiTheme="majorBidi" w:hAnsiTheme="majorBidi" w:cstheme="majorBidi"/>
                <w:sz w:val="24"/>
                <w:szCs w:val="24"/>
                <w:cs/>
                <w:lang w:val="en-US"/>
              </w:rPr>
            </w:pPr>
          </w:p>
          <w:p w14:paraId="37C01A71" w14:textId="3D50829C" w:rsidR="00A70B7E" w:rsidRPr="00C939DC" w:rsidRDefault="00DB4195" w:rsidP="00902318">
            <w:pPr>
              <w:jc w:val="right"/>
              <w:rPr>
                <w:rFonts w:asciiTheme="majorBidi" w:hAnsiTheme="majorBidi" w:cstheme="majorBidi"/>
                <w:sz w:val="24"/>
                <w:szCs w:val="24"/>
                <w:cs/>
              </w:rPr>
            </w:pPr>
            <w:r w:rsidRPr="00C939DC">
              <w:rPr>
                <w:rFonts w:asciiTheme="majorBidi" w:hAnsiTheme="majorBidi"/>
                <w:sz w:val="24"/>
                <w:szCs w:val="24"/>
                <w:cs/>
                <w:lang w:val="en-US"/>
              </w:rPr>
              <w:t>-</w:t>
            </w:r>
          </w:p>
        </w:tc>
      </w:tr>
      <w:tr w:rsidR="00A70B7E" w:rsidRPr="001A5939" w14:paraId="0078DEF5" w14:textId="77777777" w:rsidTr="00902318">
        <w:trPr>
          <w:trHeight w:val="402"/>
        </w:trPr>
        <w:tc>
          <w:tcPr>
            <w:tcW w:w="2248" w:type="dxa"/>
            <w:tcBorders>
              <w:top w:val="nil"/>
              <w:left w:val="nil"/>
              <w:bottom w:val="nil"/>
              <w:right w:val="nil"/>
            </w:tcBorders>
            <w:shd w:val="clear" w:color="000000" w:fill="FFFFFF"/>
            <w:noWrap/>
            <w:vAlign w:val="bottom"/>
          </w:tcPr>
          <w:p w14:paraId="76FDC8FB" w14:textId="6C31D852" w:rsidR="00A70B7E" w:rsidRPr="008A1A34" w:rsidRDefault="00A70B7E" w:rsidP="00A70B7E">
            <w:pPr>
              <w:rPr>
                <w:rFonts w:asciiTheme="majorBidi" w:hAnsiTheme="majorBidi" w:cstheme="majorBidi"/>
                <w:color w:val="000000"/>
                <w:sz w:val="24"/>
                <w:szCs w:val="24"/>
                <w:lang w:val="en-US"/>
              </w:rPr>
            </w:pPr>
            <w:r w:rsidRPr="003B5A81">
              <w:rPr>
                <w:rFonts w:asciiTheme="majorBidi" w:hAnsiTheme="majorBidi" w:cstheme="majorBidi"/>
                <w:color w:val="000000"/>
                <w:sz w:val="24"/>
                <w:szCs w:val="24"/>
                <w:lang w:val="en-US"/>
              </w:rPr>
              <w:t>Dividend income</w:t>
            </w:r>
          </w:p>
        </w:tc>
        <w:tc>
          <w:tcPr>
            <w:tcW w:w="263" w:type="dxa"/>
            <w:tcBorders>
              <w:top w:val="nil"/>
              <w:left w:val="nil"/>
              <w:bottom w:val="nil"/>
              <w:right w:val="nil"/>
            </w:tcBorders>
            <w:shd w:val="clear" w:color="000000" w:fill="FFFFFF"/>
            <w:noWrap/>
            <w:vAlign w:val="bottom"/>
          </w:tcPr>
          <w:p w14:paraId="01142BFD" w14:textId="77777777" w:rsidR="00A70B7E" w:rsidRPr="008A1A34" w:rsidRDefault="00A70B7E" w:rsidP="00A70B7E">
            <w:pPr>
              <w:rPr>
                <w:rFonts w:asciiTheme="majorBidi" w:hAnsiTheme="majorBidi" w:cstheme="majorBidi"/>
                <w:sz w:val="24"/>
                <w:szCs w:val="24"/>
                <w:lang w:val="en-US"/>
              </w:rPr>
            </w:pPr>
          </w:p>
        </w:tc>
        <w:tc>
          <w:tcPr>
            <w:tcW w:w="1883" w:type="dxa"/>
            <w:tcBorders>
              <w:top w:val="nil"/>
              <w:left w:val="nil"/>
              <w:bottom w:val="nil"/>
              <w:right w:val="nil"/>
            </w:tcBorders>
            <w:shd w:val="clear" w:color="000000" w:fill="FFFFFF"/>
            <w:noWrap/>
          </w:tcPr>
          <w:p w14:paraId="7DE8447A" w14:textId="23609261" w:rsidR="00A70B7E" w:rsidRPr="003B5A81" w:rsidRDefault="00A70B7E" w:rsidP="00A70B7E">
            <w:pPr>
              <w:rPr>
                <w:rFonts w:asciiTheme="majorBidi" w:hAnsiTheme="majorBidi" w:cstheme="majorBidi"/>
                <w:sz w:val="24"/>
                <w:szCs w:val="24"/>
                <w:lang w:val="en-US"/>
              </w:rPr>
            </w:pPr>
            <w:r w:rsidRPr="003B5A81">
              <w:rPr>
                <w:rFonts w:asciiTheme="majorBidi" w:hAnsiTheme="majorBidi" w:cstheme="majorBidi"/>
                <w:sz w:val="24"/>
                <w:szCs w:val="24"/>
                <w:lang w:val="en-US"/>
              </w:rPr>
              <w:t>As declared</w:t>
            </w:r>
          </w:p>
        </w:tc>
        <w:tc>
          <w:tcPr>
            <w:tcW w:w="274" w:type="dxa"/>
            <w:tcBorders>
              <w:top w:val="nil"/>
              <w:left w:val="nil"/>
              <w:bottom w:val="nil"/>
              <w:right w:val="nil"/>
            </w:tcBorders>
            <w:shd w:val="clear" w:color="000000" w:fill="FFFFFF"/>
            <w:noWrap/>
          </w:tcPr>
          <w:p w14:paraId="5297E5AB" w14:textId="77777777" w:rsidR="00A70B7E" w:rsidRPr="00BF2240" w:rsidRDefault="00A70B7E" w:rsidP="00A70B7E">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2852C556" w14:textId="1437C3F0"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olor w:val="000000"/>
                <w:sz w:val="24"/>
                <w:szCs w:val="24"/>
                <w:cs/>
                <w:lang w:val="en-US"/>
              </w:rPr>
              <w:t>-</w:t>
            </w:r>
          </w:p>
        </w:tc>
        <w:tc>
          <w:tcPr>
            <w:tcW w:w="274" w:type="dxa"/>
            <w:tcBorders>
              <w:top w:val="nil"/>
              <w:left w:val="nil"/>
              <w:bottom w:val="nil"/>
              <w:right w:val="nil"/>
            </w:tcBorders>
            <w:shd w:val="clear" w:color="auto" w:fill="auto"/>
            <w:noWrap/>
            <w:vAlign w:val="bottom"/>
          </w:tcPr>
          <w:p w14:paraId="0A694385" w14:textId="77777777" w:rsidR="00A70B7E" w:rsidRPr="00C939DC" w:rsidRDefault="00A70B7E" w:rsidP="00902318">
            <w:pPr>
              <w:jc w:val="right"/>
              <w:rPr>
                <w:rFonts w:asciiTheme="majorBidi" w:hAnsiTheme="majorBidi" w:cstheme="majorBidi"/>
                <w:color w:val="000000"/>
                <w:sz w:val="24"/>
                <w:szCs w:val="24"/>
                <w:cs/>
              </w:rPr>
            </w:pPr>
          </w:p>
        </w:tc>
        <w:tc>
          <w:tcPr>
            <w:tcW w:w="871" w:type="dxa"/>
            <w:tcBorders>
              <w:top w:val="nil"/>
              <w:left w:val="nil"/>
              <w:bottom w:val="nil"/>
              <w:right w:val="nil"/>
            </w:tcBorders>
            <w:shd w:val="clear" w:color="auto" w:fill="auto"/>
            <w:noWrap/>
            <w:vAlign w:val="bottom"/>
          </w:tcPr>
          <w:p w14:paraId="034FFF8A" w14:textId="551420E6" w:rsidR="00A70B7E" w:rsidRPr="00C939DC" w:rsidRDefault="005426CF" w:rsidP="00902318">
            <w:pPr>
              <w:jc w:val="right"/>
              <w:rPr>
                <w:rFonts w:asciiTheme="majorBidi" w:hAnsiTheme="majorBidi" w:cstheme="majorBidi"/>
                <w:color w:val="000000"/>
                <w:sz w:val="24"/>
                <w:szCs w:val="24"/>
                <w:cs/>
                <w:lang w:val="en-US"/>
              </w:rPr>
            </w:pPr>
            <w:r w:rsidRPr="00C939DC">
              <w:rPr>
                <w:rFonts w:asciiTheme="majorBidi" w:hAnsiTheme="majorBidi" w:cstheme="majorBidi"/>
                <w:color w:val="000000"/>
                <w:sz w:val="24"/>
                <w:szCs w:val="24"/>
                <w:lang w:val="en-US"/>
              </w:rPr>
              <w:t>-</w:t>
            </w:r>
          </w:p>
        </w:tc>
        <w:tc>
          <w:tcPr>
            <w:tcW w:w="263" w:type="dxa"/>
            <w:tcBorders>
              <w:top w:val="nil"/>
              <w:left w:val="nil"/>
              <w:bottom w:val="nil"/>
              <w:right w:val="nil"/>
            </w:tcBorders>
            <w:shd w:val="clear" w:color="auto" w:fill="auto"/>
            <w:noWrap/>
            <w:vAlign w:val="bottom"/>
          </w:tcPr>
          <w:p w14:paraId="2F0B09C8" w14:textId="77777777" w:rsidR="00A70B7E" w:rsidRPr="00C939DC" w:rsidRDefault="00A70B7E" w:rsidP="00902318">
            <w:pPr>
              <w:jc w:val="right"/>
              <w:rPr>
                <w:rFonts w:asciiTheme="majorBidi" w:hAnsiTheme="majorBidi" w:cstheme="majorBidi"/>
                <w:color w:val="000000"/>
                <w:sz w:val="24"/>
                <w:szCs w:val="24"/>
                <w:rtl/>
                <w:cs/>
              </w:rPr>
            </w:pPr>
          </w:p>
        </w:tc>
        <w:tc>
          <w:tcPr>
            <w:tcW w:w="871" w:type="dxa"/>
            <w:tcBorders>
              <w:top w:val="nil"/>
              <w:left w:val="nil"/>
              <w:bottom w:val="nil"/>
              <w:right w:val="nil"/>
            </w:tcBorders>
            <w:shd w:val="clear" w:color="auto" w:fill="auto"/>
            <w:noWrap/>
            <w:vAlign w:val="bottom"/>
          </w:tcPr>
          <w:p w14:paraId="5582FD6C" w14:textId="2D33F850" w:rsidR="00A70B7E" w:rsidRPr="00C939DC" w:rsidRDefault="00DB4195" w:rsidP="00902318">
            <w:pPr>
              <w:jc w:val="right"/>
              <w:rPr>
                <w:rFonts w:asciiTheme="majorBidi" w:hAnsiTheme="majorBidi" w:cstheme="majorBidi"/>
                <w:color w:val="000000"/>
                <w:sz w:val="24"/>
                <w:szCs w:val="24"/>
                <w:cs/>
              </w:rPr>
            </w:pPr>
            <w:r w:rsidRPr="00C939DC">
              <w:rPr>
                <w:rFonts w:asciiTheme="majorBidi" w:hAnsiTheme="majorBidi" w:cstheme="majorBidi"/>
                <w:color w:val="000000"/>
                <w:sz w:val="24"/>
                <w:szCs w:val="24"/>
                <w:lang w:val="en-US"/>
              </w:rPr>
              <w:t>26,600</w:t>
            </w:r>
          </w:p>
        </w:tc>
        <w:tc>
          <w:tcPr>
            <w:tcW w:w="263" w:type="dxa"/>
            <w:tcBorders>
              <w:top w:val="nil"/>
              <w:left w:val="nil"/>
              <w:bottom w:val="nil"/>
              <w:right w:val="nil"/>
            </w:tcBorders>
            <w:shd w:val="clear" w:color="000000" w:fill="FFFFFF"/>
            <w:noWrap/>
            <w:vAlign w:val="bottom"/>
          </w:tcPr>
          <w:p w14:paraId="1D40F8D2" w14:textId="77777777" w:rsidR="00A70B7E" w:rsidRPr="00C939DC" w:rsidRDefault="00A70B7E" w:rsidP="00902318">
            <w:pPr>
              <w:jc w:val="right"/>
              <w:rPr>
                <w:rFonts w:asciiTheme="majorBidi" w:hAnsiTheme="majorBidi" w:cstheme="majorBidi"/>
                <w:color w:val="000000"/>
                <w:sz w:val="24"/>
                <w:szCs w:val="24"/>
                <w:cs/>
                <w:lang w:val="en-US"/>
              </w:rPr>
            </w:pPr>
          </w:p>
        </w:tc>
        <w:tc>
          <w:tcPr>
            <w:tcW w:w="871" w:type="dxa"/>
            <w:tcBorders>
              <w:top w:val="nil"/>
              <w:left w:val="nil"/>
              <w:bottom w:val="nil"/>
              <w:right w:val="nil"/>
            </w:tcBorders>
            <w:shd w:val="clear" w:color="000000" w:fill="FFFFFF"/>
            <w:noWrap/>
            <w:vAlign w:val="bottom"/>
          </w:tcPr>
          <w:p w14:paraId="609648EF" w14:textId="6AF8AD0B" w:rsidR="00A70B7E" w:rsidRPr="00C939DC" w:rsidRDefault="00DB4195" w:rsidP="00902318">
            <w:pPr>
              <w:jc w:val="right"/>
              <w:rPr>
                <w:rFonts w:asciiTheme="majorBidi" w:hAnsiTheme="majorBidi" w:cstheme="majorBidi"/>
                <w:sz w:val="24"/>
                <w:szCs w:val="24"/>
                <w:cs/>
                <w:lang w:val="en-US"/>
              </w:rPr>
            </w:pPr>
            <w:r w:rsidRPr="00C939DC">
              <w:rPr>
                <w:rFonts w:asciiTheme="majorBidi" w:hAnsiTheme="majorBidi"/>
                <w:sz w:val="24"/>
                <w:szCs w:val="24"/>
                <w:cs/>
                <w:lang w:val="en-US"/>
              </w:rPr>
              <w:t>-</w:t>
            </w:r>
          </w:p>
        </w:tc>
      </w:tr>
    </w:tbl>
    <w:p w14:paraId="662E816F" w14:textId="1ADB33A1" w:rsidR="00894C4F" w:rsidRPr="003B5A81" w:rsidRDefault="00894C4F" w:rsidP="00247323">
      <w:pPr>
        <w:rPr>
          <w:rFonts w:asciiTheme="majorBidi" w:eastAsia="Cordia New" w:hAnsiTheme="majorBidi" w:cstheme="majorBidi"/>
          <w:lang w:val="en-US"/>
        </w:rPr>
      </w:pPr>
    </w:p>
    <w:p w14:paraId="21287C28" w14:textId="77777777" w:rsidR="005A6F07" w:rsidRPr="003B5A81" w:rsidRDefault="00370761" w:rsidP="00894C4F">
      <w:pPr>
        <w:ind w:firstLine="720"/>
        <w:rPr>
          <w:rFonts w:asciiTheme="majorBidi" w:eastAsia="Cordia New" w:hAnsiTheme="majorBidi" w:cstheme="majorBidi"/>
          <w:lang w:val="en-US"/>
        </w:rPr>
      </w:pPr>
      <w:r w:rsidRPr="003B5A81">
        <w:rPr>
          <w:rFonts w:asciiTheme="majorBidi" w:eastAsia="Cordia New" w:hAnsiTheme="majorBidi" w:cstheme="majorBidi"/>
          <w:lang w:val="en-US"/>
        </w:rPr>
        <w:t>Compensation of</w:t>
      </w:r>
      <w:r w:rsidR="00DE4E74" w:rsidRPr="003B5A81">
        <w:rPr>
          <w:rFonts w:asciiTheme="majorBidi" w:eastAsia="Cordia New" w:hAnsiTheme="majorBidi" w:cstheme="majorBidi"/>
          <w:lang w:val="en-US"/>
        </w:rPr>
        <w:t xml:space="preserve"> key management personnel</w:t>
      </w:r>
    </w:p>
    <w:p w14:paraId="292FD589" w14:textId="14E509F1" w:rsidR="009F41C2" w:rsidRPr="003B5A81" w:rsidRDefault="009F41C2" w:rsidP="00DE4E7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Compensation of key management personnel for the year</w:t>
      </w:r>
      <w:r w:rsidR="00370761" w:rsidRPr="003B5A81">
        <w:rPr>
          <w:rFonts w:asciiTheme="majorBidi" w:eastAsia="Cordia New" w:hAnsiTheme="majorBidi" w:cstheme="majorBidi"/>
          <w:lang w:val="en-US"/>
        </w:rPr>
        <w:t>s</w:t>
      </w:r>
      <w:r w:rsidR="00B24C71" w:rsidRPr="003B5A81">
        <w:rPr>
          <w:rFonts w:asciiTheme="majorBidi" w:eastAsia="Cordia New" w:hAnsiTheme="majorBidi" w:cstheme="majorBidi"/>
          <w:lang w:val="en-US"/>
        </w:rPr>
        <w:t xml:space="preserve"> ended December</w:t>
      </w:r>
      <w:r w:rsidR="00B24C71" w:rsidRPr="001A5939">
        <w:rPr>
          <w:rFonts w:asciiTheme="majorBidi" w:eastAsia="Cordia New" w:hAnsiTheme="majorBidi" w:cstheme="majorBidi"/>
          <w:lang w:val="en-US"/>
        </w:rPr>
        <w:t xml:space="preserve"> 31</w:t>
      </w:r>
      <w:r w:rsidR="00B24C71"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9447F0" w:rsidRPr="001A5939">
        <w:rPr>
          <w:rFonts w:asciiTheme="majorBidi" w:eastAsia="Cordia New" w:hAnsiTheme="majorBidi"/>
          <w:cs/>
          <w:lang w:val="en-US"/>
        </w:rPr>
        <w:t xml:space="preserve"> </w:t>
      </w:r>
      <w:r w:rsidR="009447F0"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as follow</w:t>
      </w:r>
      <w:r w:rsidR="00370761" w:rsidRPr="003B5A81">
        <w:rPr>
          <w:rFonts w:asciiTheme="majorBidi" w:eastAsia="Cordia New" w:hAnsiTheme="majorBidi" w:cstheme="majorBidi"/>
          <w:lang w:val="en-US"/>
        </w:rPr>
        <w:t>s</w:t>
      </w:r>
      <w:r w:rsidRPr="001A5939">
        <w:rPr>
          <w:rFonts w:asciiTheme="majorBidi" w:eastAsia="Cordia New" w:hAnsiTheme="majorBidi"/>
          <w:cs/>
          <w:lang w:val="en-US"/>
        </w:rPr>
        <w:t>:</w:t>
      </w:r>
    </w:p>
    <w:tbl>
      <w:tblPr>
        <w:tblW w:w="9072" w:type="dxa"/>
        <w:tblInd w:w="817" w:type="dxa"/>
        <w:tblLayout w:type="fixed"/>
        <w:tblLook w:val="0000" w:firstRow="0" w:lastRow="0" w:firstColumn="0" w:lastColumn="0" w:noHBand="0" w:noVBand="0"/>
      </w:tblPr>
      <w:tblGrid>
        <w:gridCol w:w="4111"/>
        <w:gridCol w:w="1276"/>
        <w:gridCol w:w="1275"/>
        <w:gridCol w:w="1276"/>
        <w:gridCol w:w="1134"/>
      </w:tblGrid>
      <w:tr w:rsidR="009F41C2" w:rsidRPr="008A1A34" w14:paraId="2FCDE14F" w14:textId="77777777" w:rsidTr="005600A6">
        <w:tc>
          <w:tcPr>
            <w:tcW w:w="4111" w:type="dxa"/>
          </w:tcPr>
          <w:p w14:paraId="2B1FBBCB" w14:textId="77777777" w:rsidR="009F41C2" w:rsidRPr="001A5939" w:rsidRDefault="009F41C2" w:rsidP="009F41C2">
            <w:pPr>
              <w:tabs>
                <w:tab w:val="left" w:pos="184"/>
              </w:tabs>
              <w:spacing w:line="380" w:lineRule="exact"/>
              <w:rPr>
                <w:rFonts w:asciiTheme="majorBidi" w:hAnsiTheme="majorBidi" w:cstheme="majorBidi"/>
                <w:cs/>
                <w:lang w:val="en-US"/>
              </w:rPr>
            </w:pPr>
            <w:r w:rsidRPr="001A5939">
              <w:rPr>
                <w:rFonts w:asciiTheme="majorBidi" w:hAnsiTheme="majorBidi" w:cstheme="majorBidi"/>
                <w:lang w:val="en-US"/>
              </w:rPr>
              <w:tab/>
            </w:r>
          </w:p>
        </w:tc>
        <w:tc>
          <w:tcPr>
            <w:tcW w:w="4961" w:type="dxa"/>
            <w:gridSpan w:val="4"/>
            <w:vAlign w:val="bottom"/>
          </w:tcPr>
          <w:p w14:paraId="7B74181C" w14:textId="2A6B8FC2" w:rsidR="009F41C2" w:rsidRPr="008A1A34" w:rsidRDefault="00A27C56" w:rsidP="009F41C2">
            <w:pPr>
              <w:pBdr>
                <w:bottom w:val="single" w:sz="6" w:space="1" w:color="auto"/>
              </w:pBdr>
              <w:spacing w:line="380" w:lineRule="exact"/>
              <w:jc w:val="center"/>
              <w:rPr>
                <w:rFonts w:asciiTheme="majorBidi" w:hAnsiTheme="majorBidi" w:cstheme="majorBidi"/>
                <w:cs/>
                <w:lang w:val="en-US"/>
              </w:rPr>
            </w:pPr>
            <w:r w:rsidRPr="003B5A81">
              <w:rPr>
                <w:rFonts w:asciiTheme="majorBidi" w:hAnsiTheme="majorBidi" w:cstheme="majorBidi"/>
                <w:lang w:val="en-US"/>
              </w:rPr>
              <w:t>Unit</w:t>
            </w:r>
            <w:r w:rsidRPr="001A5939">
              <w:rPr>
                <w:rFonts w:asciiTheme="majorBidi" w:hAnsiTheme="majorBidi"/>
                <w:cs/>
                <w:lang w:val="en-US"/>
              </w:rPr>
              <w:t>:</w:t>
            </w:r>
            <w:r w:rsidR="005600A6" w:rsidRPr="003B5A81">
              <w:rPr>
                <w:rFonts w:asciiTheme="majorBidi" w:hAnsiTheme="majorBidi" w:cstheme="majorBidi"/>
                <w:lang w:val="en-US"/>
              </w:rPr>
              <w:t xml:space="preserve"> Thousand Baht</w:t>
            </w:r>
          </w:p>
        </w:tc>
      </w:tr>
      <w:tr w:rsidR="009F41C2" w:rsidRPr="008A1A34" w14:paraId="61501BD5" w14:textId="77777777" w:rsidTr="005600A6">
        <w:tc>
          <w:tcPr>
            <w:tcW w:w="4111" w:type="dxa"/>
          </w:tcPr>
          <w:p w14:paraId="08496659" w14:textId="77777777" w:rsidR="009F41C2" w:rsidRPr="001A5939" w:rsidRDefault="009F41C2" w:rsidP="009F41C2">
            <w:pPr>
              <w:spacing w:line="380" w:lineRule="exact"/>
              <w:jc w:val="center"/>
              <w:rPr>
                <w:rFonts w:asciiTheme="majorBidi" w:hAnsiTheme="majorBidi" w:cstheme="majorBidi"/>
                <w:cs/>
                <w:lang w:val="en-US"/>
              </w:rPr>
            </w:pPr>
          </w:p>
        </w:tc>
        <w:tc>
          <w:tcPr>
            <w:tcW w:w="2551" w:type="dxa"/>
            <w:gridSpan w:val="2"/>
            <w:vAlign w:val="bottom"/>
          </w:tcPr>
          <w:p w14:paraId="02E82539" w14:textId="77777777" w:rsidR="009F41C2" w:rsidRPr="008A1A34" w:rsidRDefault="005600A6" w:rsidP="009F41C2">
            <w:pPr>
              <w:pBdr>
                <w:bottom w:val="single" w:sz="6" w:space="1" w:color="auto"/>
              </w:pBdr>
              <w:spacing w:line="380" w:lineRule="exact"/>
              <w:jc w:val="center"/>
              <w:rPr>
                <w:rFonts w:asciiTheme="majorBidi" w:hAnsiTheme="majorBidi" w:cstheme="majorBidi"/>
                <w:lang w:val="en-US"/>
              </w:rPr>
            </w:pPr>
            <w:r w:rsidRPr="003B5A81">
              <w:rPr>
                <w:rFonts w:asciiTheme="majorBidi" w:hAnsiTheme="majorBidi" w:cstheme="majorBidi"/>
                <w:lang w:val="en-US"/>
              </w:rPr>
              <w:t>Consolidated financial statement</w:t>
            </w:r>
            <w:r w:rsidR="00F06272" w:rsidRPr="003B5A81">
              <w:rPr>
                <w:rFonts w:asciiTheme="majorBidi" w:hAnsiTheme="majorBidi" w:cstheme="majorBidi"/>
                <w:lang w:val="en-US"/>
              </w:rPr>
              <w:t>s</w:t>
            </w:r>
          </w:p>
        </w:tc>
        <w:tc>
          <w:tcPr>
            <w:tcW w:w="2410" w:type="dxa"/>
            <w:gridSpan w:val="2"/>
            <w:vAlign w:val="bottom"/>
          </w:tcPr>
          <w:p w14:paraId="1EE8BAB9" w14:textId="77777777" w:rsidR="009F41C2" w:rsidRPr="003B5A81" w:rsidRDefault="005600A6" w:rsidP="009F41C2">
            <w:pPr>
              <w:pBdr>
                <w:bottom w:val="single" w:sz="6" w:space="1" w:color="auto"/>
              </w:pBdr>
              <w:spacing w:line="380" w:lineRule="exact"/>
              <w:jc w:val="center"/>
              <w:rPr>
                <w:rFonts w:asciiTheme="majorBidi" w:hAnsiTheme="majorBidi" w:cstheme="majorBidi"/>
                <w:lang w:val="en-US"/>
              </w:rPr>
            </w:pPr>
            <w:r w:rsidRPr="003B5A81">
              <w:rPr>
                <w:rFonts w:asciiTheme="majorBidi" w:hAnsiTheme="majorBidi" w:cstheme="majorBidi"/>
                <w:lang w:val="en-US"/>
              </w:rPr>
              <w:t>Separate financial statement</w:t>
            </w:r>
            <w:r w:rsidR="00F06272" w:rsidRPr="003B5A81">
              <w:rPr>
                <w:rFonts w:asciiTheme="majorBidi" w:hAnsiTheme="majorBidi" w:cstheme="majorBidi"/>
                <w:lang w:val="en-US"/>
              </w:rPr>
              <w:t>s</w:t>
            </w:r>
          </w:p>
        </w:tc>
      </w:tr>
      <w:tr w:rsidR="00F668EE" w:rsidRPr="001A5939" w14:paraId="49A64FB2" w14:textId="77777777" w:rsidTr="005600A6">
        <w:tc>
          <w:tcPr>
            <w:tcW w:w="4111" w:type="dxa"/>
          </w:tcPr>
          <w:p w14:paraId="594895F1" w14:textId="77777777" w:rsidR="00F668EE" w:rsidRPr="00BF2240" w:rsidRDefault="00F668EE" w:rsidP="00F668EE">
            <w:pPr>
              <w:spacing w:line="380" w:lineRule="exact"/>
              <w:rPr>
                <w:rFonts w:asciiTheme="majorBidi" w:hAnsiTheme="majorBidi" w:cstheme="majorBidi"/>
                <w:cs/>
                <w:lang w:val="en-US"/>
              </w:rPr>
            </w:pPr>
          </w:p>
        </w:tc>
        <w:tc>
          <w:tcPr>
            <w:tcW w:w="1276" w:type="dxa"/>
            <w:vAlign w:val="bottom"/>
          </w:tcPr>
          <w:p w14:paraId="50AD170A" w14:textId="7550CDC9" w:rsidR="00F668EE" w:rsidRPr="003B5A81" w:rsidRDefault="00F668EE" w:rsidP="00F668EE">
            <w:pPr>
              <w:pBdr>
                <w:bottom w:val="single" w:sz="6" w:space="1" w:color="auto"/>
              </w:pBdr>
              <w:spacing w:line="320" w:lineRule="exact"/>
              <w:ind w:left="5" w:right="47"/>
              <w:jc w:val="center"/>
              <w:rPr>
                <w:rFonts w:asciiTheme="majorBidi" w:hAnsiTheme="majorBidi" w:cstheme="majorBidi"/>
                <w:lang w:val="en-US"/>
              </w:rPr>
            </w:pPr>
            <w:r w:rsidRPr="001A5939">
              <w:rPr>
                <w:rFonts w:asciiTheme="majorBidi" w:hAnsiTheme="majorBidi" w:cstheme="majorBidi"/>
                <w:lang w:val="en-US"/>
              </w:rPr>
              <w:t>2019</w:t>
            </w:r>
          </w:p>
        </w:tc>
        <w:tc>
          <w:tcPr>
            <w:tcW w:w="1275" w:type="dxa"/>
            <w:vAlign w:val="bottom"/>
          </w:tcPr>
          <w:p w14:paraId="1B59C855" w14:textId="13D39A88" w:rsidR="00F668EE" w:rsidRPr="003B5A81" w:rsidRDefault="00F668EE" w:rsidP="00F668EE">
            <w:pPr>
              <w:pBdr>
                <w:bottom w:val="single" w:sz="6" w:space="1" w:color="auto"/>
              </w:pBdr>
              <w:spacing w:line="320" w:lineRule="exact"/>
              <w:ind w:left="5" w:right="47"/>
              <w:jc w:val="center"/>
              <w:rPr>
                <w:rFonts w:asciiTheme="majorBidi" w:hAnsiTheme="majorBidi" w:cstheme="majorBidi"/>
                <w:lang w:val="en-US"/>
              </w:rPr>
            </w:pPr>
            <w:r w:rsidRPr="001A5939">
              <w:rPr>
                <w:rFonts w:asciiTheme="majorBidi" w:hAnsiTheme="majorBidi" w:cstheme="majorBidi"/>
                <w:lang w:val="en-US"/>
              </w:rPr>
              <w:t>2018</w:t>
            </w:r>
          </w:p>
        </w:tc>
        <w:tc>
          <w:tcPr>
            <w:tcW w:w="1276" w:type="dxa"/>
            <w:vAlign w:val="bottom"/>
          </w:tcPr>
          <w:p w14:paraId="5E67155B" w14:textId="7AC809FE" w:rsidR="00F668EE" w:rsidRPr="003B5A81" w:rsidRDefault="00F668EE" w:rsidP="00F668EE">
            <w:pPr>
              <w:pBdr>
                <w:bottom w:val="single" w:sz="6" w:space="1" w:color="auto"/>
              </w:pBdr>
              <w:spacing w:line="320" w:lineRule="exact"/>
              <w:ind w:left="5" w:right="47"/>
              <w:jc w:val="center"/>
              <w:rPr>
                <w:rFonts w:asciiTheme="majorBidi" w:hAnsiTheme="majorBidi" w:cstheme="majorBidi"/>
                <w:lang w:val="en-US"/>
              </w:rPr>
            </w:pPr>
            <w:r w:rsidRPr="001A5939">
              <w:rPr>
                <w:rFonts w:asciiTheme="majorBidi" w:hAnsiTheme="majorBidi" w:cstheme="majorBidi"/>
                <w:lang w:val="en-US"/>
              </w:rPr>
              <w:t>2019</w:t>
            </w:r>
          </w:p>
        </w:tc>
        <w:tc>
          <w:tcPr>
            <w:tcW w:w="1134" w:type="dxa"/>
            <w:vAlign w:val="bottom"/>
          </w:tcPr>
          <w:p w14:paraId="33AB31E8" w14:textId="5BD7510D" w:rsidR="00F668EE" w:rsidRPr="003B5A81" w:rsidRDefault="00F668EE" w:rsidP="00F668EE">
            <w:pPr>
              <w:pBdr>
                <w:bottom w:val="single" w:sz="6" w:space="1" w:color="auto"/>
              </w:pBdr>
              <w:spacing w:line="320" w:lineRule="exact"/>
              <w:ind w:left="5" w:right="47"/>
              <w:jc w:val="center"/>
              <w:rPr>
                <w:rFonts w:asciiTheme="majorBidi" w:hAnsiTheme="majorBidi" w:cstheme="majorBidi"/>
                <w:lang w:val="en-US"/>
              </w:rPr>
            </w:pPr>
            <w:r w:rsidRPr="001A5939">
              <w:rPr>
                <w:rFonts w:asciiTheme="majorBidi" w:hAnsiTheme="majorBidi" w:cstheme="majorBidi"/>
                <w:lang w:val="en-US"/>
              </w:rPr>
              <w:t>2018</w:t>
            </w:r>
          </w:p>
        </w:tc>
      </w:tr>
      <w:tr w:rsidR="00F668EE" w:rsidRPr="001A5939" w14:paraId="778CF5BD" w14:textId="77777777" w:rsidTr="00FD1662">
        <w:tc>
          <w:tcPr>
            <w:tcW w:w="4111" w:type="dxa"/>
            <w:vAlign w:val="bottom"/>
          </w:tcPr>
          <w:p w14:paraId="0C4C4545" w14:textId="77777777" w:rsidR="00F668EE" w:rsidRPr="008A1A34" w:rsidRDefault="00F668EE" w:rsidP="00F668EE">
            <w:pPr>
              <w:spacing w:line="380" w:lineRule="exact"/>
              <w:ind w:left="34"/>
              <w:rPr>
                <w:rFonts w:asciiTheme="majorBidi" w:hAnsiTheme="majorBidi" w:cstheme="majorBidi"/>
                <w:cs/>
              </w:rPr>
            </w:pPr>
            <w:r w:rsidRPr="003B5A81">
              <w:rPr>
                <w:rFonts w:asciiTheme="majorBidi" w:hAnsiTheme="majorBidi" w:cstheme="majorBidi"/>
                <w:lang w:val="en-US"/>
              </w:rPr>
              <w:t>Short</w:t>
            </w:r>
            <w:r w:rsidRPr="001A5939">
              <w:rPr>
                <w:rFonts w:asciiTheme="majorBidi" w:hAnsiTheme="majorBidi"/>
                <w:cs/>
                <w:lang w:val="en-US"/>
              </w:rPr>
              <w:t>-</w:t>
            </w:r>
            <w:r w:rsidRPr="003B5A81">
              <w:rPr>
                <w:rFonts w:asciiTheme="majorBidi" w:hAnsiTheme="majorBidi" w:cstheme="majorBidi"/>
                <w:lang w:val="en-US"/>
              </w:rPr>
              <w:t>term benefits</w:t>
            </w:r>
          </w:p>
        </w:tc>
        <w:tc>
          <w:tcPr>
            <w:tcW w:w="1276" w:type="dxa"/>
            <w:shd w:val="clear" w:color="auto" w:fill="auto"/>
            <w:vAlign w:val="bottom"/>
          </w:tcPr>
          <w:p w14:paraId="650A273B" w14:textId="5DF56B63" w:rsidR="00F668EE" w:rsidRPr="00BF2240" w:rsidRDefault="00FD1662" w:rsidP="00FD1662">
            <w:pPr>
              <w:spacing w:line="380" w:lineRule="exact"/>
              <w:ind w:left="34"/>
              <w:jc w:val="right"/>
              <w:rPr>
                <w:rFonts w:asciiTheme="majorBidi" w:hAnsiTheme="majorBidi" w:cstheme="majorBidi"/>
                <w:cs/>
                <w:lang w:val="en-US"/>
              </w:rPr>
            </w:pPr>
            <w:r w:rsidRPr="001A5939">
              <w:rPr>
                <w:rFonts w:asciiTheme="majorBidi" w:hAnsiTheme="majorBidi"/>
                <w:lang w:val="en-US"/>
              </w:rPr>
              <w:t>35,356</w:t>
            </w:r>
          </w:p>
        </w:tc>
        <w:tc>
          <w:tcPr>
            <w:tcW w:w="1275" w:type="dxa"/>
            <w:shd w:val="clear" w:color="auto" w:fill="auto"/>
            <w:vAlign w:val="bottom"/>
          </w:tcPr>
          <w:p w14:paraId="518FE0FE" w14:textId="4D715F93" w:rsidR="00F668EE" w:rsidRPr="00BF2240" w:rsidRDefault="00F668EE" w:rsidP="00FD1662">
            <w:pPr>
              <w:spacing w:line="380" w:lineRule="exact"/>
              <w:ind w:left="34"/>
              <w:jc w:val="right"/>
              <w:rPr>
                <w:rFonts w:asciiTheme="majorBidi" w:hAnsiTheme="majorBidi" w:cstheme="majorBidi"/>
                <w:cs/>
                <w:lang w:val="en-US"/>
              </w:rPr>
            </w:pPr>
            <w:r w:rsidRPr="001A5939">
              <w:rPr>
                <w:rFonts w:asciiTheme="majorBidi" w:hAnsiTheme="majorBidi" w:cstheme="majorBidi"/>
                <w:lang w:val="en-US"/>
              </w:rPr>
              <w:t>22</w:t>
            </w:r>
            <w:r w:rsidRPr="003B5A81">
              <w:rPr>
                <w:rFonts w:asciiTheme="majorBidi" w:hAnsiTheme="majorBidi" w:cstheme="majorBidi"/>
                <w:lang w:val="en-US"/>
              </w:rPr>
              <w:t>,</w:t>
            </w:r>
            <w:r w:rsidRPr="001A5939">
              <w:rPr>
                <w:rFonts w:asciiTheme="majorBidi" w:hAnsiTheme="majorBidi" w:cstheme="majorBidi"/>
                <w:lang w:val="en-US"/>
              </w:rPr>
              <w:t>339</w:t>
            </w:r>
          </w:p>
        </w:tc>
        <w:tc>
          <w:tcPr>
            <w:tcW w:w="1276" w:type="dxa"/>
            <w:shd w:val="clear" w:color="auto" w:fill="auto"/>
            <w:vAlign w:val="bottom"/>
          </w:tcPr>
          <w:p w14:paraId="17B752F5" w14:textId="7830544F" w:rsidR="00F668EE" w:rsidRPr="00BF2240" w:rsidRDefault="00FD1662" w:rsidP="00FD1662">
            <w:pPr>
              <w:spacing w:line="380" w:lineRule="exact"/>
              <w:ind w:left="34"/>
              <w:jc w:val="right"/>
              <w:rPr>
                <w:rFonts w:asciiTheme="majorBidi" w:hAnsiTheme="majorBidi" w:cstheme="majorBidi"/>
                <w:cs/>
                <w:lang w:val="en-US"/>
              </w:rPr>
            </w:pPr>
            <w:r w:rsidRPr="001A5939">
              <w:rPr>
                <w:rFonts w:asciiTheme="majorBidi" w:hAnsiTheme="majorBidi" w:cstheme="majorBidi"/>
                <w:lang w:val="en-US"/>
              </w:rPr>
              <w:t>12</w:t>
            </w:r>
            <w:r w:rsidRPr="003B5A81">
              <w:rPr>
                <w:rFonts w:asciiTheme="majorBidi" w:hAnsiTheme="majorBidi" w:cstheme="majorBidi"/>
                <w:lang w:val="en-US"/>
              </w:rPr>
              <w:t>,</w:t>
            </w:r>
            <w:r w:rsidRPr="001A5939">
              <w:rPr>
                <w:rFonts w:asciiTheme="majorBidi" w:hAnsiTheme="majorBidi" w:cstheme="majorBidi"/>
                <w:lang w:val="en-US"/>
              </w:rPr>
              <w:t>092</w:t>
            </w:r>
          </w:p>
        </w:tc>
        <w:tc>
          <w:tcPr>
            <w:tcW w:w="1134" w:type="dxa"/>
            <w:shd w:val="clear" w:color="auto" w:fill="auto"/>
            <w:vAlign w:val="bottom"/>
          </w:tcPr>
          <w:p w14:paraId="6EF63CF2" w14:textId="4FD1AF1A" w:rsidR="00F668EE" w:rsidRPr="008A1A34" w:rsidRDefault="00F668EE" w:rsidP="00FD1662">
            <w:pPr>
              <w:spacing w:line="380" w:lineRule="exact"/>
              <w:ind w:left="34"/>
              <w:jc w:val="right"/>
              <w:rPr>
                <w:rFonts w:asciiTheme="majorBidi" w:hAnsiTheme="majorBidi" w:cstheme="majorBidi"/>
                <w:cs/>
                <w:lang w:val="en-US"/>
              </w:rPr>
            </w:pPr>
            <w:r w:rsidRPr="001A5939">
              <w:rPr>
                <w:rFonts w:asciiTheme="majorBidi" w:hAnsiTheme="majorBidi" w:cstheme="majorBidi"/>
                <w:lang w:val="en-US"/>
              </w:rPr>
              <w:t>10</w:t>
            </w:r>
            <w:r w:rsidRPr="003B5A81">
              <w:rPr>
                <w:rFonts w:asciiTheme="majorBidi" w:hAnsiTheme="majorBidi" w:cstheme="majorBidi"/>
                <w:lang w:val="en-US"/>
              </w:rPr>
              <w:t>,</w:t>
            </w:r>
            <w:r w:rsidRPr="001A5939">
              <w:rPr>
                <w:rFonts w:asciiTheme="majorBidi" w:hAnsiTheme="majorBidi" w:cstheme="majorBidi"/>
                <w:lang w:val="en-US"/>
              </w:rPr>
              <w:t>730</w:t>
            </w:r>
          </w:p>
        </w:tc>
      </w:tr>
      <w:tr w:rsidR="00F668EE" w:rsidRPr="001A5939" w14:paraId="5318EF06" w14:textId="77777777" w:rsidTr="00FD1662">
        <w:tc>
          <w:tcPr>
            <w:tcW w:w="4111" w:type="dxa"/>
            <w:vAlign w:val="bottom"/>
          </w:tcPr>
          <w:p w14:paraId="75BC4E2A" w14:textId="77777777" w:rsidR="00F668EE" w:rsidRPr="008A1A34" w:rsidRDefault="00F668EE" w:rsidP="00F668EE">
            <w:pPr>
              <w:spacing w:line="380" w:lineRule="exact"/>
              <w:ind w:left="34"/>
              <w:rPr>
                <w:rFonts w:asciiTheme="majorBidi" w:hAnsiTheme="majorBidi" w:cstheme="majorBidi"/>
                <w:cs/>
                <w:lang w:val="en-US"/>
              </w:rPr>
            </w:pPr>
            <w:r w:rsidRPr="003B5A81">
              <w:rPr>
                <w:rFonts w:asciiTheme="majorBidi" w:hAnsiTheme="majorBidi" w:cstheme="majorBidi"/>
                <w:lang w:val="en-US"/>
              </w:rPr>
              <w:t>Post</w:t>
            </w:r>
            <w:r w:rsidRPr="001A5939">
              <w:rPr>
                <w:rFonts w:asciiTheme="majorBidi" w:hAnsiTheme="majorBidi"/>
                <w:cs/>
                <w:lang w:val="en-US"/>
              </w:rPr>
              <w:t>-</w:t>
            </w:r>
            <w:r w:rsidRPr="003B5A81">
              <w:rPr>
                <w:rFonts w:asciiTheme="majorBidi" w:hAnsiTheme="majorBidi" w:cstheme="majorBidi"/>
                <w:lang w:val="en-US"/>
              </w:rPr>
              <w:t>employment benefits</w:t>
            </w:r>
          </w:p>
        </w:tc>
        <w:tc>
          <w:tcPr>
            <w:tcW w:w="1276" w:type="dxa"/>
            <w:shd w:val="clear" w:color="auto" w:fill="auto"/>
            <w:vAlign w:val="bottom"/>
          </w:tcPr>
          <w:p w14:paraId="540FA0DC" w14:textId="04924FC8" w:rsidR="00F668EE" w:rsidRPr="003B5A81" w:rsidRDefault="00FD1662" w:rsidP="00FD1662">
            <w:pPr>
              <w:pBdr>
                <w:bottom w:val="single" w:sz="4" w:space="1" w:color="auto"/>
              </w:pBdr>
              <w:spacing w:line="380" w:lineRule="exact"/>
              <w:ind w:left="34"/>
              <w:jc w:val="right"/>
              <w:rPr>
                <w:rFonts w:asciiTheme="majorBidi" w:hAnsiTheme="majorBidi" w:cstheme="majorBidi"/>
                <w:lang w:val="en-US"/>
              </w:rPr>
            </w:pPr>
            <w:r w:rsidRPr="001A5939">
              <w:rPr>
                <w:rFonts w:asciiTheme="majorBidi" w:hAnsiTheme="majorBidi"/>
                <w:lang w:val="en-US"/>
              </w:rPr>
              <w:t>1</w:t>
            </w:r>
            <w:r w:rsidRPr="003B5A81">
              <w:rPr>
                <w:rFonts w:asciiTheme="majorBidi" w:hAnsiTheme="majorBidi" w:cstheme="majorBidi"/>
                <w:lang w:val="en-US"/>
              </w:rPr>
              <w:t>,</w:t>
            </w:r>
            <w:r w:rsidRPr="001A5939">
              <w:rPr>
                <w:rFonts w:asciiTheme="majorBidi" w:hAnsiTheme="majorBidi"/>
                <w:lang w:val="en-US"/>
              </w:rPr>
              <w:t>097</w:t>
            </w:r>
          </w:p>
        </w:tc>
        <w:tc>
          <w:tcPr>
            <w:tcW w:w="1275" w:type="dxa"/>
            <w:shd w:val="clear" w:color="auto" w:fill="auto"/>
            <w:vAlign w:val="bottom"/>
          </w:tcPr>
          <w:p w14:paraId="769AFEA5" w14:textId="116C5662" w:rsidR="00F668EE" w:rsidRPr="003B5A81" w:rsidRDefault="00F668EE" w:rsidP="00FD1662">
            <w:pPr>
              <w:pBdr>
                <w:bottom w:val="single" w:sz="4" w:space="1" w:color="auto"/>
              </w:pBdr>
              <w:spacing w:line="380" w:lineRule="exact"/>
              <w:ind w:left="34"/>
              <w:jc w:val="right"/>
              <w:rPr>
                <w:rFonts w:asciiTheme="majorBidi" w:hAnsiTheme="majorBidi" w:cstheme="majorBidi"/>
                <w:lang w:val="en-US"/>
              </w:rPr>
            </w:pPr>
            <w:r w:rsidRPr="001A5939">
              <w:rPr>
                <w:rFonts w:asciiTheme="majorBidi" w:hAnsiTheme="majorBidi" w:cstheme="majorBidi"/>
                <w:lang w:val="en-US"/>
              </w:rPr>
              <w:t>333</w:t>
            </w:r>
          </w:p>
        </w:tc>
        <w:tc>
          <w:tcPr>
            <w:tcW w:w="1276" w:type="dxa"/>
            <w:shd w:val="clear" w:color="auto" w:fill="auto"/>
            <w:vAlign w:val="bottom"/>
          </w:tcPr>
          <w:p w14:paraId="33280145" w14:textId="3D9A4AAF" w:rsidR="00F668EE" w:rsidRPr="003B5A81" w:rsidRDefault="00FD1662" w:rsidP="00FD1662">
            <w:pPr>
              <w:pBdr>
                <w:bottom w:val="single" w:sz="4" w:space="1" w:color="auto"/>
              </w:pBdr>
              <w:spacing w:line="380" w:lineRule="exact"/>
              <w:ind w:left="34"/>
              <w:jc w:val="right"/>
              <w:rPr>
                <w:rFonts w:asciiTheme="majorBidi" w:hAnsiTheme="majorBidi" w:cstheme="majorBidi"/>
                <w:lang w:val="en-US"/>
              </w:rPr>
            </w:pPr>
            <w:r w:rsidRPr="001A5939">
              <w:rPr>
                <w:rFonts w:asciiTheme="majorBidi" w:hAnsiTheme="majorBidi"/>
                <w:lang w:val="en-US"/>
              </w:rPr>
              <w:t>414</w:t>
            </w:r>
          </w:p>
        </w:tc>
        <w:tc>
          <w:tcPr>
            <w:tcW w:w="1134" w:type="dxa"/>
            <w:shd w:val="clear" w:color="auto" w:fill="auto"/>
            <w:vAlign w:val="bottom"/>
          </w:tcPr>
          <w:p w14:paraId="20C57B53" w14:textId="3A376504" w:rsidR="00F668EE" w:rsidRPr="003B5A81" w:rsidRDefault="00F668EE" w:rsidP="00FD1662">
            <w:pPr>
              <w:pBdr>
                <w:bottom w:val="single" w:sz="4" w:space="1" w:color="auto"/>
              </w:pBdr>
              <w:spacing w:line="380" w:lineRule="exact"/>
              <w:ind w:left="34"/>
              <w:jc w:val="right"/>
              <w:rPr>
                <w:rFonts w:asciiTheme="majorBidi" w:hAnsiTheme="majorBidi" w:cstheme="majorBidi"/>
                <w:lang w:val="en-US"/>
              </w:rPr>
            </w:pPr>
            <w:r w:rsidRPr="001A5939">
              <w:rPr>
                <w:rFonts w:asciiTheme="majorBidi" w:hAnsiTheme="majorBidi" w:cstheme="majorBidi"/>
                <w:lang w:val="en-US"/>
              </w:rPr>
              <w:t>220</w:t>
            </w:r>
          </w:p>
        </w:tc>
      </w:tr>
      <w:tr w:rsidR="00F668EE" w:rsidRPr="001A5939" w14:paraId="54064E66" w14:textId="77777777" w:rsidTr="00FD1662">
        <w:tc>
          <w:tcPr>
            <w:tcW w:w="4111" w:type="dxa"/>
            <w:vAlign w:val="bottom"/>
          </w:tcPr>
          <w:p w14:paraId="7E96AB24" w14:textId="77777777" w:rsidR="00F668EE" w:rsidRPr="00BF2240" w:rsidRDefault="00F668EE" w:rsidP="00F668EE">
            <w:pPr>
              <w:spacing w:line="380" w:lineRule="exact"/>
              <w:ind w:left="34"/>
              <w:rPr>
                <w:rFonts w:asciiTheme="majorBidi" w:hAnsiTheme="majorBidi" w:cstheme="majorBidi"/>
                <w:cs/>
                <w:lang w:val="en-US"/>
              </w:rPr>
            </w:pPr>
            <w:r w:rsidRPr="003B5A81">
              <w:rPr>
                <w:rFonts w:asciiTheme="majorBidi" w:hAnsiTheme="majorBidi" w:cstheme="majorBidi"/>
                <w:lang w:val="en-US"/>
              </w:rPr>
              <w:t>Total Compensation to key management personnel</w:t>
            </w:r>
          </w:p>
        </w:tc>
        <w:tc>
          <w:tcPr>
            <w:tcW w:w="1276" w:type="dxa"/>
            <w:shd w:val="clear" w:color="auto" w:fill="auto"/>
            <w:vAlign w:val="bottom"/>
          </w:tcPr>
          <w:p w14:paraId="75308ED8" w14:textId="00830786" w:rsidR="00F668EE" w:rsidRPr="003B5A81" w:rsidRDefault="00FD1662" w:rsidP="00FD1662">
            <w:pPr>
              <w:pBdr>
                <w:bottom w:val="double" w:sz="4" w:space="1" w:color="auto"/>
              </w:pBdr>
              <w:spacing w:line="380" w:lineRule="exact"/>
              <w:ind w:left="34"/>
              <w:jc w:val="right"/>
              <w:rPr>
                <w:rFonts w:asciiTheme="majorBidi" w:hAnsiTheme="majorBidi" w:cstheme="majorBidi"/>
                <w:lang w:val="en-US"/>
              </w:rPr>
            </w:pPr>
            <w:r w:rsidRPr="001A5939">
              <w:rPr>
                <w:rFonts w:asciiTheme="majorBidi" w:hAnsiTheme="majorBidi" w:cstheme="majorBidi"/>
                <w:lang w:val="en-US"/>
              </w:rPr>
              <w:t>36</w:t>
            </w:r>
            <w:r w:rsidRPr="003B5A81">
              <w:rPr>
                <w:rFonts w:asciiTheme="majorBidi" w:hAnsiTheme="majorBidi" w:cstheme="majorBidi"/>
                <w:lang w:val="en-US"/>
              </w:rPr>
              <w:t>,</w:t>
            </w:r>
            <w:r w:rsidRPr="001A5939">
              <w:rPr>
                <w:rFonts w:asciiTheme="majorBidi" w:hAnsiTheme="majorBidi" w:cstheme="majorBidi"/>
                <w:lang w:val="en-US"/>
              </w:rPr>
              <w:t>453</w:t>
            </w:r>
          </w:p>
        </w:tc>
        <w:tc>
          <w:tcPr>
            <w:tcW w:w="1275" w:type="dxa"/>
            <w:shd w:val="clear" w:color="auto" w:fill="auto"/>
            <w:vAlign w:val="bottom"/>
          </w:tcPr>
          <w:p w14:paraId="62E4DD97" w14:textId="043AA820" w:rsidR="00F668EE" w:rsidRPr="003B5A81" w:rsidRDefault="00F668EE" w:rsidP="00FD1662">
            <w:pPr>
              <w:pBdr>
                <w:bottom w:val="double" w:sz="4" w:space="1" w:color="auto"/>
              </w:pBdr>
              <w:spacing w:line="380" w:lineRule="exact"/>
              <w:ind w:left="34"/>
              <w:jc w:val="right"/>
              <w:rPr>
                <w:rFonts w:asciiTheme="majorBidi" w:hAnsiTheme="majorBidi" w:cstheme="majorBidi"/>
                <w:lang w:val="en-US"/>
              </w:rPr>
            </w:pPr>
            <w:r w:rsidRPr="001A5939">
              <w:rPr>
                <w:rFonts w:asciiTheme="majorBidi" w:hAnsiTheme="majorBidi" w:cstheme="majorBidi"/>
                <w:lang w:val="en-US"/>
              </w:rPr>
              <w:t>22</w:t>
            </w:r>
            <w:r w:rsidRPr="003B5A81">
              <w:rPr>
                <w:rFonts w:asciiTheme="majorBidi" w:hAnsiTheme="majorBidi" w:cstheme="majorBidi"/>
                <w:lang w:val="en-US"/>
              </w:rPr>
              <w:t>,</w:t>
            </w:r>
            <w:r w:rsidRPr="001A5939">
              <w:rPr>
                <w:rFonts w:asciiTheme="majorBidi" w:hAnsiTheme="majorBidi" w:cstheme="majorBidi"/>
                <w:lang w:val="en-US"/>
              </w:rPr>
              <w:t>672</w:t>
            </w:r>
          </w:p>
        </w:tc>
        <w:tc>
          <w:tcPr>
            <w:tcW w:w="1276" w:type="dxa"/>
            <w:shd w:val="clear" w:color="auto" w:fill="auto"/>
            <w:vAlign w:val="bottom"/>
          </w:tcPr>
          <w:p w14:paraId="0115E411" w14:textId="1F0C92AF" w:rsidR="00F668EE" w:rsidRPr="003B5A81" w:rsidRDefault="00FD1662" w:rsidP="00FD1662">
            <w:pPr>
              <w:pBdr>
                <w:bottom w:val="double" w:sz="4" w:space="1" w:color="auto"/>
              </w:pBdr>
              <w:spacing w:line="380" w:lineRule="exact"/>
              <w:ind w:left="34"/>
              <w:jc w:val="right"/>
              <w:rPr>
                <w:rFonts w:asciiTheme="majorBidi" w:hAnsiTheme="majorBidi" w:cstheme="majorBidi"/>
                <w:lang w:val="en-US"/>
              </w:rPr>
            </w:pPr>
            <w:r w:rsidRPr="001A5939">
              <w:rPr>
                <w:rFonts w:asciiTheme="majorBidi" w:hAnsiTheme="majorBidi" w:cstheme="majorBidi"/>
                <w:lang w:val="en-US"/>
              </w:rPr>
              <w:t>12</w:t>
            </w:r>
            <w:r w:rsidRPr="003B5A81">
              <w:rPr>
                <w:rFonts w:asciiTheme="majorBidi" w:hAnsiTheme="majorBidi" w:cstheme="majorBidi"/>
                <w:lang w:val="en-US"/>
              </w:rPr>
              <w:t>,</w:t>
            </w:r>
            <w:r w:rsidRPr="001A5939">
              <w:rPr>
                <w:rFonts w:asciiTheme="majorBidi" w:hAnsiTheme="majorBidi" w:cstheme="majorBidi"/>
                <w:lang w:val="en-US"/>
              </w:rPr>
              <w:t>506</w:t>
            </w:r>
          </w:p>
        </w:tc>
        <w:tc>
          <w:tcPr>
            <w:tcW w:w="1134" w:type="dxa"/>
            <w:shd w:val="clear" w:color="auto" w:fill="auto"/>
            <w:vAlign w:val="bottom"/>
          </w:tcPr>
          <w:p w14:paraId="3FDB1D78" w14:textId="7A2B2BDB" w:rsidR="00F668EE" w:rsidRPr="003B5A81" w:rsidRDefault="00F668EE" w:rsidP="00FD1662">
            <w:pPr>
              <w:pBdr>
                <w:bottom w:val="double" w:sz="4" w:space="1" w:color="auto"/>
              </w:pBdr>
              <w:spacing w:line="380" w:lineRule="exact"/>
              <w:ind w:left="34"/>
              <w:jc w:val="right"/>
              <w:rPr>
                <w:rFonts w:asciiTheme="majorBidi" w:hAnsiTheme="majorBidi" w:cstheme="majorBidi"/>
                <w:lang w:val="en-US"/>
              </w:rPr>
            </w:pPr>
            <w:r w:rsidRPr="001A5939">
              <w:rPr>
                <w:rFonts w:asciiTheme="majorBidi" w:hAnsiTheme="majorBidi" w:cstheme="majorBidi"/>
                <w:lang w:val="en-US"/>
              </w:rPr>
              <w:t>10,950</w:t>
            </w:r>
          </w:p>
        </w:tc>
      </w:tr>
    </w:tbl>
    <w:p w14:paraId="77537298" w14:textId="2B1D48C4" w:rsidR="006B4266" w:rsidRPr="003B5A81" w:rsidRDefault="006B4266" w:rsidP="004251E7">
      <w:pPr>
        <w:spacing w:before="240"/>
        <w:contextualSpacing/>
        <w:rPr>
          <w:rFonts w:asciiTheme="majorBidi" w:eastAsia="Calibri" w:hAnsiTheme="majorBidi" w:cstheme="majorBidi"/>
          <w:b/>
          <w:bCs/>
          <w:lang w:val="en-US"/>
        </w:rPr>
      </w:pPr>
    </w:p>
    <w:p w14:paraId="59106F8D" w14:textId="77777777" w:rsidR="00F668EE" w:rsidRPr="003B5A81" w:rsidRDefault="00F668EE">
      <w:pPr>
        <w:rPr>
          <w:rFonts w:asciiTheme="majorBidi" w:eastAsia="Calibri" w:hAnsiTheme="majorBidi" w:cstheme="majorBidi"/>
          <w:b/>
          <w:bCs/>
          <w:lang w:val="en-US"/>
        </w:rPr>
      </w:pPr>
      <w:r w:rsidRPr="001A5939">
        <w:rPr>
          <w:rFonts w:asciiTheme="majorBidi" w:eastAsia="Calibri" w:hAnsiTheme="majorBidi"/>
          <w:b/>
          <w:bCs/>
          <w:cs/>
          <w:lang w:val="en-US"/>
        </w:rPr>
        <w:br w:type="page"/>
      </w:r>
    </w:p>
    <w:p w14:paraId="5BF9D6EF" w14:textId="7D8A8F73" w:rsidR="00F87754" w:rsidRPr="003B5A81" w:rsidRDefault="00001684" w:rsidP="00B3503E">
      <w:pPr>
        <w:pStyle w:val="ListParagraph"/>
        <w:numPr>
          <w:ilvl w:val="0"/>
          <w:numId w:val="3"/>
        </w:numPr>
        <w:spacing w:before="240"/>
        <w:contextualSpacing/>
        <w:rPr>
          <w:rFonts w:asciiTheme="majorBidi" w:eastAsia="Calibri" w:hAnsiTheme="majorBidi" w:cstheme="majorBidi"/>
          <w:b/>
          <w:bCs/>
          <w:lang w:val="en-US"/>
        </w:rPr>
      </w:pPr>
      <w:r>
        <w:rPr>
          <w:rFonts w:asciiTheme="majorBidi" w:eastAsia="Calibri" w:hAnsiTheme="majorBidi" w:cstheme="majorBidi"/>
          <w:b/>
          <w:bCs/>
          <w:lang w:val="en-US"/>
        </w:rPr>
        <w:lastRenderedPageBreak/>
        <w:t>CONTRACT ASSETS</w:t>
      </w:r>
    </w:p>
    <w:p w14:paraId="1AB76332" w14:textId="677152D4" w:rsidR="00F87754" w:rsidRPr="003B5A81" w:rsidRDefault="003D42C4" w:rsidP="00F87754">
      <w:pPr>
        <w:pStyle w:val="ListParagraph"/>
        <w:tabs>
          <w:tab w:val="left" w:pos="3828"/>
        </w:tabs>
        <w:jc w:val="thaiDistribute"/>
        <w:rPr>
          <w:rFonts w:asciiTheme="majorBidi" w:hAnsiTheme="majorBidi" w:cstheme="majorBidi"/>
          <w:lang w:val="en-US"/>
        </w:rPr>
      </w:pPr>
      <w:r w:rsidRPr="003B5A81">
        <w:rPr>
          <w:rFonts w:asciiTheme="majorBidi" w:hAnsiTheme="majorBidi" w:cstheme="majorBidi"/>
          <w:lang w:val="en-US"/>
        </w:rPr>
        <w:t>Contract assets</w:t>
      </w:r>
      <w:r w:rsidR="00F87754" w:rsidRPr="003B5A81">
        <w:rPr>
          <w:rFonts w:asciiTheme="majorBidi" w:hAnsiTheme="majorBidi" w:cstheme="majorBidi"/>
          <w:lang w:val="en-US"/>
        </w:rPr>
        <w:t xml:space="preserve"> as at </w:t>
      </w:r>
      <w:r w:rsidR="00B3503E" w:rsidRPr="003B5A81">
        <w:rPr>
          <w:rFonts w:asciiTheme="majorBidi" w:eastAsia="Cordia New" w:hAnsiTheme="majorBidi" w:cstheme="majorBidi"/>
          <w:lang w:val="en-US"/>
        </w:rPr>
        <w:t xml:space="preserve">December </w:t>
      </w:r>
      <w:r w:rsidR="00B3503E" w:rsidRPr="001A5939">
        <w:rPr>
          <w:rFonts w:asciiTheme="majorBidi" w:eastAsia="Cordia New" w:hAnsiTheme="majorBidi" w:cstheme="majorBidi"/>
          <w:lang w:val="en-US"/>
        </w:rPr>
        <w:t>31</w:t>
      </w:r>
      <w:r w:rsidR="00B3503E" w:rsidRPr="003B5A81">
        <w:rPr>
          <w:rFonts w:asciiTheme="majorBidi" w:eastAsia="Cordia New" w:hAnsiTheme="majorBidi" w:cstheme="majorBidi"/>
          <w:lang w:val="en-US"/>
        </w:rPr>
        <w:t xml:space="preserve">, </w:t>
      </w:r>
      <w:r w:rsidR="00F87754" w:rsidRPr="001A5939">
        <w:rPr>
          <w:rFonts w:asciiTheme="majorBidi" w:hAnsiTheme="majorBidi" w:cstheme="majorBidi"/>
          <w:lang w:val="en-US"/>
        </w:rPr>
        <w:t>2019</w:t>
      </w:r>
      <w:r w:rsidR="00F87754" w:rsidRPr="003B5A81">
        <w:rPr>
          <w:rFonts w:asciiTheme="majorBidi" w:hAnsiTheme="majorBidi" w:cstheme="majorBidi"/>
          <w:lang w:val="en-US"/>
        </w:rPr>
        <w:t xml:space="preserve"> were as follows</w:t>
      </w:r>
      <w:r w:rsidR="00F87754" w:rsidRPr="001A5939">
        <w:rPr>
          <w:rFonts w:asciiTheme="majorBidi" w:hAnsiTheme="majorBidi"/>
          <w:cs/>
          <w:lang w:val="en-US"/>
        </w:rPr>
        <w:t>:</w:t>
      </w:r>
    </w:p>
    <w:p w14:paraId="08653CE0" w14:textId="77777777" w:rsidR="00F87754" w:rsidRPr="003B5A81" w:rsidRDefault="00F87754" w:rsidP="00F87754">
      <w:pPr>
        <w:pStyle w:val="ListParagraph"/>
        <w:tabs>
          <w:tab w:val="left" w:pos="3828"/>
        </w:tabs>
        <w:jc w:val="thaiDistribute"/>
        <w:rPr>
          <w:rFonts w:asciiTheme="majorBidi" w:hAnsiTheme="majorBidi" w:cstheme="majorBidi"/>
          <w:lang w:val="en-US"/>
        </w:rPr>
      </w:pPr>
    </w:p>
    <w:tbl>
      <w:tblPr>
        <w:tblW w:w="8651" w:type="dxa"/>
        <w:tblInd w:w="817" w:type="dxa"/>
        <w:tblLook w:val="04A0" w:firstRow="1" w:lastRow="0" w:firstColumn="1" w:lastColumn="0" w:noHBand="0" w:noVBand="1"/>
      </w:tblPr>
      <w:tblGrid>
        <w:gridCol w:w="5670"/>
        <w:gridCol w:w="2981"/>
      </w:tblGrid>
      <w:tr w:rsidR="00F87754" w:rsidRPr="008A1A34" w14:paraId="318FBD8D" w14:textId="77777777" w:rsidTr="00BF1A5E">
        <w:trPr>
          <w:trHeight w:val="275"/>
          <w:tblHeader/>
        </w:trPr>
        <w:tc>
          <w:tcPr>
            <w:tcW w:w="5670" w:type="dxa"/>
            <w:tcBorders>
              <w:top w:val="nil"/>
              <w:left w:val="nil"/>
              <w:bottom w:val="nil"/>
              <w:right w:val="nil"/>
            </w:tcBorders>
            <w:shd w:val="clear" w:color="auto" w:fill="auto"/>
            <w:hideMark/>
          </w:tcPr>
          <w:p w14:paraId="2EDD0A55" w14:textId="77777777" w:rsidR="00F87754" w:rsidRPr="008A1A34" w:rsidRDefault="00F87754" w:rsidP="00BF1A5E">
            <w:pPr>
              <w:jc w:val="both"/>
              <w:rPr>
                <w:rFonts w:asciiTheme="majorBidi" w:hAnsiTheme="majorBidi" w:cstheme="majorBidi"/>
                <w:b/>
                <w:bCs/>
                <w:lang w:val="en-US"/>
              </w:rPr>
            </w:pPr>
          </w:p>
        </w:tc>
        <w:tc>
          <w:tcPr>
            <w:tcW w:w="2981" w:type="dxa"/>
            <w:tcBorders>
              <w:top w:val="nil"/>
              <w:left w:val="nil"/>
              <w:right w:val="nil"/>
            </w:tcBorders>
            <w:shd w:val="clear" w:color="auto" w:fill="auto"/>
            <w:vAlign w:val="bottom"/>
          </w:tcPr>
          <w:p w14:paraId="70E2381E" w14:textId="1557522B" w:rsidR="00F87754" w:rsidRPr="008A1A34" w:rsidRDefault="00A27C56" w:rsidP="00BF1A5E">
            <w:pPr>
              <w:pBdr>
                <w:bottom w:val="single" w:sz="4" w:space="1" w:color="auto"/>
              </w:pBd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w:t>
            </w:r>
            <w:r w:rsidR="00F87754" w:rsidRPr="003B5A81">
              <w:rPr>
                <w:rFonts w:asciiTheme="majorBidi" w:hAnsiTheme="majorBidi" w:cstheme="majorBidi"/>
                <w:lang w:val="en-US"/>
              </w:rPr>
              <w:t xml:space="preserve"> Thousand Baht</w:t>
            </w:r>
          </w:p>
        </w:tc>
      </w:tr>
      <w:tr w:rsidR="00F87754" w:rsidRPr="001A5939" w14:paraId="285CBDE6" w14:textId="77777777" w:rsidTr="00BF1A5E">
        <w:trPr>
          <w:trHeight w:val="275"/>
          <w:tblHeader/>
        </w:trPr>
        <w:tc>
          <w:tcPr>
            <w:tcW w:w="5670" w:type="dxa"/>
            <w:tcBorders>
              <w:top w:val="nil"/>
              <w:left w:val="nil"/>
              <w:bottom w:val="nil"/>
              <w:right w:val="nil"/>
            </w:tcBorders>
            <w:shd w:val="clear" w:color="auto" w:fill="auto"/>
          </w:tcPr>
          <w:p w14:paraId="72679E5D" w14:textId="77777777" w:rsidR="00F87754" w:rsidRPr="001A5939" w:rsidRDefault="00F87754" w:rsidP="00BF1A5E">
            <w:pPr>
              <w:jc w:val="both"/>
              <w:rPr>
                <w:rFonts w:asciiTheme="majorBidi" w:hAnsiTheme="majorBidi" w:cstheme="majorBidi"/>
                <w:b/>
                <w:bCs/>
                <w:cs/>
                <w:lang w:val="en-US"/>
              </w:rPr>
            </w:pPr>
          </w:p>
        </w:tc>
        <w:tc>
          <w:tcPr>
            <w:tcW w:w="2981" w:type="dxa"/>
            <w:tcBorders>
              <w:top w:val="nil"/>
              <w:left w:val="nil"/>
              <w:right w:val="nil"/>
            </w:tcBorders>
            <w:shd w:val="clear" w:color="auto" w:fill="auto"/>
            <w:vAlign w:val="bottom"/>
          </w:tcPr>
          <w:p w14:paraId="0C335551" w14:textId="77777777" w:rsidR="00F87754" w:rsidRPr="008A1A34" w:rsidRDefault="00F87754" w:rsidP="00BF1A5E">
            <w:pPr>
              <w:pBdr>
                <w:bottom w:val="single" w:sz="4" w:space="1" w:color="auto"/>
              </w:pBdr>
              <w:jc w:val="center"/>
              <w:rPr>
                <w:rFonts w:asciiTheme="majorBidi" w:hAnsiTheme="majorBidi" w:cstheme="majorBidi"/>
                <w:cs/>
              </w:rPr>
            </w:pPr>
            <w:r w:rsidRPr="003B5A81">
              <w:rPr>
                <w:rFonts w:asciiTheme="majorBidi" w:hAnsiTheme="majorBidi" w:cstheme="majorBidi"/>
                <w:lang w:val="en-US"/>
              </w:rPr>
              <w:t>Consolidated financial statements</w:t>
            </w:r>
            <w:r w:rsidRPr="001A5939">
              <w:rPr>
                <w:rFonts w:asciiTheme="majorBidi" w:hAnsiTheme="majorBidi"/>
                <w:cs/>
                <w:lang w:val="en-US"/>
              </w:rPr>
              <w:t xml:space="preserve">/ </w:t>
            </w:r>
            <w:r w:rsidRPr="003B5A81">
              <w:rPr>
                <w:rFonts w:asciiTheme="majorBidi" w:hAnsiTheme="majorBidi" w:cstheme="majorBidi"/>
                <w:lang w:val="en-US"/>
              </w:rPr>
              <w:t>Separate financial statements</w:t>
            </w:r>
          </w:p>
        </w:tc>
      </w:tr>
      <w:tr w:rsidR="00F87754" w:rsidRPr="001A5939" w14:paraId="7EE75B54" w14:textId="77777777" w:rsidTr="00BF1A5E">
        <w:trPr>
          <w:trHeight w:val="355"/>
          <w:tblHeader/>
        </w:trPr>
        <w:tc>
          <w:tcPr>
            <w:tcW w:w="5670" w:type="dxa"/>
            <w:tcBorders>
              <w:top w:val="nil"/>
              <w:left w:val="nil"/>
              <w:bottom w:val="nil"/>
              <w:right w:val="nil"/>
            </w:tcBorders>
            <w:shd w:val="clear" w:color="auto" w:fill="auto"/>
            <w:hideMark/>
          </w:tcPr>
          <w:p w14:paraId="08EDE03F" w14:textId="77777777" w:rsidR="00F87754" w:rsidRPr="008A1A34" w:rsidRDefault="00F87754" w:rsidP="00BF1A5E">
            <w:pPr>
              <w:jc w:val="both"/>
              <w:rPr>
                <w:rFonts w:asciiTheme="majorBidi" w:hAnsiTheme="majorBidi" w:cstheme="majorBidi"/>
                <w:b/>
                <w:bCs/>
                <w:lang w:val="en-US"/>
              </w:rPr>
            </w:pPr>
          </w:p>
        </w:tc>
        <w:tc>
          <w:tcPr>
            <w:tcW w:w="2981" w:type="dxa"/>
            <w:tcBorders>
              <w:top w:val="nil"/>
              <w:left w:val="nil"/>
              <w:right w:val="nil"/>
            </w:tcBorders>
            <w:shd w:val="clear" w:color="auto" w:fill="auto"/>
          </w:tcPr>
          <w:p w14:paraId="28C09380" w14:textId="77777777" w:rsidR="00F87754" w:rsidRPr="003B5A81" w:rsidRDefault="00F87754" w:rsidP="00BF1A5E">
            <w:pPr>
              <w:jc w:val="center"/>
              <w:rPr>
                <w:rFonts w:asciiTheme="majorBidi" w:hAnsiTheme="majorBidi" w:cstheme="majorBidi"/>
                <w:b/>
                <w:bCs/>
                <w:lang w:val="en-US"/>
              </w:rPr>
            </w:pPr>
          </w:p>
        </w:tc>
      </w:tr>
      <w:tr w:rsidR="00F87754" w:rsidRPr="001A5939" w14:paraId="07CE9A09" w14:textId="77777777" w:rsidTr="00BF1A5E">
        <w:trPr>
          <w:trHeight w:val="170"/>
        </w:trPr>
        <w:tc>
          <w:tcPr>
            <w:tcW w:w="5670" w:type="dxa"/>
            <w:tcBorders>
              <w:top w:val="nil"/>
              <w:left w:val="nil"/>
              <w:bottom w:val="nil"/>
              <w:right w:val="nil"/>
            </w:tcBorders>
            <w:shd w:val="clear" w:color="auto" w:fill="auto"/>
            <w:vAlign w:val="bottom"/>
            <w:hideMark/>
          </w:tcPr>
          <w:p w14:paraId="0CA7B0D0" w14:textId="7FD53D72" w:rsidR="00F87754" w:rsidRPr="00BF2240" w:rsidRDefault="003D42C4" w:rsidP="00BF1A5E">
            <w:pPr>
              <w:rPr>
                <w:rFonts w:asciiTheme="majorBidi" w:hAnsiTheme="majorBidi" w:cstheme="majorBidi"/>
                <w:cs/>
                <w:lang w:val="en-US"/>
              </w:rPr>
            </w:pPr>
            <w:r w:rsidRPr="003B5A81">
              <w:rPr>
                <w:rFonts w:asciiTheme="majorBidi" w:hAnsiTheme="majorBidi" w:cstheme="majorBidi"/>
                <w:lang w:val="en-US"/>
              </w:rPr>
              <w:t>Government project’s c</w:t>
            </w:r>
            <w:r w:rsidR="00F87754" w:rsidRPr="003B5A81">
              <w:rPr>
                <w:rFonts w:asciiTheme="majorBidi" w:hAnsiTheme="majorBidi" w:cstheme="majorBidi"/>
                <w:lang w:val="en-US"/>
              </w:rPr>
              <w:t>ontract costs to date</w:t>
            </w:r>
          </w:p>
        </w:tc>
        <w:tc>
          <w:tcPr>
            <w:tcW w:w="2981" w:type="dxa"/>
            <w:tcBorders>
              <w:left w:val="nil"/>
              <w:right w:val="nil"/>
            </w:tcBorders>
            <w:shd w:val="clear" w:color="auto" w:fill="auto"/>
            <w:vAlign w:val="bottom"/>
          </w:tcPr>
          <w:p w14:paraId="1836C274" w14:textId="635992C1" w:rsidR="00F87754" w:rsidRPr="003B5A81" w:rsidRDefault="00AE22DB" w:rsidP="00BF1A5E">
            <w:pPr>
              <w:jc w:val="right"/>
              <w:rPr>
                <w:rFonts w:asciiTheme="majorBidi" w:hAnsiTheme="majorBidi" w:cstheme="majorBidi"/>
                <w:color w:val="000000"/>
                <w:lang w:val="en-US"/>
              </w:rPr>
            </w:pPr>
            <w:r w:rsidRPr="001A5939">
              <w:rPr>
                <w:rFonts w:asciiTheme="majorBidi" w:hAnsiTheme="majorBidi" w:cstheme="majorBidi"/>
                <w:color w:val="000000"/>
                <w:lang w:val="en-US"/>
              </w:rPr>
              <w:t>400,654</w:t>
            </w:r>
          </w:p>
        </w:tc>
      </w:tr>
      <w:tr w:rsidR="00F87754" w:rsidRPr="001A5939" w14:paraId="6F1305DE" w14:textId="77777777" w:rsidTr="00BF1A5E">
        <w:trPr>
          <w:trHeight w:val="170"/>
        </w:trPr>
        <w:tc>
          <w:tcPr>
            <w:tcW w:w="5670" w:type="dxa"/>
            <w:tcBorders>
              <w:top w:val="nil"/>
              <w:left w:val="nil"/>
              <w:bottom w:val="nil"/>
              <w:right w:val="nil"/>
            </w:tcBorders>
            <w:shd w:val="clear" w:color="auto" w:fill="auto"/>
            <w:vAlign w:val="bottom"/>
            <w:hideMark/>
          </w:tcPr>
          <w:p w14:paraId="1BF80019"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Recognised profit to date</w:t>
            </w:r>
          </w:p>
        </w:tc>
        <w:tc>
          <w:tcPr>
            <w:tcW w:w="2981" w:type="dxa"/>
            <w:tcBorders>
              <w:top w:val="nil"/>
              <w:left w:val="nil"/>
              <w:right w:val="nil"/>
            </w:tcBorders>
            <w:shd w:val="clear" w:color="auto" w:fill="auto"/>
            <w:vAlign w:val="bottom"/>
          </w:tcPr>
          <w:p w14:paraId="142874BC" w14:textId="6024A8F8" w:rsidR="00F87754" w:rsidRPr="003B5A81" w:rsidRDefault="00AE22DB" w:rsidP="00BF1A5E">
            <w:pPr>
              <w:pBdr>
                <w:bottom w:val="single" w:sz="4" w:space="0" w:color="auto"/>
              </w:pBdr>
              <w:jc w:val="right"/>
              <w:rPr>
                <w:rFonts w:asciiTheme="majorBidi" w:hAnsiTheme="majorBidi" w:cstheme="majorBidi"/>
                <w:color w:val="000000"/>
                <w:lang w:val="en-US"/>
              </w:rPr>
            </w:pPr>
            <w:r w:rsidRPr="001A5939">
              <w:rPr>
                <w:rFonts w:asciiTheme="majorBidi" w:hAnsiTheme="majorBidi" w:cstheme="majorBidi"/>
                <w:color w:val="000000"/>
                <w:lang w:val="en-US"/>
              </w:rPr>
              <w:t>91,535</w:t>
            </w:r>
          </w:p>
        </w:tc>
      </w:tr>
      <w:tr w:rsidR="00F87754" w:rsidRPr="001A5939" w14:paraId="77436F75" w14:textId="77777777" w:rsidTr="00BF1A5E">
        <w:trPr>
          <w:trHeight w:val="726"/>
        </w:trPr>
        <w:tc>
          <w:tcPr>
            <w:tcW w:w="5670" w:type="dxa"/>
            <w:tcBorders>
              <w:top w:val="nil"/>
              <w:left w:val="nil"/>
              <w:bottom w:val="nil"/>
              <w:right w:val="nil"/>
            </w:tcBorders>
            <w:shd w:val="clear" w:color="auto" w:fill="auto"/>
            <w:vAlign w:val="bottom"/>
            <w:hideMark/>
          </w:tcPr>
          <w:p w14:paraId="47D510FB" w14:textId="6E8400C9" w:rsidR="00F87754" w:rsidRPr="003B5A81" w:rsidRDefault="003D42C4" w:rsidP="00BF1A5E">
            <w:pPr>
              <w:rPr>
                <w:rFonts w:asciiTheme="majorBidi" w:hAnsiTheme="majorBidi" w:cstheme="majorBidi"/>
                <w:lang w:val="en-US"/>
              </w:rPr>
            </w:pPr>
            <w:r w:rsidRPr="003B5A81">
              <w:rPr>
                <w:rFonts w:asciiTheme="majorBidi" w:hAnsiTheme="majorBidi" w:cstheme="majorBidi"/>
                <w:lang w:val="en-US"/>
              </w:rPr>
              <w:t>Government project’s c</w:t>
            </w:r>
            <w:r w:rsidR="00F87754" w:rsidRPr="003B5A81">
              <w:rPr>
                <w:rFonts w:asciiTheme="majorBidi" w:hAnsiTheme="majorBidi" w:cstheme="majorBidi"/>
                <w:lang w:val="en-US"/>
              </w:rPr>
              <w:t>ontract costs incurred and recognised</w:t>
            </w:r>
          </w:p>
          <w:p w14:paraId="53F9466C"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 xml:space="preserve">   profit to date</w:t>
            </w:r>
          </w:p>
        </w:tc>
        <w:tc>
          <w:tcPr>
            <w:tcW w:w="2981" w:type="dxa"/>
            <w:tcBorders>
              <w:left w:val="nil"/>
              <w:right w:val="nil"/>
            </w:tcBorders>
            <w:shd w:val="clear" w:color="auto" w:fill="auto"/>
            <w:vAlign w:val="bottom"/>
          </w:tcPr>
          <w:p w14:paraId="1D0F83E3" w14:textId="29FFB1E9" w:rsidR="00F87754" w:rsidRPr="003661F1" w:rsidRDefault="009B1093" w:rsidP="00BF1A5E">
            <w:pPr>
              <w:jc w:val="right"/>
              <w:rPr>
                <w:rFonts w:asciiTheme="majorBidi" w:hAnsiTheme="majorBidi" w:cstheme="majorBidi"/>
                <w:color w:val="000000"/>
                <w:cs/>
                <w:lang w:val="en-US"/>
              </w:rPr>
            </w:pPr>
            <w:r w:rsidRPr="001A5939">
              <w:rPr>
                <w:rFonts w:asciiTheme="majorBidi" w:hAnsiTheme="majorBidi" w:cstheme="majorBidi"/>
                <w:color w:val="000000"/>
                <w:lang w:val="en-US"/>
              </w:rPr>
              <w:t>492</w:t>
            </w:r>
            <w:r w:rsidRPr="003B5A81">
              <w:rPr>
                <w:rFonts w:asciiTheme="majorBidi" w:hAnsiTheme="majorBidi" w:cstheme="majorBidi"/>
                <w:color w:val="000000"/>
                <w:lang w:val="en-US"/>
              </w:rPr>
              <w:t>,</w:t>
            </w:r>
            <w:r w:rsidRPr="001A5939">
              <w:rPr>
                <w:rFonts w:asciiTheme="majorBidi" w:hAnsiTheme="majorBidi" w:cstheme="majorBidi"/>
                <w:color w:val="000000"/>
                <w:lang w:val="en-US"/>
              </w:rPr>
              <w:t>189</w:t>
            </w:r>
          </w:p>
        </w:tc>
      </w:tr>
      <w:tr w:rsidR="00F87754" w:rsidRPr="001A5939" w14:paraId="342D0662" w14:textId="77777777" w:rsidTr="00BF1A5E">
        <w:trPr>
          <w:trHeight w:val="80"/>
        </w:trPr>
        <w:tc>
          <w:tcPr>
            <w:tcW w:w="5670" w:type="dxa"/>
            <w:tcBorders>
              <w:top w:val="nil"/>
              <w:left w:val="nil"/>
              <w:bottom w:val="nil"/>
              <w:right w:val="nil"/>
            </w:tcBorders>
            <w:shd w:val="clear" w:color="auto" w:fill="auto"/>
            <w:vAlign w:val="bottom"/>
            <w:hideMark/>
          </w:tcPr>
          <w:p w14:paraId="7117CD18" w14:textId="19540703" w:rsidR="00F87754" w:rsidRPr="00BF2240" w:rsidRDefault="00F87754" w:rsidP="00BF1A5E">
            <w:pPr>
              <w:rPr>
                <w:rFonts w:asciiTheme="majorBidi" w:hAnsiTheme="majorBidi" w:cstheme="majorBidi"/>
                <w:cs/>
                <w:lang w:val="en-US"/>
              </w:rPr>
            </w:pPr>
            <w:r w:rsidRPr="003B5A81">
              <w:rPr>
                <w:rFonts w:asciiTheme="majorBidi" w:hAnsiTheme="majorBidi" w:cstheme="majorBidi"/>
                <w:u w:val="single"/>
                <w:lang w:val="en-US"/>
              </w:rPr>
              <w:t>Less</w:t>
            </w:r>
            <w:r w:rsidRPr="001A5939">
              <w:rPr>
                <w:rFonts w:asciiTheme="majorBidi" w:hAnsiTheme="majorBidi"/>
                <w:cs/>
                <w:lang w:val="en-US"/>
              </w:rPr>
              <w:t xml:space="preserve"> </w:t>
            </w:r>
            <w:r w:rsidR="003D42C4" w:rsidRPr="003B5A81">
              <w:rPr>
                <w:rFonts w:asciiTheme="majorBidi" w:hAnsiTheme="majorBidi" w:cstheme="majorBidi"/>
                <w:lang w:val="en-US"/>
              </w:rPr>
              <w:t>p</w:t>
            </w:r>
            <w:r w:rsidRPr="003B5A81">
              <w:rPr>
                <w:rFonts w:asciiTheme="majorBidi" w:hAnsiTheme="majorBidi" w:cstheme="majorBidi"/>
                <w:lang w:val="en-US"/>
              </w:rPr>
              <w:t>rogress billings</w:t>
            </w:r>
          </w:p>
        </w:tc>
        <w:tc>
          <w:tcPr>
            <w:tcW w:w="2981" w:type="dxa"/>
            <w:tcBorders>
              <w:left w:val="nil"/>
              <w:right w:val="nil"/>
            </w:tcBorders>
            <w:shd w:val="clear" w:color="auto" w:fill="auto"/>
            <w:vAlign w:val="bottom"/>
          </w:tcPr>
          <w:p w14:paraId="3923F9A5" w14:textId="07BE2DA1" w:rsidR="00F87754" w:rsidRPr="003661F1" w:rsidRDefault="00AE22DB" w:rsidP="00BF1A5E">
            <w:pPr>
              <w:pBdr>
                <w:bottom w:val="single" w:sz="4" w:space="0" w:color="auto"/>
              </w:pBd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105</w:t>
            </w:r>
            <w:r w:rsidRPr="003B5A81">
              <w:rPr>
                <w:rFonts w:asciiTheme="majorBidi" w:hAnsiTheme="majorBidi" w:cstheme="majorBidi"/>
                <w:color w:val="000000"/>
                <w:lang w:val="en-US"/>
              </w:rPr>
              <w:t>,</w:t>
            </w:r>
            <w:r w:rsidRPr="001A5939">
              <w:rPr>
                <w:rFonts w:asciiTheme="majorBidi" w:hAnsiTheme="majorBidi" w:cstheme="majorBidi"/>
                <w:color w:val="000000"/>
                <w:lang w:val="en-US"/>
              </w:rPr>
              <w:t>046</w:t>
            </w:r>
            <w:r w:rsidR="009B1093" w:rsidRPr="001A5939">
              <w:rPr>
                <w:rFonts w:asciiTheme="majorBidi" w:hAnsiTheme="majorBidi"/>
                <w:color w:val="000000"/>
                <w:cs/>
                <w:lang w:val="en-US"/>
              </w:rPr>
              <w:t>)</w:t>
            </w:r>
          </w:p>
        </w:tc>
      </w:tr>
      <w:tr w:rsidR="00F87754" w:rsidRPr="001A5939" w14:paraId="3D38A105" w14:textId="77777777" w:rsidTr="00BF1A5E">
        <w:trPr>
          <w:trHeight w:val="170"/>
        </w:trPr>
        <w:tc>
          <w:tcPr>
            <w:tcW w:w="5670" w:type="dxa"/>
            <w:tcBorders>
              <w:top w:val="nil"/>
              <w:left w:val="nil"/>
              <w:bottom w:val="nil"/>
              <w:right w:val="nil"/>
            </w:tcBorders>
            <w:shd w:val="clear" w:color="auto" w:fill="auto"/>
            <w:vAlign w:val="bottom"/>
            <w:hideMark/>
          </w:tcPr>
          <w:p w14:paraId="3E5AB678" w14:textId="3479C920" w:rsidR="00F87754" w:rsidRPr="00BF2240" w:rsidRDefault="00F2545A" w:rsidP="00BF1A5E">
            <w:pPr>
              <w:rPr>
                <w:rFonts w:asciiTheme="majorBidi" w:hAnsiTheme="majorBidi" w:cstheme="majorBidi"/>
                <w:cs/>
                <w:lang w:val="en-US"/>
              </w:rPr>
            </w:pPr>
            <w:r w:rsidRPr="003B5A81">
              <w:rPr>
                <w:rFonts w:asciiTheme="majorBidi" w:hAnsiTheme="majorBidi" w:cstheme="majorBidi"/>
                <w:lang w:val="en-US"/>
              </w:rPr>
              <w:t>Gross amounts due from customer for contract work</w:t>
            </w:r>
          </w:p>
        </w:tc>
        <w:tc>
          <w:tcPr>
            <w:tcW w:w="2981" w:type="dxa"/>
            <w:tcBorders>
              <w:left w:val="nil"/>
              <w:right w:val="nil"/>
            </w:tcBorders>
            <w:shd w:val="clear" w:color="auto" w:fill="auto"/>
            <w:vAlign w:val="bottom"/>
          </w:tcPr>
          <w:p w14:paraId="3916DD68" w14:textId="696FB6CE" w:rsidR="00F87754" w:rsidRPr="003B5A81" w:rsidRDefault="00B62433" w:rsidP="00BF1A5E">
            <w:pPr>
              <w:pBdr>
                <w:bottom w:val="double" w:sz="4" w:space="1" w:color="auto"/>
              </w:pBdr>
              <w:jc w:val="right"/>
              <w:rPr>
                <w:rFonts w:asciiTheme="majorBidi" w:hAnsiTheme="majorBidi" w:cstheme="majorBidi"/>
                <w:color w:val="000000"/>
                <w:lang w:val="en-US"/>
              </w:rPr>
            </w:pPr>
            <w:r w:rsidRPr="001A5939">
              <w:rPr>
                <w:rFonts w:asciiTheme="majorBidi" w:hAnsiTheme="majorBidi" w:cstheme="majorBidi"/>
                <w:color w:val="000000"/>
                <w:lang w:val="en-US"/>
              </w:rPr>
              <w:t>387,143</w:t>
            </w:r>
          </w:p>
        </w:tc>
      </w:tr>
    </w:tbl>
    <w:p w14:paraId="1AF2A577" w14:textId="77777777" w:rsidR="00F87754" w:rsidRPr="003B5A81" w:rsidRDefault="00F87754" w:rsidP="00F87754">
      <w:pPr>
        <w:pStyle w:val="ListParagraph"/>
        <w:tabs>
          <w:tab w:val="left" w:pos="3828"/>
        </w:tabs>
        <w:jc w:val="thaiDistribute"/>
        <w:rPr>
          <w:rFonts w:asciiTheme="majorBidi" w:hAnsiTheme="majorBidi" w:cstheme="majorBidi"/>
          <w:lang w:val="en-US"/>
        </w:rPr>
      </w:pPr>
    </w:p>
    <w:p w14:paraId="69C273B6" w14:textId="7B14DCA5" w:rsidR="00F87754" w:rsidRPr="003B5A81" w:rsidRDefault="00F87754" w:rsidP="00B3503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COST OF GOVERNMENT PROJECT</w:t>
      </w:r>
      <w:r w:rsidR="003D42C4" w:rsidRPr="001A5939">
        <w:rPr>
          <w:rFonts w:asciiTheme="majorBidi" w:eastAsia="Calibri" w:hAnsiTheme="majorBidi"/>
          <w:b/>
          <w:bCs/>
          <w:cs/>
          <w:lang w:val="en-US"/>
        </w:rPr>
        <w:t>-</w:t>
      </w:r>
      <w:r w:rsidR="003D42C4" w:rsidRPr="003B5A81">
        <w:rPr>
          <w:rFonts w:asciiTheme="majorBidi" w:eastAsia="Calibri" w:hAnsiTheme="majorBidi" w:cstheme="majorBidi"/>
          <w:b/>
          <w:bCs/>
          <w:lang w:val="en-US"/>
        </w:rPr>
        <w:t>NET</w:t>
      </w:r>
    </w:p>
    <w:p w14:paraId="63DDF0C5" w14:textId="56F484A7" w:rsidR="00F87754" w:rsidRPr="003B5A81" w:rsidRDefault="00F87754" w:rsidP="00F87754">
      <w:pPr>
        <w:pStyle w:val="ListParagraph"/>
        <w:tabs>
          <w:tab w:val="left" w:pos="3828"/>
        </w:tabs>
        <w:jc w:val="thaiDistribute"/>
        <w:rPr>
          <w:rFonts w:asciiTheme="majorBidi" w:hAnsiTheme="majorBidi" w:cstheme="majorBidi"/>
          <w:lang w:val="en-US"/>
        </w:rPr>
      </w:pPr>
      <w:r w:rsidRPr="003B5A81">
        <w:rPr>
          <w:rFonts w:asciiTheme="majorBidi" w:hAnsiTheme="majorBidi" w:cstheme="majorBidi"/>
          <w:lang w:val="en-US"/>
        </w:rPr>
        <w:t xml:space="preserve">Cost of government project as at </w:t>
      </w:r>
      <w:r w:rsidR="00B3503E" w:rsidRPr="003B5A81">
        <w:rPr>
          <w:rFonts w:asciiTheme="majorBidi" w:eastAsia="Cordia New" w:hAnsiTheme="majorBidi" w:cstheme="majorBidi"/>
          <w:lang w:val="en-US"/>
        </w:rPr>
        <w:t>December</w:t>
      </w:r>
      <w:r w:rsidR="00B3503E" w:rsidRPr="001A5939">
        <w:rPr>
          <w:rFonts w:asciiTheme="majorBidi" w:eastAsia="Cordia New" w:hAnsiTheme="majorBidi" w:cstheme="majorBidi"/>
          <w:lang w:val="en-US"/>
        </w:rPr>
        <w:t xml:space="preserve"> 31</w:t>
      </w:r>
      <w:r w:rsidR="00B3503E" w:rsidRPr="003B5A81">
        <w:rPr>
          <w:rFonts w:asciiTheme="majorBidi" w:eastAsia="Cordia New" w:hAnsiTheme="majorBidi" w:cstheme="majorBidi"/>
          <w:lang w:val="en-US"/>
        </w:rPr>
        <w:t xml:space="preserve">, </w:t>
      </w:r>
      <w:r w:rsidR="00B3503E" w:rsidRPr="001A5939">
        <w:rPr>
          <w:rFonts w:asciiTheme="majorBidi" w:hAnsiTheme="majorBidi" w:cstheme="majorBidi"/>
          <w:lang w:val="en-US"/>
        </w:rPr>
        <w:t xml:space="preserve">2019 </w:t>
      </w:r>
      <w:r w:rsidRPr="003B5A81">
        <w:rPr>
          <w:rFonts w:asciiTheme="majorBidi" w:hAnsiTheme="majorBidi" w:cstheme="majorBidi"/>
          <w:lang w:val="en-US"/>
        </w:rPr>
        <w:t>are as follows</w:t>
      </w:r>
      <w:r w:rsidRPr="001A5939">
        <w:rPr>
          <w:rFonts w:asciiTheme="majorBidi" w:hAnsiTheme="majorBidi"/>
          <w:cs/>
          <w:lang w:val="en-US"/>
        </w:rPr>
        <w:t>:</w:t>
      </w:r>
    </w:p>
    <w:tbl>
      <w:tblPr>
        <w:tblpPr w:leftFromText="180" w:rightFromText="180" w:vertAnchor="text" w:tblpX="828" w:tblpY="1"/>
        <w:tblOverlap w:val="never"/>
        <w:tblW w:w="8388" w:type="dxa"/>
        <w:tblLook w:val="04A0" w:firstRow="1" w:lastRow="0" w:firstColumn="1" w:lastColumn="0" w:noHBand="0" w:noVBand="1"/>
      </w:tblPr>
      <w:tblGrid>
        <w:gridCol w:w="5418"/>
        <w:gridCol w:w="2970"/>
      </w:tblGrid>
      <w:tr w:rsidR="00F87754" w:rsidRPr="008A1A34" w14:paraId="2DEE30F3" w14:textId="77777777" w:rsidTr="00BF1A5E">
        <w:trPr>
          <w:trHeight w:val="275"/>
          <w:tblHeader/>
        </w:trPr>
        <w:tc>
          <w:tcPr>
            <w:tcW w:w="5418" w:type="dxa"/>
            <w:tcBorders>
              <w:top w:val="nil"/>
              <w:left w:val="nil"/>
              <w:bottom w:val="nil"/>
              <w:right w:val="nil"/>
            </w:tcBorders>
            <w:shd w:val="clear" w:color="auto" w:fill="auto"/>
            <w:hideMark/>
          </w:tcPr>
          <w:p w14:paraId="546AA5BC" w14:textId="77777777" w:rsidR="00F87754" w:rsidRPr="008A1A34" w:rsidRDefault="00F87754" w:rsidP="00BF1A5E">
            <w:pPr>
              <w:jc w:val="both"/>
              <w:rPr>
                <w:rFonts w:asciiTheme="majorBidi" w:hAnsiTheme="majorBidi" w:cstheme="majorBidi"/>
                <w:b/>
                <w:bCs/>
                <w:lang w:val="en-US"/>
              </w:rPr>
            </w:pPr>
          </w:p>
        </w:tc>
        <w:tc>
          <w:tcPr>
            <w:tcW w:w="2970" w:type="dxa"/>
            <w:tcBorders>
              <w:top w:val="nil"/>
              <w:left w:val="nil"/>
              <w:right w:val="nil"/>
            </w:tcBorders>
            <w:shd w:val="clear" w:color="auto" w:fill="auto"/>
            <w:vAlign w:val="bottom"/>
          </w:tcPr>
          <w:p w14:paraId="1A64F3EB" w14:textId="30E41503" w:rsidR="00F87754" w:rsidRPr="008A1A34" w:rsidRDefault="00A27C56" w:rsidP="00BF1A5E">
            <w:pPr>
              <w:pBdr>
                <w:bottom w:val="single" w:sz="4" w:space="1" w:color="auto"/>
              </w:pBd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w:t>
            </w:r>
            <w:r w:rsidR="00F87754" w:rsidRPr="003B5A81">
              <w:rPr>
                <w:rFonts w:asciiTheme="majorBidi" w:hAnsiTheme="majorBidi" w:cstheme="majorBidi"/>
                <w:lang w:val="en-US"/>
              </w:rPr>
              <w:t xml:space="preserve"> Thousand Baht</w:t>
            </w:r>
          </w:p>
        </w:tc>
      </w:tr>
      <w:tr w:rsidR="00F87754" w:rsidRPr="001A5939" w14:paraId="6D0CFA67" w14:textId="77777777" w:rsidTr="00BF1A5E">
        <w:trPr>
          <w:trHeight w:val="275"/>
          <w:tblHeader/>
        </w:trPr>
        <w:tc>
          <w:tcPr>
            <w:tcW w:w="5418" w:type="dxa"/>
            <w:tcBorders>
              <w:top w:val="nil"/>
              <w:left w:val="nil"/>
              <w:bottom w:val="nil"/>
              <w:right w:val="nil"/>
            </w:tcBorders>
            <w:shd w:val="clear" w:color="auto" w:fill="auto"/>
          </w:tcPr>
          <w:p w14:paraId="25D8A50F" w14:textId="77777777" w:rsidR="00F87754" w:rsidRPr="001A5939" w:rsidRDefault="00F87754" w:rsidP="00BF1A5E">
            <w:pPr>
              <w:jc w:val="both"/>
              <w:rPr>
                <w:rFonts w:asciiTheme="majorBidi" w:hAnsiTheme="majorBidi" w:cstheme="majorBidi"/>
                <w:b/>
                <w:bCs/>
                <w:cs/>
                <w:lang w:val="en-US"/>
              </w:rPr>
            </w:pPr>
          </w:p>
        </w:tc>
        <w:tc>
          <w:tcPr>
            <w:tcW w:w="2970" w:type="dxa"/>
            <w:tcBorders>
              <w:top w:val="nil"/>
              <w:left w:val="nil"/>
              <w:right w:val="nil"/>
            </w:tcBorders>
            <w:shd w:val="clear" w:color="auto" w:fill="auto"/>
            <w:vAlign w:val="bottom"/>
          </w:tcPr>
          <w:p w14:paraId="0340EE92" w14:textId="19C7513A" w:rsidR="00F87754" w:rsidRPr="008A1A34" w:rsidRDefault="00F87754" w:rsidP="00BF1A5E">
            <w:pPr>
              <w:jc w:val="center"/>
              <w:rPr>
                <w:rFonts w:asciiTheme="majorBidi" w:hAnsiTheme="majorBidi" w:cstheme="majorBidi"/>
                <w:cs/>
              </w:rPr>
            </w:pPr>
            <w:r w:rsidRPr="003B5A81">
              <w:rPr>
                <w:rFonts w:asciiTheme="majorBidi" w:hAnsiTheme="majorBidi" w:cstheme="majorBidi"/>
                <w:lang w:val="en-US"/>
              </w:rPr>
              <w:t>Consolidated financial statements</w:t>
            </w:r>
            <w:r w:rsidRPr="001A5939">
              <w:rPr>
                <w:rFonts w:asciiTheme="majorBidi" w:hAnsiTheme="majorBidi"/>
                <w:cs/>
                <w:lang w:val="en-US"/>
              </w:rPr>
              <w:t xml:space="preserve">/ </w:t>
            </w:r>
            <w:r w:rsidRPr="003B5A81">
              <w:rPr>
                <w:rFonts w:asciiTheme="majorBidi" w:hAnsiTheme="majorBidi" w:cstheme="majorBidi"/>
                <w:lang w:val="en-US"/>
              </w:rPr>
              <w:t xml:space="preserve">Separate financial statements  </w:t>
            </w:r>
          </w:p>
        </w:tc>
      </w:tr>
      <w:tr w:rsidR="00F87754" w:rsidRPr="001A5939" w14:paraId="40CCACE1" w14:textId="77777777" w:rsidTr="00E52B83">
        <w:trPr>
          <w:trHeight w:val="170"/>
        </w:trPr>
        <w:tc>
          <w:tcPr>
            <w:tcW w:w="5418" w:type="dxa"/>
            <w:tcBorders>
              <w:top w:val="nil"/>
              <w:left w:val="nil"/>
              <w:bottom w:val="nil"/>
              <w:right w:val="nil"/>
            </w:tcBorders>
            <w:shd w:val="clear" w:color="auto" w:fill="auto"/>
            <w:hideMark/>
          </w:tcPr>
          <w:p w14:paraId="25EF376F"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Inventories and equipment</w:t>
            </w:r>
          </w:p>
        </w:tc>
        <w:tc>
          <w:tcPr>
            <w:tcW w:w="2970" w:type="dxa"/>
            <w:tcBorders>
              <w:top w:val="single" w:sz="4" w:space="0" w:color="auto"/>
              <w:left w:val="nil"/>
              <w:right w:val="nil"/>
            </w:tcBorders>
            <w:shd w:val="clear" w:color="auto" w:fill="auto"/>
            <w:vAlign w:val="bottom"/>
          </w:tcPr>
          <w:p w14:paraId="652E6B06" w14:textId="148BADE2" w:rsidR="00F87754" w:rsidRPr="003661F1" w:rsidRDefault="009B1093" w:rsidP="00E52B83">
            <w:pPr>
              <w:jc w:val="right"/>
              <w:rPr>
                <w:rFonts w:asciiTheme="majorBidi" w:hAnsiTheme="majorBidi" w:cstheme="majorBidi"/>
                <w:color w:val="000000"/>
                <w:cs/>
              </w:rPr>
            </w:pPr>
            <w:r w:rsidRPr="001A5939">
              <w:rPr>
                <w:rFonts w:asciiTheme="majorBidi" w:hAnsiTheme="majorBidi" w:cstheme="majorBidi"/>
                <w:lang w:val="en-US"/>
              </w:rPr>
              <w:t>385</w:t>
            </w:r>
            <w:r w:rsidRPr="003B5A81">
              <w:rPr>
                <w:rFonts w:asciiTheme="majorBidi" w:hAnsiTheme="majorBidi" w:cstheme="majorBidi"/>
                <w:lang w:val="en-US"/>
              </w:rPr>
              <w:t>,</w:t>
            </w:r>
            <w:r w:rsidRPr="001A5939">
              <w:rPr>
                <w:rFonts w:asciiTheme="majorBidi" w:hAnsiTheme="majorBidi" w:cstheme="majorBidi"/>
                <w:lang w:val="en-US"/>
              </w:rPr>
              <w:t>272</w:t>
            </w:r>
          </w:p>
        </w:tc>
      </w:tr>
      <w:tr w:rsidR="00F87754" w:rsidRPr="001A5939" w14:paraId="25AD3436" w14:textId="77777777" w:rsidTr="00E52B83">
        <w:trPr>
          <w:trHeight w:val="170"/>
        </w:trPr>
        <w:tc>
          <w:tcPr>
            <w:tcW w:w="5418" w:type="dxa"/>
            <w:tcBorders>
              <w:top w:val="nil"/>
              <w:left w:val="nil"/>
              <w:bottom w:val="nil"/>
              <w:right w:val="nil"/>
            </w:tcBorders>
            <w:shd w:val="clear" w:color="auto" w:fill="auto"/>
          </w:tcPr>
          <w:p w14:paraId="07111C91"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 xml:space="preserve">Construction and installation costs </w:t>
            </w:r>
          </w:p>
        </w:tc>
        <w:tc>
          <w:tcPr>
            <w:tcW w:w="2970" w:type="dxa"/>
            <w:tcBorders>
              <w:left w:val="nil"/>
              <w:right w:val="nil"/>
            </w:tcBorders>
            <w:shd w:val="clear" w:color="auto" w:fill="auto"/>
            <w:vAlign w:val="bottom"/>
          </w:tcPr>
          <w:p w14:paraId="36819E93" w14:textId="03C76C75" w:rsidR="00F87754" w:rsidRPr="003661F1" w:rsidRDefault="009B1093" w:rsidP="00E52B83">
            <w:pPr>
              <w:jc w:val="right"/>
              <w:rPr>
                <w:rFonts w:asciiTheme="majorBidi" w:hAnsiTheme="majorBidi" w:cstheme="majorBidi"/>
                <w:color w:val="000000"/>
                <w:cs/>
              </w:rPr>
            </w:pPr>
            <w:r w:rsidRPr="001A5939">
              <w:rPr>
                <w:rFonts w:asciiTheme="majorBidi" w:hAnsiTheme="majorBidi" w:cstheme="majorBidi"/>
                <w:lang w:val="en-US"/>
              </w:rPr>
              <w:t>199</w:t>
            </w:r>
            <w:r w:rsidRPr="003B5A81">
              <w:rPr>
                <w:rFonts w:asciiTheme="majorBidi" w:hAnsiTheme="majorBidi" w:cstheme="majorBidi"/>
                <w:lang w:val="en-US"/>
              </w:rPr>
              <w:t>,</w:t>
            </w:r>
            <w:r w:rsidRPr="001A5939">
              <w:rPr>
                <w:rFonts w:asciiTheme="majorBidi" w:hAnsiTheme="majorBidi" w:cstheme="majorBidi"/>
                <w:lang w:val="en-US"/>
              </w:rPr>
              <w:t>668</w:t>
            </w:r>
          </w:p>
        </w:tc>
      </w:tr>
      <w:tr w:rsidR="00F87754" w:rsidRPr="001A5939" w14:paraId="4C9A7C4F" w14:textId="77777777" w:rsidTr="00E52B83">
        <w:trPr>
          <w:trHeight w:val="360"/>
        </w:trPr>
        <w:tc>
          <w:tcPr>
            <w:tcW w:w="5418" w:type="dxa"/>
            <w:tcBorders>
              <w:top w:val="nil"/>
              <w:left w:val="nil"/>
              <w:bottom w:val="nil"/>
              <w:right w:val="nil"/>
            </w:tcBorders>
            <w:shd w:val="clear" w:color="auto" w:fill="auto"/>
          </w:tcPr>
          <w:p w14:paraId="00B8C80C"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 xml:space="preserve">Wages and directs costs </w:t>
            </w:r>
          </w:p>
        </w:tc>
        <w:tc>
          <w:tcPr>
            <w:tcW w:w="2970" w:type="dxa"/>
            <w:tcBorders>
              <w:left w:val="nil"/>
              <w:right w:val="nil"/>
            </w:tcBorders>
            <w:shd w:val="clear" w:color="auto" w:fill="auto"/>
            <w:vAlign w:val="bottom"/>
          </w:tcPr>
          <w:p w14:paraId="4BDF3253" w14:textId="69C395C6" w:rsidR="00F87754" w:rsidRPr="003661F1" w:rsidRDefault="009B1093" w:rsidP="00E52B83">
            <w:pPr>
              <w:jc w:val="right"/>
              <w:rPr>
                <w:rFonts w:asciiTheme="majorBidi" w:hAnsiTheme="majorBidi" w:cstheme="majorBidi"/>
                <w:color w:val="000000"/>
                <w:cs/>
              </w:rPr>
            </w:pPr>
            <w:r w:rsidRPr="001A5939">
              <w:rPr>
                <w:rFonts w:asciiTheme="majorBidi" w:hAnsiTheme="majorBidi" w:cstheme="majorBidi"/>
                <w:lang w:val="en-US"/>
              </w:rPr>
              <w:t>41</w:t>
            </w:r>
            <w:r w:rsidRPr="003B5A81">
              <w:rPr>
                <w:rFonts w:asciiTheme="majorBidi" w:hAnsiTheme="majorBidi" w:cstheme="majorBidi"/>
                <w:lang w:val="en-US"/>
              </w:rPr>
              <w:t>,</w:t>
            </w:r>
            <w:r w:rsidRPr="001A5939">
              <w:rPr>
                <w:rFonts w:asciiTheme="majorBidi" w:hAnsiTheme="majorBidi" w:cstheme="majorBidi"/>
                <w:lang w:val="en-US"/>
              </w:rPr>
              <w:t>291</w:t>
            </w:r>
          </w:p>
        </w:tc>
      </w:tr>
      <w:tr w:rsidR="00F87754" w:rsidRPr="001A5939" w14:paraId="5855FF57" w14:textId="77777777" w:rsidTr="00E52B83">
        <w:trPr>
          <w:trHeight w:val="170"/>
        </w:trPr>
        <w:tc>
          <w:tcPr>
            <w:tcW w:w="5418" w:type="dxa"/>
            <w:tcBorders>
              <w:top w:val="nil"/>
              <w:left w:val="nil"/>
              <w:bottom w:val="nil"/>
              <w:right w:val="nil"/>
            </w:tcBorders>
            <w:shd w:val="clear" w:color="auto" w:fill="auto"/>
          </w:tcPr>
          <w:p w14:paraId="5D9FC60D"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Utility costs</w:t>
            </w:r>
          </w:p>
        </w:tc>
        <w:tc>
          <w:tcPr>
            <w:tcW w:w="2970" w:type="dxa"/>
            <w:tcBorders>
              <w:left w:val="nil"/>
              <w:right w:val="nil"/>
            </w:tcBorders>
            <w:shd w:val="clear" w:color="auto" w:fill="auto"/>
            <w:vAlign w:val="bottom"/>
          </w:tcPr>
          <w:p w14:paraId="557DDB61" w14:textId="647CF4CF" w:rsidR="00F87754" w:rsidRPr="003B5A81" w:rsidRDefault="00AE22DB" w:rsidP="00E52B83">
            <w:pPr>
              <w:jc w:val="right"/>
              <w:rPr>
                <w:rFonts w:asciiTheme="majorBidi" w:hAnsiTheme="majorBidi" w:cstheme="majorBidi"/>
                <w:color w:val="000000"/>
                <w:lang w:val="en-US"/>
              </w:rPr>
            </w:pPr>
            <w:r w:rsidRPr="001A5939">
              <w:rPr>
                <w:rFonts w:asciiTheme="majorBidi" w:hAnsiTheme="majorBidi" w:cstheme="majorBidi"/>
                <w:lang w:val="en-US"/>
              </w:rPr>
              <w:t>5,444</w:t>
            </w:r>
          </w:p>
        </w:tc>
      </w:tr>
      <w:tr w:rsidR="00F87754" w:rsidRPr="001A5939" w14:paraId="733A0A07" w14:textId="77777777" w:rsidTr="00E52B83">
        <w:trPr>
          <w:trHeight w:val="170"/>
        </w:trPr>
        <w:tc>
          <w:tcPr>
            <w:tcW w:w="5418" w:type="dxa"/>
            <w:tcBorders>
              <w:top w:val="nil"/>
              <w:left w:val="nil"/>
              <w:bottom w:val="nil"/>
              <w:right w:val="nil"/>
            </w:tcBorders>
            <w:shd w:val="clear" w:color="auto" w:fill="auto"/>
            <w:hideMark/>
          </w:tcPr>
          <w:p w14:paraId="7631840B"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Capitalised financial costs</w:t>
            </w:r>
          </w:p>
        </w:tc>
        <w:tc>
          <w:tcPr>
            <w:tcW w:w="2970" w:type="dxa"/>
            <w:tcBorders>
              <w:top w:val="nil"/>
              <w:left w:val="nil"/>
              <w:right w:val="nil"/>
            </w:tcBorders>
            <w:shd w:val="clear" w:color="auto" w:fill="auto"/>
            <w:vAlign w:val="bottom"/>
          </w:tcPr>
          <w:p w14:paraId="64A39939" w14:textId="4DB9965B" w:rsidR="00F87754" w:rsidRPr="003661F1" w:rsidRDefault="009B1093" w:rsidP="00E52B83">
            <w:pPr>
              <w:pBdr>
                <w:bottom w:val="single" w:sz="4" w:space="0" w:color="auto"/>
              </w:pBdr>
              <w:jc w:val="right"/>
              <w:rPr>
                <w:rFonts w:asciiTheme="majorBidi" w:hAnsiTheme="majorBidi" w:cstheme="majorBidi"/>
                <w:color w:val="000000"/>
                <w:cs/>
              </w:rPr>
            </w:pPr>
            <w:r w:rsidRPr="001A5939">
              <w:rPr>
                <w:rFonts w:asciiTheme="majorBidi" w:hAnsiTheme="majorBidi" w:cstheme="majorBidi"/>
                <w:lang w:val="en-US"/>
              </w:rPr>
              <w:t>23</w:t>
            </w:r>
            <w:r w:rsidRPr="003B5A81">
              <w:rPr>
                <w:rFonts w:asciiTheme="majorBidi" w:hAnsiTheme="majorBidi" w:cstheme="majorBidi"/>
                <w:lang w:val="en-US"/>
              </w:rPr>
              <w:t>,</w:t>
            </w:r>
            <w:r w:rsidRPr="001A5939">
              <w:rPr>
                <w:rFonts w:asciiTheme="majorBidi" w:hAnsiTheme="majorBidi" w:cstheme="majorBidi"/>
                <w:lang w:val="en-US"/>
              </w:rPr>
              <w:t>754</w:t>
            </w:r>
          </w:p>
        </w:tc>
      </w:tr>
      <w:tr w:rsidR="00F87754" w:rsidRPr="001A5939" w14:paraId="754327AE" w14:textId="77777777" w:rsidTr="00E52B83">
        <w:trPr>
          <w:trHeight w:val="170"/>
        </w:trPr>
        <w:tc>
          <w:tcPr>
            <w:tcW w:w="5418" w:type="dxa"/>
            <w:tcBorders>
              <w:top w:val="nil"/>
              <w:left w:val="nil"/>
              <w:bottom w:val="nil"/>
              <w:right w:val="nil"/>
            </w:tcBorders>
            <w:shd w:val="clear" w:color="auto" w:fill="auto"/>
          </w:tcPr>
          <w:p w14:paraId="149FA515" w14:textId="77777777" w:rsidR="00F87754" w:rsidRPr="00BF2240" w:rsidRDefault="00F87754" w:rsidP="00BF1A5E">
            <w:pPr>
              <w:rPr>
                <w:rFonts w:asciiTheme="majorBidi" w:hAnsiTheme="majorBidi" w:cstheme="majorBidi"/>
                <w:cs/>
                <w:lang w:val="en-US"/>
              </w:rPr>
            </w:pPr>
            <w:r w:rsidRPr="003B5A81">
              <w:rPr>
                <w:rFonts w:asciiTheme="majorBidi" w:hAnsiTheme="majorBidi" w:cstheme="majorBidi"/>
                <w:lang w:val="en-US"/>
              </w:rPr>
              <w:t>Total</w:t>
            </w:r>
          </w:p>
        </w:tc>
        <w:tc>
          <w:tcPr>
            <w:tcW w:w="2970" w:type="dxa"/>
            <w:tcBorders>
              <w:top w:val="nil"/>
              <w:left w:val="nil"/>
              <w:right w:val="nil"/>
            </w:tcBorders>
            <w:shd w:val="clear" w:color="auto" w:fill="auto"/>
            <w:vAlign w:val="bottom"/>
          </w:tcPr>
          <w:p w14:paraId="4B8CD7E4" w14:textId="650663CA" w:rsidR="00F87754" w:rsidRPr="003B5A81" w:rsidRDefault="00AE22DB" w:rsidP="00E52B83">
            <w:pPr>
              <w:jc w:val="right"/>
              <w:rPr>
                <w:rFonts w:asciiTheme="majorBidi" w:hAnsiTheme="majorBidi" w:cstheme="majorBidi"/>
                <w:color w:val="000000"/>
                <w:lang w:val="en-US"/>
              </w:rPr>
            </w:pPr>
            <w:r w:rsidRPr="001A5939">
              <w:rPr>
                <w:rFonts w:asciiTheme="majorBidi" w:hAnsiTheme="majorBidi" w:cstheme="majorBidi"/>
                <w:lang w:val="en-US"/>
              </w:rPr>
              <w:t>655,429</w:t>
            </w:r>
          </w:p>
        </w:tc>
      </w:tr>
      <w:tr w:rsidR="00F87754" w:rsidRPr="001A5939" w14:paraId="1013D783" w14:textId="77777777" w:rsidTr="00E52B83">
        <w:trPr>
          <w:trHeight w:val="360"/>
        </w:trPr>
        <w:tc>
          <w:tcPr>
            <w:tcW w:w="5418" w:type="dxa"/>
            <w:tcBorders>
              <w:top w:val="nil"/>
              <w:left w:val="nil"/>
              <w:bottom w:val="nil"/>
              <w:right w:val="nil"/>
            </w:tcBorders>
            <w:shd w:val="clear" w:color="auto" w:fill="auto"/>
          </w:tcPr>
          <w:p w14:paraId="2C5646F5" w14:textId="6D02767B" w:rsidR="00F87754" w:rsidRPr="00BF2240" w:rsidRDefault="00A27C56" w:rsidP="00BF1A5E">
            <w:pPr>
              <w:rPr>
                <w:rFonts w:asciiTheme="majorBidi" w:hAnsiTheme="majorBidi" w:cstheme="majorBidi"/>
                <w:cs/>
                <w:lang w:val="en-US"/>
              </w:rPr>
            </w:pPr>
            <w:r w:rsidRPr="003B5A81">
              <w:rPr>
                <w:rFonts w:asciiTheme="majorBidi" w:hAnsiTheme="majorBidi" w:cstheme="majorBidi"/>
                <w:u w:val="single"/>
                <w:lang w:val="en-US"/>
              </w:rPr>
              <w:t>Less</w:t>
            </w:r>
            <w:r w:rsidRPr="003B5A81">
              <w:rPr>
                <w:rFonts w:asciiTheme="majorBidi" w:hAnsiTheme="majorBidi" w:cstheme="majorBidi"/>
                <w:lang w:val="en-US"/>
              </w:rPr>
              <w:t xml:space="preserve"> Accumulated</w:t>
            </w:r>
            <w:r w:rsidR="00F87754" w:rsidRPr="003B5A81">
              <w:rPr>
                <w:rFonts w:asciiTheme="majorBidi" w:hAnsiTheme="majorBidi" w:cstheme="majorBidi"/>
                <w:lang w:val="en-US"/>
              </w:rPr>
              <w:t xml:space="preserve"> transfer to cost of</w:t>
            </w:r>
            <w:r w:rsidR="003D42C4" w:rsidRPr="003B5A81">
              <w:rPr>
                <w:rFonts w:asciiTheme="majorBidi" w:hAnsiTheme="majorBidi" w:cstheme="majorBidi"/>
                <w:lang w:val="en-US"/>
              </w:rPr>
              <w:t xml:space="preserve"> government</w:t>
            </w:r>
            <w:r w:rsidR="00F87754" w:rsidRPr="003B5A81">
              <w:rPr>
                <w:rFonts w:asciiTheme="majorBidi" w:hAnsiTheme="majorBidi" w:cstheme="majorBidi"/>
                <w:lang w:val="en-US"/>
              </w:rPr>
              <w:t xml:space="preserve"> project</w:t>
            </w:r>
          </w:p>
        </w:tc>
        <w:tc>
          <w:tcPr>
            <w:tcW w:w="2970" w:type="dxa"/>
            <w:tcBorders>
              <w:left w:val="nil"/>
              <w:right w:val="nil"/>
            </w:tcBorders>
            <w:shd w:val="clear" w:color="auto" w:fill="auto"/>
            <w:vAlign w:val="bottom"/>
          </w:tcPr>
          <w:p w14:paraId="04ECEB84" w14:textId="3FDE2F8B" w:rsidR="00F87754" w:rsidRPr="003661F1" w:rsidRDefault="009B1093" w:rsidP="00E52B83">
            <w:pPr>
              <w:jc w:val="right"/>
              <w:rPr>
                <w:rFonts w:asciiTheme="majorBidi" w:hAnsiTheme="majorBidi" w:cstheme="majorBidi"/>
                <w:cs/>
              </w:rPr>
            </w:pPr>
            <w:r w:rsidRPr="001A5939">
              <w:rPr>
                <w:rFonts w:asciiTheme="majorBidi" w:hAnsiTheme="majorBidi"/>
                <w:cs/>
                <w:lang w:val="en-US"/>
              </w:rPr>
              <w:t>(</w:t>
            </w:r>
            <w:r w:rsidR="00AE22DB" w:rsidRPr="001A5939">
              <w:rPr>
                <w:rFonts w:asciiTheme="majorBidi" w:hAnsiTheme="majorBidi" w:cstheme="majorBidi"/>
                <w:lang w:val="en-US"/>
              </w:rPr>
              <w:t>400</w:t>
            </w:r>
            <w:r w:rsidR="00AE22DB" w:rsidRPr="003B5A81">
              <w:rPr>
                <w:rFonts w:asciiTheme="majorBidi" w:hAnsiTheme="majorBidi" w:cstheme="majorBidi"/>
                <w:lang w:val="en-US"/>
              </w:rPr>
              <w:t>,</w:t>
            </w:r>
            <w:r w:rsidR="00AE22DB" w:rsidRPr="001A5939">
              <w:rPr>
                <w:rFonts w:asciiTheme="majorBidi" w:hAnsiTheme="majorBidi" w:cstheme="majorBidi"/>
                <w:lang w:val="en-US"/>
              </w:rPr>
              <w:t>654</w:t>
            </w:r>
            <w:r w:rsidRPr="001A5939">
              <w:rPr>
                <w:rFonts w:asciiTheme="majorBidi" w:hAnsiTheme="majorBidi"/>
                <w:cs/>
                <w:lang w:val="en-US"/>
              </w:rPr>
              <w:t>)</w:t>
            </w:r>
          </w:p>
        </w:tc>
      </w:tr>
      <w:tr w:rsidR="00F87754" w:rsidRPr="001A5939" w14:paraId="594037D7" w14:textId="77777777" w:rsidTr="00E52B83">
        <w:trPr>
          <w:trHeight w:val="80"/>
        </w:trPr>
        <w:tc>
          <w:tcPr>
            <w:tcW w:w="5418" w:type="dxa"/>
            <w:tcBorders>
              <w:top w:val="nil"/>
              <w:left w:val="nil"/>
              <w:bottom w:val="nil"/>
              <w:right w:val="nil"/>
            </w:tcBorders>
            <w:shd w:val="clear" w:color="auto" w:fill="auto"/>
            <w:vAlign w:val="bottom"/>
            <w:hideMark/>
          </w:tcPr>
          <w:p w14:paraId="643F64AD" w14:textId="214B09FF" w:rsidR="00F87754" w:rsidRPr="00BF2240" w:rsidRDefault="00A27C56" w:rsidP="00BF1A5E">
            <w:pPr>
              <w:ind w:left="426" w:hanging="426"/>
              <w:rPr>
                <w:rFonts w:asciiTheme="majorBidi" w:hAnsiTheme="majorBidi" w:cstheme="majorBidi"/>
                <w:cs/>
                <w:lang w:val="en-US"/>
              </w:rPr>
            </w:pPr>
            <w:r w:rsidRPr="003B5A81">
              <w:rPr>
                <w:rFonts w:asciiTheme="majorBidi" w:hAnsiTheme="majorBidi" w:cstheme="majorBidi"/>
                <w:u w:val="single"/>
                <w:lang w:val="en-US"/>
              </w:rPr>
              <w:t>Less</w:t>
            </w:r>
            <w:r w:rsidRPr="003B5A81">
              <w:rPr>
                <w:rFonts w:asciiTheme="majorBidi" w:hAnsiTheme="majorBidi" w:cstheme="majorBidi"/>
                <w:lang w:val="en-US"/>
              </w:rPr>
              <w:t xml:space="preserve"> Accumulated</w:t>
            </w:r>
            <w:r w:rsidR="00F87754" w:rsidRPr="003B5A81">
              <w:rPr>
                <w:rFonts w:asciiTheme="majorBidi" w:hAnsiTheme="majorBidi" w:cstheme="majorBidi"/>
                <w:lang w:val="en-US"/>
              </w:rPr>
              <w:t xml:space="preserve"> transfer to fiber optics network equipment under    construction</w:t>
            </w:r>
          </w:p>
        </w:tc>
        <w:tc>
          <w:tcPr>
            <w:tcW w:w="2970" w:type="dxa"/>
            <w:tcBorders>
              <w:left w:val="nil"/>
              <w:right w:val="nil"/>
            </w:tcBorders>
            <w:shd w:val="clear" w:color="auto" w:fill="auto"/>
            <w:vAlign w:val="bottom"/>
          </w:tcPr>
          <w:p w14:paraId="6F062181" w14:textId="1CC9EFCC" w:rsidR="00F87754" w:rsidRPr="003661F1" w:rsidRDefault="009B1093" w:rsidP="00E52B83">
            <w:pPr>
              <w:pBdr>
                <w:bottom w:val="single" w:sz="4" w:space="0" w:color="auto"/>
              </w:pBdr>
              <w:jc w:val="right"/>
              <w:rPr>
                <w:rFonts w:asciiTheme="majorBidi" w:hAnsiTheme="majorBidi" w:cstheme="majorBidi"/>
                <w:color w:val="000000"/>
                <w:cs/>
              </w:rPr>
            </w:pPr>
            <w:r w:rsidRPr="001A5939">
              <w:rPr>
                <w:rFonts w:asciiTheme="majorBidi" w:hAnsiTheme="majorBidi"/>
                <w:cs/>
                <w:lang w:val="en-US"/>
              </w:rPr>
              <w:t>(</w:t>
            </w:r>
            <w:r w:rsidRPr="001A5939">
              <w:rPr>
                <w:rFonts w:asciiTheme="majorBidi" w:hAnsiTheme="majorBidi" w:cstheme="majorBidi"/>
                <w:lang w:val="en-US"/>
              </w:rPr>
              <w:t>231</w:t>
            </w:r>
            <w:r w:rsidRPr="003B5A81">
              <w:rPr>
                <w:rFonts w:asciiTheme="majorBidi" w:hAnsiTheme="majorBidi" w:cstheme="majorBidi"/>
                <w:lang w:val="en-US"/>
              </w:rPr>
              <w:t>,</w:t>
            </w:r>
            <w:r w:rsidRPr="001A5939">
              <w:rPr>
                <w:rFonts w:asciiTheme="majorBidi" w:hAnsiTheme="majorBidi" w:cstheme="majorBidi"/>
                <w:lang w:val="en-US"/>
              </w:rPr>
              <w:t>258</w:t>
            </w:r>
            <w:r w:rsidRPr="001A5939">
              <w:rPr>
                <w:rFonts w:asciiTheme="majorBidi" w:hAnsiTheme="majorBidi"/>
                <w:cs/>
                <w:lang w:val="en-US"/>
              </w:rPr>
              <w:t>)</w:t>
            </w:r>
          </w:p>
        </w:tc>
      </w:tr>
      <w:tr w:rsidR="00F87754" w:rsidRPr="001A5939" w14:paraId="307FE0DB" w14:textId="77777777" w:rsidTr="00E52B83">
        <w:trPr>
          <w:trHeight w:val="170"/>
        </w:trPr>
        <w:tc>
          <w:tcPr>
            <w:tcW w:w="5418" w:type="dxa"/>
            <w:tcBorders>
              <w:top w:val="nil"/>
              <w:left w:val="nil"/>
              <w:bottom w:val="nil"/>
              <w:right w:val="nil"/>
            </w:tcBorders>
            <w:shd w:val="clear" w:color="auto" w:fill="auto"/>
            <w:vAlign w:val="bottom"/>
            <w:hideMark/>
          </w:tcPr>
          <w:p w14:paraId="0FAB1531" w14:textId="321844E4" w:rsidR="00F87754" w:rsidRPr="003B5A81" w:rsidRDefault="003D42C4" w:rsidP="00BF1A5E">
            <w:pPr>
              <w:rPr>
                <w:rFonts w:asciiTheme="majorBidi" w:hAnsiTheme="majorBidi" w:cstheme="majorBidi"/>
                <w:lang w:val="en-US"/>
              </w:rPr>
            </w:pPr>
            <w:r w:rsidRPr="003B5A81">
              <w:rPr>
                <w:rFonts w:asciiTheme="majorBidi" w:hAnsiTheme="majorBidi" w:cstheme="majorBidi"/>
                <w:lang w:val="en-US"/>
              </w:rPr>
              <w:t>Cost of government project</w:t>
            </w:r>
            <w:r w:rsidRPr="001A5939">
              <w:rPr>
                <w:rFonts w:asciiTheme="majorBidi" w:hAnsiTheme="majorBidi"/>
                <w:cs/>
                <w:lang w:val="en-US"/>
              </w:rPr>
              <w:t>-</w:t>
            </w:r>
            <w:r w:rsidRPr="003B5A81">
              <w:rPr>
                <w:rFonts w:asciiTheme="majorBidi" w:hAnsiTheme="majorBidi" w:cstheme="majorBidi"/>
                <w:lang w:val="en-US"/>
              </w:rPr>
              <w:t>net</w:t>
            </w:r>
          </w:p>
        </w:tc>
        <w:tc>
          <w:tcPr>
            <w:tcW w:w="2970" w:type="dxa"/>
            <w:tcBorders>
              <w:left w:val="nil"/>
              <w:right w:val="nil"/>
            </w:tcBorders>
            <w:shd w:val="clear" w:color="auto" w:fill="auto"/>
            <w:vAlign w:val="bottom"/>
          </w:tcPr>
          <w:p w14:paraId="3158A35C" w14:textId="7DC4EFC6" w:rsidR="00F87754" w:rsidRPr="003B5A81" w:rsidRDefault="00B62433" w:rsidP="00E52B83">
            <w:pPr>
              <w:pBdr>
                <w:bottom w:val="double" w:sz="4" w:space="1" w:color="auto"/>
              </w:pBdr>
              <w:jc w:val="right"/>
              <w:rPr>
                <w:rFonts w:asciiTheme="majorBidi" w:hAnsiTheme="majorBidi" w:cstheme="majorBidi"/>
                <w:color w:val="000000"/>
                <w:lang w:val="en-US"/>
              </w:rPr>
            </w:pPr>
            <w:r w:rsidRPr="001A5939">
              <w:rPr>
                <w:rFonts w:asciiTheme="majorBidi" w:hAnsiTheme="majorBidi" w:cstheme="majorBidi"/>
                <w:color w:val="000000"/>
                <w:lang w:val="en-US"/>
              </w:rPr>
              <w:t>23,517</w:t>
            </w:r>
          </w:p>
        </w:tc>
      </w:tr>
    </w:tbl>
    <w:p w14:paraId="34E202A2" w14:textId="77777777" w:rsidR="00F87754" w:rsidRPr="003B5A81" w:rsidRDefault="00F87754" w:rsidP="00F87754">
      <w:pPr>
        <w:pStyle w:val="ListParagraph"/>
        <w:rPr>
          <w:rFonts w:asciiTheme="majorBidi" w:eastAsia="Calibri" w:hAnsiTheme="majorBidi" w:cstheme="majorBidi"/>
          <w:b/>
          <w:bCs/>
          <w:lang w:val="en-US"/>
        </w:rPr>
      </w:pPr>
    </w:p>
    <w:p w14:paraId="5D8BC8DB" w14:textId="77777777" w:rsidR="00F87754" w:rsidRPr="003B5A81" w:rsidRDefault="00F87754" w:rsidP="00F87754">
      <w:pPr>
        <w:pStyle w:val="ListParagraph"/>
        <w:rPr>
          <w:rFonts w:asciiTheme="majorBidi" w:eastAsia="Calibri" w:hAnsiTheme="majorBidi" w:cstheme="majorBidi"/>
          <w:b/>
          <w:bCs/>
          <w:lang w:val="en-US"/>
        </w:rPr>
      </w:pPr>
    </w:p>
    <w:p w14:paraId="56A568C0" w14:textId="77777777" w:rsidR="00F87754" w:rsidRPr="003B5A81" w:rsidRDefault="00F87754" w:rsidP="00F87754">
      <w:pPr>
        <w:pStyle w:val="ListParagraph"/>
        <w:rPr>
          <w:rFonts w:asciiTheme="majorBidi" w:eastAsia="Calibri" w:hAnsiTheme="majorBidi" w:cstheme="majorBidi"/>
          <w:b/>
          <w:bCs/>
          <w:lang w:val="en-US"/>
        </w:rPr>
      </w:pPr>
    </w:p>
    <w:p w14:paraId="22B07CDF" w14:textId="77777777" w:rsidR="00F87754" w:rsidRPr="003B5A81" w:rsidRDefault="00F87754" w:rsidP="00F87754">
      <w:pPr>
        <w:pStyle w:val="ListParagraph"/>
        <w:rPr>
          <w:rFonts w:asciiTheme="majorBidi" w:eastAsia="Calibri" w:hAnsiTheme="majorBidi" w:cstheme="majorBidi"/>
          <w:b/>
          <w:bCs/>
          <w:lang w:val="en-US"/>
        </w:rPr>
      </w:pPr>
    </w:p>
    <w:p w14:paraId="67B338CC" w14:textId="77777777" w:rsidR="00F87754" w:rsidRPr="003B5A81" w:rsidRDefault="00F87754" w:rsidP="00F87754">
      <w:pPr>
        <w:pStyle w:val="ListParagraph"/>
        <w:rPr>
          <w:rFonts w:asciiTheme="majorBidi" w:eastAsia="Calibri" w:hAnsiTheme="majorBidi" w:cstheme="majorBidi"/>
          <w:b/>
          <w:bCs/>
          <w:lang w:val="en-US"/>
        </w:rPr>
      </w:pPr>
    </w:p>
    <w:p w14:paraId="6196D661" w14:textId="77777777" w:rsidR="00F87754" w:rsidRPr="003B5A81" w:rsidRDefault="00F87754" w:rsidP="00F87754">
      <w:pPr>
        <w:pStyle w:val="ListParagraph"/>
        <w:rPr>
          <w:rFonts w:asciiTheme="majorBidi" w:eastAsia="Calibri" w:hAnsiTheme="majorBidi" w:cstheme="majorBidi"/>
          <w:b/>
          <w:bCs/>
          <w:lang w:val="en-US"/>
        </w:rPr>
      </w:pPr>
    </w:p>
    <w:p w14:paraId="72AB3322" w14:textId="77777777" w:rsidR="00F87754" w:rsidRPr="003B5A81" w:rsidRDefault="00F87754" w:rsidP="00F87754">
      <w:pPr>
        <w:pStyle w:val="ListParagraph"/>
        <w:rPr>
          <w:rFonts w:asciiTheme="majorBidi" w:eastAsia="Calibri" w:hAnsiTheme="majorBidi" w:cstheme="majorBidi"/>
          <w:b/>
          <w:bCs/>
          <w:lang w:val="en-US"/>
        </w:rPr>
      </w:pPr>
    </w:p>
    <w:p w14:paraId="2CD58EC5" w14:textId="77777777" w:rsidR="00F87754" w:rsidRPr="003B5A81" w:rsidRDefault="00F87754" w:rsidP="00F87754">
      <w:pPr>
        <w:pStyle w:val="ListParagraph"/>
        <w:rPr>
          <w:rFonts w:asciiTheme="majorBidi" w:eastAsia="Calibri" w:hAnsiTheme="majorBidi" w:cstheme="majorBidi"/>
          <w:b/>
          <w:bCs/>
          <w:lang w:val="en-US"/>
        </w:rPr>
      </w:pPr>
    </w:p>
    <w:p w14:paraId="17D2F94E" w14:textId="77777777" w:rsidR="00F87754" w:rsidRPr="003B5A81" w:rsidRDefault="00F87754" w:rsidP="00F87754">
      <w:pPr>
        <w:pStyle w:val="ListParagraph"/>
        <w:rPr>
          <w:rFonts w:asciiTheme="majorBidi" w:eastAsia="Calibri" w:hAnsiTheme="majorBidi" w:cstheme="majorBidi"/>
          <w:b/>
          <w:bCs/>
          <w:lang w:val="en-US"/>
        </w:rPr>
      </w:pPr>
    </w:p>
    <w:p w14:paraId="13B2E1BB" w14:textId="77777777" w:rsidR="00F87754" w:rsidRPr="003B5A81" w:rsidRDefault="00F87754" w:rsidP="00F87754">
      <w:pPr>
        <w:pStyle w:val="ListParagraph"/>
        <w:rPr>
          <w:rFonts w:asciiTheme="majorBidi" w:eastAsia="Calibri" w:hAnsiTheme="majorBidi" w:cstheme="majorBidi"/>
          <w:b/>
          <w:bCs/>
          <w:lang w:val="en-US"/>
        </w:rPr>
      </w:pPr>
    </w:p>
    <w:p w14:paraId="508A85D8" w14:textId="77777777" w:rsidR="00F87754" w:rsidRPr="003B5A81" w:rsidRDefault="00F87754" w:rsidP="00F87754">
      <w:pPr>
        <w:pStyle w:val="ListParagraph"/>
        <w:rPr>
          <w:rFonts w:asciiTheme="majorBidi" w:eastAsia="Calibri" w:hAnsiTheme="majorBidi" w:cstheme="majorBidi"/>
          <w:b/>
          <w:bCs/>
          <w:lang w:val="en-US"/>
        </w:rPr>
      </w:pPr>
    </w:p>
    <w:p w14:paraId="6D3D912C" w14:textId="77777777" w:rsidR="00F87754" w:rsidRPr="003B5A81" w:rsidRDefault="00F87754" w:rsidP="00F87754">
      <w:pPr>
        <w:pStyle w:val="ListParagraph"/>
        <w:rPr>
          <w:rFonts w:asciiTheme="majorBidi" w:eastAsia="Calibri" w:hAnsiTheme="majorBidi" w:cstheme="majorBidi"/>
          <w:b/>
          <w:bCs/>
          <w:lang w:val="en-US"/>
        </w:rPr>
      </w:pPr>
    </w:p>
    <w:p w14:paraId="6DF73FCA" w14:textId="77777777" w:rsidR="00F87754" w:rsidRPr="003B5A81" w:rsidRDefault="00F87754" w:rsidP="00F87754">
      <w:pPr>
        <w:pStyle w:val="ListParagraph"/>
        <w:rPr>
          <w:rFonts w:asciiTheme="majorBidi" w:eastAsia="Calibri" w:hAnsiTheme="majorBidi" w:cstheme="majorBidi"/>
          <w:b/>
          <w:bCs/>
          <w:lang w:val="en-US"/>
        </w:rPr>
      </w:pPr>
    </w:p>
    <w:p w14:paraId="41571D7F" w14:textId="77777777" w:rsidR="00F87754" w:rsidRPr="003B5A81" w:rsidRDefault="00F87754" w:rsidP="00F87754">
      <w:pPr>
        <w:pStyle w:val="ListParagraph"/>
        <w:rPr>
          <w:rFonts w:asciiTheme="majorBidi" w:eastAsia="Calibri" w:hAnsiTheme="majorBidi" w:cstheme="majorBidi"/>
          <w:b/>
          <w:bCs/>
          <w:lang w:val="en-US"/>
        </w:rPr>
      </w:pPr>
    </w:p>
    <w:p w14:paraId="46136761" w14:textId="77777777" w:rsidR="00F87754" w:rsidRPr="003B5A81" w:rsidRDefault="00F87754" w:rsidP="00F87754">
      <w:pPr>
        <w:pStyle w:val="ListParagraph"/>
        <w:rPr>
          <w:rFonts w:asciiTheme="majorBidi" w:eastAsia="Calibri" w:hAnsiTheme="majorBidi" w:cstheme="majorBidi"/>
          <w:b/>
          <w:bCs/>
          <w:lang w:val="en-US"/>
        </w:rPr>
      </w:pPr>
    </w:p>
    <w:p w14:paraId="6549D193" w14:textId="7E55442F" w:rsidR="00F87754" w:rsidRPr="003B5A81" w:rsidRDefault="00F87754" w:rsidP="00B3503E">
      <w:pPr>
        <w:pStyle w:val="ListParagraph"/>
        <w:spacing w:before="240"/>
        <w:contextualSpacing/>
        <w:rPr>
          <w:rFonts w:asciiTheme="majorBidi" w:eastAsia="Calibri" w:hAnsiTheme="majorBidi" w:cstheme="majorBidi"/>
          <w:b/>
          <w:bCs/>
          <w:lang w:val="en-US"/>
        </w:rPr>
      </w:pPr>
    </w:p>
    <w:p w14:paraId="2825B46A" w14:textId="49870B5E" w:rsidR="00B3503E" w:rsidRPr="003B5A81" w:rsidRDefault="00B3503E" w:rsidP="00B3503E">
      <w:pPr>
        <w:pStyle w:val="ListParagraph"/>
        <w:spacing w:before="240"/>
        <w:contextualSpacing/>
        <w:rPr>
          <w:rFonts w:asciiTheme="majorBidi" w:eastAsia="Calibri" w:hAnsiTheme="majorBidi" w:cstheme="majorBidi"/>
          <w:b/>
          <w:bCs/>
          <w:lang w:val="en-US"/>
        </w:rPr>
      </w:pPr>
    </w:p>
    <w:p w14:paraId="5CCBEC37" w14:textId="1631D65F" w:rsidR="00B3503E" w:rsidRPr="003B5A81" w:rsidRDefault="00B3503E" w:rsidP="00B3503E">
      <w:pPr>
        <w:pStyle w:val="ListParagraph"/>
        <w:spacing w:before="240"/>
        <w:contextualSpacing/>
        <w:rPr>
          <w:rFonts w:asciiTheme="majorBidi" w:eastAsia="Calibri" w:hAnsiTheme="majorBidi" w:cstheme="majorBidi"/>
          <w:b/>
          <w:bCs/>
          <w:lang w:val="en-US"/>
        </w:rPr>
      </w:pPr>
    </w:p>
    <w:p w14:paraId="10F9AC91" w14:textId="77777777" w:rsidR="00B3503E" w:rsidRPr="003B5A81" w:rsidRDefault="00B3503E" w:rsidP="00B3503E">
      <w:pPr>
        <w:pStyle w:val="ListParagraph"/>
        <w:spacing w:before="240"/>
        <w:contextualSpacing/>
        <w:rPr>
          <w:rFonts w:asciiTheme="majorBidi" w:eastAsia="Calibri" w:hAnsiTheme="majorBidi" w:cstheme="majorBidi"/>
          <w:b/>
          <w:bCs/>
          <w:lang w:val="en-US"/>
        </w:rPr>
      </w:pPr>
    </w:p>
    <w:p w14:paraId="0C7405E0" w14:textId="464F24F6" w:rsidR="00D2164D" w:rsidRPr="003B5A81" w:rsidRDefault="00D2164D" w:rsidP="00B3503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 xml:space="preserve">INVENTORIES </w:t>
      </w:r>
      <w:r w:rsidR="002D4F5B" w:rsidRPr="003B5A81">
        <w:rPr>
          <w:rFonts w:asciiTheme="majorBidi" w:eastAsia="Calibri" w:hAnsiTheme="majorBidi" w:cstheme="majorBidi"/>
          <w:b/>
          <w:bCs/>
          <w:lang w:val="en-US"/>
        </w:rPr>
        <w:t>–</w:t>
      </w:r>
      <w:r w:rsidR="00842B7B" w:rsidRPr="003B5A81">
        <w:rPr>
          <w:rFonts w:asciiTheme="majorBidi" w:eastAsia="Calibri" w:hAnsiTheme="majorBidi" w:cstheme="majorBidi"/>
          <w:b/>
          <w:bCs/>
          <w:lang w:val="en-US"/>
        </w:rPr>
        <w:t>NET</w:t>
      </w:r>
    </w:p>
    <w:p w14:paraId="5A1224C3" w14:textId="268FF0B7" w:rsidR="009E0CE0" w:rsidRPr="003B5A81" w:rsidRDefault="0059558A" w:rsidP="00DE4E7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Inventories as at </w:t>
      </w:r>
      <w:r w:rsidR="009447F0" w:rsidRPr="003B5A81">
        <w:rPr>
          <w:rFonts w:asciiTheme="majorBidi" w:eastAsia="Cordia New" w:hAnsiTheme="majorBidi" w:cstheme="majorBidi"/>
          <w:lang w:val="en-US"/>
        </w:rPr>
        <w:t>December</w:t>
      </w:r>
      <w:r w:rsidR="009447F0" w:rsidRPr="001A5939">
        <w:rPr>
          <w:rFonts w:asciiTheme="majorBidi" w:eastAsia="Cordia New" w:hAnsiTheme="majorBidi" w:cstheme="majorBidi"/>
          <w:lang w:val="en-US"/>
        </w:rPr>
        <w:t xml:space="preserve"> 31</w:t>
      </w:r>
      <w:r w:rsidR="009447F0"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D43570" w:rsidRPr="001A5939">
        <w:rPr>
          <w:rFonts w:asciiTheme="majorBidi" w:eastAsia="Cordia New" w:hAnsiTheme="majorBidi"/>
          <w:cs/>
          <w:lang w:val="en-US"/>
        </w:rPr>
        <w:t xml:space="preserve"> </w:t>
      </w:r>
      <w:r w:rsidR="00D43570"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009E0CE0" w:rsidRPr="001A5939">
        <w:rPr>
          <w:rFonts w:asciiTheme="majorBidi" w:eastAsia="Cordia New" w:hAnsiTheme="majorBidi"/>
          <w:cs/>
          <w:lang w:val="en-US"/>
        </w:rPr>
        <w:t xml:space="preserve"> </w:t>
      </w:r>
      <w:r w:rsidR="009E0CE0" w:rsidRPr="003B5A81">
        <w:rPr>
          <w:rFonts w:asciiTheme="majorBidi" w:eastAsia="Cordia New" w:hAnsiTheme="majorBidi" w:cstheme="majorBidi"/>
          <w:lang w:val="en-US"/>
        </w:rPr>
        <w:t>are as follow</w:t>
      </w:r>
      <w:r w:rsidR="006236D0" w:rsidRPr="003B5A81">
        <w:rPr>
          <w:rFonts w:asciiTheme="majorBidi" w:eastAsia="Cordia New" w:hAnsiTheme="majorBidi" w:cstheme="majorBidi"/>
          <w:lang w:val="en-US"/>
        </w:rPr>
        <w:t>s</w:t>
      </w:r>
      <w:r w:rsidR="009E0CE0" w:rsidRPr="001A5939">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1A5939"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8A1A34" w:rsidRDefault="006658AB" w:rsidP="006658AB">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466BADA8" w:rsidR="006658AB" w:rsidRPr="008A1A34" w:rsidRDefault="006658AB" w:rsidP="006658AB">
            <w:pPr>
              <w:jc w:val="center"/>
              <w:rPr>
                <w:rFonts w:asciiTheme="majorBidi" w:hAnsiTheme="majorBidi" w:cstheme="majorBidi"/>
                <w:color w:val="000000"/>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6658AB" w:rsidRPr="001A5939"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1A5939" w:rsidRDefault="006658AB" w:rsidP="006658AB">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1A5939" w:rsidRDefault="006658AB" w:rsidP="006658AB">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1A5939" w:rsidRDefault="006658AB" w:rsidP="006658AB">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8A1A34" w:rsidRDefault="006658AB" w:rsidP="006658AB">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F668EE" w:rsidRPr="001A5939"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F668EE" w:rsidRPr="00BF2240" w:rsidRDefault="00F668EE" w:rsidP="00F668EE">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4126767A" w14:textId="0B28CDDF" w:rsidR="00F668EE" w:rsidRPr="008A1A34" w:rsidRDefault="00F668EE" w:rsidP="00F668EE">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7B9BF84A" w14:textId="77777777" w:rsidR="00F668EE" w:rsidRPr="003B5A81" w:rsidRDefault="00F668EE" w:rsidP="00F668EE">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2729B9EE" w:rsidR="00F668EE" w:rsidRPr="008A1A34" w:rsidRDefault="00F668EE" w:rsidP="00F668EE">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63" w:type="dxa"/>
            <w:tcBorders>
              <w:top w:val="nil"/>
              <w:left w:val="nil"/>
              <w:bottom w:val="nil"/>
              <w:right w:val="nil"/>
            </w:tcBorders>
            <w:shd w:val="clear" w:color="000000" w:fill="FFFFFF"/>
            <w:noWrap/>
            <w:vAlign w:val="bottom"/>
            <w:hideMark/>
          </w:tcPr>
          <w:p w14:paraId="4024839F" w14:textId="77777777" w:rsidR="00F668EE" w:rsidRPr="00BF2240" w:rsidRDefault="00F668EE" w:rsidP="00F668E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53DA3EFB" w14:textId="3EC801D4" w:rsidR="00F668EE" w:rsidRPr="008A1A34" w:rsidRDefault="00F668EE" w:rsidP="00F668EE">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76AF0350" w14:textId="4DD62422" w:rsidR="00F668EE" w:rsidRPr="003B5A81" w:rsidRDefault="00F668EE" w:rsidP="00F668EE">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2DD664FB" w:rsidR="00F668EE" w:rsidRPr="003B5A81" w:rsidRDefault="00F668EE" w:rsidP="00F668EE">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3E7DB5" w:rsidRPr="001A5939" w14:paraId="4653BED2" w14:textId="77777777" w:rsidTr="00902318">
        <w:trPr>
          <w:trHeight w:val="402"/>
        </w:trPr>
        <w:tc>
          <w:tcPr>
            <w:tcW w:w="2552" w:type="dxa"/>
            <w:tcBorders>
              <w:top w:val="nil"/>
              <w:left w:val="nil"/>
              <w:bottom w:val="nil"/>
              <w:right w:val="nil"/>
            </w:tcBorders>
            <w:shd w:val="clear" w:color="000000" w:fill="FFFFFF"/>
            <w:vAlign w:val="bottom"/>
            <w:hideMark/>
          </w:tcPr>
          <w:p w14:paraId="4646ED7E" w14:textId="77777777" w:rsidR="003E7DB5" w:rsidRPr="00BF2240" w:rsidRDefault="003E7DB5" w:rsidP="003E7DB5">
            <w:pPr>
              <w:rPr>
                <w:rFonts w:asciiTheme="majorBidi" w:hAnsiTheme="majorBidi" w:cstheme="majorBidi"/>
                <w:color w:val="000000"/>
                <w:cs/>
                <w:lang w:val="en-US"/>
              </w:rPr>
            </w:pPr>
            <w:r w:rsidRPr="003B5A81">
              <w:rPr>
                <w:rFonts w:asciiTheme="majorBidi" w:hAnsiTheme="majorBidi" w:cstheme="majorBidi"/>
                <w:color w:val="000000"/>
                <w:lang w:val="en-US"/>
              </w:rPr>
              <w:t>Finished goods</w:t>
            </w:r>
          </w:p>
        </w:tc>
        <w:tc>
          <w:tcPr>
            <w:tcW w:w="1417" w:type="dxa"/>
            <w:tcBorders>
              <w:top w:val="nil"/>
              <w:left w:val="nil"/>
              <w:bottom w:val="nil"/>
              <w:right w:val="nil"/>
            </w:tcBorders>
            <w:shd w:val="clear" w:color="auto" w:fill="auto"/>
            <w:noWrap/>
            <w:vAlign w:val="bottom"/>
          </w:tcPr>
          <w:p w14:paraId="2A11C960" w14:textId="2F9ABE05"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47</w:t>
            </w:r>
            <w:r w:rsidRPr="003B5A81">
              <w:rPr>
                <w:rFonts w:asciiTheme="majorBidi" w:hAnsiTheme="majorBidi" w:cstheme="majorBidi"/>
                <w:lang w:val="en-US"/>
              </w:rPr>
              <w:t>,</w:t>
            </w:r>
            <w:r w:rsidRPr="001A5939">
              <w:rPr>
                <w:rFonts w:asciiTheme="majorBidi" w:hAnsiTheme="majorBidi" w:cstheme="majorBidi"/>
                <w:lang w:val="en-US"/>
              </w:rPr>
              <w:t>434</w:t>
            </w:r>
          </w:p>
        </w:tc>
        <w:tc>
          <w:tcPr>
            <w:tcW w:w="263" w:type="dxa"/>
            <w:tcBorders>
              <w:top w:val="nil"/>
              <w:left w:val="nil"/>
              <w:bottom w:val="nil"/>
              <w:right w:val="nil"/>
            </w:tcBorders>
            <w:shd w:val="clear" w:color="000000" w:fill="FFFFFF"/>
            <w:noWrap/>
            <w:vAlign w:val="bottom"/>
            <w:hideMark/>
          </w:tcPr>
          <w:p w14:paraId="0767301C"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CAD598C" w14:textId="0E4FA251"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100</w:t>
            </w:r>
            <w:r w:rsidRPr="003B5A81">
              <w:rPr>
                <w:rFonts w:asciiTheme="majorBidi" w:hAnsiTheme="majorBidi" w:cstheme="majorBidi"/>
                <w:lang w:val="en-US"/>
              </w:rPr>
              <w:t>,</w:t>
            </w:r>
            <w:r w:rsidRPr="001A5939">
              <w:rPr>
                <w:rFonts w:asciiTheme="majorBidi" w:hAnsiTheme="majorBidi" w:cstheme="majorBidi"/>
                <w:lang w:val="en-US"/>
              </w:rPr>
              <w:t>512</w:t>
            </w:r>
          </w:p>
        </w:tc>
        <w:tc>
          <w:tcPr>
            <w:tcW w:w="263" w:type="dxa"/>
            <w:tcBorders>
              <w:top w:val="nil"/>
              <w:left w:val="nil"/>
              <w:bottom w:val="nil"/>
              <w:right w:val="nil"/>
            </w:tcBorders>
            <w:shd w:val="clear" w:color="000000" w:fill="FFFFFF"/>
            <w:noWrap/>
            <w:vAlign w:val="bottom"/>
            <w:hideMark/>
          </w:tcPr>
          <w:p w14:paraId="41510C40"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5D4FDC86" w14:textId="703368C6" w:rsidR="003E7DB5" w:rsidRPr="003661F1" w:rsidRDefault="003E7DB5" w:rsidP="00902318">
            <w:pPr>
              <w:jc w:val="right"/>
              <w:rPr>
                <w:rFonts w:asciiTheme="majorBidi" w:hAnsiTheme="majorBidi" w:cstheme="majorBidi"/>
                <w:lang w:val="en-U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398</w:t>
            </w:r>
          </w:p>
        </w:tc>
        <w:tc>
          <w:tcPr>
            <w:tcW w:w="263" w:type="dxa"/>
            <w:tcBorders>
              <w:top w:val="nil"/>
              <w:left w:val="nil"/>
              <w:bottom w:val="nil"/>
              <w:right w:val="nil"/>
            </w:tcBorders>
            <w:shd w:val="clear" w:color="000000" w:fill="FFFFFF"/>
            <w:noWrap/>
            <w:vAlign w:val="bottom"/>
            <w:hideMark/>
          </w:tcPr>
          <w:p w14:paraId="5BCBE263"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37B8C469" w14:textId="43B0370A" w:rsidR="003E7DB5" w:rsidRPr="003661F1" w:rsidRDefault="003E7DB5" w:rsidP="00902318">
            <w:pPr>
              <w:jc w:val="right"/>
              <w:rPr>
                <w:rFonts w:asciiTheme="majorBidi" w:hAnsiTheme="majorBidi" w:cstheme="majorBidi"/>
                <w:cs/>
              </w:rPr>
            </w:pPr>
            <w:r w:rsidRPr="001A5939">
              <w:rPr>
                <w:rFonts w:asciiTheme="majorBidi" w:hAnsiTheme="majorBidi" w:cstheme="majorBidi"/>
                <w:lang w:val="en-US"/>
              </w:rPr>
              <w:t>20</w:t>
            </w:r>
            <w:r w:rsidRPr="003B5A81">
              <w:rPr>
                <w:rFonts w:asciiTheme="majorBidi" w:hAnsiTheme="majorBidi" w:cstheme="majorBidi"/>
                <w:lang w:val="en-US"/>
              </w:rPr>
              <w:t>,</w:t>
            </w:r>
            <w:r w:rsidRPr="001A5939">
              <w:rPr>
                <w:rFonts w:asciiTheme="majorBidi" w:hAnsiTheme="majorBidi" w:cstheme="majorBidi"/>
                <w:lang w:val="en-US"/>
              </w:rPr>
              <w:t>702</w:t>
            </w:r>
          </w:p>
        </w:tc>
      </w:tr>
      <w:tr w:rsidR="003E7DB5" w:rsidRPr="001A5939" w14:paraId="2CDB91E3" w14:textId="77777777" w:rsidTr="00902318">
        <w:trPr>
          <w:trHeight w:val="402"/>
        </w:trPr>
        <w:tc>
          <w:tcPr>
            <w:tcW w:w="2552" w:type="dxa"/>
            <w:tcBorders>
              <w:top w:val="nil"/>
              <w:left w:val="nil"/>
              <w:bottom w:val="nil"/>
              <w:right w:val="nil"/>
            </w:tcBorders>
            <w:shd w:val="clear" w:color="000000" w:fill="FFFFFF"/>
            <w:vAlign w:val="bottom"/>
            <w:hideMark/>
          </w:tcPr>
          <w:p w14:paraId="15CC4D7E" w14:textId="77777777" w:rsidR="003E7DB5" w:rsidRPr="00BF2240" w:rsidRDefault="003E7DB5" w:rsidP="003E7DB5">
            <w:pPr>
              <w:rPr>
                <w:rFonts w:asciiTheme="majorBidi" w:hAnsiTheme="majorBidi" w:cstheme="majorBidi"/>
                <w:color w:val="000000"/>
                <w:cs/>
                <w:lang w:val="en-US"/>
              </w:rPr>
            </w:pPr>
            <w:r w:rsidRPr="003B5A81">
              <w:rPr>
                <w:rFonts w:asciiTheme="majorBidi" w:hAnsiTheme="majorBidi" w:cstheme="majorBidi"/>
                <w:color w:val="000000"/>
                <w:lang w:val="en-US"/>
              </w:rPr>
              <w:t>Work in process</w:t>
            </w:r>
          </w:p>
        </w:tc>
        <w:tc>
          <w:tcPr>
            <w:tcW w:w="1417" w:type="dxa"/>
            <w:tcBorders>
              <w:top w:val="nil"/>
              <w:left w:val="nil"/>
              <w:bottom w:val="nil"/>
              <w:right w:val="nil"/>
            </w:tcBorders>
            <w:shd w:val="clear" w:color="auto" w:fill="auto"/>
            <w:noWrap/>
            <w:vAlign w:val="bottom"/>
          </w:tcPr>
          <w:p w14:paraId="59C58E06" w14:textId="301E18BF" w:rsidR="003E7DB5" w:rsidRPr="001A5939" w:rsidRDefault="00954F48" w:rsidP="00902318">
            <w:pPr>
              <w:jc w:val="right"/>
              <w:rPr>
                <w:rFonts w:asciiTheme="majorBidi" w:hAnsiTheme="majorBidi" w:cstheme="majorBidi"/>
                <w:cs/>
                <w:lang w:val="en-US"/>
              </w:rPr>
            </w:pPr>
            <w:r w:rsidRPr="001A5939">
              <w:rPr>
                <w:rFonts w:asciiTheme="majorBidi" w:hAnsiTheme="majorBidi" w:cstheme="majorBidi"/>
                <w:lang w:val="en-US"/>
              </w:rPr>
              <w:t>6</w:t>
            </w:r>
            <w:r w:rsidRPr="003B5A81">
              <w:rPr>
                <w:rFonts w:asciiTheme="majorBidi" w:hAnsiTheme="majorBidi" w:cstheme="majorBidi"/>
                <w:lang w:val="en-US"/>
              </w:rPr>
              <w:t>,</w:t>
            </w:r>
            <w:r w:rsidRPr="001A5939">
              <w:rPr>
                <w:rFonts w:asciiTheme="majorBidi" w:hAnsiTheme="majorBidi" w:cstheme="majorBidi"/>
                <w:lang w:val="en-US"/>
              </w:rPr>
              <w:t>253</w:t>
            </w:r>
          </w:p>
        </w:tc>
        <w:tc>
          <w:tcPr>
            <w:tcW w:w="263" w:type="dxa"/>
            <w:tcBorders>
              <w:top w:val="nil"/>
              <w:left w:val="nil"/>
              <w:bottom w:val="nil"/>
              <w:right w:val="nil"/>
            </w:tcBorders>
            <w:shd w:val="clear" w:color="000000" w:fill="FFFFFF"/>
            <w:noWrap/>
            <w:vAlign w:val="bottom"/>
            <w:hideMark/>
          </w:tcPr>
          <w:p w14:paraId="0AE65F50"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2E33F74" w14:textId="2012BA1F"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359</w:t>
            </w:r>
          </w:p>
        </w:tc>
        <w:tc>
          <w:tcPr>
            <w:tcW w:w="263" w:type="dxa"/>
            <w:tcBorders>
              <w:top w:val="nil"/>
              <w:left w:val="nil"/>
              <w:bottom w:val="nil"/>
              <w:right w:val="nil"/>
            </w:tcBorders>
            <w:shd w:val="clear" w:color="000000" w:fill="FFFFFF"/>
            <w:noWrap/>
            <w:vAlign w:val="bottom"/>
            <w:hideMark/>
          </w:tcPr>
          <w:p w14:paraId="2306123E"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3AF6AAD7" w14:textId="0BC1A080" w:rsidR="003E7DB5" w:rsidRPr="001A5939" w:rsidRDefault="00695540"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2404DD8A"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69B3AC08" w14:textId="5A3C5944" w:rsidR="003E7DB5" w:rsidRPr="003661F1" w:rsidRDefault="003E7DB5" w:rsidP="00902318">
            <w:pPr>
              <w:jc w:val="right"/>
              <w:rPr>
                <w:rFonts w:asciiTheme="majorBidi" w:hAnsiTheme="majorBidi" w:cstheme="majorBidi"/>
                <w:cs/>
              </w:rPr>
            </w:pPr>
            <w:r w:rsidRPr="001A5939">
              <w:rPr>
                <w:rFonts w:asciiTheme="majorBidi" w:hAnsiTheme="majorBidi"/>
                <w:cs/>
                <w:lang w:val="en-US"/>
              </w:rPr>
              <w:t>-</w:t>
            </w:r>
          </w:p>
        </w:tc>
      </w:tr>
      <w:tr w:rsidR="003E7DB5" w:rsidRPr="001A5939" w14:paraId="225EA24D" w14:textId="77777777" w:rsidTr="00902318">
        <w:trPr>
          <w:trHeight w:val="402"/>
        </w:trPr>
        <w:tc>
          <w:tcPr>
            <w:tcW w:w="2552" w:type="dxa"/>
            <w:tcBorders>
              <w:top w:val="nil"/>
              <w:left w:val="nil"/>
              <w:bottom w:val="nil"/>
              <w:right w:val="nil"/>
            </w:tcBorders>
            <w:shd w:val="clear" w:color="000000" w:fill="FFFFFF"/>
            <w:vAlign w:val="bottom"/>
            <w:hideMark/>
          </w:tcPr>
          <w:p w14:paraId="7E788947" w14:textId="77777777" w:rsidR="003E7DB5" w:rsidRPr="00BF2240" w:rsidRDefault="003E7DB5" w:rsidP="003E7DB5">
            <w:pPr>
              <w:rPr>
                <w:rFonts w:asciiTheme="majorBidi" w:hAnsiTheme="majorBidi" w:cstheme="majorBidi"/>
                <w:color w:val="000000"/>
                <w:cs/>
                <w:lang w:val="en-US"/>
              </w:rPr>
            </w:pPr>
            <w:r w:rsidRPr="003B5A81">
              <w:rPr>
                <w:rFonts w:asciiTheme="majorBidi" w:hAnsiTheme="majorBidi" w:cstheme="majorBidi"/>
                <w:color w:val="000000"/>
                <w:lang w:val="en-US"/>
              </w:rPr>
              <w:t>Raw materials</w:t>
            </w:r>
          </w:p>
        </w:tc>
        <w:tc>
          <w:tcPr>
            <w:tcW w:w="1417" w:type="dxa"/>
            <w:tcBorders>
              <w:top w:val="nil"/>
              <w:left w:val="nil"/>
              <w:bottom w:val="nil"/>
              <w:right w:val="nil"/>
            </w:tcBorders>
            <w:shd w:val="clear" w:color="auto" w:fill="auto"/>
            <w:noWrap/>
            <w:vAlign w:val="bottom"/>
          </w:tcPr>
          <w:p w14:paraId="7137647F" w14:textId="1DE8789A" w:rsidR="003E7DB5" w:rsidRPr="003661F1" w:rsidRDefault="003E7DB5" w:rsidP="00902318">
            <w:pPr>
              <w:jc w:val="right"/>
              <w:rPr>
                <w:rFonts w:asciiTheme="majorBidi" w:hAnsiTheme="majorBidi" w:cstheme="majorBidi"/>
                <w:lang w:val="en-US"/>
              </w:rPr>
            </w:pPr>
            <w:r w:rsidRPr="001A5939">
              <w:rPr>
                <w:rFonts w:asciiTheme="majorBidi" w:hAnsiTheme="majorBidi" w:cstheme="majorBidi"/>
                <w:lang w:val="en-US"/>
              </w:rPr>
              <w:t>54</w:t>
            </w:r>
            <w:r w:rsidRPr="003B5A81">
              <w:rPr>
                <w:rFonts w:asciiTheme="majorBidi" w:hAnsiTheme="majorBidi" w:cstheme="majorBidi"/>
                <w:lang w:val="en-US"/>
              </w:rPr>
              <w:t>,</w:t>
            </w:r>
            <w:r w:rsidRPr="001A5939">
              <w:rPr>
                <w:rFonts w:asciiTheme="majorBidi" w:hAnsiTheme="majorBidi" w:cstheme="majorBidi"/>
                <w:lang w:val="en-US"/>
              </w:rPr>
              <w:t>64</w:t>
            </w:r>
            <w:r w:rsidR="00AE22DB" w:rsidRPr="001A5939">
              <w:rPr>
                <w:rFonts w:asciiTheme="majorBidi" w:hAnsiTheme="majorBidi" w:cstheme="majorBidi"/>
                <w:lang w:val="en-US"/>
              </w:rPr>
              <w:t>1</w:t>
            </w:r>
          </w:p>
        </w:tc>
        <w:tc>
          <w:tcPr>
            <w:tcW w:w="263" w:type="dxa"/>
            <w:tcBorders>
              <w:top w:val="nil"/>
              <w:left w:val="nil"/>
              <w:bottom w:val="nil"/>
              <w:right w:val="nil"/>
            </w:tcBorders>
            <w:shd w:val="clear" w:color="000000" w:fill="FFFFFF"/>
            <w:noWrap/>
            <w:vAlign w:val="bottom"/>
            <w:hideMark/>
          </w:tcPr>
          <w:p w14:paraId="75175824"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B9D4E99" w14:textId="097AEFB0"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61</w:t>
            </w:r>
            <w:r w:rsidRPr="003B5A81">
              <w:rPr>
                <w:rFonts w:asciiTheme="majorBidi" w:hAnsiTheme="majorBidi" w:cstheme="majorBidi"/>
                <w:lang w:val="en-US"/>
              </w:rPr>
              <w:t>,</w:t>
            </w:r>
            <w:r w:rsidRPr="001A5939">
              <w:rPr>
                <w:rFonts w:asciiTheme="majorBidi" w:hAnsiTheme="majorBidi" w:cstheme="majorBidi"/>
                <w:lang w:val="en-US"/>
              </w:rPr>
              <w:t>984</w:t>
            </w:r>
          </w:p>
        </w:tc>
        <w:tc>
          <w:tcPr>
            <w:tcW w:w="263" w:type="dxa"/>
            <w:tcBorders>
              <w:top w:val="nil"/>
              <w:left w:val="nil"/>
              <w:bottom w:val="nil"/>
              <w:right w:val="nil"/>
            </w:tcBorders>
            <w:shd w:val="clear" w:color="000000" w:fill="FFFFFF"/>
            <w:noWrap/>
            <w:vAlign w:val="bottom"/>
            <w:hideMark/>
          </w:tcPr>
          <w:p w14:paraId="7CDCFE3F"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4512BFB5" w14:textId="66C4B0CB" w:rsidR="003E7DB5"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7B51504D"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79829A19" w14:textId="58396F5A" w:rsidR="003E7DB5" w:rsidRPr="003661F1" w:rsidRDefault="003E7DB5" w:rsidP="00902318">
            <w:pPr>
              <w:jc w:val="right"/>
              <w:rPr>
                <w:rFonts w:asciiTheme="majorBidi" w:hAnsiTheme="majorBidi" w:cstheme="majorBidi"/>
                <w:cs/>
              </w:rPr>
            </w:pPr>
            <w:r w:rsidRPr="001A5939">
              <w:rPr>
                <w:rFonts w:asciiTheme="majorBidi" w:hAnsiTheme="majorBidi"/>
                <w:cs/>
                <w:lang w:val="en-US"/>
              </w:rPr>
              <w:t>-</w:t>
            </w:r>
          </w:p>
        </w:tc>
      </w:tr>
      <w:tr w:rsidR="003E7DB5" w:rsidRPr="001A5939" w14:paraId="1A26640A" w14:textId="77777777" w:rsidTr="00902318">
        <w:trPr>
          <w:trHeight w:val="402"/>
        </w:trPr>
        <w:tc>
          <w:tcPr>
            <w:tcW w:w="2552" w:type="dxa"/>
            <w:tcBorders>
              <w:top w:val="nil"/>
              <w:left w:val="nil"/>
              <w:bottom w:val="nil"/>
              <w:right w:val="nil"/>
            </w:tcBorders>
            <w:shd w:val="clear" w:color="000000" w:fill="FFFFFF"/>
            <w:vAlign w:val="bottom"/>
            <w:hideMark/>
          </w:tcPr>
          <w:p w14:paraId="23852922" w14:textId="77777777" w:rsidR="003E7DB5" w:rsidRPr="00BF2240" w:rsidRDefault="003E7DB5" w:rsidP="003E7DB5">
            <w:pPr>
              <w:rPr>
                <w:rFonts w:asciiTheme="majorBidi" w:hAnsiTheme="majorBidi" w:cstheme="majorBidi"/>
                <w:color w:val="000000"/>
                <w:cs/>
                <w:lang w:val="en-US"/>
              </w:rPr>
            </w:pPr>
            <w:r w:rsidRPr="003B5A81">
              <w:rPr>
                <w:rFonts w:asciiTheme="majorBidi" w:hAnsiTheme="majorBidi" w:cstheme="majorBidi"/>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39BA62FC"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265</w:t>
            </w:r>
          </w:p>
        </w:tc>
        <w:tc>
          <w:tcPr>
            <w:tcW w:w="263" w:type="dxa"/>
            <w:tcBorders>
              <w:top w:val="nil"/>
              <w:left w:val="nil"/>
              <w:bottom w:val="nil"/>
              <w:right w:val="nil"/>
            </w:tcBorders>
            <w:shd w:val="clear" w:color="000000" w:fill="FFFFFF"/>
            <w:noWrap/>
            <w:vAlign w:val="bottom"/>
            <w:hideMark/>
          </w:tcPr>
          <w:p w14:paraId="625A7B5D"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443B78B3" w14:textId="4C49DDCC"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149</w:t>
            </w:r>
          </w:p>
        </w:tc>
        <w:tc>
          <w:tcPr>
            <w:tcW w:w="263" w:type="dxa"/>
            <w:tcBorders>
              <w:top w:val="nil"/>
              <w:left w:val="nil"/>
              <w:bottom w:val="nil"/>
              <w:right w:val="nil"/>
            </w:tcBorders>
            <w:shd w:val="clear" w:color="000000" w:fill="FFFFFF"/>
            <w:noWrap/>
            <w:vAlign w:val="bottom"/>
            <w:hideMark/>
          </w:tcPr>
          <w:p w14:paraId="389243AB"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7" w:type="dxa"/>
            <w:tcBorders>
              <w:top w:val="nil"/>
              <w:left w:val="nil"/>
              <w:bottom w:val="single" w:sz="4" w:space="0" w:color="auto"/>
              <w:right w:val="nil"/>
            </w:tcBorders>
            <w:shd w:val="clear" w:color="auto" w:fill="auto"/>
            <w:noWrap/>
            <w:vAlign w:val="bottom"/>
          </w:tcPr>
          <w:p w14:paraId="5E3ACC63" w14:textId="22BF5834" w:rsidR="003E7DB5"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10BFE6EE"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single" w:sz="4" w:space="0" w:color="auto"/>
              <w:right w:val="nil"/>
            </w:tcBorders>
            <w:shd w:val="clear" w:color="000000" w:fill="FFFFFF"/>
            <w:noWrap/>
            <w:vAlign w:val="bottom"/>
          </w:tcPr>
          <w:p w14:paraId="2D0B00B1" w14:textId="2E71ADE2" w:rsidR="003E7DB5" w:rsidRPr="003661F1" w:rsidRDefault="003E7DB5" w:rsidP="00902318">
            <w:pPr>
              <w:jc w:val="right"/>
              <w:rPr>
                <w:rFonts w:asciiTheme="majorBidi" w:hAnsiTheme="majorBidi" w:cstheme="majorBidi"/>
                <w:cs/>
              </w:rPr>
            </w:pPr>
            <w:r w:rsidRPr="001A5939">
              <w:rPr>
                <w:rFonts w:asciiTheme="majorBidi" w:hAnsiTheme="majorBidi" w:cstheme="majorBidi"/>
                <w:lang w:val="en-US"/>
              </w:rPr>
              <w:t>5</w:t>
            </w:r>
          </w:p>
        </w:tc>
      </w:tr>
      <w:tr w:rsidR="003E7DB5" w:rsidRPr="001A5939" w14:paraId="284FDA21" w14:textId="77777777" w:rsidTr="00902318">
        <w:trPr>
          <w:trHeight w:val="402"/>
        </w:trPr>
        <w:tc>
          <w:tcPr>
            <w:tcW w:w="2552" w:type="dxa"/>
            <w:tcBorders>
              <w:top w:val="nil"/>
              <w:left w:val="nil"/>
              <w:bottom w:val="nil"/>
              <w:right w:val="nil"/>
            </w:tcBorders>
            <w:shd w:val="clear" w:color="auto" w:fill="auto"/>
            <w:vAlign w:val="bottom"/>
            <w:hideMark/>
          </w:tcPr>
          <w:p w14:paraId="4DD89006" w14:textId="77777777" w:rsidR="003E7DB5" w:rsidRPr="00BF2240" w:rsidRDefault="003E7DB5" w:rsidP="003E7DB5">
            <w:pPr>
              <w:rPr>
                <w:rFonts w:asciiTheme="majorBidi" w:hAnsiTheme="majorBidi" w:cstheme="majorBidi"/>
                <w:color w:val="000000"/>
                <w:cs/>
                <w:lang w:val="en-US"/>
              </w:rPr>
            </w:pPr>
            <w:r w:rsidRPr="003B5A81">
              <w:rPr>
                <w:rFonts w:asciiTheme="majorBidi" w:hAnsiTheme="majorBidi" w:cstheme="majorBidi"/>
                <w:color w:val="000000"/>
                <w:lang w:val="en-US"/>
              </w:rPr>
              <w:t>Total</w:t>
            </w:r>
          </w:p>
        </w:tc>
        <w:tc>
          <w:tcPr>
            <w:tcW w:w="1417" w:type="dxa"/>
            <w:tcBorders>
              <w:top w:val="nil"/>
              <w:left w:val="nil"/>
              <w:bottom w:val="nil"/>
              <w:right w:val="nil"/>
            </w:tcBorders>
            <w:shd w:val="clear" w:color="auto" w:fill="auto"/>
            <w:noWrap/>
            <w:vAlign w:val="bottom"/>
          </w:tcPr>
          <w:p w14:paraId="081A1F75" w14:textId="2439ADB0" w:rsidR="003E7DB5" w:rsidRPr="003661F1" w:rsidRDefault="00695540" w:rsidP="00902318">
            <w:pPr>
              <w:jc w:val="right"/>
              <w:rPr>
                <w:rFonts w:asciiTheme="majorBidi" w:hAnsiTheme="majorBidi" w:cstheme="majorBidi"/>
                <w:cs/>
              </w:rPr>
            </w:pPr>
            <w:r w:rsidRPr="001A5939">
              <w:rPr>
                <w:rFonts w:asciiTheme="majorBidi" w:hAnsiTheme="majorBidi"/>
                <w:lang w:val="en-US"/>
              </w:rPr>
              <w:t>108</w:t>
            </w:r>
            <w:r w:rsidRPr="003B5A81">
              <w:rPr>
                <w:rFonts w:asciiTheme="majorBidi" w:hAnsiTheme="majorBidi" w:cstheme="majorBidi"/>
                <w:lang w:val="en-US"/>
              </w:rPr>
              <w:t>,</w:t>
            </w:r>
            <w:r w:rsidRPr="001A5939">
              <w:rPr>
                <w:rFonts w:asciiTheme="majorBidi" w:hAnsiTheme="majorBidi"/>
                <w:lang w:val="en-US"/>
              </w:rPr>
              <w:t>593</w:t>
            </w:r>
          </w:p>
        </w:tc>
        <w:tc>
          <w:tcPr>
            <w:tcW w:w="263" w:type="dxa"/>
            <w:tcBorders>
              <w:top w:val="nil"/>
              <w:left w:val="nil"/>
              <w:bottom w:val="nil"/>
              <w:right w:val="nil"/>
            </w:tcBorders>
            <w:shd w:val="clear" w:color="auto" w:fill="auto"/>
            <w:noWrap/>
            <w:vAlign w:val="bottom"/>
            <w:hideMark/>
          </w:tcPr>
          <w:p w14:paraId="6D3586D8" w14:textId="77777777" w:rsidR="003E7DB5" w:rsidRPr="003661F1" w:rsidRDefault="003E7DB5" w:rsidP="00902318">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9830747" w14:textId="48CEB10D" w:rsidR="003E7DB5" w:rsidRPr="003661F1" w:rsidRDefault="003E7DB5" w:rsidP="00902318">
            <w:pPr>
              <w:jc w:val="right"/>
              <w:rPr>
                <w:rFonts w:asciiTheme="majorBidi" w:hAnsiTheme="majorBidi" w:cstheme="majorBidi"/>
                <w:cs/>
              </w:rPr>
            </w:pPr>
            <w:r w:rsidRPr="001A5939">
              <w:rPr>
                <w:rFonts w:asciiTheme="majorBidi" w:hAnsiTheme="majorBidi" w:cstheme="majorBidi"/>
                <w:lang w:val="en-US"/>
              </w:rPr>
              <w:t>168</w:t>
            </w:r>
            <w:r w:rsidRPr="003B5A81">
              <w:rPr>
                <w:rFonts w:asciiTheme="majorBidi" w:hAnsiTheme="majorBidi" w:cstheme="majorBidi"/>
                <w:lang w:val="en-US"/>
              </w:rPr>
              <w:t>,</w:t>
            </w:r>
            <w:r w:rsidRPr="001A5939">
              <w:rPr>
                <w:rFonts w:asciiTheme="majorBidi" w:hAnsiTheme="majorBidi" w:cstheme="majorBidi"/>
                <w:lang w:val="en-US"/>
              </w:rPr>
              <w:t>004</w:t>
            </w:r>
          </w:p>
        </w:tc>
        <w:tc>
          <w:tcPr>
            <w:tcW w:w="263" w:type="dxa"/>
            <w:tcBorders>
              <w:top w:val="nil"/>
              <w:left w:val="nil"/>
              <w:bottom w:val="nil"/>
              <w:right w:val="nil"/>
            </w:tcBorders>
            <w:shd w:val="clear" w:color="auto" w:fill="auto"/>
            <w:noWrap/>
            <w:vAlign w:val="bottom"/>
            <w:hideMark/>
          </w:tcPr>
          <w:p w14:paraId="72BAFD8A" w14:textId="77777777" w:rsidR="003E7DB5" w:rsidRPr="003661F1" w:rsidRDefault="003E7DB5" w:rsidP="00902318">
            <w:pPr>
              <w:jc w:val="right"/>
              <w:rPr>
                <w:rFonts w:asciiTheme="majorBidi" w:hAnsiTheme="majorBidi" w:cstheme="majorBidi"/>
                <w:cs/>
                <w:lang w:val="en-US"/>
              </w:rPr>
            </w:pPr>
          </w:p>
        </w:tc>
        <w:tc>
          <w:tcPr>
            <w:tcW w:w="1297" w:type="dxa"/>
            <w:tcBorders>
              <w:top w:val="nil"/>
              <w:left w:val="nil"/>
              <w:bottom w:val="nil"/>
              <w:right w:val="nil"/>
            </w:tcBorders>
            <w:shd w:val="clear" w:color="auto" w:fill="auto"/>
            <w:noWrap/>
            <w:vAlign w:val="bottom"/>
          </w:tcPr>
          <w:p w14:paraId="0A9D93AB" w14:textId="6B35C4F1" w:rsidR="003E7DB5" w:rsidRPr="003661F1" w:rsidRDefault="00695540" w:rsidP="00902318">
            <w:pPr>
              <w:jc w:val="right"/>
              <w:rPr>
                <w:rFonts w:asciiTheme="majorBidi" w:hAnsiTheme="majorBidi" w:cstheme="majorBidi"/>
                <w:cs/>
              </w:rPr>
            </w:pPr>
            <w:r w:rsidRPr="001A5939">
              <w:rPr>
                <w:rFonts w:asciiTheme="majorBidi" w:hAnsiTheme="majorBidi"/>
                <w:lang w:val="en-US"/>
              </w:rPr>
              <w:t>17</w:t>
            </w:r>
            <w:r w:rsidRPr="003B5A81">
              <w:rPr>
                <w:rFonts w:asciiTheme="majorBidi" w:hAnsiTheme="majorBidi" w:cstheme="majorBidi"/>
                <w:lang w:val="en-US"/>
              </w:rPr>
              <w:t>,</w:t>
            </w:r>
            <w:r w:rsidRPr="001A5939">
              <w:rPr>
                <w:rFonts w:asciiTheme="majorBidi" w:hAnsiTheme="majorBidi"/>
                <w:lang w:val="en-US"/>
              </w:rPr>
              <w:t>398</w:t>
            </w:r>
          </w:p>
        </w:tc>
        <w:tc>
          <w:tcPr>
            <w:tcW w:w="263" w:type="dxa"/>
            <w:tcBorders>
              <w:top w:val="nil"/>
              <w:left w:val="nil"/>
              <w:bottom w:val="nil"/>
              <w:right w:val="nil"/>
            </w:tcBorders>
            <w:shd w:val="clear" w:color="auto" w:fill="auto"/>
            <w:noWrap/>
            <w:vAlign w:val="bottom"/>
            <w:hideMark/>
          </w:tcPr>
          <w:p w14:paraId="5A36B666" w14:textId="77777777" w:rsidR="003E7DB5" w:rsidRPr="003661F1" w:rsidRDefault="003E7DB5" w:rsidP="00902318">
            <w:pPr>
              <w:jc w:val="right"/>
              <w:rPr>
                <w:rFonts w:asciiTheme="majorBidi" w:hAnsiTheme="majorBidi" w:cstheme="majorBidi"/>
                <w:cs/>
                <w:lang w:val="en-US"/>
              </w:rPr>
            </w:pPr>
          </w:p>
        </w:tc>
        <w:tc>
          <w:tcPr>
            <w:tcW w:w="1438" w:type="dxa"/>
            <w:tcBorders>
              <w:top w:val="nil"/>
              <w:left w:val="nil"/>
              <w:bottom w:val="nil"/>
              <w:right w:val="nil"/>
            </w:tcBorders>
            <w:shd w:val="clear" w:color="000000" w:fill="FFFFFF"/>
            <w:noWrap/>
            <w:vAlign w:val="bottom"/>
          </w:tcPr>
          <w:p w14:paraId="00005880" w14:textId="5A2876F0" w:rsidR="003E7DB5" w:rsidRPr="003661F1" w:rsidRDefault="003E7DB5" w:rsidP="00902318">
            <w:pPr>
              <w:jc w:val="right"/>
              <w:rPr>
                <w:rFonts w:asciiTheme="majorBidi" w:hAnsiTheme="majorBidi" w:cstheme="majorBidi"/>
                <w:cs/>
              </w:rPr>
            </w:pPr>
            <w:r w:rsidRPr="001A5939">
              <w:rPr>
                <w:rFonts w:asciiTheme="majorBidi" w:hAnsiTheme="majorBidi" w:cstheme="majorBidi"/>
                <w:lang w:val="en-US"/>
              </w:rPr>
              <w:t>20</w:t>
            </w:r>
            <w:r w:rsidRPr="003B5A81">
              <w:rPr>
                <w:rFonts w:asciiTheme="majorBidi" w:hAnsiTheme="majorBidi" w:cstheme="majorBidi"/>
                <w:lang w:val="en-US"/>
              </w:rPr>
              <w:t>,</w:t>
            </w:r>
            <w:r w:rsidRPr="001A5939">
              <w:rPr>
                <w:rFonts w:asciiTheme="majorBidi" w:hAnsiTheme="majorBidi" w:cstheme="majorBidi"/>
                <w:lang w:val="en-US"/>
              </w:rPr>
              <w:t>707</w:t>
            </w:r>
          </w:p>
        </w:tc>
      </w:tr>
      <w:tr w:rsidR="003E7DB5" w:rsidRPr="001A5939" w14:paraId="0B62EDEC" w14:textId="77777777" w:rsidTr="00902318">
        <w:trPr>
          <w:trHeight w:val="402"/>
        </w:trPr>
        <w:tc>
          <w:tcPr>
            <w:tcW w:w="2552" w:type="dxa"/>
            <w:tcBorders>
              <w:top w:val="nil"/>
              <w:left w:val="nil"/>
              <w:bottom w:val="nil"/>
              <w:right w:val="nil"/>
            </w:tcBorders>
            <w:shd w:val="clear" w:color="000000" w:fill="FFFFFF"/>
            <w:vAlign w:val="bottom"/>
            <w:hideMark/>
          </w:tcPr>
          <w:p w14:paraId="1A6FDD3D" w14:textId="77777777" w:rsidR="003E7DB5" w:rsidRPr="003B5A81" w:rsidRDefault="003E7DB5" w:rsidP="003E7DB5">
            <w:pPr>
              <w:rPr>
                <w:rFonts w:asciiTheme="majorBidi" w:hAnsiTheme="majorBidi" w:cstheme="majorBidi"/>
                <w:color w:val="000000"/>
                <w:lang w:val="en-US"/>
              </w:rPr>
            </w:pPr>
            <w:r w:rsidRPr="003B5A81">
              <w:rPr>
                <w:rFonts w:asciiTheme="majorBidi" w:hAnsiTheme="majorBidi" w:cstheme="majorBidi"/>
                <w:color w:val="000000"/>
                <w:u w:val="single"/>
                <w:lang w:val="en-US"/>
              </w:rPr>
              <w:t>Less</w:t>
            </w:r>
            <w:r w:rsidRPr="003B5A81">
              <w:rPr>
                <w:rFonts w:asciiTheme="majorBidi" w:hAnsiTheme="majorBidi" w:cstheme="majorBidi"/>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032F8357" w:rsidR="003E7DB5"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20</w:t>
            </w:r>
            <w:r w:rsidRPr="003B5A81">
              <w:rPr>
                <w:rFonts w:asciiTheme="majorBidi" w:hAnsiTheme="majorBidi" w:cstheme="majorBidi"/>
                <w:lang w:val="en-US"/>
              </w:rPr>
              <w:t>,</w:t>
            </w:r>
            <w:r w:rsidRPr="001A5939">
              <w:rPr>
                <w:rFonts w:asciiTheme="majorBidi" w:hAnsiTheme="majorBidi" w:cstheme="majorBidi"/>
                <w:lang w:val="en-US"/>
              </w:rPr>
              <w:t>745</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6BBF5617"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2656A46C" w14:textId="3C6B26AD" w:rsidR="003E7DB5"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538</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64EE84A5"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7" w:type="dxa"/>
            <w:tcBorders>
              <w:top w:val="nil"/>
              <w:left w:val="nil"/>
              <w:bottom w:val="nil"/>
              <w:right w:val="nil"/>
            </w:tcBorders>
            <w:shd w:val="clear" w:color="auto" w:fill="auto"/>
            <w:noWrap/>
            <w:vAlign w:val="bottom"/>
          </w:tcPr>
          <w:p w14:paraId="2D639DBC" w14:textId="195361F7" w:rsidR="003E7DB5" w:rsidRPr="001A5939" w:rsidRDefault="003E7DB5"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726</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61A70F6F" w14:textId="77777777" w:rsidR="003E7DB5" w:rsidRPr="003661F1" w:rsidRDefault="003E7DB5"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nil"/>
              <w:right w:val="nil"/>
            </w:tcBorders>
            <w:shd w:val="clear" w:color="000000" w:fill="FFFFFF"/>
            <w:noWrap/>
            <w:vAlign w:val="bottom"/>
          </w:tcPr>
          <w:p w14:paraId="610802DE" w14:textId="5D67CC19" w:rsidR="003E7DB5" w:rsidRPr="003661F1" w:rsidRDefault="003E7DB5"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890</w:t>
            </w:r>
            <w:r w:rsidRPr="001A5939">
              <w:rPr>
                <w:rFonts w:asciiTheme="majorBidi" w:hAnsiTheme="majorBidi"/>
                <w:cs/>
                <w:lang w:val="en-US"/>
              </w:rPr>
              <w:t>)</w:t>
            </w:r>
          </w:p>
        </w:tc>
      </w:tr>
      <w:tr w:rsidR="003E7DB5" w:rsidRPr="001A5939" w14:paraId="78AE71FB" w14:textId="77777777" w:rsidTr="00902318">
        <w:trPr>
          <w:trHeight w:val="402"/>
        </w:trPr>
        <w:tc>
          <w:tcPr>
            <w:tcW w:w="2552" w:type="dxa"/>
            <w:tcBorders>
              <w:top w:val="nil"/>
              <w:left w:val="nil"/>
              <w:bottom w:val="nil"/>
              <w:right w:val="nil"/>
            </w:tcBorders>
            <w:shd w:val="clear" w:color="auto" w:fill="auto"/>
            <w:vAlign w:val="bottom"/>
            <w:hideMark/>
          </w:tcPr>
          <w:p w14:paraId="6D4E2018" w14:textId="77777777" w:rsidR="003E7DB5" w:rsidRPr="00BF2240" w:rsidRDefault="003E7DB5" w:rsidP="003E7DB5">
            <w:pPr>
              <w:rPr>
                <w:rFonts w:asciiTheme="majorBidi" w:hAnsiTheme="majorBidi" w:cstheme="majorBidi"/>
                <w:color w:val="000000"/>
                <w:cs/>
                <w:lang w:val="en-US"/>
              </w:rPr>
            </w:pPr>
            <w:r w:rsidRPr="003B5A81">
              <w:rPr>
                <w:rFonts w:asciiTheme="majorBidi" w:hAnsiTheme="majorBidi" w:cstheme="majorBidi"/>
                <w:color w:val="000000"/>
                <w:lang w:val="en-US"/>
              </w:rPr>
              <w:t>Inventories – 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357DBFA8" w:rsidR="003E7DB5" w:rsidRPr="003661F1" w:rsidRDefault="00954F48" w:rsidP="00902318">
            <w:pPr>
              <w:jc w:val="right"/>
              <w:rPr>
                <w:rFonts w:asciiTheme="majorBidi" w:hAnsiTheme="majorBidi" w:cstheme="majorBidi"/>
                <w:cs/>
              </w:rPr>
            </w:pPr>
            <w:r w:rsidRPr="001A5939">
              <w:rPr>
                <w:rFonts w:asciiTheme="majorBidi" w:hAnsiTheme="majorBidi" w:cstheme="majorBidi"/>
                <w:lang w:val="en-US"/>
              </w:rPr>
              <w:t>87</w:t>
            </w:r>
            <w:r w:rsidRPr="003B5A81">
              <w:rPr>
                <w:rFonts w:asciiTheme="majorBidi" w:hAnsiTheme="majorBidi" w:cstheme="majorBidi"/>
                <w:lang w:val="en-US"/>
              </w:rPr>
              <w:t>,</w:t>
            </w:r>
            <w:r w:rsidRPr="001A5939">
              <w:rPr>
                <w:rFonts w:asciiTheme="majorBidi" w:hAnsiTheme="majorBidi" w:cstheme="majorBidi"/>
                <w:lang w:val="en-US"/>
              </w:rPr>
              <w:t>848</w:t>
            </w:r>
          </w:p>
        </w:tc>
        <w:tc>
          <w:tcPr>
            <w:tcW w:w="263" w:type="dxa"/>
            <w:tcBorders>
              <w:top w:val="nil"/>
              <w:left w:val="nil"/>
              <w:bottom w:val="nil"/>
              <w:right w:val="nil"/>
            </w:tcBorders>
            <w:shd w:val="clear" w:color="auto" w:fill="auto"/>
            <w:noWrap/>
            <w:vAlign w:val="bottom"/>
            <w:hideMark/>
          </w:tcPr>
          <w:p w14:paraId="4285B81C" w14:textId="77777777" w:rsidR="003E7DB5" w:rsidRPr="003661F1" w:rsidRDefault="003E7DB5" w:rsidP="00902318">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000000" w:fill="FFFFFF"/>
            <w:noWrap/>
            <w:vAlign w:val="bottom"/>
          </w:tcPr>
          <w:p w14:paraId="1EF4D328" w14:textId="75B78459" w:rsidR="003E7DB5" w:rsidRPr="003661F1" w:rsidRDefault="003E7DB5" w:rsidP="00902318">
            <w:pPr>
              <w:jc w:val="right"/>
              <w:rPr>
                <w:rFonts w:asciiTheme="majorBidi" w:hAnsiTheme="majorBidi" w:cstheme="majorBidi"/>
                <w:cs/>
              </w:rPr>
            </w:pPr>
            <w:r w:rsidRPr="001A5939">
              <w:rPr>
                <w:rFonts w:asciiTheme="majorBidi" w:hAnsiTheme="majorBidi" w:cstheme="majorBidi"/>
                <w:lang w:val="en-US"/>
              </w:rPr>
              <w:t>150</w:t>
            </w:r>
            <w:r w:rsidRPr="003B5A81">
              <w:rPr>
                <w:rFonts w:asciiTheme="majorBidi" w:hAnsiTheme="majorBidi" w:cstheme="majorBidi"/>
                <w:lang w:val="en-US"/>
              </w:rPr>
              <w:t>,</w:t>
            </w:r>
            <w:r w:rsidRPr="001A5939">
              <w:rPr>
                <w:rFonts w:asciiTheme="majorBidi" w:hAnsiTheme="majorBidi" w:cstheme="majorBidi"/>
                <w:lang w:val="en-US"/>
              </w:rPr>
              <w:t>466</w:t>
            </w:r>
          </w:p>
        </w:tc>
        <w:tc>
          <w:tcPr>
            <w:tcW w:w="263" w:type="dxa"/>
            <w:tcBorders>
              <w:top w:val="nil"/>
              <w:left w:val="nil"/>
              <w:bottom w:val="nil"/>
              <w:right w:val="nil"/>
            </w:tcBorders>
            <w:shd w:val="clear" w:color="auto" w:fill="auto"/>
            <w:noWrap/>
            <w:vAlign w:val="bottom"/>
            <w:hideMark/>
          </w:tcPr>
          <w:p w14:paraId="315555DC" w14:textId="77777777" w:rsidR="003E7DB5" w:rsidRPr="003661F1" w:rsidRDefault="003E7DB5" w:rsidP="00902318">
            <w:pPr>
              <w:jc w:val="right"/>
              <w:rPr>
                <w:rFonts w:asciiTheme="majorBidi" w:hAnsiTheme="majorBidi" w:cstheme="majorBidi"/>
                <w:cs/>
                <w:lang w:val="en-US"/>
              </w:rPr>
            </w:pPr>
          </w:p>
        </w:tc>
        <w:tc>
          <w:tcPr>
            <w:tcW w:w="1297" w:type="dxa"/>
            <w:tcBorders>
              <w:top w:val="single" w:sz="4" w:space="0" w:color="auto"/>
              <w:left w:val="nil"/>
              <w:bottom w:val="double" w:sz="6" w:space="0" w:color="auto"/>
              <w:right w:val="nil"/>
            </w:tcBorders>
            <w:shd w:val="clear" w:color="auto" w:fill="auto"/>
            <w:noWrap/>
            <w:vAlign w:val="bottom"/>
          </w:tcPr>
          <w:p w14:paraId="31CBB8D5" w14:textId="6FE8EC7D" w:rsidR="003E7DB5" w:rsidRPr="003B5A81" w:rsidRDefault="00954F48" w:rsidP="00902318">
            <w:pPr>
              <w:jc w:val="right"/>
              <w:rPr>
                <w:rFonts w:asciiTheme="majorBidi" w:hAnsiTheme="majorBidi" w:cstheme="majorBidi"/>
                <w:lang w:val="en-US"/>
              </w:rPr>
            </w:pPr>
            <w:r w:rsidRPr="001A5939">
              <w:rPr>
                <w:rFonts w:asciiTheme="majorBidi" w:hAnsiTheme="majorBidi" w:cstheme="majorBidi"/>
                <w:lang w:val="en-US"/>
              </w:rPr>
              <w:t xml:space="preserve">            13,672</w:t>
            </w:r>
          </w:p>
        </w:tc>
        <w:tc>
          <w:tcPr>
            <w:tcW w:w="263" w:type="dxa"/>
            <w:tcBorders>
              <w:top w:val="nil"/>
              <w:left w:val="nil"/>
              <w:bottom w:val="nil"/>
              <w:right w:val="nil"/>
            </w:tcBorders>
            <w:shd w:val="clear" w:color="auto" w:fill="auto"/>
            <w:noWrap/>
            <w:vAlign w:val="bottom"/>
            <w:hideMark/>
          </w:tcPr>
          <w:p w14:paraId="6F7E8A09" w14:textId="77777777" w:rsidR="003E7DB5" w:rsidRPr="003661F1" w:rsidRDefault="003E7DB5" w:rsidP="00902318">
            <w:pPr>
              <w:jc w:val="right"/>
              <w:rPr>
                <w:rFonts w:asciiTheme="majorBidi" w:hAnsiTheme="majorBidi" w:cstheme="majorBidi"/>
                <w:cs/>
                <w:lang w:val="en-US"/>
              </w:rPr>
            </w:pPr>
          </w:p>
        </w:tc>
        <w:tc>
          <w:tcPr>
            <w:tcW w:w="1438" w:type="dxa"/>
            <w:tcBorders>
              <w:top w:val="single" w:sz="4" w:space="0" w:color="auto"/>
              <w:left w:val="nil"/>
              <w:bottom w:val="double" w:sz="6" w:space="0" w:color="auto"/>
              <w:right w:val="nil"/>
            </w:tcBorders>
            <w:shd w:val="clear" w:color="000000" w:fill="FFFFFF"/>
            <w:noWrap/>
            <w:vAlign w:val="bottom"/>
          </w:tcPr>
          <w:p w14:paraId="6482601F" w14:textId="720DBF09" w:rsidR="003E7DB5" w:rsidRPr="001A5939" w:rsidRDefault="003E7DB5" w:rsidP="00902318">
            <w:pPr>
              <w:jc w:val="right"/>
              <w:rPr>
                <w:rFonts w:asciiTheme="majorBidi" w:hAnsiTheme="majorBidi" w:cstheme="majorBidi"/>
                <w:cs/>
                <w:lang w:val="en-U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817</w:t>
            </w:r>
          </w:p>
        </w:tc>
      </w:tr>
    </w:tbl>
    <w:p w14:paraId="072C60E1" w14:textId="49C983B7" w:rsidR="00210D24" w:rsidRPr="003B5A81" w:rsidRDefault="00210D24" w:rsidP="00154524">
      <w:pPr>
        <w:spacing w:before="240"/>
        <w:contextualSpacing/>
        <w:rPr>
          <w:rFonts w:asciiTheme="majorBidi" w:eastAsia="Calibri" w:hAnsiTheme="majorBidi" w:cstheme="majorBidi"/>
          <w:b/>
          <w:bCs/>
          <w:lang w:val="en-US"/>
        </w:rPr>
      </w:pPr>
    </w:p>
    <w:p w14:paraId="56A9A6E2" w14:textId="4BD82BCF" w:rsidR="00D2164D" w:rsidRPr="003B5A81" w:rsidRDefault="00001684" w:rsidP="00B3503E">
      <w:pPr>
        <w:pStyle w:val="ListParagraph"/>
        <w:numPr>
          <w:ilvl w:val="0"/>
          <w:numId w:val="3"/>
        </w:numPr>
        <w:spacing w:before="240"/>
        <w:contextualSpacing/>
        <w:rPr>
          <w:rFonts w:asciiTheme="majorBidi" w:eastAsia="Calibri" w:hAnsiTheme="majorBidi" w:cstheme="majorBidi"/>
          <w:b/>
          <w:bCs/>
          <w:lang w:val="en-US"/>
        </w:rPr>
      </w:pPr>
      <w:r>
        <w:rPr>
          <w:rFonts w:asciiTheme="majorBidi" w:eastAsia="Calibri" w:hAnsiTheme="majorBidi" w:cstheme="majorBidi"/>
          <w:b/>
          <w:bCs/>
          <w:lang w:val="en-US"/>
        </w:rPr>
        <w:t>PLEDGE</w:t>
      </w:r>
      <w:r w:rsidR="00D2164D" w:rsidRPr="003B5A81">
        <w:rPr>
          <w:rFonts w:asciiTheme="majorBidi" w:eastAsia="Calibri" w:hAnsiTheme="majorBidi" w:cstheme="majorBidi"/>
          <w:b/>
          <w:bCs/>
          <w:lang w:val="en-US"/>
        </w:rPr>
        <w:t xml:space="preserve"> DEPOSITS WITH BANKS</w:t>
      </w:r>
    </w:p>
    <w:p w14:paraId="457419F2" w14:textId="746A5FC1" w:rsidR="00247323" w:rsidRPr="001A5939" w:rsidRDefault="008C5E3B" w:rsidP="00154524">
      <w:pPr>
        <w:spacing w:before="80"/>
        <w:ind w:left="720"/>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 xml:space="preserve">As at </w:t>
      </w:r>
      <w:r w:rsidR="00AF6189" w:rsidRPr="003B5A81">
        <w:rPr>
          <w:rFonts w:asciiTheme="majorBidi" w:eastAsia="Cordia New" w:hAnsiTheme="majorBidi" w:cstheme="majorBidi"/>
          <w:lang w:val="en-US"/>
        </w:rPr>
        <w:t xml:space="preserve">December </w:t>
      </w:r>
      <w:r w:rsidR="00AF6189" w:rsidRPr="001A5939">
        <w:rPr>
          <w:rFonts w:asciiTheme="majorBidi" w:eastAsia="Cordia New" w:hAnsiTheme="majorBidi" w:cstheme="majorBidi"/>
          <w:lang w:val="en-US"/>
        </w:rPr>
        <w:t>31</w:t>
      </w:r>
      <w:r w:rsidR="000A092B"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163576" w:rsidRPr="001A5939">
        <w:rPr>
          <w:rFonts w:asciiTheme="majorBidi" w:eastAsia="Cordia New" w:hAnsiTheme="majorBidi"/>
          <w:cs/>
          <w:lang w:val="en-US"/>
        </w:rPr>
        <w:t xml:space="preserve"> </w:t>
      </w:r>
      <w:r w:rsidR="00163576"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00120A39" w:rsidRPr="003B5A81">
        <w:rPr>
          <w:rFonts w:asciiTheme="majorBidi" w:eastAsia="Cordia New" w:hAnsiTheme="majorBidi" w:cstheme="majorBidi"/>
          <w:lang w:val="en-US"/>
        </w:rPr>
        <w:t xml:space="preserve">, </w:t>
      </w:r>
      <w:r w:rsidR="00EC30E0" w:rsidRPr="003B5A81">
        <w:rPr>
          <w:rFonts w:asciiTheme="majorBidi" w:eastAsia="Cordia New" w:hAnsiTheme="majorBidi" w:cstheme="majorBidi"/>
          <w:lang w:val="en-US"/>
        </w:rPr>
        <w:t xml:space="preserve">the Company’s </w:t>
      </w:r>
      <w:r w:rsidR="008A6002" w:rsidRPr="003B5A81">
        <w:rPr>
          <w:rFonts w:asciiTheme="majorBidi" w:eastAsia="Cordia New" w:hAnsiTheme="majorBidi" w:cstheme="majorBidi"/>
          <w:lang w:val="en-US"/>
        </w:rPr>
        <w:t>and subsidiary’s</w:t>
      </w:r>
      <w:r w:rsidR="00473C5D" w:rsidRPr="001A5939">
        <w:rPr>
          <w:rFonts w:asciiTheme="majorBidi" w:eastAsia="Cordia New" w:hAnsiTheme="majorBidi"/>
          <w:cs/>
          <w:lang w:val="en-US"/>
        </w:rPr>
        <w:t xml:space="preserve"> </w:t>
      </w:r>
      <w:r w:rsidR="00EC30E0" w:rsidRPr="003B5A81">
        <w:rPr>
          <w:rFonts w:asciiTheme="majorBidi" w:eastAsia="Cordia New" w:hAnsiTheme="majorBidi" w:cstheme="majorBidi"/>
          <w:lang w:val="en-US"/>
        </w:rPr>
        <w:t xml:space="preserve">fixed deposits </w:t>
      </w:r>
      <w:r w:rsidR="00102547" w:rsidRPr="003B5A81">
        <w:rPr>
          <w:rFonts w:asciiTheme="majorBidi" w:eastAsia="Cordia New" w:hAnsiTheme="majorBidi" w:cstheme="majorBidi"/>
          <w:lang w:val="en-US"/>
        </w:rPr>
        <w:t>totaling</w:t>
      </w:r>
      <w:r w:rsidR="00EC30E0" w:rsidRPr="001A5939">
        <w:rPr>
          <w:rFonts w:asciiTheme="majorBidi" w:eastAsia="Cordia New" w:hAnsiTheme="majorBidi"/>
          <w:cs/>
          <w:lang w:val="en-US"/>
        </w:rPr>
        <w:t xml:space="preserve"> </w:t>
      </w:r>
      <w:r w:rsidR="002B5A9E" w:rsidRPr="003B5A81">
        <w:rPr>
          <w:rFonts w:asciiTheme="majorBidi" w:eastAsia="Cordia New" w:hAnsiTheme="majorBidi" w:cstheme="majorBidi"/>
          <w:lang w:val="en-US"/>
        </w:rPr>
        <w:t xml:space="preserve">Baht </w:t>
      </w:r>
      <w:r w:rsidR="00B62433" w:rsidRPr="001A5939">
        <w:rPr>
          <w:rFonts w:asciiTheme="majorBidi" w:hAnsiTheme="majorBidi" w:cstheme="majorBidi"/>
          <w:lang w:val="en-US"/>
        </w:rPr>
        <w:t>174</w:t>
      </w:r>
      <w:r w:rsidR="00B62433" w:rsidRPr="001A5939">
        <w:rPr>
          <w:rFonts w:asciiTheme="majorBidi" w:hAnsiTheme="majorBidi"/>
          <w:cs/>
          <w:lang w:val="en-US"/>
        </w:rPr>
        <w:t>.</w:t>
      </w:r>
      <w:r w:rsidR="00B62433" w:rsidRPr="001A5939">
        <w:rPr>
          <w:rFonts w:asciiTheme="majorBidi" w:hAnsiTheme="majorBidi" w:cstheme="majorBidi"/>
          <w:lang w:val="en-US"/>
        </w:rPr>
        <w:t>52</w:t>
      </w:r>
      <w:r w:rsidR="00C4493F" w:rsidRPr="001A5939">
        <w:rPr>
          <w:rFonts w:asciiTheme="majorBidi" w:hAnsiTheme="majorBidi"/>
          <w:cs/>
          <w:lang w:val="en-US"/>
        </w:rPr>
        <w:t xml:space="preserve"> </w:t>
      </w:r>
      <w:r w:rsidR="00EC30E0" w:rsidRPr="003B5A81">
        <w:rPr>
          <w:rFonts w:asciiTheme="majorBidi" w:eastAsia="Cordia New" w:hAnsiTheme="majorBidi" w:cstheme="majorBidi"/>
          <w:lang w:val="en-US"/>
        </w:rPr>
        <w:t xml:space="preserve">million and </w:t>
      </w:r>
      <w:r w:rsidR="00077455" w:rsidRPr="003B5A81">
        <w:rPr>
          <w:rFonts w:asciiTheme="majorBidi" w:eastAsia="Cordia New" w:hAnsiTheme="majorBidi" w:cstheme="majorBidi"/>
          <w:lang w:val="en-US"/>
        </w:rPr>
        <w:t xml:space="preserve">Baht </w:t>
      </w:r>
      <w:r w:rsidR="00F668EE" w:rsidRPr="001A5939">
        <w:rPr>
          <w:rFonts w:asciiTheme="majorBidi" w:hAnsiTheme="majorBidi" w:cstheme="majorBidi"/>
          <w:lang w:val="en-US"/>
        </w:rPr>
        <w:t>149</w:t>
      </w:r>
      <w:r w:rsidR="00EE0E45" w:rsidRPr="001A5939">
        <w:rPr>
          <w:rFonts w:asciiTheme="majorBidi" w:hAnsiTheme="majorBidi"/>
          <w:cs/>
          <w:lang w:val="en-US"/>
        </w:rPr>
        <w:t>.</w:t>
      </w:r>
      <w:r w:rsidR="00F668EE" w:rsidRPr="001A5939">
        <w:rPr>
          <w:rFonts w:asciiTheme="majorBidi" w:hAnsiTheme="majorBidi" w:cstheme="majorBidi"/>
          <w:lang w:val="en-US"/>
        </w:rPr>
        <w:t>79</w:t>
      </w:r>
      <w:r w:rsidR="00472CEE" w:rsidRPr="003B5A81">
        <w:rPr>
          <w:rFonts w:asciiTheme="majorBidi" w:eastAsia="Cordia New" w:hAnsiTheme="majorBidi" w:cstheme="majorBidi"/>
          <w:lang w:val="en-US"/>
        </w:rPr>
        <w:t>million, respectively</w:t>
      </w:r>
      <w:r w:rsidR="0079765B" w:rsidRPr="003B5A81">
        <w:rPr>
          <w:rFonts w:asciiTheme="majorBidi" w:eastAsia="Cordia New" w:hAnsiTheme="majorBidi" w:cstheme="majorBidi"/>
          <w:lang w:val="en-US"/>
        </w:rPr>
        <w:t>,</w:t>
      </w:r>
      <w:r w:rsidR="00EC30E0" w:rsidRPr="003B5A81">
        <w:rPr>
          <w:rFonts w:asciiTheme="majorBidi" w:eastAsia="Cordia New" w:hAnsiTheme="majorBidi" w:cstheme="majorBidi"/>
          <w:lang w:val="en-US"/>
        </w:rPr>
        <w:t xml:space="preserve"> in conso</w:t>
      </w:r>
      <w:r w:rsidR="008A761A" w:rsidRPr="003B5A81">
        <w:rPr>
          <w:rFonts w:asciiTheme="majorBidi" w:eastAsia="Cordia New" w:hAnsiTheme="majorBidi" w:cstheme="majorBidi"/>
          <w:lang w:val="en-US"/>
        </w:rPr>
        <w:t>lidated financial statements</w:t>
      </w:r>
      <w:r w:rsidR="0079765B" w:rsidRPr="003B5A81">
        <w:rPr>
          <w:rFonts w:asciiTheme="majorBidi" w:eastAsia="Cordia New" w:hAnsiTheme="majorBidi" w:cstheme="majorBidi"/>
          <w:lang w:val="en-US"/>
        </w:rPr>
        <w:t>,</w:t>
      </w:r>
      <w:r w:rsidR="00472CEE" w:rsidRPr="003B5A81">
        <w:rPr>
          <w:rFonts w:asciiTheme="majorBidi" w:eastAsia="Cordia New" w:hAnsiTheme="majorBidi" w:cstheme="majorBidi"/>
          <w:lang w:val="en-US"/>
        </w:rPr>
        <w:t xml:space="preserve"> and</w:t>
      </w:r>
      <w:r w:rsidR="007A2B04" w:rsidRPr="001A5939">
        <w:rPr>
          <w:rFonts w:asciiTheme="majorBidi" w:eastAsia="Cordia New" w:hAnsiTheme="majorBidi"/>
          <w:cs/>
          <w:lang w:val="en-US"/>
        </w:rPr>
        <w:t xml:space="preserve"> </w:t>
      </w:r>
      <w:r w:rsidR="00A21F49" w:rsidRPr="003B5A81">
        <w:rPr>
          <w:rFonts w:asciiTheme="majorBidi" w:eastAsia="Cordia New" w:hAnsiTheme="majorBidi" w:cstheme="majorBidi"/>
          <w:lang w:val="en-US"/>
        </w:rPr>
        <w:t xml:space="preserve">Baht </w:t>
      </w:r>
      <w:r w:rsidR="00B62433" w:rsidRPr="001A5939">
        <w:rPr>
          <w:rFonts w:asciiTheme="majorBidi" w:eastAsia="Cordia New" w:hAnsiTheme="majorBidi" w:cstheme="majorBidi"/>
          <w:lang w:val="en-US"/>
        </w:rPr>
        <w:t>152</w:t>
      </w:r>
      <w:r w:rsidR="00B62433" w:rsidRPr="001A5939">
        <w:rPr>
          <w:rFonts w:asciiTheme="majorBidi" w:eastAsia="Cordia New" w:hAnsiTheme="majorBidi"/>
          <w:cs/>
          <w:lang w:val="en-US"/>
        </w:rPr>
        <w:t>.</w:t>
      </w:r>
      <w:r w:rsidR="00B62433" w:rsidRPr="001A5939">
        <w:rPr>
          <w:rFonts w:asciiTheme="majorBidi" w:eastAsia="Cordia New" w:hAnsiTheme="majorBidi" w:cstheme="majorBidi"/>
          <w:lang w:val="en-US"/>
        </w:rPr>
        <w:t>62</w:t>
      </w:r>
      <w:r w:rsidR="00077455" w:rsidRPr="001A5939">
        <w:rPr>
          <w:rFonts w:asciiTheme="majorBidi" w:eastAsia="Cordia New" w:hAnsiTheme="majorBidi"/>
          <w:cs/>
          <w:lang w:val="en-US"/>
        </w:rPr>
        <w:t xml:space="preserve"> </w:t>
      </w:r>
      <w:r w:rsidR="0015239D" w:rsidRPr="003B5A81">
        <w:rPr>
          <w:rFonts w:asciiTheme="majorBidi" w:eastAsia="Cordia New" w:hAnsiTheme="majorBidi" w:cstheme="majorBidi"/>
          <w:lang w:val="en-US"/>
        </w:rPr>
        <w:t xml:space="preserve">million and </w:t>
      </w:r>
      <w:r w:rsidR="00202B5A" w:rsidRPr="003B5A81">
        <w:rPr>
          <w:rFonts w:asciiTheme="majorBidi" w:eastAsia="Cordia New" w:hAnsiTheme="majorBidi" w:cstheme="majorBidi"/>
          <w:lang w:val="en-US"/>
        </w:rPr>
        <w:t xml:space="preserve">Baht </w:t>
      </w:r>
      <w:r w:rsidR="00F668EE" w:rsidRPr="001A5939">
        <w:rPr>
          <w:rFonts w:asciiTheme="majorBidi" w:eastAsia="Cordia New" w:hAnsiTheme="majorBidi" w:cstheme="majorBidi"/>
          <w:lang w:val="en-US"/>
        </w:rPr>
        <w:t>49</w:t>
      </w:r>
      <w:r w:rsidR="00EE0E45" w:rsidRPr="001A5939">
        <w:rPr>
          <w:rFonts w:asciiTheme="majorBidi" w:eastAsia="Cordia New" w:hAnsiTheme="majorBidi"/>
          <w:cs/>
          <w:lang w:val="en-US"/>
        </w:rPr>
        <w:t>.</w:t>
      </w:r>
      <w:r w:rsidR="00EE0E45" w:rsidRPr="001A5939">
        <w:rPr>
          <w:rFonts w:asciiTheme="majorBidi" w:eastAsia="Cordia New" w:hAnsiTheme="majorBidi" w:cstheme="majorBidi"/>
          <w:lang w:val="en-US"/>
        </w:rPr>
        <w:t xml:space="preserve">55 </w:t>
      </w:r>
      <w:r w:rsidR="007A2B04" w:rsidRPr="003B5A81">
        <w:rPr>
          <w:rFonts w:asciiTheme="majorBidi" w:eastAsia="Cordia New" w:hAnsiTheme="majorBidi" w:cstheme="majorBidi"/>
          <w:lang w:val="en-US"/>
        </w:rPr>
        <w:t xml:space="preserve">million, </w:t>
      </w:r>
      <w:r w:rsidR="0015239D" w:rsidRPr="003B5A81">
        <w:rPr>
          <w:rFonts w:asciiTheme="majorBidi" w:eastAsia="Cordia New" w:hAnsiTheme="majorBidi" w:cstheme="majorBidi"/>
          <w:lang w:val="en-US"/>
        </w:rPr>
        <w:t xml:space="preserve">respectively, </w:t>
      </w:r>
      <w:r w:rsidR="00EC30E0" w:rsidRPr="003B5A81">
        <w:rPr>
          <w:rFonts w:asciiTheme="majorBidi" w:eastAsia="Cordia New" w:hAnsiTheme="majorBidi" w:cstheme="majorBidi"/>
          <w:lang w:val="en-US"/>
        </w:rPr>
        <w:t xml:space="preserve">in </w:t>
      </w:r>
      <w:r w:rsidR="00102547" w:rsidRPr="003B5A81">
        <w:rPr>
          <w:rFonts w:asciiTheme="majorBidi" w:eastAsia="Cordia New" w:hAnsiTheme="majorBidi" w:cstheme="majorBidi"/>
          <w:lang w:val="en-US"/>
        </w:rPr>
        <w:t>separate</w:t>
      </w:r>
      <w:r w:rsidR="00EC30E0" w:rsidRPr="003B5A81">
        <w:rPr>
          <w:rFonts w:asciiTheme="majorBidi" w:eastAsia="Cordia New" w:hAnsiTheme="majorBidi" w:cstheme="majorBidi"/>
          <w:lang w:val="en-US"/>
        </w:rPr>
        <w:t xml:space="preserve"> financial statements</w:t>
      </w:r>
      <w:r w:rsidR="0079765B" w:rsidRPr="003B5A81">
        <w:rPr>
          <w:rFonts w:asciiTheme="majorBidi" w:eastAsia="Cordia New" w:hAnsiTheme="majorBidi" w:cstheme="majorBidi"/>
          <w:lang w:val="en-US"/>
        </w:rPr>
        <w:t>,</w:t>
      </w:r>
      <w:r w:rsidR="00EC30E0" w:rsidRPr="003B5A81">
        <w:rPr>
          <w:rFonts w:asciiTheme="majorBidi" w:eastAsia="Cordia New" w:hAnsiTheme="majorBidi" w:cstheme="majorBidi"/>
          <w:lang w:val="en-US"/>
        </w:rPr>
        <w:t xml:space="preserve"> have been </w:t>
      </w:r>
      <w:r w:rsidR="0021382E" w:rsidRPr="003B5A81">
        <w:rPr>
          <w:rFonts w:asciiTheme="majorBidi" w:eastAsia="Cordia New" w:hAnsiTheme="majorBidi" w:cstheme="majorBidi"/>
          <w:lang w:val="en-US"/>
        </w:rPr>
        <w:t>pledged</w:t>
      </w:r>
      <w:r w:rsidR="00EC30E0" w:rsidRPr="003B5A81">
        <w:rPr>
          <w:rFonts w:asciiTheme="majorBidi" w:eastAsia="Cordia New" w:hAnsiTheme="majorBidi" w:cstheme="majorBidi"/>
          <w:lang w:val="en-US"/>
        </w:rPr>
        <w:t xml:space="preserve"> with banks as collaterals for bank overdrafts</w:t>
      </w:r>
      <w:r w:rsidR="00B13DC0" w:rsidRPr="003B5A81">
        <w:rPr>
          <w:rFonts w:asciiTheme="majorBidi" w:eastAsia="Cordia New" w:hAnsiTheme="majorBidi" w:cstheme="majorBidi"/>
          <w:lang w:val="en-US"/>
        </w:rPr>
        <w:t xml:space="preserve"> facilities, short</w:t>
      </w:r>
      <w:r w:rsidR="00B13DC0" w:rsidRPr="001A5939">
        <w:rPr>
          <w:rFonts w:asciiTheme="majorBidi" w:eastAsia="Cordia New" w:hAnsiTheme="majorBidi"/>
          <w:cs/>
          <w:lang w:val="en-US"/>
        </w:rPr>
        <w:t>-</w:t>
      </w:r>
      <w:r w:rsidR="00EC30E0" w:rsidRPr="003B5A81">
        <w:rPr>
          <w:rFonts w:asciiTheme="majorBidi" w:eastAsia="Cordia New" w:hAnsiTheme="majorBidi" w:cstheme="majorBidi"/>
          <w:lang w:val="en-US"/>
        </w:rPr>
        <w:t>term loan</w:t>
      </w:r>
      <w:r w:rsidR="001222F5" w:rsidRPr="003B5A81">
        <w:rPr>
          <w:rFonts w:asciiTheme="majorBidi" w:eastAsia="Cordia New" w:hAnsiTheme="majorBidi" w:cstheme="majorBidi"/>
          <w:lang w:val="en-US"/>
        </w:rPr>
        <w:t>, long</w:t>
      </w:r>
      <w:r w:rsidR="001222F5" w:rsidRPr="001A5939">
        <w:rPr>
          <w:rFonts w:asciiTheme="majorBidi" w:eastAsia="Cordia New" w:hAnsiTheme="majorBidi"/>
          <w:cs/>
          <w:lang w:val="en-US"/>
        </w:rPr>
        <w:t>-</w:t>
      </w:r>
      <w:r w:rsidR="001222F5" w:rsidRPr="003B5A81">
        <w:rPr>
          <w:rFonts w:asciiTheme="majorBidi" w:eastAsia="Cordia New" w:hAnsiTheme="majorBidi" w:cstheme="majorBidi"/>
          <w:lang w:val="en-US"/>
        </w:rPr>
        <w:t>term loan</w:t>
      </w:r>
      <w:r w:rsidR="0079765B" w:rsidRPr="003B5A81">
        <w:rPr>
          <w:rFonts w:asciiTheme="majorBidi" w:eastAsia="Cordia New" w:hAnsiTheme="majorBidi" w:cstheme="majorBidi"/>
          <w:lang w:val="en-US"/>
        </w:rPr>
        <w:t>s</w:t>
      </w:r>
      <w:r w:rsidR="00EC30E0" w:rsidRPr="003B5A81">
        <w:rPr>
          <w:rFonts w:asciiTheme="majorBidi" w:eastAsia="Cordia New" w:hAnsiTheme="majorBidi" w:cstheme="majorBidi"/>
          <w:lang w:val="en-US"/>
        </w:rPr>
        <w:t xml:space="preserve">, factoring of </w:t>
      </w:r>
      <w:r w:rsidR="00C43D73" w:rsidRPr="003B5A81">
        <w:rPr>
          <w:rFonts w:asciiTheme="majorBidi" w:eastAsia="Cordia New" w:hAnsiTheme="majorBidi" w:cstheme="majorBidi"/>
          <w:lang w:val="en-US"/>
        </w:rPr>
        <w:t>trade</w:t>
      </w:r>
      <w:r w:rsidR="00EC30E0" w:rsidRPr="003B5A81">
        <w:rPr>
          <w:rFonts w:asciiTheme="majorBidi" w:eastAsia="Cordia New" w:hAnsiTheme="majorBidi" w:cstheme="majorBidi"/>
          <w:lang w:val="en-US"/>
        </w:rPr>
        <w:t xml:space="preserve"> receivables, forward exchange co</w:t>
      </w:r>
      <w:r w:rsidR="0079765B" w:rsidRPr="003B5A81">
        <w:rPr>
          <w:rFonts w:asciiTheme="majorBidi" w:eastAsia="Cordia New" w:hAnsiTheme="majorBidi" w:cstheme="majorBidi"/>
          <w:lang w:val="en-US"/>
        </w:rPr>
        <w:t>ntracts and letter of guarantee</w:t>
      </w:r>
      <w:r w:rsidR="00B13DC0" w:rsidRPr="003B5A81">
        <w:rPr>
          <w:rFonts w:asciiTheme="majorBidi" w:eastAsia="Cordia New" w:hAnsiTheme="majorBidi" w:cstheme="majorBidi"/>
          <w:lang w:val="en-US"/>
        </w:rPr>
        <w:t xml:space="preserve"> for the Company and its subsidiaries</w:t>
      </w:r>
      <w:r w:rsidR="00EC30E0" w:rsidRPr="001A5939">
        <w:rPr>
          <w:rFonts w:asciiTheme="majorBidi" w:eastAsia="Cordia New" w:hAnsiTheme="majorBidi"/>
          <w:cs/>
          <w:lang w:val="en-US"/>
        </w:rPr>
        <w:t xml:space="preserve">. </w:t>
      </w:r>
      <w:r w:rsidR="00EC30E0" w:rsidRPr="003B5A81">
        <w:rPr>
          <w:rFonts w:asciiTheme="majorBidi" w:eastAsia="Cordia New" w:hAnsiTheme="majorBidi" w:cstheme="majorBidi"/>
          <w:lang w:val="en-US"/>
        </w:rPr>
        <w:t>These fixe</w:t>
      </w:r>
      <w:r w:rsidR="00A44E65" w:rsidRPr="003B5A81">
        <w:rPr>
          <w:rFonts w:asciiTheme="majorBidi" w:eastAsia="Cordia New" w:hAnsiTheme="majorBidi" w:cstheme="majorBidi"/>
          <w:lang w:val="en-US"/>
        </w:rPr>
        <w:t>d deposits bear interest at</w:t>
      </w:r>
      <w:r w:rsidR="0015239D" w:rsidRPr="001A5939">
        <w:rPr>
          <w:rFonts w:asciiTheme="majorBidi" w:eastAsia="Cordia New" w:hAnsiTheme="majorBidi"/>
          <w:cs/>
          <w:lang w:val="en-US"/>
        </w:rPr>
        <w:t xml:space="preserve"> </w:t>
      </w:r>
      <w:r w:rsidR="0015239D" w:rsidRPr="001A5939">
        <w:rPr>
          <w:rFonts w:asciiTheme="majorBidi" w:eastAsia="Cordia New" w:hAnsiTheme="majorBidi" w:cstheme="majorBidi"/>
          <w:lang w:val="en-US"/>
        </w:rPr>
        <w:t>0</w:t>
      </w:r>
      <w:r w:rsidR="0015239D" w:rsidRPr="001A5939">
        <w:rPr>
          <w:rFonts w:asciiTheme="majorBidi" w:eastAsia="Cordia New" w:hAnsiTheme="majorBidi"/>
          <w:cs/>
          <w:lang w:val="en-US"/>
        </w:rPr>
        <w:t>.</w:t>
      </w:r>
      <w:r w:rsidR="0015239D" w:rsidRPr="001A5939">
        <w:rPr>
          <w:rFonts w:asciiTheme="majorBidi" w:eastAsia="Cordia New" w:hAnsiTheme="majorBidi" w:cstheme="majorBidi"/>
          <w:lang w:val="en-US"/>
        </w:rPr>
        <w:t>80</w:t>
      </w:r>
      <w:r w:rsidR="0015239D" w:rsidRPr="001A5939">
        <w:rPr>
          <w:rFonts w:asciiTheme="majorBidi" w:eastAsia="Cordia New" w:hAnsiTheme="majorBidi"/>
          <w:cs/>
          <w:lang w:val="en-US"/>
        </w:rPr>
        <w:t>%</w:t>
      </w:r>
      <w:r w:rsidR="00111405" w:rsidRPr="001A5939">
        <w:rPr>
          <w:rFonts w:asciiTheme="majorBidi" w:eastAsia="Cordia New" w:hAnsiTheme="majorBidi"/>
          <w:cs/>
          <w:lang w:val="en-US"/>
        </w:rPr>
        <w:t xml:space="preserve"> </w:t>
      </w:r>
      <w:r w:rsidR="0015239D" w:rsidRPr="001A5939">
        <w:rPr>
          <w:rFonts w:asciiTheme="majorBidi" w:eastAsia="Cordia New" w:hAnsiTheme="majorBidi"/>
          <w:cs/>
          <w:lang w:val="en-US"/>
        </w:rPr>
        <w:t>-</w:t>
      </w:r>
      <w:r w:rsidR="00111405" w:rsidRPr="001A5939">
        <w:rPr>
          <w:rFonts w:asciiTheme="majorBidi" w:eastAsia="Cordia New" w:hAnsiTheme="majorBidi"/>
          <w:cs/>
          <w:lang w:val="en-US"/>
        </w:rPr>
        <w:t xml:space="preserve"> </w:t>
      </w:r>
      <w:r w:rsidR="004C04AD">
        <w:rPr>
          <w:rFonts w:asciiTheme="majorBidi" w:eastAsia="Cordia New" w:hAnsiTheme="majorBidi" w:cstheme="majorBidi"/>
          <w:lang w:val="en-US"/>
        </w:rPr>
        <w:t>0.90</w:t>
      </w:r>
      <w:r w:rsidR="0015239D" w:rsidRPr="001A5939">
        <w:rPr>
          <w:rFonts w:asciiTheme="majorBidi" w:eastAsia="Cordia New" w:hAnsiTheme="majorBidi"/>
          <w:cs/>
          <w:lang w:val="en-US"/>
        </w:rPr>
        <w:t>%</w:t>
      </w:r>
      <w:r w:rsidR="00B56E12" w:rsidRPr="001A5939">
        <w:rPr>
          <w:rFonts w:asciiTheme="majorBidi" w:eastAsia="Cordia New" w:hAnsiTheme="majorBidi"/>
          <w:cs/>
          <w:lang w:val="en-US"/>
        </w:rPr>
        <w:t xml:space="preserve"> </w:t>
      </w:r>
      <w:r w:rsidR="00EC30E0" w:rsidRPr="003B5A81">
        <w:rPr>
          <w:rFonts w:asciiTheme="majorBidi" w:eastAsia="Cordia New" w:hAnsiTheme="majorBidi" w:cstheme="majorBidi"/>
          <w:lang w:val="en-US"/>
        </w:rPr>
        <w:t>per annum</w:t>
      </w:r>
      <w:r w:rsidR="00023F50" w:rsidRPr="001A5939">
        <w:rPr>
          <w:rFonts w:asciiTheme="majorBidi" w:eastAsia="Cordia New" w:hAnsiTheme="majorBidi"/>
          <w:cs/>
          <w:lang w:val="en-US"/>
        </w:rPr>
        <w:t>.</w:t>
      </w:r>
      <w:r w:rsidR="00EC30E0" w:rsidRPr="001A5939">
        <w:rPr>
          <w:rFonts w:asciiTheme="majorBidi" w:eastAsia="Cordia New" w:hAnsiTheme="majorBidi"/>
          <w:cs/>
          <w:lang w:val="en-US"/>
        </w:rPr>
        <w:t xml:space="preserve"> </w:t>
      </w:r>
      <w:r w:rsidR="004C04AD">
        <w:rPr>
          <w:rFonts w:asciiTheme="majorBidi" w:eastAsia="Cordia New" w:hAnsiTheme="majorBidi"/>
          <w:lang w:val="en-US"/>
        </w:rPr>
        <w:t xml:space="preserve">   (Note 20</w:t>
      </w:r>
      <w:r w:rsidR="007E244D">
        <w:rPr>
          <w:rFonts w:asciiTheme="majorBidi" w:eastAsia="Cordia New" w:hAnsiTheme="majorBidi"/>
          <w:lang w:val="en-US"/>
        </w:rPr>
        <w:t xml:space="preserve"> </w:t>
      </w:r>
      <w:r w:rsidR="004C04AD">
        <w:rPr>
          <w:rFonts w:asciiTheme="majorBidi" w:eastAsia="Cordia New" w:hAnsiTheme="majorBidi"/>
          <w:lang w:val="en-US"/>
        </w:rPr>
        <w:t>and</w:t>
      </w:r>
      <w:r w:rsidR="007E244D">
        <w:rPr>
          <w:rFonts w:asciiTheme="majorBidi" w:eastAsia="Cordia New" w:hAnsiTheme="majorBidi"/>
          <w:lang w:val="en-US"/>
        </w:rPr>
        <w:t xml:space="preserve"> </w:t>
      </w:r>
      <w:r w:rsidR="004C04AD">
        <w:rPr>
          <w:rFonts w:asciiTheme="majorBidi" w:eastAsia="Cordia New" w:hAnsiTheme="majorBidi"/>
          <w:lang w:val="en-US"/>
        </w:rPr>
        <w:t>24)</w:t>
      </w:r>
    </w:p>
    <w:p w14:paraId="12143DB2" w14:textId="77777777" w:rsidR="00247323" w:rsidRPr="001A5939" w:rsidRDefault="00247323" w:rsidP="00247323">
      <w:pPr>
        <w:rPr>
          <w:rFonts w:asciiTheme="majorBidi" w:eastAsia="Cordia New" w:hAnsiTheme="majorBidi" w:cstheme="majorBidi"/>
          <w:cs/>
          <w:lang w:val="en-US"/>
        </w:rPr>
      </w:pPr>
    </w:p>
    <w:p w14:paraId="2D8F94E8" w14:textId="77777777" w:rsidR="00247323" w:rsidRPr="001A5939" w:rsidRDefault="00247323" w:rsidP="00247323">
      <w:pPr>
        <w:rPr>
          <w:rFonts w:asciiTheme="majorBidi" w:eastAsia="Cordia New" w:hAnsiTheme="majorBidi" w:cstheme="majorBidi"/>
          <w:cs/>
          <w:lang w:val="en-US"/>
        </w:rPr>
      </w:pPr>
    </w:p>
    <w:p w14:paraId="39DA95C3" w14:textId="18FD1C53" w:rsidR="00D2164D" w:rsidRPr="001A5939" w:rsidRDefault="00D2164D" w:rsidP="00247323">
      <w:pPr>
        <w:rPr>
          <w:rFonts w:asciiTheme="majorBidi" w:eastAsia="Cordia New" w:hAnsiTheme="majorBidi"/>
          <w:cs/>
          <w:lang w:val="en-US"/>
        </w:rPr>
        <w:sectPr w:rsidR="00D2164D" w:rsidRPr="001A5939" w:rsidSect="006653A8">
          <w:headerReference w:type="default" r:id="rId8"/>
          <w:footerReference w:type="even" r:id="rId9"/>
          <w:footerReference w:type="default" r:id="rId10"/>
          <w:pgSz w:w="11909" w:h="16834" w:code="9"/>
          <w:pgMar w:top="1702" w:right="994" w:bottom="825" w:left="1400" w:header="709" w:footer="562" w:gutter="0"/>
          <w:pgNumType w:start="18"/>
          <w:cols w:space="720"/>
        </w:sectPr>
      </w:pPr>
    </w:p>
    <w:p w14:paraId="11B0376E" w14:textId="77777777" w:rsidR="008A3E4D" w:rsidRPr="003B5A81" w:rsidRDefault="008A3E4D" w:rsidP="00B3503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INVE</w:t>
      </w:r>
      <w:r w:rsidR="00020FF5" w:rsidRPr="003B5A81">
        <w:rPr>
          <w:rFonts w:asciiTheme="majorBidi" w:eastAsia="Calibri" w:hAnsiTheme="majorBidi" w:cstheme="majorBidi"/>
          <w:b/>
          <w:bCs/>
          <w:lang w:val="en-US"/>
        </w:rPr>
        <w:t>STMENTS IN ASS</w:t>
      </w:r>
      <w:r w:rsidR="008A6002" w:rsidRPr="003B5A81">
        <w:rPr>
          <w:rFonts w:asciiTheme="majorBidi" w:eastAsia="Calibri" w:hAnsiTheme="majorBidi" w:cstheme="majorBidi"/>
          <w:b/>
          <w:bCs/>
          <w:lang w:val="en-US"/>
        </w:rPr>
        <w:t>OCIATE COMPANY</w:t>
      </w:r>
    </w:p>
    <w:p w14:paraId="304B256B" w14:textId="6CADA49C" w:rsidR="008A3E4D" w:rsidRPr="003B5A81" w:rsidRDefault="00621D19" w:rsidP="00C90D38">
      <w:pPr>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Investments in </w:t>
      </w:r>
      <w:r w:rsidR="00020FF5" w:rsidRPr="003B5A81">
        <w:rPr>
          <w:rFonts w:asciiTheme="majorBidi" w:eastAsia="Cordia New" w:hAnsiTheme="majorBidi" w:cstheme="majorBidi"/>
          <w:lang w:val="en-US"/>
        </w:rPr>
        <w:t xml:space="preserve">associated companies </w:t>
      </w:r>
      <w:r w:rsidR="008A761A" w:rsidRPr="003B5A81">
        <w:rPr>
          <w:rFonts w:asciiTheme="majorBidi" w:eastAsia="Cordia New" w:hAnsiTheme="majorBidi" w:cstheme="majorBidi"/>
          <w:lang w:val="en-US"/>
        </w:rPr>
        <w:t xml:space="preserve">as at </w:t>
      </w:r>
      <w:r w:rsidR="009447F0" w:rsidRPr="003B5A81">
        <w:rPr>
          <w:rFonts w:asciiTheme="majorBidi" w:eastAsia="Cordia New" w:hAnsiTheme="majorBidi" w:cstheme="majorBidi"/>
          <w:lang w:val="en-US"/>
        </w:rPr>
        <w:t>December</w:t>
      </w:r>
      <w:r w:rsidR="009447F0" w:rsidRPr="001A5939">
        <w:rPr>
          <w:rFonts w:asciiTheme="majorBidi" w:eastAsia="Cordia New" w:hAnsiTheme="majorBidi" w:cstheme="majorBidi"/>
          <w:lang w:val="en-US"/>
        </w:rPr>
        <w:t xml:space="preserve"> 31</w:t>
      </w:r>
      <w:r w:rsidR="009447F0"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202B5A" w:rsidRPr="001A5939">
        <w:rPr>
          <w:rFonts w:asciiTheme="majorBidi" w:eastAsia="Cordia New" w:hAnsiTheme="majorBidi"/>
          <w:cs/>
          <w:lang w:val="en-US"/>
        </w:rPr>
        <w:t xml:space="preserve"> </w:t>
      </w:r>
      <w:r w:rsidR="00202B5A"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008A3E4D" w:rsidRPr="001A5939">
        <w:rPr>
          <w:rFonts w:asciiTheme="majorBidi" w:eastAsia="Cordia New" w:hAnsiTheme="majorBidi"/>
          <w:cs/>
          <w:lang w:val="en-US"/>
        </w:rPr>
        <w:t xml:space="preserve"> </w:t>
      </w:r>
      <w:r w:rsidR="008A3E4D" w:rsidRPr="003B5A81">
        <w:rPr>
          <w:rFonts w:asciiTheme="majorBidi" w:eastAsia="Cordia New" w:hAnsiTheme="majorBidi" w:cstheme="majorBidi"/>
          <w:lang w:val="en-US"/>
        </w:rPr>
        <w:t>are as follow</w:t>
      </w:r>
      <w:r w:rsidR="006236D0" w:rsidRPr="003B5A81">
        <w:rPr>
          <w:rFonts w:asciiTheme="majorBidi" w:eastAsia="Cordia New" w:hAnsiTheme="majorBidi" w:cstheme="majorBidi"/>
          <w:lang w:val="en-US"/>
        </w:rPr>
        <w:t>s</w:t>
      </w:r>
      <w:r w:rsidR="008A3E4D" w:rsidRPr="001A5939">
        <w:rPr>
          <w:rFonts w:asciiTheme="majorBidi" w:eastAsia="Cordia New" w:hAnsiTheme="majorBidi"/>
          <w:cs/>
          <w:lang w:val="en-US"/>
        </w:rPr>
        <w:t>:</w:t>
      </w:r>
    </w:p>
    <w:tbl>
      <w:tblPr>
        <w:tblW w:w="14948" w:type="dxa"/>
        <w:tblInd w:w="392" w:type="dxa"/>
        <w:tblLayout w:type="fixed"/>
        <w:tblLook w:val="01E0" w:firstRow="1" w:lastRow="1" w:firstColumn="1" w:lastColumn="1" w:noHBand="0" w:noVBand="0"/>
      </w:tblPr>
      <w:tblGrid>
        <w:gridCol w:w="2410"/>
        <w:gridCol w:w="1417"/>
        <w:gridCol w:w="2118"/>
        <w:gridCol w:w="236"/>
        <w:gridCol w:w="992"/>
        <w:gridCol w:w="284"/>
        <w:gridCol w:w="991"/>
        <w:gridCol w:w="238"/>
        <w:gridCol w:w="852"/>
        <w:gridCol w:w="243"/>
        <w:gridCol w:w="855"/>
        <w:gridCol w:w="236"/>
        <w:gridCol w:w="823"/>
        <w:gridCol w:w="236"/>
        <w:gridCol w:w="973"/>
        <w:gridCol w:w="236"/>
        <w:gridCol w:w="804"/>
        <w:gridCol w:w="236"/>
        <w:gridCol w:w="768"/>
      </w:tblGrid>
      <w:tr w:rsidR="00E72E33" w:rsidRPr="008A1A34" w14:paraId="04CFB75E" w14:textId="77777777" w:rsidTr="00065801">
        <w:trPr>
          <w:trHeight w:val="185"/>
        </w:trPr>
        <w:tc>
          <w:tcPr>
            <w:tcW w:w="2410" w:type="dxa"/>
          </w:tcPr>
          <w:p w14:paraId="4DE74506" w14:textId="77777777" w:rsidR="00E72E33" w:rsidRPr="008A1A34" w:rsidRDefault="00E72E33" w:rsidP="008A3E4D">
            <w:pPr>
              <w:ind w:left="88" w:hanging="88"/>
              <w:jc w:val="center"/>
              <w:rPr>
                <w:rFonts w:asciiTheme="majorBidi" w:hAnsiTheme="majorBidi" w:cstheme="majorBidi"/>
                <w:sz w:val="21"/>
                <w:szCs w:val="21"/>
                <w:cs/>
              </w:rPr>
            </w:pPr>
          </w:p>
        </w:tc>
        <w:tc>
          <w:tcPr>
            <w:tcW w:w="1417" w:type="dxa"/>
            <w:tcBorders>
              <w:left w:val="nil"/>
            </w:tcBorders>
          </w:tcPr>
          <w:p w14:paraId="3C4FD823" w14:textId="77777777" w:rsidR="00E72E33" w:rsidRPr="008A1A34" w:rsidRDefault="00E72E33" w:rsidP="008A3E4D">
            <w:pPr>
              <w:ind w:left="88" w:hanging="88"/>
              <w:jc w:val="center"/>
              <w:rPr>
                <w:rFonts w:asciiTheme="majorBidi" w:hAnsiTheme="majorBidi" w:cstheme="majorBidi"/>
                <w:sz w:val="21"/>
                <w:szCs w:val="21"/>
                <w:cs/>
              </w:rPr>
            </w:pPr>
          </w:p>
        </w:tc>
        <w:tc>
          <w:tcPr>
            <w:tcW w:w="2118" w:type="dxa"/>
          </w:tcPr>
          <w:p w14:paraId="5E239233" w14:textId="77777777" w:rsidR="00E72E33" w:rsidRPr="008A1A34" w:rsidRDefault="00E72E33" w:rsidP="008A3E4D">
            <w:pPr>
              <w:ind w:left="88" w:hanging="88"/>
              <w:jc w:val="center"/>
              <w:rPr>
                <w:rFonts w:asciiTheme="majorBidi" w:hAnsiTheme="majorBidi" w:cstheme="majorBidi"/>
                <w:sz w:val="21"/>
                <w:szCs w:val="21"/>
                <w:cs/>
              </w:rPr>
            </w:pPr>
          </w:p>
        </w:tc>
        <w:tc>
          <w:tcPr>
            <w:tcW w:w="236" w:type="dxa"/>
          </w:tcPr>
          <w:p w14:paraId="15ACA66A" w14:textId="77777777" w:rsidR="00E72E33" w:rsidRPr="008A1A34" w:rsidRDefault="00E72E33" w:rsidP="008A3E4D">
            <w:pPr>
              <w:ind w:left="88" w:hanging="88"/>
              <w:jc w:val="center"/>
              <w:rPr>
                <w:rFonts w:asciiTheme="majorBidi" w:hAnsiTheme="majorBidi" w:cstheme="majorBidi"/>
                <w:sz w:val="21"/>
                <w:szCs w:val="21"/>
                <w:cs/>
              </w:rPr>
            </w:pPr>
          </w:p>
        </w:tc>
        <w:tc>
          <w:tcPr>
            <w:tcW w:w="992" w:type="dxa"/>
          </w:tcPr>
          <w:p w14:paraId="1B78FBF7" w14:textId="77777777" w:rsidR="00E72E33" w:rsidRPr="008A1A34" w:rsidRDefault="00E72E33" w:rsidP="008A3E4D">
            <w:pPr>
              <w:ind w:left="88" w:hanging="88"/>
              <w:jc w:val="center"/>
              <w:rPr>
                <w:rFonts w:asciiTheme="majorBidi" w:hAnsiTheme="majorBidi" w:cstheme="majorBidi"/>
                <w:sz w:val="21"/>
                <w:szCs w:val="21"/>
                <w:cs/>
              </w:rPr>
            </w:pPr>
          </w:p>
        </w:tc>
        <w:tc>
          <w:tcPr>
            <w:tcW w:w="284" w:type="dxa"/>
          </w:tcPr>
          <w:p w14:paraId="0B66E2D7" w14:textId="77777777" w:rsidR="00E72E33" w:rsidRPr="008A1A34" w:rsidRDefault="00E72E33" w:rsidP="008A3E4D">
            <w:pPr>
              <w:ind w:left="88" w:hanging="88"/>
              <w:jc w:val="center"/>
              <w:rPr>
                <w:rFonts w:asciiTheme="majorBidi" w:hAnsiTheme="majorBidi" w:cstheme="majorBidi"/>
                <w:sz w:val="21"/>
                <w:szCs w:val="21"/>
                <w:cs/>
              </w:rPr>
            </w:pPr>
          </w:p>
        </w:tc>
        <w:tc>
          <w:tcPr>
            <w:tcW w:w="991" w:type="dxa"/>
          </w:tcPr>
          <w:p w14:paraId="0518F6C0" w14:textId="77777777" w:rsidR="00E72E33" w:rsidRPr="008A1A34" w:rsidRDefault="00E72E33" w:rsidP="008A3E4D">
            <w:pPr>
              <w:ind w:left="88" w:hanging="88"/>
              <w:jc w:val="center"/>
              <w:rPr>
                <w:rFonts w:asciiTheme="majorBidi" w:hAnsiTheme="majorBidi" w:cstheme="majorBidi"/>
                <w:sz w:val="21"/>
                <w:szCs w:val="21"/>
                <w:cs/>
              </w:rPr>
            </w:pPr>
          </w:p>
        </w:tc>
        <w:tc>
          <w:tcPr>
            <w:tcW w:w="238" w:type="dxa"/>
          </w:tcPr>
          <w:p w14:paraId="29BED069" w14:textId="77777777" w:rsidR="00E72E33" w:rsidRPr="001A5939" w:rsidRDefault="00E72E33" w:rsidP="007B6446">
            <w:pPr>
              <w:ind w:left="88" w:hanging="337"/>
              <w:jc w:val="center"/>
              <w:rPr>
                <w:rFonts w:asciiTheme="majorBidi" w:hAnsiTheme="majorBidi" w:cstheme="majorBidi"/>
                <w:sz w:val="21"/>
                <w:szCs w:val="21"/>
                <w:cs/>
                <w:lang w:val="en-US"/>
              </w:rPr>
            </w:pPr>
          </w:p>
        </w:tc>
        <w:tc>
          <w:tcPr>
            <w:tcW w:w="6262" w:type="dxa"/>
            <w:gridSpan w:val="11"/>
            <w:tcBorders>
              <w:bottom w:val="single" w:sz="4" w:space="0" w:color="auto"/>
            </w:tcBorders>
          </w:tcPr>
          <w:p w14:paraId="184E0983" w14:textId="77777777" w:rsidR="00E72E33" w:rsidRPr="003B5A81" w:rsidRDefault="00E72E33" w:rsidP="007B6446">
            <w:pPr>
              <w:ind w:left="-106"/>
              <w:jc w:val="center"/>
              <w:rPr>
                <w:rFonts w:asciiTheme="majorBidi" w:hAnsiTheme="majorBidi" w:cstheme="majorBidi"/>
                <w:sz w:val="21"/>
                <w:szCs w:val="21"/>
                <w:lang w:val="en-US"/>
              </w:rPr>
            </w:pPr>
            <w:r w:rsidRPr="003B5A81">
              <w:rPr>
                <w:rFonts w:asciiTheme="majorBidi" w:hAnsiTheme="majorBidi" w:cstheme="majorBidi"/>
                <w:sz w:val="21"/>
                <w:szCs w:val="21"/>
                <w:lang w:val="en-US"/>
              </w:rPr>
              <w:t>Unit</w:t>
            </w:r>
            <w:r w:rsidRPr="001A5939">
              <w:rPr>
                <w:rFonts w:asciiTheme="majorBidi" w:hAnsiTheme="majorBidi"/>
                <w:sz w:val="21"/>
                <w:szCs w:val="21"/>
                <w:cs/>
                <w:lang w:val="en-US"/>
              </w:rPr>
              <w:t xml:space="preserve">: </w:t>
            </w:r>
            <w:r w:rsidRPr="003B5A81">
              <w:rPr>
                <w:rFonts w:asciiTheme="majorBidi" w:hAnsiTheme="majorBidi" w:cstheme="majorBidi"/>
                <w:sz w:val="21"/>
                <w:szCs w:val="21"/>
                <w:lang w:val="en-US"/>
              </w:rPr>
              <w:t>Thousand Baht</w:t>
            </w:r>
          </w:p>
        </w:tc>
      </w:tr>
      <w:tr w:rsidR="00065801" w:rsidRPr="008A1A34" w14:paraId="0308C146" w14:textId="77777777" w:rsidTr="00065801">
        <w:tc>
          <w:tcPr>
            <w:tcW w:w="2410" w:type="dxa"/>
          </w:tcPr>
          <w:p w14:paraId="2FBA3D48" w14:textId="77777777" w:rsidR="00065801" w:rsidRPr="008A1A34" w:rsidRDefault="00065801" w:rsidP="008A3E4D">
            <w:pPr>
              <w:ind w:left="88" w:hanging="88"/>
              <w:jc w:val="center"/>
              <w:rPr>
                <w:rFonts w:asciiTheme="majorBidi" w:hAnsiTheme="majorBidi" w:cstheme="majorBidi"/>
                <w:sz w:val="21"/>
                <w:szCs w:val="21"/>
                <w:cs/>
              </w:rPr>
            </w:pPr>
          </w:p>
        </w:tc>
        <w:tc>
          <w:tcPr>
            <w:tcW w:w="1417" w:type="dxa"/>
            <w:tcBorders>
              <w:left w:val="nil"/>
            </w:tcBorders>
          </w:tcPr>
          <w:p w14:paraId="16CDCC79" w14:textId="77777777" w:rsidR="00065801" w:rsidRPr="008A1A34" w:rsidRDefault="00065801" w:rsidP="008A3E4D">
            <w:pPr>
              <w:ind w:left="88" w:hanging="88"/>
              <w:jc w:val="center"/>
              <w:rPr>
                <w:rFonts w:asciiTheme="majorBidi" w:hAnsiTheme="majorBidi" w:cstheme="majorBidi"/>
                <w:sz w:val="21"/>
                <w:szCs w:val="21"/>
                <w:cs/>
              </w:rPr>
            </w:pPr>
          </w:p>
        </w:tc>
        <w:tc>
          <w:tcPr>
            <w:tcW w:w="2118" w:type="dxa"/>
          </w:tcPr>
          <w:p w14:paraId="702A0536" w14:textId="77777777" w:rsidR="00065801" w:rsidRPr="008A1A34" w:rsidRDefault="00065801" w:rsidP="008A3E4D">
            <w:pPr>
              <w:ind w:left="88" w:hanging="88"/>
              <w:jc w:val="center"/>
              <w:rPr>
                <w:rFonts w:asciiTheme="majorBidi" w:hAnsiTheme="majorBidi" w:cstheme="majorBidi"/>
                <w:sz w:val="21"/>
                <w:szCs w:val="21"/>
                <w:cs/>
              </w:rPr>
            </w:pPr>
          </w:p>
        </w:tc>
        <w:tc>
          <w:tcPr>
            <w:tcW w:w="236" w:type="dxa"/>
          </w:tcPr>
          <w:p w14:paraId="1716DEDB" w14:textId="77777777" w:rsidR="00065801" w:rsidRPr="008A1A34" w:rsidRDefault="00065801" w:rsidP="008A3E4D">
            <w:pPr>
              <w:ind w:left="88" w:hanging="88"/>
              <w:jc w:val="center"/>
              <w:rPr>
                <w:rFonts w:asciiTheme="majorBidi" w:hAnsiTheme="majorBidi" w:cstheme="majorBidi"/>
                <w:sz w:val="21"/>
                <w:szCs w:val="21"/>
                <w:cs/>
              </w:rPr>
            </w:pPr>
          </w:p>
        </w:tc>
        <w:tc>
          <w:tcPr>
            <w:tcW w:w="2267" w:type="dxa"/>
            <w:gridSpan w:val="3"/>
          </w:tcPr>
          <w:p w14:paraId="6370434F" w14:textId="77777777" w:rsidR="00065801" w:rsidRPr="008A1A34" w:rsidRDefault="00065801" w:rsidP="00DE3022">
            <w:pPr>
              <w:tabs>
                <w:tab w:val="left" w:pos="900"/>
              </w:tabs>
              <w:ind w:left="-100" w:right="-110"/>
              <w:jc w:val="center"/>
              <w:rPr>
                <w:rFonts w:asciiTheme="majorBidi" w:hAnsiTheme="majorBidi" w:cstheme="majorBidi"/>
                <w:sz w:val="21"/>
                <w:szCs w:val="21"/>
                <w:cs/>
                <w:lang w:val="en-US"/>
              </w:rPr>
            </w:pPr>
          </w:p>
        </w:tc>
        <w:tc>
          <w:tcPr>
            <w:tcW w:w="238" w:type="dxa"/>
          </w:tcPr>
          <w:p w14:paraId="64D3200A" w14:textId="77777777" w:rsidR="00065801" w:rsidRPr="001A5939" w:rsidRDefault="00065801" w:rsidP="00DE3022">
            <w:pPr>
              <w:ind w:left="88" w:hanging="88"/>
              <w:jc w:val="center"/>
              <w:rPr>
                <w:rFonts w:asciiTheme="majorBidi" w:hAnsiTheme="majorBidi" w:cstheme="majorBidi"/>
                <w:sz w:val="21"/>
                <w:szCs w:val="21"/>
                <w:cs/>
                <w:lang w:val="en-US"/>
              </w:rPr>
            </w:pPr>
          </w:p>
        </w:tc>
        <w:tc>
          <w:tcPr>
            <w:tcW w:w="1950" w:type="dxa"/>
            <w:gridSpan w:val="3"/>
            <w:vAlign w:val="bottom"/>
          </w:tcPr>
          <w:p w14:paraId="12810085" w14:textId="77777777" w:rsidR="00065801" w:rsidRPr="003B5A81" w:rsidRDefault="00065801" w:rsidP="00DE3022">
            <w:pPr>
              <w:ind w:left="-108" w:right="-85"/>
              <w:jc w:val="center"/>
              <w:rPr>
                <w:rFonts w:asciiTheme="majorBidi" w:hAnsiTheme="majorBidi" w:cstheme="majorBidi"/>
                <w:sz w:val="21"/>
                <w:szCs w:val="21"/>
                <w:lang w:val="en-US"/>
              </w:rPr>
            </w:pPr>
          </w:p>
        </w:tc>
        <w:tc>
          <w:tcPr>
            <w:tcW w:w="236" w:type="dxa"/>
          </w:tcPr>
          <w:p w14:paraId="79FD9C78" w14:textId="77777777" w:rsidR="00065801" w:rsidRPr="001A5939" w:rsidRDefault="00065801" w:rsidP="00DE3022">
            <w:pPr>
              <w:ind w:left="88" w:hanging="88"/>
              <w:jc w:val="center"/>
              <w:rPr>
                <w:rFonts w:asciiTheme="majorBidi" w:hAnsiTheme="majorBidi" w:cstheme="majorBidi"/>
                <w:sz w:val="21"/>
                <w:szCs w:val="21"/>
                <w:cs/>
                <w:lang w:val="en-US"/>
              </w:rPr>
            </w:pPr>
          </w:p>
        </w:tc>
        <w:tc>
          <w:tcPr>
            <w:tcW w:w="2032" w:type="dxa"/>
            <w:gridSpan w:val="3"/>
            <w:tcBorders>
              <w:bottom w:val="single" w:sz="4" w:space="0" w:color="auto"/>
            </w:tcBorders>
            <w:vAlign w:val="bottom"/>
          </w:tcPr>
          <w:p w14:paraId="1168A39A" w14:textId="77777777" w:rsidR="00065801" w:rsidRPr="008A1A34" w:rsidRDefault="00065801" w:rsidP="00DE3022">
            <w:pPr>
              <w:ind w:left="88" w:hanging="88"/>
              <w:jc w:val="center"/>
              <w:rPr>
                <w:rFonts w:asciiTheme="majorBidi" w:hAnsiTheme="majorBidi" w:cstheme="majorBidi"/>
                <w:sz w:val="21"/>
                <w:szCs w:val="21"/>
                <w:cs/>
                <w:lang w:val="en-GB"/>
              </w:rPr>
            </w:pPr>
            <w:r w:rsidRPr="003B5A81">
              <w:rPr>
                <w:rFonts w:asciiTheme="majorBidi" w:hAnsiTheme="majorBidi" w:cstheme="majorBidi"/>
                <w:sz w:val="21"/>
                <w:szCs w:val="21"/>
                <w:lang w:val="en-US"/>
              </w:rPr>
              <w:t>Consolidated financial statements</w:t>
            </w:r>
          </w:p>
        </w:tc>
        <w:tc>
          <w:tcPr>
            <w:tcW w:w="236" w:type="dxa"/>
          </w:tcPr>
          <w:p w14:paraId="76591618" w14:textId="77777777" w:rsidR="00065801" w:rsidRPr="001A5939" w:rsidRDefault="00065801" w:rsidP="00DE3022">
            <w:pPr>
              <w:ind w:left="88" w:hanging="88"/>
              <w:jc w:val="center"/>
              <w:rPr>
                <w:rFonts w:asciiTheme="majorBidi" w:hAnsiTheme="majorBidi" w:cstheme="majorBidi"/>
                <w:sz w:val="21"/>
                <w:szCs w:val="21"/>
                <w:cs/>
                <w:lang w:val="en-US"/>
              </w:rPr>
            </w:pPr>
          </w:p>
        </w:tc>
        <w:tc>
          <w:tcPr>
            <w:tcW w:w="1808" w:type="dxa"/>
            <w:gridSpan w:val="3"/>
            <w:tcBorders>
              <w:bottom w:val="single" w:sz="4" w:space="0" w:color="auto"/>
            </w:tcBorders>
            <w:vAlign w:val="bottom"/>
          </w:tcPr>
          <w:p w14:paraId="52B19E0A" w14:textId="77777777" w:rsidR="00065801" w:rsidRPr="008A1A34" w:rsidRDefault="00065801" w:rsidP="00DE3022">
            <w:pPr>
              <w:ind w:left="88" w:hanging="88"/>
              <w:jc w:val="center"/>
              <w:rPr>
                <w:rFonts w:asciiTheme="majorBidi" w:hAnsiTheme="majorBidi" w:cstheme="majorBidi"/>
                <w:sz w:val="21"/>
                <w:szCs w:val="21"/>
                <w:cs/>
                <w:lang w:val="en-US"/>
              </w:rPr>
            </w:pPr>
            <w:r w:rsidRPr="003B5A81">
              <w:rPr>
                <w:rFonts w:asciiTheme="majorBidi" w:hAnsiTheme="majorBidi" w:cstheme="majorBidi"/>
                <w:sz w:val="21"/>
                <w:szCs w:val="21"/>
                <w:lang w:val="en-US"/>
              </w:rPr>
              <w:t>Separate financial statements</w:t>
            </w:r>
          </w:p>
        </w:tc>
      </w:tr>
      <w:tr w:rsidR="00065801" w:rsidRPr="001A5939" w14:paraId="05211C26" w14:textId="77777777" w:rsidTr="00065801">
        <w:tc>
          <w:tcPr>
            <w:tcW w:w="2410" w:type="dxa"/>
          </w:tcPr>
          <w:p w14:paraId="01EB5387" w14:textId="77777777" w:rsidR="00065801" w:rsidRPr="008A1A34" w:rsidRDefault="00065801" w:rsidP="008A3E4D">
            <w:pPr>
              <w:ind w:left="88" w:hanging="88"/>
              <w:jc w:val="center"/>
              <w:rPr>
                <w:rFonts w:asciiTheme="majorBidi" w:hAnsiTheme="majorBidi" w:cstheme="majorBidi"/>
                <w:sz w:val="21"/>
                <w:szCs w:val="21"/>
                <w:cs/>
              </w:rPr>
            </w:pPr>
          </w:p>
        </w:tc>
        <w:tc>
          <w:tcPr>
            <w:tcW w:w="1417" w:type="dxa"/>
            <w:tcBorders>
              <w:left w:val="nil"/>
            </w:tcBorders>
          </w:tcPr>
          <w:p w14:paraId="3BF02542" w14:textId="77777777" w:rsidR="00065801" w:rsidRPr="008A1A34" w:rsidRDefault="00065801" w:rsidP="008A3E4D">
            <w:pPr>
              <w:ind w:left="88" w:hanging="88"/>
              <w:jc w:val="center"/>
              <w:rPr>
                <w:rFonts w:asciiTheme="majorBidi" w:hAnsiTheme="majorBidi" w:cstheme="majorBidi"/>
                <w:sz w:val="21"/>
                <w:szCs w:val="21"/>
                <w:cs/>
              </w:rPr>
            </w:pPr>
          </w:p>
        </w:tc>
        <w:tc>
          <w:tcPr>
            <w:tcW w:w="2118" w:type="dxa"/>
          </w:tcPr>
          <w:p w14:paraId="06D21CD5" w14:textId="77777777" w:rsidR="00065801" w:rsidRPr="008A1A34" w:rsidRDefault="00065801" w:rsidP="008A3E4D">
            <w:pPr>
              <w:ind w:left="88" w:hanging="88"/>
              <w:jc w:val="center"/>
              <w:rPr>
                <w:rFonts w:asciiTheme="majorBidi" w:hAnsiTheme="majorBidi" w:cstheme="majorBidi"/>
                <w:sz w:val="21"/>
                <w:szCs w:val="21"/>
                <w:cs/>
              </w:rPr>
            </w:pPr>
          </w:p>
        </w:tc>
        <w:tc>
          <w:tcPr>
            <w:tcW w:w="236" w:type="dxa"/>
          </w:tcPr>
          <w:p w14:paraId="45A8CAA1" w14:textId="77777777" w:rsidR="00065801" w:rsidRPr="00BF2240" w:rsidRDefault="00065801" w:rsidP="008A3E4D">
            <w:pPr>
              <w:ind w:left="88" w:hanging="88"/>
              <w:jc w:val="center"/>
              <w:rPr>
                <w:rFonts w:asciiTheme="majorBidi" w:hAnsiTheme="majorBidi" w:cstheme="majorBidi"/>
                <w:sz w:val="21"/>
                <w:szCs w:val="21"/>
                <w:cs/>
                <w:lang w:val="en-US"/>
              </w:rPr>
            </w:pPr>
          </w:p>
        </w:tc>
        <w:tc>
          <w:tcPr>
            <w:tcW w:w="2267" w:type="dxa"/>
            <w:gridSpan w:val="3"/>
            <w:tcBorders>
              <w:bottom w:val="single" w:sz="4" w:space="0" w:color="auto"/>
            </w:tcBorders>
          </w:tcPr>
          <w:p w14:paraId="7772659E" w14:textId="55CA5076" w:rsidR="00065801" w:rsidRPr="008A1A34" w:rsidRDefault="00065801" w:rsidP="00DE3022">
            <w:pPr>
              <w:tabs>
                <w:tab w:val="left" w:pos="900"/>
              </w:tabs>
              <w:ind w:left="-100" w:right="-110"/>
              <w:jc w:val="center"/>
              <w:rPr>
                <w:rFonts w:asciiTheme="majorBidi" w:hAnsiTheme="majorBidi" w:cstheme="majorBidi"/>
                <w:sz w:val="21"/>
                <w:szCs w:val="21"/>
                <w:cs/>
                <w:lang w:val="en-US"/>
              </w:rPr>
            </w:pPr>
            <w:r w:rsidRPr="001A5939">
              <w:rPr>
                <w:rFonts w:asciiTheme="majorBidi" w:hAnsiTheme="majorBidi"/>
                <w:sz w:val="21"/>
                <w:szCs w:val="21"/>
                <w:cs/>
                <w:lang w:val="en-US"/>
              </w:rPr>
              <w:t xml:space="preserve">% </w:t>
            </w:r>
            <w:r w:rsidRPr="003B5A81">
              <w:rPr>
                <w:rFonts w:asciiTheme="majorBidi" w:hAnsiTheme="majorBidi" w:cstheme="majorBidi"/>
                <w:sz w:val="21"/>
                <w:szCs w:val="21"/>
                <w:lang w:val="en-US"/>
              </w:rPr>
              <w:t xml:space="preserve">of </w:t>
            </w:r>
            <w:r w:rsidR="00A27C56" w:rsidRPr="003B5A81">
              <w:rPr>
                <w:rFonts w:asciiTheme="majorBidi" w:hAnsiTheme="majorBidi" w:cstheme="majorBidi"/>
                <w:sz w:val="21"/>
                <w:szCs w:val="21"/>
                <w:lang w:val="en-US"/>
              </w:rPr>
              <w:t>shareholding</w:t>
            </w:r>
            <w:r w:rsidRPr="001A5939">
              <w:rPr>
                <w:rFonts w:asciiTheme="majorBidi" w:hAnsiTheme="majorBidi"/>
                <w:sz w:val="21"/>
                <w:szCs w:val="21"/>
                <w:cs/>
                <w:lang w:val="en-US"/>
              </w:rPr>
              <w:t xml:space="preserve"> / </w:t>
            </w:r>
            <w:r w:rsidRPr="008A1A34">
              <w:rPr>
                <w:rFonts w:asciiTheme="majorBidi" w:hAnsiTheme="majorBidi" w:cstheme="majorBidi"/>
                <w:sz w:val="21"/>
                <w:szCs w:val="21"/>
                <w:lang w:val="en-GB"/>
              </w:rPr>
              <w:t>Voting rights held</w:t>
            </w:r>
          </w:p>
        </w:tc>
        <w:tc>
          <w:tcPr>
            <w:tcW w:w="238" w:type="dxa"/>
          </w:tcPr>
          <w:p w14:paraId="7AB14426" w14:textId="77777777" w:rsidR="00065801" w:rsidRPr="001A5939" w:rsidRDefault="00065801" w:rsidP="00DE3022">
            <w:pPr>
              <w:ind w:left="88" w:hanging="88"/>
              <w:jc w:val="center"/>
              <w:rPr>
                <w:rFonts w:asciiTheme="majorBidi" w:hAnsiTheme="majorBidi" w:cstheme="majorBidi"/>
                <w:sz w:val="21"/>
                <w:szCs w:val="21"/>
                <w:cs/>
                <w:lang w:val="en-US"/>
              </w:rPr>
            </w:pPr>
          </w:p>
        </w:tc>
        <w:tc>
          <w:tcPr>
            <w:tcW w:w="1950" w:type="dxa"/>
            <w:gridSpan w:val="3"/>
            <w:tcBorders>
              <w:bottom w:val="single" w:sz="4" w:space="0" w:color="auto"/>
            </w:tcBorders>
            <w:vAlign w:val="bottom"/>
          </w:tcPr>
          <w:p w14:paraId="7D90596A" w14:textId="77777777" w:rsidR="00065801" w:rsidRPr="003B5A81" w:rsidRDefault="00065801" w:rsidP="00DE3022">
            <w:pPr>
              <w:ind w:left="-108" w:right="-85"/>
              <w:jc w:val="center"/>
              <w:rPr>
                <w:rFonts w:asciiTheme="majorBidi" w:hAnsiTheme="majorBidi" w:cstheme="majorBidi"/>
                <w:sz w:val="21"/>
                <w:szCs w:val="21"/>
                <w:lang w:val="en-US"/>
              </w:rPr>
            </w:pPr>
            <w:r w:rsidRPr="008A1A34">
              <w:rPr>
                <w:rFonts w:asciiTheme="majorBidi" w:hAnsiTheme="majorBidi" w:cstheme="majorBidi"/>
                <w:sz w:val="21"/>
                <w:szCs w:val="21"/>
                <w:lang w:val="en-GB"/>
              </w:rPr>
              <w:t>Paid</w:t>
            </w:r>
            <w:r w:rsidRPr="001A5939">
              <w:rPr>
                <w:rFonts w:asciiTheme="majorBidi" w:hAnsiTheme="majorBidi"/>
                <w:sz w:val="21"/>
                <w:szCs w:val="21"/>
                <w:cs/>
                <w:lang w:val="en-US"/>
              </w:rPr>
              <w:t>-</w:t>
            </w:r>
            <w:r w:rsidRPr="008A1A34">
              <w:rPr>
                <w:rFonts w:asciiTheme="majorBidi" w:hAnsiTheme="majorBidi" w:cstheme="majorBidi"/>
                <w:sz w:val="21"/>
                <w:szCs w:val="21"/>
                <w:lang w:val="en-GB"/>
              </w:rPr>
              <w:t>up capital</w:t>
            </w:r>
          </w:p>
        </w:tc>
        <w:tc>
          <w:tcPr>
            <w:tcW w:w="236" w:type="dxa"/>
          </w:tcPr>
          <w:p w14:paraId="25C34234" w14:textId="77777777" w:rsidR="00065801" w:rsidRPr="001A5939" w:rsidRDefault="00065801" w:rsidP="00DE3022">
            <w:pPr>
              <w:ind w:left="88" w:hanging="88"/>
              <w:jc w:val="center"/>
              <w:rPr>
                <w:rFonts w:asciiTheme="majorBidi" w:hAnsiTheme="majorBidi" w:cstheme="majorBidi"/>
                <w:sz w:val="21"/>
                <w:szCs w:val="21"/>
                <w:cs/>
                <w:lang w:val="en-US"/>
              </w:rPr>
            </w:pPr>
          </w:p>
        </w:tc>
        <w:tc>
          <w:tcPr>
            <w:tcW w:w="2032" w:type="dxa"/>
            <w:gridSpan w:val="3"/>
            <w:tcBorders>
              <w:bottom w:val="single" w:sz="4" w:space="0" w:color="auto"/>
            </w:tcBorders>
            <w:vAlign w:val="bottom"/>
          </w:tcPr>
          <w:p w14:paraId="4ECF80C2" w14:textId="77777777" w:rsidR="00065801" w:rsidRPr="008A1A34" w:rsidRDefault="00065801" w:rsidP="00DE3022">
            <w:pPr>
              <w:ind w:left="88" w:hanging="88"/>
              <w:jc w:val="center"/>
              <w:rPr>
                <w:rFonts w:asciiTheme="majorBidi" w:hAnsiTheme="majorBidi" w:cstheme="majorBidi"/>
                <w:sz w:val="21"/>
                <w:szCs w:val="21"/>
                <w:cs/>
                <w:lang w:val="en-GB"/>
              </w:rPr>
            </w:pPr>
            <w:r w:rsidRPr="008A1A34">
              <w:rPr>
                <w:rFonts w:asciiTheme="majorBidi" w:hAnsiTheme="majorBidi" w:cstheme="majorBidi"/>
                <w:sz w:val="21"/>
                <w:szCs w:val="21"/>
                <w:lang w:val="en-GB"/>
              </w:rPr>
              <w:t>Equity method</w:t>
            </w:r>
          </w:p>
        </w:tc>
        <w:tc>
          <w:tcPr>
            <w:tcW w:w="236" w:type="dxa"/>
          </w:tcPr>
          <w:p w14:paraId="098B7157" w14:textId="77777777" w:rsidR="00065801" w:rsidRPr="001A5939" w:rsidRDefault="00065801" w:rsidP="00DE3022">
            <w:pPr>
              <w:ind w:left="88" w:hanging="88"/>
              <w:jc w:val="center"/>
              <w:rPr>
                <w:rFonts w:asciiTheme="majorBidi" w:hAnsiTheme="majorBidi" w:cstheme="majorBidi"/>
                <w:sz w:val="21"/>
                <w:szCs w:val="21"/>
                <w:cs/>
                <w:lang w:val="en-US"/>
              </w:rPr>
            </w:pPr>
          </w:p>
        </w:tc>
        <w:tc>
          <w:tcPr>
            <w:tcW w:w="1808" w:type="dxa"/>
            <w:gridSpan w:val="3"/>
            <w:tcBorders>
              <w:bottom w:val="single" w:sz="4" w:space="0" w:color="auto"/>
            </w:tcBorders>
            <w:vAlign w:val="bottom"/>
          </w:tcPr>
          <w:p w14:paraId="4587C86F" w14:textId="77777777" w:rsidR="00065801" w:rsidRPr="008A1A34" w:rsidRDefault="00065801" w:rsidP="00DE3022">
            <w:pPr>
              <w:ind w:left="88" w:hanging="88"/>
              <w:jc w:val="center"/>
              <w:rPr>
                <w:rFonts w:asciiTheme="majorBidi" w:hAnsiTheme="majorBidi" w:cstheme="majorBidi"/>
                <w:sz w:val="21"/>
                <w:szCs w:val="21"/>
                <w:cs/>
                <w:lang w:val="en-GB"/>
              </w:rPr>
            </w:pPr>
            <w:r w:rsidRPr="008A1A34">
              <w:rPr>
                <w:rFonts w:asciiTheme="majorBidi" w:hAnsiTheme="majorBidi" w:cstheme="majorBidi"/>
                <w:sz w:val="21"/>
                <w:szCs w:val="21"/>
                <w:lang w:val="en-GB"/>
              </w:rPr>
              <w:t>Cost method</w:t>
            </w:r>
          </w:p>
        </w:tc>
      </w:tr>
      <w:tr w:rsidR="00F668EE" w:rsidRPr="001A5939" w14:paraId="34074131" w14:textId="77777777" w:rsidTr="00E50BC0">
        <w:trPr>
          <w:trHeight w:val="203"/>
        </w:trPr>
        <w:tc>
          <w:tcPr>
            <w:tcW w:w="2410" w:type="dxa"/>
            <w:vAlign w:val="bottom"/>
          </w:tcPr>
          <w:p w14:paraId="62419EC4" w14:textId="77777777" w:rsidR="00F668EE" w:rsidRPr="001A5939" w:rsidRDefault="00F668EE" w:rsidP="00F668EE">
            <w:pPr>
              <w:pBdr>
                <w:bottom w:val="single" w:sz="4" w:space="0" w:color="auto"/>
              </w:pBdr>
              <w:ind w:left="88" w:hanging="88"/>
              <w:jc w:val="center"/>
              <w:rPr>
                <w:rFonts w:asciiTheme="majorBidi" w:hAnsiTheme="majorBidi" w:cstheme="majorBidi"/>
                <w:sz w:val="21"/>
                <w:szCs w:val="21"/>
                <w:cs/>
                <w:lang w:val="en-US"/>
              </w:rPr>
            </w:pPr>
            <w:r w:rsidRPr="008A1A34">
              <w:rPr>
                <w:rFonts w:asciiTheme="majorBidi" w:hAnsiTheme="majorBidi" w:cstheme="majorBidi"/>
                <w:sz w:val="21"/>
                <w:szCs w:val="21"/>
                <w:lang w:val="en-GB"/>
              </w:rPr>
              <w:t>Name of Associate company</w:t>
            </w:r>
          </w:p>
        </w:tc>
        <w:tc>
          <w:tcPr>
            <w:tcW w:w="1417" w:type="dxa"/>
            <w:tcBorders>
              <w:left w:val="nil"/>
            </w:tcBorders>
            <w:vAlign w:val="bottom"/>
          </w:tcPr>
          <w:p w14:paraId="0A74B18E" w14:textId="77777777" w:rsidR="00F668EE" w:rsidRPr="001A5939" w:rsidRDefault="00F668EE" w:rsidP="00F668EE">
            <w:pPr>
              <w:pBdr>
                <w:bottom w:val="single" w:sz="4" w:space="1" w:color="auto"/>
              </w:pBdr>
              <w:jc w:val="center"/>
              <w:rPr>
                <w:rFonts w:asciiTheme="majorBidi" w:hAnsiTheme="majorBidi" w:cstheme="majorBidi"/>
                <w:sz w:val="21"/>
                <w:szCs w:val="21"/>
                <w:cs/>
                <w:lang w:val="en-US"/>
              </w:rPr>
            </w:pPr>
            <w:r w:rsidRPr="008A1A34">
              <w:rPr>
                <w:rFonts w:asciiTheme="majorBidi" w:hAnsiTheme="majorBidi" w:cstheme="majorBidi"/>
                <w:sz w:val="21"/>
                <w:szCs w:val="21"/>
                <w:lang w:val="en-GB"/>
              </w:rPr>
              <w:t>Incorporation</w:t>
            </w:r>
          </w:p>
        </w:tc>
        <w:tc>
          <w:tcPr>
            <w:tcW w:w="2118" w:type="dxa"/>
            <w:vAlign w:val="bottom"/>
          </w:tcPr>
          <w:p w14:paraId="39CC3ABA" w14:textId="77777777" w:rsidR="00F668EE" w:rsidRPr="008A1A34" w:rsidRDefault="00F668EE" w:rsidP="00F668EE">
            <w:pPr>
              <w:pBdr>
                <w:bottom w:val="single" w:sz="4" w:space="1" w:color="auto"/>
              </w:pBdr>
              <w:ind w:left="88" w:hanging="88"/>
              <w:jc w:val="center"/>
              <w:rPr>
                <w:rFonts w:asciiTheme="majorBidi" w:hAnsiTheme="majorBidi" w:cstheme="majorBidi"/>
                <w:sz w:val="21"/>
                <w:szCs w:val="21"/>
                <w:cs/>
              </w:rPr>
            </w:pPr>
            <w:r w:rsidRPr="008A1A34">
              <w:rPr>
                <w:rFonts w:asciiTheme="majorBidi" w:hAnsiTheme="majorBidi" w:cstheme="majorBidi"/>
                <w:sz w:val="21"/>
                <w:szCs w:val="21"/>
                <w:lang w:val="en-GB"/>
              </w:rPr>
              <w:t>Type of business</w:t>
            </w:r>
          </w:p>
        </w:tc>
        <w:tc>
          <w:tcPr>
            <w:tcW w:w="236" w:type="dxa"/>
          </w:tcPr>
          <w:p w14:paraId="6AF5B681" w14:textId="77777777" w:rsidR="00F668EE" w:rsidRPr="00BF2240" w:rsidRDefault="00F668EE" w:rsidP="00F668EE">
            <w:pPr>
              <w:ind w:left="88" w:hanging="88"/>
              <w:jc w:val="center"/>
              <w:rPr>
                <w:rFonts w:asciiTheme="majorBidi" w:hAnsiTheme="majorBidi" w:cstheme="majorBidi"/>
                <w:sz w:val="21"/>
                <w:szCs w:val="21"/>
                <w:cs/>
                <w:lang w:val="en-US"/>
              </w:rPr>
            </w:pPr>
          </w:p>
        </w:tc>
        <w:tc>
          <w:tcPr>
            <w:tcW w:w="992" w:type="dxa"/>
            <w:tcBorders>
              <w:bottom w:val="single" w:sz="4" w:space="0" w:color="auto"/>
            </w:tcBorders>
          </w:tcPr>
          <w:p w14:paraId="6F6750E5" w14:textId="3DD8C0AD" w:rsidR="00F668EE" w:rsidRPr="003B5A81" w:rsidRDefault="00F668EE" w:rsidP="00F668EE">
            <w:pPr>
              <w:ind w:left="-112"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84" w:type="dxa"/>
          </w:tcPr>
          <w:p w14:paraId="69975FE5" w14:textId="77777777" w:rsidR="00F668EE" w:rsidRPr="00BF2240" w:rsidRDefault="00F668EE" w:rsidP="00F668EE">
            <w:pPr>
              <w:tabs>
                <w:tab w:val="left" w:pos="900"/>
              </w:tabs>
              <w:ind w:left="-100" w:right="-110"/>
              <w:jc w:val="center"/>
              <w:rPr>
                <w:rFonts w:asciiTheme="majorBidi" w:hAnsiTheme="majorBidi" w:cstheme="majorBidi"/>
                <w:sz w:val="21"/>
                <w:szCs w:val="21"/>
                <w:cs/>
                <w:lang w:val="en-US"/>
              </w:rPr>
            </w:pPr>
          </w:p>
        </w:tc>
        <w:tc>
          <w:tcPr>
            <w:tcW w:w="991" w:type="dxa"/>
            <w:tcBorders>
              <w:bottom w:val="single" w:sz="4" w:space="0" w:color="auto"/>
            </w:tcBorders>
          </w:tcPr>
          <w:p w14:paraId="6F46B406" w14:textId="0BC41FD1" w:rsidR="00F668EE" w:rsidRPr="003B5A81" w:rsidRDefault="00F668EE" w:rsidP="00F668EE">
            <w:pPr>
              <w:ind w:left="-110"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c>
          <w:tcPr>
            <w:tcW w:w="238" w:type="dxa"/>
          </w:tcPr>
          <w:p w14:paraId="0675303C" w14:textId="77777777" w:rsidR="00F668EE" w:rsidRPr="00BF2240" w:rsidRDefault="00F668EE" w:rsidP="00F668EE">
            <w:pPr>
              <w:ind w:left="88" w:hanging="88"/>
              <w:jc w:val="center"/>
              <w:rPr>
                <w:rFonts w:asciiTheme="majorBidi" w:hAnsiTheme="majorBidi" w:cstheme="majorBidi"/>
                <w:sz w:val="21"/>
                <w:szCs w:val="21"/>
                <w:cs/>
                <w:lang w:val="en-US"/>
              </w:rPr>
            </w:pPr>
          </w:p>
        </w:tc>
        <w:tc>
          <w:tcPr>
            <w:tcW w:w="852" w:type="dxa"/>
            <w:tcBorders>
              <w:bottom w:val="single" w:sz="4" w:space="0" w:color="auto"/>
            </w:tcBorders>
          </w:tcPr>
          <w:p w14:paraId="58C8308F" w14:textId="52B9A9E1" w:rsidR="00F668EE" w:rsidRPr="003B5A81" w:rsidRDefault="00F668EE" w:rsidP="00F668EE">
            <w:pPr>
              <w:ind w:left="-112"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43" w:type="dxa"/>
            <w:tcBorders>
              <w:top w:val="single" w:sz="4" w:space="0" w:color="auto"/>
            </w:tcBorders>
          </w:tcPr>
          <w:p w14:paraId="12FBB1B9" w14:textId="77777777" w:rsidR="00F668EE" w:rsidRPr="00BF2240" w:rsidRDefault="00F668EE" w:rsidP="00F668EE">
            <w:pPr>
              <w:tabs>
                <w:tab w:val="left" w:pos="900"/>
              </w:tabs>
              <w:ind w:left="-100" w:right="-110"/>
              <w:jc w:val="center"/>
              <w:rPr>
                <w:rFonts w:asciiTheme="majorBidi" w:hAnsiTheme="majorBidi" w:cstheme="majorBidi"/>
                <w:sz w:val="21"/>
                <w:szCs w:val="21"/>
                <w:cs/>
                <w:lang w:val="en-US"/>
              </w:rPr>
            </w:pPr>
          </w:p>
        </w:tc>
        <w:tc>
          <w:tcPr>
            <w:tcW w:w="855" w:type="dxa"/>
            <w:tcBorders>
              <w:bottom w:val="single" w:sz="4" w:space="0" w:color="auto"/>
            </w:tcBorders>
          </w:tcPr>
          <w:p w14:paraId="5CDDBC87" w14:textId="050C702D" w:rsidR="00F668EE" w:rsidRPr="003B5A81" w:rsidRDefault="00F668EE" w:rsidP="00F668EE">
            <w:pPr>
              <w:ind w:left="-110"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c>
          <w:tcPr>
            <w:tcW w:w="236" w:type="dxa"/>
          </w:tcPr>
          <w:p w14:paraId="41967B55" w14:textId="77777777" w:rsidR="00F668EE" w:rsidRPr="00BF2240" w:rsidRDefault="00F668EE" w:rsidP="00F668EE">
            <w:pPr>
              <w:ind w:left="88" w:hanging="88"/>
              <w:jc w:val="center"/>
              <w:rPr>
                <w:rFonts w:asciiTheme="majorBidi" w:hAnsiTheme="majorBidi" w:cstheme="majorBidi"/>
                <w:sz w:val="21"/>
                <w:szCs w:val="21"/>
                <w:cs/>
                <w:lang w:val="en-US"/>
              </w:rPr>
            </w:pPr>
          </w:p>
        </w:tc>
        <w:tc>
          <w:tcPr>
            <w:tcW w:w="823" w:type="dxa"/>
            <w:tcBorders>
              <w:bottom w:val="single" w:sz="4" w:space="0" w:color="auto"/>
            </w:tcBorders>
          </w:tcPr>
          <w:p w14:paraId="4506421F" w14:textId="7F787EB4" w:rsidR="00F668EE" w:rsidRPr="003B5A81" w:rsidRDefault="00F668EE" w:rsidP="00F668EE">
            <w:pPr>
              <w:ind w:left="-112"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36" w:type="dxa"/>
          </w:tcPr>
          <w:p w14:paraId="1C237BBA" w14:textId="77777777" w:rsidR="00F668EE" w:rsidRPr="00BF2240" w:rsidRDefault="00F668EE" w:rsidP="00F668EE">
            <w:pPr>
              <w:tabs>
                <w:tab w:val="left" w:pos="900"/>
              </w:tabs>
              <w:ind w:left="-100" w:right="-110"/>
              <w:jc w:val="center"/>
              <w:rPr>
                <w:rFonts w:asciiTheme="majorBidi" w:hAnsiTheme="majorBidi" w:cstheme="majorBidi"/>
                <w:sz w:val="21"/>
                <w:szCs w:val="21"/>
                <w:cs/>
                <w:lang w:val="en-US"/>
              </w:rPr>
            </w:pPr>
          </w:p>
        </w:tc>
        <w:tc>
          <w:tcPr>
            <w:tcW w:w="973" w:type="dxa"/>
            <w:tcBorders>
              <w:bottom w:val="single" w:sz="4" w:space="0" w:color="auto"/>
            </w:tcBorders>
          </w:tcPr>
          <w:p w14:paraId="184E4798" w14:textId="7500935F" w:rsidR="00F668EE" w:rsidRPr="003B5A81" w:rsidRDefault="00F668EE" w:rsidP="00F668EE">
            <w:pPr>
              <w:ind w:left="-110"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c>
          <w:tcPr>
            <w:tcW w:w="236" w:type="dxa"/>
          </w:tcPr>
          <w:p w14:paraId="0E1D4E77" w14:textId="77777777" w:rsidR="00F668EE" w:rsidRPr="00BF2240" w:rsidRDefault="00F668EE" w:rsidP="00F668EE">
            <w:pPr>
              <w:ind w:left="88" w:hanging="88"/>
              <w:jc w:val="center"/>
              <w:rPr>
                <w:rFonts w:asciiTheme="majorBidi" w:hAnsiTheme="majorBidi" w:cstheme="majorBidi"/>
                <w:sz w:val="21"/>
                <w:szCs w:val="21"/>
                <w:cs/>
                <w:lang w:val="en-US"/>
              </w:rPr>
            </w:pPr>
          </w:p>
        </w:tc>
        <w:tc>
          <w:tcPr>
            <w:tcW w:w="804" w:type="dxa"/>
            <w:tcBorders>
              <w:bottom w:val="single" w:sz="4" w:space="0" w:color="auto"/>
            </w:tcBorders>
          </w:tcPr>
          <w:p w14:paraId="1557E035" w14:textId="3667118D" w:rsidR="00F668EE" w:rsidRPr="003B5A81" w:rsidRDefault="00F668EE" w:rsidP="00F668EE">
            <w:pPr>
              <w:ind w:left="-112"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36" w:type="dxa"/>
          </w:tcPr>
          <w:p w14:paraId="674114D6" w14:textId="77777777" w:rsidR="00F668EE" w:rsidRPr="00BF2240" w:rsidRDefault="00F668EE" w:rsidP="00F668EE">
            <w:pPr>
              <w:tabs>
                <w:tab w:val="left" w:pos="900"/>
              </w:tabs>
              <w:ind w:left="-100" w:right="-110"/>
              <w:jc w:val="center"/>
              <w:rPr>
                <w:rFonts w:asciiTheme="majorBidi" w:hAnsiTheme="majorBidi" w:cstheme="majorBidi"/>
                <w:sz w:val="21"/>
                <w:szCs w:val="21"/>
                <w:cs/>
                <w:lang w:val="en-US"/>
              </w:rPr>
            </w:pPr>
          </w:p>
        </w:tc>
        <w:tc>
          <w:tcPr>
            <w:tcW w:w="768" w:type="dxa"/>
            <w:tcBorders>
              <w:bottom w:val="single" w:sz="4" w:space="0" w:color="auto"/>
            </w:tcBorders>
          </w:tcPr>
          <w:p w14:paraId="46C94FCD" w14:textId="7F0EA063" w:rsidR="00F668EE" w:rsidRPr="003B5A81" w:rsidRDefault="00F668EE" w:rsidP="00F668EE">
            <w:pPr>
              <w:ind w:left="-110"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r>
      <w:tr w:rsidR="00E72E33" w:rsidRPr="001A5939" w14:paraId="41716308" w14:textId="77777777" w:rsidTr="00954F48">
        <w:tc>
          <w:tcPr>
            <w:tcW w:w="2410" w:type="dxa"/>
          </w:tcPr>
          <w:p w14:paraId="155CC6DA" w14:textId="77777777" w:rsidR="00E72E33" w:rsidRPr="003B5A81" w:rsidRDefault="00E72E33" w:rsidP="00A35675">
            <w:pPr>
              <w:tabs>
                <w:tab w:val="left" w:pos="360"/>
                <w:tab w:val="left" w:pos="1080"/>
              </w:tabs>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Sino Trading – Services Corporation</w:t>
            </w:r>
          </w:p>
          <w:p w14:paraId="234548B4" w14:textId="77777777" w:rsidR="00E72E33" w:rsidRPr="008A1A34" w:rsidRDefault="00E72E33" w:rsidP="00A35675">
            <w:pPr>
              <w:tabs>
                <w:tab w:val="left" w:pos="360"/>
                <w:tab w:val="left" w:pos="1080"/>
              </w:tabs>
              <w:ind w:left="36" w:hanging="36"/>
              <w:contextualSpacing/>
              <w:rPr>
                <w:rFonts w:asciiTheme="majorBidi" w:hAnsiTheme="majorBidi" w:cstheme="majorBidi"/>
                <w:sz w:val="21"/>
                <w:szCs w:val="21"/>
                <w:lang w:val="en-US"/>
              </w:rPr>
            </w:pPr>
            <w:r w:rsidRPr="001A5939">
              <w:rPr>
                <w:rFonts w:asciiTheme="majorBidi" w:hAnsiTheme="majorBidi"/>
                <w:sz w:val="21"/>
                <w:szCs w:val="21"/>
                <w:cs/>
                <w:lang w:val="en-US"/>
              </w:rPr>
              <w:t>(</w:t>
            </w:r>
            <w:r w:rsidR="006E51E0" w:rsidRPr="003B5A81">
              <w:rPr>
                <w:rFonts w:asciiTheme="majorBidi" w:hAnsiTheme="majorBidi" w:cstheme="majorBidi"/>
                <w:sz w:val="21"/>
                <w:szCs w:val="21"/>
                <w:lang w:val="en-US"/>
              </w:rPr>
              <w:t>Shares</w:t>
            </w:r>
            <w:r w:rsidRPr="003B5A81">
              <w:rPr>
                <w:rFonts w:asciiTheme="majorBidi" w:hAnsiTheme="majorBidi" w:cstheme="majorBidi"/>
                <w:sz w:val="21"/>
                <w:szCs w:val="21"/>
                <w:lang w:val="en-US"/>
              </w:rPr>
              <w:t xml:space="preserve"> held by Simat Technologies PCL</w:t>
            </w:r>
            <w:r w:rsidRPr="001A5939">
              <w:rPr>
                <w:rFonts w:asciiTheme="majorBidi" w:hAnsiTheme="majorBidi"/>
                <w:sz w:val="21"/>
                <w:szCs w:val="21"/>
                <w:cs/>
                <w:lang w:val="en-US"/>
              </w:rPr>
              <w:t>.)</w:t>
            </w:r>
          </w:p>
        </w:tc>
        <w:tc>
          <w:tcPr>
            <w:tcW w:w="1417" w:type="dxa"/>
            <w:tcBorders>
              <w:left w:val="nil"/>
            </w:tcBorders>
          </w:tcPr>
          <w:p w14:paraId="3402DB03" w14:textId="77777777" w:rsidR="00E72E33" w:rsidRPr="003B5A81" w:rsidRDefault="00B82DA6" w:rsidP="00B82DA6">
            <w:pPr>
              <w:tabs>
                <w:tab w:val="left" w:pos="360"/>
                <w:tab w:val="left" w:pos="1080"/>
              </w:tabs>
              <w:contextualSpacing/>
              <w:jc w:val="center"/>
              <w:rPr>
                <w:rFonts w:asciiTheme="majorBidi" w:hAnsiTheme="majorBidi" w:cstheme="majorBidi"/>
                <w:sz w:val="21"/>
                <w:szCs w:val="21"/>
                <w:lang w:val="en-US"/>
              </w:rPr>
            </w:pPr>
            <w:r w:rsidRPr="003B5A81">
              <w:rPr>
                <w:rFonts w:asciiTheme="majorBidi" w:hAnsiTheme="majorBidi" w:cstheme="majorBidi"/>
                <w:sz w:val="21"/>
                <w:szCs w:val="21"/>
                <w:lang w:val="en-US"/>
              </w:rPr>
              <w:t>Vietnam</w:t>
            </w:r>
          </w:p>
          <w:p w14:paraId="6C98CFB7" w14:textId="77777777" w:rsidR="00E72E33" w:rsidRPr="003B5A81" w:rsidRDefault="00E72E33" w:rsidP="00B82DA6">
            <w:pPr>
              <w:jc w:val="center"/>
              <w:rPr>
                <w:rFonts w:asciiTheme="majorBidi" w:hAnsiTheme="majorBidi" w:cstheme="majorBidi"/>
                <w:sz w:val="21"/>
                <w:szCs w:val="21"/>
                <w:lang w:val="en-US"/>
              </w:rPr>
            </w:pPr>
          </w:p>
          <w:p w14:paraId="3D658037" w14:textId="77777777" w:rsidR="00E72E33" w:rsidRPr="003B5A81" w:rsidRDefault="00E72E33" w:rsidP="00B82DA6">
            <w:pPr>
              <w:tabs>
                <w:tab w:val="left" w:pos="360"/>
                <w:tab w:val="left" w:pos="1080"/>
              </w:tabs>
              <w:contextualSpacing/>
              <w:jc w:val="center"/>
              <w:rPr>
                <w:rFonts w:asciiTheme="majorBidi" w:hAnsiTheme="majorBidi" w:cstheme="majorBidi"/>
                <w:sz w:val="21"/>
                <w:szCs w:val="21"/>
                <w:lang w:val="en-US"/>
              </w:rPr>
            </w:pPr>
          </w:p>
        </w:tc>
        <w:tc>
          <w:tcPr>
            <w:tcW w:w="2118" w:type="dxa"/>
          </w:tcPr>
          <w:p w14:paraId="79F484A2" w14:textId="77777777" w:rsidR="00E72E33" w:rsidRPr="001A5939" w:rsidRDefault="00E72E33" w:rsidP="00A35675">
            <w:pPr>
              <w:tabs>
                <w:tab w:val="left" w:pos="360"/>
                <w:tab w:val="left" w:pos="900"/>
              </w:tabs>
              <w:ind w:right="-122"/>
              <w:contextualSpacing/>
              <w:rPr>
                <w:rFonts w:asciiTheme="majorBidi" w:hAnsiTheme="majorBidi" w:cstheme="majorBidi"/>
                <w:sz w:val="21"/>
                <w:szCs w:val="21"/>
                <w:cs/>
                <w:lang w:val="en-US"/>
              </w:rPr>
            </w:pPr>
            <w:r w:rsidRPr="008A1A34">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tcPr>
          <w:p w14:paraId="34914612" w14:textId="77777777" w:rsidR="00E72E33" w:rsidRPr="008A1A34" w:rsidRDefault="00E72E33" w:rsidP="008A3E4D">
            <w:pPr>
              <w:contextualSpacing/>
              <w:rPr>
                <w:rFonts w:asciiTheme="majorBidi" w:hAnsiTheme="majorBidi" w:cstheme="majorBidi"/>
                <w:sz w:val="21"/>
                <w:szCs w:val="21"/>
                <w:lang w:val="en-US"/>
              </w:rPr>
            </w:pPr>
          </w:p>
        </w:tc>
        <w:tc>
          <w:tcPr>
            <w:tcW w:w="992" w:type="dxa"/>
            <w:tcBorders>
              <w:top w:val="single" w:sz="4" w:space="0" w:color="auto"/>
            </w:tcBorders>
          </w:tcPr>
          <w:p w14:paraId="4439E6E6" w14:textId="77777777" w:rsidR="00E72E33" w:rsidRPr="003B5A81" w:rsidRDefault="00E72E33" w:rsidP="00954F48">
            <w:pPr>
              <w:contextualSpacing/>
              <w:jc w:val="right"/>
              <w:rPr>
                <w:rFonts w:asciiTheme="majorBidi" w:hAnsiTheme="majorBidi" w:cstheme="majorBidi"/>
                <w:sz w:val="21"/>
                <w:szCs w:val="21"/>
                <w:lang w:val="en-US"/>
              </w:rPr>
            </w:pPr>
          </w:p>
          <w:p w14:paraId="7C5BCE88" w14:textId="77777777" w:rsidR="00E72E33" w:rsidRPr="003B5A81" w:rsidRDefault="00E72E33" w:rsidP="00954F48">
            <w:pPr>
              <w:contextualSpacing/>
              <w:jc w:val="right"/>
              <w:rPr>
                <w:rFonts w:asciiTheme="majorBidi" w:hAnsiTheme="majorBidi" w:cstheme="majorBidi"/>
                <w:sz w:val="21"/>
                <w:szCs w:val="21"/>
                <w:lang w:val="en-US"/>
              </w:rPr>
            </w:pPr>
          </w:p>
          <w:p w14:paraId="690F3476" w14:textId="77777777" w:rsidR="00E72E33" w:rsidRPr="008A1A34" w:rsidRDefault="00E72E33"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40</w:t>
            </w:r>
          </w:p>
        </w:tc>
        <w:tc>
          <w:tcPr>
            <w:tcW w:w="284" w:type="dxa"/>
          </w:tcPr>
          <w:p w14:paraId="075C72DB" w14:textId="77777777" w:rsidR="00E72E33" w:rsidRPr="008A1A34" w:rsidRDefault="00E72E33" w:rsidP="00954F48">
            <w:pPr>
              <w:contextualSpacing/>
              <w:jc w:val="right"/>
              <w:rPr>
                <w:rFonts w:asciiTheme="majorBidi" w:hAnsiTheme="majorBidi" w:cstheme="majorBidi"/>
                <w:sz w:val="21"/>
                <w:szCs w:val="21"/>
                <w:lang w:val="en-US"/>
              </w:rPr>
            </w:pPr>
          </w:p>
        </w:tc>
        <w:tc>
          <w:tcPr>
            <w:tcW w:w="991" w:type="dxa"/>
            <w:tcBorders>
              <w:top w:val="single" w:sz="4" w:space="0" w:color="auto"/>
            </w:tcBorders>
          </w:tcPr>
          <w:p w14:paraId="00AEE2D3" w14:textId="77777777" w:rsidR="00E72E33" w:rsidRPr="003B5A81" w:rsidRDefault="00E72E33" w:rsidP="00954F48">
            <w:pPr>
              <w:contextualSpacing/>
              <w:jc w:val="right"/>
              <w:rPr>
                <w:rFonts w:asciiTheme="majorBidi" w:hAnsiTheme="majorBidi" w:cstheme="majorBidi"/>
                <w:sz w:val="21"/>
                <w:szCs w:val="21"/>
                <w:lang w:val="en-US"/>
              </w:rPr>
            </w:pPr>
          </w:p>
          <w:p w14:paraId="50407305" w14:textId="77777777" w:rsidR="00E72E33" w:rsidRPr="003B5A81" w:rsidRDefault="00E72E33" w:rsidP="00954F48">
            <w:pPr>
              <w:contextualSpacing/>
              <w:jc w:val="right"/>
              <w:rPr>
                <w:rFonts w:asciiTheme="majorBidi" w:hAnsiTheme="majorBidi" w:cstheme="majorBidi"/>
                <w:sz w:val="21"/>
                <w:szCs w:val="21"/>
                <w:lang w:val="en-US"/>
              </w:rPr>
            </w:pPr>
          </w:p>
          <w:p w14:paraId="538973C3" w14:textId="77777777" w:rsidR="00E72E33" w:rsidRPr="008A1A34" w:rsidRDefault="00E72E33"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40</w:t>
            </w:r>
          </w:p>
        </w:tc>
        <w:tc>
          <w:tcPr>
            <w:tcW w:w="238" w:type="dxa"/>
          </w:tcPr>
          <w:p w14:paraId="5B2AE930" w14:textId="77777777" w:rsidR="00E72E33" w:rsidRPr="008A1A34" w:rsidRDefault="00E72E33" w:rsidP="00954F48">
            <w:pPr>
              <w:contextualSpacing/>
              <w:jc w:val="right"/>
              <w:rPr>
                <w:rFonts w:asciiTheme="majorBidi" w:hAnsiTheme="majorBidi" w:cstheme="majorBidi"/>
                <w:sz w:val="21"/>
                <w:szCs w:val="21"/>
                <w:lang w:val="en-US"/>
              </w:rPr>
            </w:pPr>
          </w:p>
        </w:tc>
        <w:tc>
          <w:tcPr>
            <w:tcW w:w="852" w:type="dxa"/>
            <w:tcBorders>
              <w:top w:val="single" w:sz="4" w:space="0" w:color="auto"/>
            </w:tcBorders>
          </w:tcPr>
          <w:p w14:paraId="1840BF1D" w14:textId="77777777" w:rsidR="00E72E33" w:rsidRPr="003B5A81" w:rsidRDefault="00E72E33" w:rsidP="00954F48">
            <w:pPr>
              <w:contextualSpacing/>
              <w:jc w:val="right"/>
              <w:rPr>
                <w:rFonts w:asciiTheme="majorBidi" w:hAnsiTheme="majorBidi" w:cstheme="majorBidi"/>
                <w:sz w:val="21"/>
                <w:szCs w:val="21"/>
                <w:lang w:val="en-US"/>
              </w:rPr>
            </w:pPr>
          </w:p>
          <w:p w14:paraId="06F08BDD" w14:textId="77777777" w:rsidR="00E72E33" w:rsidRPr="003B5A81" w:rsidRDefault="00E72E33" w:rsidP="00954F48">
            <w:pPr>
              <w:contextualSpacing/>
              <w:jc w:val="right"/>
              <w:rPr>
                <w:rFonts w:asciiTheme="majorBidi" w:hAnsiTheme="majorBidi" w:cstheme="majorBidi"/>
                <w:sz w:val="21"/>
                <w:szCs w:val="21"/>
                <w:lang w:val="en-US"/>
              </w:rPr>
            </w:pPr>
          </w:p>
          <w:p w14:paraId="553245F8" w14:textId="77777777" w:rsidR="00E72E33" w:rsidRPr="008A1A34" w:rsidRDefault="00E72E33"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12</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600</w:t>
            </w:r>
          </w:p>
        </w:tc>
        <w:tc>
          <w:tcPr>
            <w:tcW w:w="243" w:type="dxa"/>
          </w:tcPr>
          <w:p w14:paraId="04B32D23" w14:textId="77777777" w:rsidR="00E72E33" w:rsidRPr="008A1A34" w:rsidRDefault="00E72E33" w:rsidP="00954F48">
            <w:pPr>
              <w:contextualSpacing/>
              <w:jc w:val="right"/>
              <w:rPr>
                <w:rFonts w:asciiTheme="majorBidi" w:hAnsiTheme="majorBidi" w:cstheme="majorBidi"/>
                <w:sz w:val="21"/>
                <w:szCs w:val="21"/>
                <w:lang w:val="en-US"/>
              </w:rPr>
            </w:pPr>
          </w:p>
        </w:tc>
        <w:tc>
          <w:tcPr>
            <w:tcW w:w="855" w:type="dxa"/>
          </w:tcPr>
          <w:p w14:paraId="68D75CB9" w14:textId="77777777" w:rsidR="00E72E33" w:rsidRPr="003B5A81" w:rsidRDefault="00E72E33" w:rsidP="00954F48">
            <w:pPr>
              <w:contextualSpacing/>
              <w:jc w:val="right"/>
              <w:rPr>
                <w:rFonts w:asciiTheme="majorBidi" w:hAnsiTheme="majorBidi" w:cstheme="majorBidi"/>
                <w:sz w:val="21"/>
                <w:szCs w:val="21"/>
                <w:lang w:val="en-US"/>
              </w:rPr>
            </w:pPr>
          </w:p>
          <w:p w14:paraId="290D0A36" w14:textId="77777777" w:rsidR="00E72E33" w:rsidRPr="003B5A81" w:rsidRDefault="00E72E33" w:rsidP="00954F48">
            <w:pPr>
              <w:contextualSpacing/>
              <w:jc w:val="right"/>
              <w:rPr>
                <w:rFonts w:asciiTheme="majorBidi" w:hAnsiTheme="majorBidi" w:cstheme="majorBidi"/>
                <w:sz w:val="21"/>
                <w:szCs w:val="21"/>
                <w:lang w:val="en-US"/>
              </w:rPr>
            </w:pPr>
          </w:p>
          <w:p w14:paraId="744D8DC2" w14:textId="77777777" w:rsidR="00E72E33" w:rsidRPr="008A1A34" w:rsidRDefault="00E72E33"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12</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600</w:t>
            </w:r>
          </w:p>
        </w:tc>
        <w:tc>
          <w:tcPr>
            <w:tcW w:w="236" w:type="dxa"/>
          </w:tcPr>
          <w:p w14:paraId="5E444B01" w14:textId="77777777" w:rsidR="00E72E33" w:rsidRPr="008A1A34" w:rsidRDefault="00E72E33" w:rsidP="00954F48">
            <w:pPr>
              <w:contextualSpacing/>
              <w:jc w:val="right"/>
              <w:rPr>
                <w:rFonts w:asciiTheme="majorBidi" w:hAnsiTheme="majorBidi" w:cstheme="majorBidi"/>
                <w:sz w:val="21"/>
                <w:szCs w:val="21"/>
                <w:lang w:val="en-US"/>
              </w:rPr>
            </w:pPr>
          </w:p>
        </w:tc>
        <w:tc>
          <w:tcPr>
            <w:tcW w:w="823" w:type="dxa"/>
            <w:tcBorders>
              <w:top w:val="single" w:sz="4" w:space="0" w:color="auto"/>
              <w:bottom w:val="single" w:sz="4" w:space="0" w:color="auto"/>
            </w:tcBorders>
            <w:shd w:val="clear" w:color="auto" w:fill="auto"/>
          </w:tcPr>
          <w:p w14:paraId="7CFE4531" w14:textId="77777777" w:rsidR="00E72E33" w:rsidRPr="003B5A81" w:rsidRDefault="00E72E33" w:rsidP="00954F48">
            <w:pPr>
              <w:contextualSpacing/>
              <w:jc w:val="right"/>
              <w:rPr>
                <w:rFonts w:asciiTheme="majorBidi" w:hAnsiTheme="majorBidi" w:cstheme="majorBidi"/>
                <w:sz w:val="21"/>
                <w:szCs w:val="21"/>
                <w:lang w:val="en-US"/>
              </w:rPr>
            </w:pPr>
          </w:p>
          <w:p w14:paraId="41B17537" w14:textId="77777777" w:rsidR="00E72E33" w:rsidRPr="003B5A81" w:rsidRDefault="00E72E33" w:rsidP="00954F48">
            <w:pPr>
              <w:contextualSpacing/>
              <w:jc w:val="right"/>
              <w:rPr>
                <w:rFonts w:asciiTheme="majorBidi" w:hAnsiTheme="majorBidi" w:cstheme="majorBidi"/>
                <w:sz w:val="21"/>
                <w:szCs w:val="21"/>
                <w:lang w:val="en-US"/>
              </w:rPr>
            </w:pPr>
          </w:p>
          <w:p w14:paraId="4FEAA81B" w14:textId="4BE418C2" w:rsidR="00E72E33" w:rsidRPr="008A1A34" w:rsidRDefault="00B059BE"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30</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942</w:t>
            </w:r>
          </w:p>
        </w:tc>
        <w:tc>
          <w:tcPr>
            <w:tcW w:w="236" w:type="dxa"/>
          </w:tcPr>
          <w:p w14:paraId="783FE793" w14:textId="77777777" w:rsidR="00E72E33" w:rsidRPr="008A1A34" w:rsidRDefault="00E72E33" w:rsidP="00954F48">
            <w:pPr>
              <w:contextualSpacing/>
              <w:jc w:val="right"/>
              <w:rPr>
                <w:rFonts w:asciiTheme="majorBidi" w:hAnsiTheme="majorBidi" w:cstheme="majorBidi"/>
                <w:sz w:val="21"/>
                <w:szCs w:val="21"/>
                <w:lang w:val="en-US"/>
              </w:rPr>
            </w:pPr>
          </w:p>
        </w:tc>
        <w:tc>
          <w:tcPr>
            <w:tcW w:w="973" w:type="dxa"/>
            <w:tcBorders>
              <w:top w:val="single" w:sz="4" w:space="0" w:color="auto"/>
              <w:bottom w:val="single" w:sz="4" w:space="0" w:color="auto"/>
            </w:tcBorders>
          </w:tcPr>
          <w:p w14:paraId="14FEF2BB" w14:textId="77777777" w:rsidR="00F668EE" w:rsidRPr="003B5A81" w:rsidRDefault="00F668EE" w:rsidP="00954F48">
            <w:pPr>
              <w:contextualSpacing/>
              <w:jc w:val="right"/>
              <w:rPr>
                <w:rFonts w:asciiTheme="majorBidi" w:hAnsiTheme="majorBidi" w:cstheme="majorBidi"/>
                <w:sz w:val="21"/>
                <w:szCs w:val="21"/>
                <w:lang w:val="en-US"/>
              </w:rPr>
            </w:pPr>
          </w:p>
          <w:p w14:paraId="47872111" w14:textId="77777777" w:rsidR="00F668EE" w:rsidRPr="003B5A81" w:rsidRDefault="00F668EE" w:rsidP="00954F48">
            <w:pPr>
              <w:contextualSpacing/>
              <w:jc w:val="right"/>
              <w:rPr>
                <w:rFonts w:asciiTheme="majorBidi" w:hAnsiTheme="majorBidi" w:cstheme="majorBidi"/>
                <w:sz w:val="21"/>
                <w:szCs w:val="21"/>
                <w:lang w:val="en-US"/>
              </w:rPr>
            </w:pPr>
          </w:p>
          <w:p w14:paraId="3DC60F4A" w14:textId="13B2A596" w:rsidR="00E72E33" w:rsidRPr="008A1A34" w:rsidRDefault="00F668EE"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33</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254</w:t>
            </w:r>
          </w:p>
        </w:tc>
        <w:tc>
          <w:tcPr>
            <w:tcW w:w="236" w:type="dxa"/>
          </w:tcPr>
          <w:p w14:paraId="72456238" w14:textId="77777777" w:rsidR="00E72E33" w:rsidRPr="008A1A34" w:rsidRDefault="00E72E33" w:rsidP="00954F48">
            <w:pPr>
              <w:contextualSpacing/>
              <w:jc w:val="right"/>
              <w:rPr>
                <w:rFonts w:asciiTheme="majorBidi" w:hAnsiTheme="majorBidi" w:cstheme="majorBidi"/>
                <w:sz w:val="21"/>
                <w:szCs w:val="21"/>
                <w:lang w:val="en-US"/>
              </w:rPr>
            </w:pPr>
          </w:p>
        </w:tc>
        <w:tc>
          <w:tcPr>
            <w:tcW w:w="804" w:type="dxa"/>
            <w:tcBorders>
              <w:top w:val="single" w:sz="4" w:space="0" w:color="auto"/>
              <w:bottom w:val="single" w:sz="4" w:space="0" w:color="auto"/>
            </w:tcBorders>
          </w:tcPr>
          <w:p w14:paraId="6AD60477" w14:textId="77777777" w:rsidR="00E72E33" w:rsidRPr="003B5A81" w:rsidRDefault="00E72E33" w:rsidP="00954F48">
            <w:pPr>
              <w:contextualSpacing/>
              <w:jc w:val="right"/>
              <w:rPr>
                <w:rFonts w:asciiTheme="majorBidi" w:hAnsiTheme="majorBidi" w:cstheme="majorBidi"/>
                <w:sz w:val="21"/>
                <w:szCs w:val="21"/>
                <w:lang w:val="en-US"/>
              </w:rPr>
            </w:pPr>
          </w:p>
          <w:p w14:paraId="2F762877" w14:textId="77777777" w:rsidR="00E72E33" w:rsidRPr="003B5A81" w:rsidRDefault="00E72E33" w:rsidP="00954F48">
            <w:pPr>
              <w:contextualSpacing/>
              <w:jc w:val="right"/>
              <w:rPr>
                <w:rFonts w:asciiTheme="majorBidi" w:hAnsiTheme="majorBidi" w:cstheme="majorBidi"/>
                <w:sz w:val="21"/>
                <w:szCs w:val="21"/>
                <w:lang w:val="en-US"/>
              </w:rPr>
            </w:pPr>
          </w:p>
          <w:p w14:paraId="62FB31F9" w14:textId="77777777" w:rsidR="00E72E33" w:rsidRPr="008A1A34" w:rsidRDefault="00656898"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21</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274</w:t>
            </w:r>
          </w:p>
        </w:tc>
        <w:tc>
          <w:tcPr>
            <w:tcW w:w="236" w:type="dxa"/>
          </w:tcPr>
          <w:p w14:paraId="59B90801" w14:textId="77777777" w:rsidR="00E72E33" w:rsidRPr="008A1A34" w:rsidRDefault="00E72E33" w:rsidP="00954F48">
            <w:pPr>
              <w:contextualSpacing/>
              <w:jc w:val="right"/>
              <w:rPr>
                <w:rFonts w:asciiTheme="majorBidi" w:hAnsiTheme="majorBidi" w:cstheme="majorBidi"/>
                <w:sz w:val="21"/>
                <w:szCs w:val="21"/>
                <w:lang w:val="en-US"/>
              </w:rPr>
            </w:pPr>
          </w:p>
        </w:tc>
        <w:tc>
          <w:tcPr>
            <w:tcW w:w="768" w:type="dxa"/>
            <w:tcBorders>
              <w:top w:val="single" w:sz="4" w:space="0" w:color="auto"/>
              <w:bottom w:val="single" w:sz="4" w:space="0" w:color="auto"/>
            </w:tcBorders>
          </w:tcPr>
          <w:p w14:paraId="2A74F371" w14:textId="77777777" w:rsidR="00E72E33" w:rsidRPr="003B5A81" w:rsidRDefault="00E72E33" w:rsidP="00954F48">
            <w:pPr>
              <w:contextualSpacing/>
              <w:jc w:val="right"/>
              <w:rPr>
                <w:rFonts w:asciiTheme="majorBidi" w:hAnsiTheme="majorBidi" w:cstheme="majorBidi"/>
                <w:sz w:val="21"/>
                <w:szCs w:val="21"/>
                <w:lang w:val="en-US"/>
              </w:rPr>
            </w:pPr>
          </w:p>
          <w:p w14:paraId="63AC1129" w14:textId="77777777" w:rsidR="00E72E33" w:rsidRPr="003B5A81" w:rsidRDefault="00E72E33" w:rsidP="00954F48">
            <w:pPr>
              <w:contextualSpacing/>
              <w:jc w:val="right"/>
              <w:rPr>
                <w:rFonts w:asciiTheme="majorBidi" w:hAnsiTheme="majorBidi" w:cstheme="majorBidi"/>
                <w:sz w:val="21"/>
                <w:szCs w:val="21"/>
                <w:lang w:val="en-US"/>
              </w:rPr>
            </w:pPr>
          </w:p>
          <w:p w14:paraId="5B1B4D4D" w14:textId="77777777" w:rsidR="00E72E33" w:rsidRPr="003B5A81" w:rsidRDefault="00E72E33"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21,274</w:t>
            </w:r>
          </w:p>
        </w:tc>
      </w:tr>
      <w:tr w:rsidR="00A35675" w:rsidRPr="001A5939" w14:paraId="30B64C8E" w14:textId="77777777" w:rsidTr="00954F48">
        <w:tc>
          <w:tcPr>
            <w:tcW w:w="3827" w:type="dxa"/>
            <w:gridSpan w:val="2"/>
          </w:tcPr>
          <w:p w14:paraId="35F0FE80" w14:textId="77777777" w:rsidR="00A35675" w:rsidRPr="008A1A34" w:rsidRDefault="00A35675" w:rsidP="004227DD">
            <w:pPr>
              <w:tabs>
                <w:tab w:val="left" w:pos="34"/>
                <w:tab w:val="left" w:pos="900"/>
              </w:tabs>
              <w:ind w:left="34" w:right="-108" w:hanging="34"/>
              <w:rPr>
                <w:rFonts w:asciiTheme="majorBidi" w:hAnsiTheme="majorBidi" w:cstheme="majorBidi"/>
                <w:sz w:val="21"/>
                <w:szCs w:val="21"/>
                <w:lang w:val="en-GB"/>
              </w:rPr>
            </w:pPr>
            <w:r w:rsidRPr="008A1A34">
              <w:rPr>
                <w:rFonts w:asciiTheme="majorBidi" w:hAnsiTheme="majorBidi" w:cstheme="majorBidi"/>
                <w:sz w:val="21"/>
                <w:szCs w:val="21"/>
                <w:lang w:val="en-GB"/>
              </w:rPr>
              <w:t>Total investments in associated company</w:t>
            </w:r>
          </w:p>
        </w:tc>
        <w:tc>
          <w:tcPr>
            <w:tcW w:w="2118" w:type="dxa"/>
          </w:tcPr>
          <w:p w14:paraId="7960511C" w14:textId="77777777" w:rsidR="00A35675" w:rsidRPr="008A1A34" w:rsidRDefault="00A35675" w:rsidP="008A3E4D">
            <w:pPr>
              <w:contextualSpacing/>
              <w:rPr>
                <w:rFonts w:asciiTheme="majorBidi" w:hAnsiTheme="majorBidi" w:cstheme="majorBidi"/>
                <w:sz w:val="21"/>
                <w:szCs w:val="21"/>
                <w:lang w:val="en-US"/>
              </w:rPr>
            </w:pPr>
          </w:p>
        </w:tc>
        <w:tc>
          <w:tcPr>
            <w:tcW w:w="236" w:type="dxa"/>
          </w:tcPr>
          <w:p w14:paraId="7F148C7D" w14:textId="77777777" w:rsidR="00A35675" w:rsidRPr="008A1A34" w:rsidRDefault="00A35675" w:rsidP="008A3E4D">
            <w:pPr>
              <w:contextualSpacing/>
              <w:rPr>
                <w:rFonts w:asciiTheme="majorBidi" w:hAnsiTheme="majorBidi" w:cstheme="majorBidi"/>
                <w:sz w:val="21"/>
                <w:szCs w:val="21"/>
                <w:lang w:val="en-US"/>
              </w:rPr>
            </w:pPr>
          </w:p>
        </w:tc>
        <w:tc>
          <w:tcPr>
            <w:tcW w:w="992" w:type="dxa"/>
          </w:tcPr>
          <w:p w14:paraId="525E9836" w14:textId="77777777" w:rsidR="00A35675" w:rsidRPr="008A1A34" w:rsidRDefault="00A35675" w:rsidP="00954F48">
            <w:pPr>
              <w:contextualSpacing/>
              <w:jc w:val="right"/>
              <w:rPr>
                <w:rFonts w:asciiTheme="majorBidi" w:hAnsiTheme="majorBidi" w:cstheme="majorBidi"/>
                <w:sz w:val="21"/>
                <w:szCs w:val="21"/>
                <w:lang w:val="en-US"/>
              </w:rPr>
            </w:pPr>
          </w:p>
        </w:tc>
        <w:tc>
          <w:tcPr>
            <w:tcW w:w="284" w:type="dxa"/>
          </w:tcPr>
          <w:p w14:paraId="120232C0" w14:textId="77777777" w:rsidR="00A35675" w:rsidRPr="008A1A34" w:rsidRDefault="00A35675" w:rsidP="00954F48">
            <w:pPr>
              <w:contextualSpacing/>
              <w:jc w:val="right"/>
              <w:rPr>
                <w:rFonts w:asciiTheme="majorBidi" w:hAnsiTheme="majorBidi" w:cstheme="majorBidi"/>
                <w:sz w:val="21"/>
                <w:szCs w:val="21"/>
                <w:lang w:val="en-US"/>
              </w:rPr>
            </w:pPr>
          </w:p>
        </w:tc>
        <w:tc>
          <w:tcPr>
            <w:tcW w:w="991" w:type="dxa"/>
          </w:tcPr>
          <w:p w14:paraId="7961AF23" w14:textId="77777777" w:rsidR="00A35675" w:rsidRPr="008A1A34" w:rsidRDefault="00A35675" w:rsidP="00954F48">
            <w:pPr>
              <w:contextualSpacing/>
              <w:jc w:val="right"/>
              <w:rPr>
                <w:rFonts w:asciiTheme="majorBidi" w:hAnsiTheme="majorBidi" w:cstheme="majorBidi"/>
                <w:sz w:val="21"/>
                <w:szCs w:val="21"/>
                <w:lang w:val="en-US"/>
              </w:rPr>
            </w:pPr>
          </w:p>
        </w:tc>
        <w:tc>
          <w:tcPr>
            <w:tcW w:w="238" w:type="dxa"/>
          </w:tcPr>
          <w:p w14:paraId="3388C52E" w14:textId="77777777" w:rsidR="00A35675" w:rsidRPr="008A1A34" w:rsidRDefault="00A35675" w:rsidP="00954F48">
            <w:pPr>
              <w:contextualSpacing/>
              <w:jc w:val="right"/>
              <w:rPr>
                <w:rFonts w:asciiTheme="majorBidi" w:hAnsiTheme="majorBidi" w:cstheme="majorBidi"/>
                <w:sz w:val="21"/>
                <w:szCs w:val="21"/>
                <w:lang w:val="en-US"/>
              </w:rPr>
            </w:pPr>
          </w:p>
        </w:tc>
        <w:tc>
          <w:tcPr>
            <w:tcW w:w="852" w:type="dxa"/>
          </w:tcPr>
          <w:p w14:paraId="21014C1B" w14:textId="77777777" w:rsidR="00A35675" w:rsidRPr="008A1A34" w:rsidRDefault="00A35675" w:rsidP="00954F48">
            <w:pPr>
              <w:contextualSpacing/>
              <w:jc w:val="right"/>
              <w:rPr>
                <w:rFonts w:asciiTheme="majorBidi" w:hAnsiTheme="majorBidi" w:cstheme="majorBidi"/>
                <w:sz w:val="21"/>
                <w:szCs w:val="21"/>
                <w:lang w:val="en-US"/>
              </w:rPr>
            </w:pPr>
          </w:p>
        </w:tc>
        <w:tc>
          <w:tcPr>
            <w:tcW w:w="243" w:type="dxa"/>
          </w:tcPr>
          <w:p w14:paraId="49D16BD8" w14:textId="77777777" w:rsidR="00A35675" w:rsidRPr="008A1A34" w:rsidRDefault="00A35675" w:rsidP="00954F48">
            <w:pPr>
              <w:contextualSpacing/>
              <w:jc w:val="right"/>
              <w:rPr>
                <w:rFonts w:asciiTheme="majorBidi" w:hAnsiTheme="majorBidi" w:cstheme="majorBidi"/>
                <w:sz w:val="21"/>
                <w:szCs w:val="21"/>
                <w:lang w:val="en-US"/>
              </w:rPr>
            </w:pPr>
          </w:p>
        </w:tc>
        <w:tc>
          <w:tcPr>
            <w:tcW w:w="855" w:type="dxa"/>
          </w:tcPr>
          <w:p w14:paraId="0223149D" w14:textId="77777777" w:rsidR="00A35675" w:rsidRPr="008A1A34" w:rsidRDefault="00A35675" w:rsidP="00954F48">
            <w:pPr>
              <w:contextualSpacing/>
              <w:jc w:val="right"/>
              <w:rPr>
                <w:rFonts w:asciiTheme="majorBidi" w:hAnsiTheme="majorBidi" w:cstheme="majorBidi"/>
                <w:sz w:val="21"/>
                <w:szCs w:val="21"/>
                <w:lang w:val="en-US"/>
              </w:rPr>
            </w:pPr>
          </w:p>
        </w:tc>
        <w:tc>
          <w:tcPr>
            <w:tcW w:w="236" w:type="dxa"/>
          </w:tcPr>
          <w:p w14:paraId="16DA8808" w14:textId="77777777" w:rsidR="00A35675" w:rsidRPr="003B5A81" w:rsidRDefault="00A35675" w:rsidP="00954F48">
            <w:pPr>
              <w:contextualSpacing/>
              <w:jc w:val="right"/>
              <w:rPr>
                <w:rFonts w:asciiTheme="majorBidi" w:hAnsiTheme="majorBidi" w:cstheme="majorBidi"/>
                <w:sz w:val="21"/>
                <w:szCs w:val="21"/>
                <w:lang w:val="en-US"/>
              </w:rPr>
            </w:pPr>
          </w:p>
        </w:tc>
        <w:tc>
          <w:tcPr>
            <w:tcW w:w="823" w:type="dxa"/>
            <w:tcBorders>
              <w:top w:val="single" w:sz="4" w:space="0" w:color="auto"/>
              <w:bottom w:val="double" w:sz="4" w:space="0" w:color="auto"/>
            </w:tcBorders>
            <w:shd w:val="clear" w:color="auto" w:fill="auto"/>
          </w:tcPr>
          <w:p w14:paraId="58A148D7" w14:textId="08969F00" w:rsidR="00A35675" w:rsidRPr="008A1A34" w:rsidRDefault="00B059BE"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30</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942</w:t>
            </w:r>
          </w:p>
        </w:tc>
        <w:tc>
          <w:tcPr>
            <w:tcW w:w="236" w:type="dxa"/>
          </w:tcPr>
          <w:p w14:paraId="3E7437D9" w14:textId="1C1E0489" w:rsidR="00A35675" w:rsidRPr="003B5A81" w:rsidRDefault="00A35675" w:rsidP="00954F48">
            <w:pPr>
              <w:contextualSpacing/>
              <w:jc w:val="right"/>
              <w:rPr>
                <w:rFonts w:asciiTheme="majorBidi" w:hAnsiTheme="majorBidi" w:cstheme="majorBidi"/>
                <w:sz w:val="21"/>
                <w:szCs w:val="21"/>
                <w:lang w:val="en-US"/>
              </w:rPr>
            </w:pPr>
          </w:p>
        </w:tc>
        <w:tc>
          <w:tcPr>
            <w:tcW w:w="973" w:type="dxa"/>
            <w:tcBorders>
              <w:top w:val="single" w:sz="4" w:space="0" w:color="auto"/>
              <w:bottom w:val="double" w:sz="4" w:space="0" w:color="auto"/>
            </w:tcBorders>
          </w:tcPr>
          <w:p w14:paraId="0B8F4E36" w14:textId="46A0C905" w:rsidR="00A35675" w:rsidRPr="008A1A34" w:rsidRDefault="00F668EE"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33</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254</w:t>
            </w:r>
          </w:p>
        </w:tc>
        <w:tc>
          <w:tcPr>
            <w:tcW w:w="236" w:type="dxa"/>
          </w:tcPr>
          <w:p w14:paraId="13B820F2" w14:textId="77777777" w:rsidR="00A35675" w:rsidRPr="003B5A81" w:rsidRDefault="00A35675" w:rsidP="00954F48">
            <w:pPr>
              <w:contextualSpacing/>
              <w:jc w:val="right"/>
              <w:rPr>
                <w:rFonts w:asciiTheme="majorBidi" w:hAnsiTheme="majorBidi" w:cstheme="majorBidi"/>
                <w:sz w:val="21"/>
                <w:szCs w:val="21"/>
                <w:lang w:val="en-US"/>
              </w:rPr>
            </w:pPr>
          </w:p>
        </w:tc>
        <w:tc>
          <w:tcPr>
            <w:tcW w:w="804" w:type="dxa"/>
            <w:tcBorders>
              <w:top w:val="single" w:sz="4" w:space="0" w:color="auto"/>
              <w:bottom w:val="double" w:sz="4" w:space="0" w:color="auto"/>
            </w:tcBorders>
          </w:tcPr>
          <w:p w14:paraId="19D4A7A7" w14:textId="77777777" w:rsidR="00A35675" w:rsidRPr="008A1A34" w:rsidRDefault="00656898"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21</w:t>
            </w:r>
            <w:r w:rsidRPr="003B5A81">
              <w:rPr>
                <w:rFonts w:asciiTheme="majorBidi" w:hAnsiTheme="majorBidi" w:cstheme="majorBidi"/>
                <w:sz w:val="21"/>
                <w:szCs w:val="21"/>
                <w:lang w:val="en-US"/>
              </w:rPr>
              <w:t>,</w:t>
            </w:r>
            <w:r w:rsidRPr="001A5939">
              <w:rPr>
                <w:rFonts w:asciiTheme="majorBidi" w:hAnsiTheme="majorBidi" w:cstheme="majorBidi"/>
                <w:sz w:val="21"/>
                <w:szCs w:val="21"/>
                <w:lang w:val="en-US"/>
              </w:rPr>
              <w:t>274</w:t>
            </w:r>
          </w:p>
        </w:tc>
        <w:tc>
          <w:tcPr>
            <w:tcW w:w="236" w:type="dxa"/>
          </w:tcPr>
          <w:p w14:paraId="0E306CF1" w14:textId="77777777" w:rsidR="00A35675" w:rsidRPr="003B5A81" w:rsidRDefault="00A35675" w:rsidP="00954F48">
            <w:pPr>
              <w:contextualSpacing/>
              <w:jc w:val="right"/>
              <w:rPr>
                <w:rFonts w:asciiTheme="majorBidi" w:hAnsiTheme="majorBidi" w:cstheme="majorBidi"/>
                <w:sz w:val="21"/>
                <w:szCs w:val="21"/>
                <w:lang w:val="en-US"/>
              </w:rPr>
            </w:pPr>
          </w:p>
        </w:tc>
        <w:tc>
          <w:tcPr>
            <w:tcW w:w="768" w:type="dxa"/>
            <w:tcBorders>
              <w:top w:val="single" w:sz="4" w:space="0" w:color="auto"/>
              <w:bottom w:val="double" w:sz="4" w:space="0" w:color="auto"/>
            </w:tcBorders>
          </w:tcPr>
          <w:p w14:paraId="72D000A9" w14:textId="77777777" w:rsidR="00A35675" w:rsidRPr="003B5A81" w:rsidRDefault="00A35675" w:rsidP="00954F48">
            <w:pPr>
              <w:contextualSpacing/>
              <w:jc w:val="right"/>
              <w:rPr>
                <w:rFonts w:asciiTheme="majorBidi" w:hAnsiTheme="majorBidi" w:cstheme="majorBidi"/>
                <w:sz w:val="21"/>
                <w:szCs w:val="21"/>
                <w:lang w:val="en-US"/>
              </w:rPr>
            </w:pPr>
            <w:r w:rsidRPr="001A5939">
              <w:rPr>
                <w:rFonts w:asciiTheme="majorBidi" w:hAnsiTheme="majorBidi" w:cstheme="majorBidi"/>
                <w:sz w:val="21"/>
                <w:szCs w:val="21"/>
                <w:lang w:val="en-US"/>
              </w:rPr>
              <w:t>21,274</w:t>
            </w:r>
          </w:p>
        </w:tc>
      </w:tr>
    </w:tbl>
    <w:p w14:paraId="5CA3B27C" w14:textId="77777777" w:rsidR="008A3E4D" w:rsidRPr="003B5A81" w:rsidRDefault="008A3E4D" w:rsidP="008A3E4D">
      <w:pPr>
        <w:spacing w:line="360" w:lineRule="auto"/>
        <w:rPr>
          <w:rFonts w:asciiTheme="majorBidi" w:hAnsiTheme="majorBidi" w:cstheme="majorBidi"/>
          <w:sz w:val="6"/>
          <w:szCs w:val="6"/>
          <w:lang w:val="en-US"/>
        </w:rPr>
      </w:pPr>
    </w:p>
    <w:p w14:paraId="0F032328" w14:textId="77777777" w:rsidR="008A3E4D" w:rsidRPr="003B5A81" w:rsidRDefault="008A3E4D" w:rsidP="003A34B3">
      <w:pPr>
        <w:spacing w:before="80"/>
        <w:ind w:left="720"/>
        <w:jc w:val="thaiDistribute"/>
        <w:rPr>
          <w:rFonts w:asciiTheme="majorBidi" w:eastAsia="Cordia New" w:hAnsiTheme="majorBidi" w:cstheme="majorBidi"/>
          <w:lang w:val="en-US"/>
        </w:rPr>
      </w:pPr>
    </w:p>
    <w:p w14:paraId="06685C6C"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6CAE591F"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779DFBCF"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02D236A7"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55876149"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45AC0556"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7355A096"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36FE8D5C"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5E81C76E" w14:textId="77777777" w:rsidR="00841CE6" w:rsidRPr="003B5A81" w:rsidRDefault="00841CE6" w:rsidP="003A34B3">
      <w:pPr>
        <w:spacing w:before="80"/>
        <w:ind w:left="720"/>
        <w:jc w:val="thaiDistribute"/>
        <w:rPr>
          <w:rFonts w:asciiTheme="majorBidi" w:eastAsia="Cordia New" w:hAnsiTheme="majorBidi" w:cstheme="majorBidi"/>
          <w:lang w:val="en-US"/>
        </w:rPr>
      </w:pPr>
    </w:p>
    <w:p w14:paraId="4DEDF6E0" w14:textId="751F283C" w:rsidR="00841CE6" w:rsidRPr="001A5939" w:rsidRDefault="00841CE6" w:rsidP="00841CE6">
      <w:pPr>
        <w:spacing w:before="80"/>
        <w:jc w:val="thaiDistribute"/>
        <w:rPr>
          <w:rFonts w:asciiTheme="majorBidi" w:eastAsia="Cordia New" w:hAnsiTheme="majorBidi"/>
          <w:cs/>
          <w:lang w:val="en-US"/>
        </w:rPr>
        <w:sectPr w:rsidR="00841CE6" w:rsidRPr="001A5939" w:rsidSect="00E0017C">
          <w:pgSz w:w="16834" w:h="11909" w:orient="landscape" w:code="9"/>
          <w:pgMar w:top="426" w:right="822" w:bottom="284" w:left="993" w:header="851" w:footer="561" w:gutter="0"/>
          <w:cols w:space="720"/>
        </w:sectPr>
      </w:pPr>
    </w:p>
    <w:tbl>
      <w:tblPr>
        <w:tblpPr w:leftFromText="180" w:rightFromText="180" w:vertAnchor="text" w:horzAnchor="margin" w:tblpXSpec="right" w:tblpY="1129"/>
        <w:tblOverlap w:val="never"/>
        <w:tblW w:w="8931" w:type="dxa"/>
        <w:tblLook w:val="04A0" w:firstRow="1" w:lastRow="0" w:firstColumn="1" w:lastColumn="0" w:noHBand="0" w:noVBand="1"/>
      </w:tblPr>
      <w:tblGrid>
        <w:gridCol w:w="6096"/>
        <w:gridCol w:w="1305"/>
        <w:gridCol w:w="280"/>
        <w:gridCol w:w="1250"/>
      </w:tblGrid>
      <w:tr w:rsidR="00866B8D" w:rsidRPr="008A1A34" w14:paraId="52D36B0A" w14:textId="77777777" w:rsidTr="00221594">
        <w:trPr>
          <w:trHeight w:val="402"/>
        </w:trPr>
        <w:tc>
          <w:tcPr>
            <w:tcW w:w="6096" w:type="dxa"/>
            <w:tcBorders>
              <w:top w:val="nil"/>
              <w:left w:val="nil"/>
              <w:bottom w:val="nil"/>
              <w:right w:val="nil"/>
            </w:tcBorders>
            <w:shd w:val="clear" w:color="000000" w:fill="FFFFFF"/>
            <w:noWrap/>
            <w:vAlign w:val="bottom"/>
            <w:hideMark/>
          </w:tcPr>
          <w:p w14:paraId="3D24C88A" w14:textId="77777777" w:rsidR="00866B8D" w:rsidRPr="001A5939" w:rsidRDefault="00866B8D" w:rsidP="00221594">
            <w:pPr>
              <w:rPr>
                <w:rFonts w:asciiTheme="majorBidi" w:hAnsiTheme="majorBidi" w:cstheme="majorBidi"/>
                <w:color w:val="000000"/>
                <w:cs/>
                <w:lang w:val="en-US"/>
              </w:rPr>
            </w:pPr>
            <w:r w:rsidRPr="003B5A81">
              <w:rPr>
                <w:rFonts w:asciiTheme="majorBidi" w:hAnsiTheme="majorBidi" w:cstheme="majorBidi"/>
                <w:color w:val="000000"/>
                <w:lang w:val="en-US"/>
              </w:rPr>
              <w:lastRenderedPageBreak/>
              <w:t> </w:t>
            </w:r>
          </w:p>
        </w:tc>
        <w:tc>
          <w:tcPr>
            <w:tcW w:w="2835" w:type="dxa"/>
            <w:gridSpan w:val="3"/>
            <w:tcBorders>
              <w:top w:val="nil"/>
              <w:left w:val="nil"/>
              <w:bottom w:val="single" w:sz="4" w:space="0" w:color="auto"/>
              <w:right w:val="nil"/>
            </w:tcBorders>
            <w:shd w:val="clear" w:color="000000" w:fill="FFFFFF"/>
            <w:noWrap/>
            <w:vAlign w:val="bottom"/>
            <w:hideMark/>
          </w:tcPr>
          <w:p w14:paraId="472E35D1" w14:textId="77777777" w:rsidR="00866B8D" w:rsidRPr="008A1A34" w:rsidRDefault="00866B8D" w:rsidP="00221594">
            <w:pPr>
              <w:jc w:val="center"/>
              <w:rPr>
                <w:rFonts w:asciiTheme="majorBidi" w:hAnsiTheme="majorBidi" w:cstheme="majorBidi"/>
                <w:color w:val="000000"/>
                <w:cs/>
              </w:rPr>
            </w:pPr>
            <w:r w:rsidRPr="003B5A81">
              <w:rPr>
                <w:rFonts w:asciiTheme="majorBidi" w:hAnsiTheme="majorBidi" w:cstheme="majorBidi"/>
                <w:lang w:val="en-US"/>
              </w:rPr>
              <w:t>Unit</w:t>
            </w:r>
            <w:r w:rsidRPr="001A5939">
              <w:rPr>
                <w:rFonts w:asciiTheme="majorBidi" w:hAnsiTheme="majorBidi"/>
                <w:cs/>
                <w:lang w:val="en-US"/>
              </w:rPr>
              <w:t xml:space="preserve">: </w:t>
            </w:r>
            <w:r w:rsidRPr="003B5A81">
              <w:rPr>
                <w:rFonts w:asciiTheme="majorBidi" w:hAnsiTheme="majorBidi" w:cstheme="majorBidi"/>
                <w:lang w:val="en-US"/>
              </w:rPr>
              <w:t>Thousand Baht</w:t>
            </w:r>
          </w:p>
        </w:tc>
      </w:tr>
      <w:tr w:rsidR="00866B8D" w:rsidRPr="001A5939" w14:paraId="2AF846C4" w14:textId="77777777" w:rsidTr="00221594">
        <w:trPr>
          <w:trHeight w:val="402"/>
        </w:trPr>
        <w:tc>
          <w:tcPr>
            <w:tcW w:w="6096" w:type="dxa"/>
            <w:tcBorders>
              <w:top w:val="nil"/>
              <w:left w:val="nil"/>
              <w:right w:val="nil"/>
            </w:tcBorders>
            <w:shd w:val="clear" w:color="000000" w:fill="FFFFFF"/>
            <w:noWrap/>
            <w:vAlign w:val="bottom"/>
            <w:hideMark/>
          </w:tcPr>
          <w:p w14:paraId="13BE4FDA" w14:textId="77777777" w:rsidR="00866B8D" w:rsidRPr="001A5939" w:rsidRDefault="00866B8D" w:rsidP="00221594">
            <w:pPr>
              <w:rPr>
                <w:rFonts w:asciiTheme="majorBidi" w:hAnsiTheme="majorBidi" w:cstheme="majorBidi"/>
                <w:color w:val="000000"/>
                <w:cs/>
                <w:lang w:val="en-US"/>
              </w:rPr>
            </w:pPr>
          </w:p>
        </w:tc>
        <w:tc>
          <w:tcPr>
            <w:tcW w:w="2835" w:type="dxa"/>
            <w:gridSpan w:val="3"/>
            <w:tcBorders>
              <w:top w:val="nil"/>
              <w:left w:val="nil"/>
              <w:bottom w:val="single" w:sz="4" w:space="0" w:color="auto"/>
              <w:right w:val="nil"/>
            </w:tcBorders>
            <w:shd w:val="clear" w:color="000000" w:fill="FFFFFF"/>
            <w:noWrap/>
            <w:vAlign w:val="bottom"/>
            <w:hideMark/>
          </w:tcPr>
          <w:p w14:paraId="070A2348" w14:textId="77777777" w:rsidR="00866B8D" w:rsidRPr="003B5A81" w:rsidRDefault="00866B8D" w:rsidP="00221594">
            <w:pPr>
              <w:jc w:val="center"/>
              <w:rPr>
                <w:rFonts w:asciiTheme="majorBidi" w:hAnsiTheme="majorBidi" w:cstheme="majorBidi"/>
                <w:color w:val="000000"/>
                <w:lang w:val="en-US"/>
              </w:rPr>
            </w:pPr>
            <w:r w:rsidRPr="003B5A81">
              <w:rPr>
                <w:rFonts w:asciiTheme="majorBidi" w:hAnsiTheme="majorBidi" w:cstheme="majorBidi"/>
                <w:color w:val="000000"/>
                <w:lang w:val="en-US"/>
              </w:rPr>
              <w:t>Consolidated financial statements</w:t>
            </w:r>
          </w:p>
        </w:tc>
      </w:tr>
      <w:tr w:rsidR="00866B8D" w:rsidRPr="001A5939" w14:paraId="2DCEA3D6" w14:textId="77777777" w:rsidTr="00221594">
        <w:trPr>
          <w:trHeight w:val="402"/>
        </w:trPr>
        <w:tc>
          <w:tcPr>
            <w:tcW w:w="6096" w:type="dxa"/>
            <w:tcBorders>
              <w:top w:val="nil"/>
              <w:left w:val="nil"/>
              <w:right w:val="nil"/>
            </w:tcBorders>
            <w:shd w:val="clear" w:color="000000" w:fill="FFFFFF"/>
            <w:noWrap/>
            <w:vAlign w:val="bottom"/>
            <w:hideMark/>
          </w:tcPr>
          <w:p w14:paraId="11BF9D3B" w14:textId="77777777" w:rsidR="00866B8D" w:rsidRPr="001A5939" w:rsidRDefault="00866B8D" w:rsidP="00221594">
            <w:pPr>
              <w:rPr>
                <w:rFonts w:asciiTheme="majorBidi" w:hAnsiTheme="majorBidi" w:cstheme="majorBidi"/>
                <w:color w:val="000000"/>
                <w:u w:val="single"/>
                <w:cs/>
                <w:lang w:val="en-US"/>
              </w:rPr>
            </w:pPr>
            <w:r w:rsidRPr="003B5A81">
              <w:rPr>
                <w:rFonts w:asciiTheme="majorBidi" w:hAnsiTheme="majorBidi" w:cstheme="majorBidi"/>
                <w:color w:val="000000"/>
                <w:u w:val="single"/>
                <w:lang w:val="en-US"/>
              </w:rPr>
              <w:t>Name of Associate company</w:t>
            </w:r>
          </w:p>
        </w:tc>
        <w:tc>
          <w:tcPr>
            <w:tcW w:w="2835" w:type="dxa"/>
            <w:gridSpan w:val="3"/>
            <w:tcBorders>
              <w:top w:val="nil"/>
              <w:left w:val="nil"/>
              <w:bottom w:val="single" w:sz="4" w:space="0" w:color="auto"/>
              <w:right w:val="nil"/>
            </w:tcBorders>
            <w:shd w:val="clear" w:color="000000" w:fill="FFFFFF"/>
            <w:noWrap/>
            <w:vAlign w:val="bottom"/>
            <w:hideMark/>
          </w:tcPr>
          <w:p w14:paraId="7EFF939B" w14:textId="77777777" w:rsidR="00866B8D" w:rsidRPr="008A1A34" w:rsidRDefault="00866B8D" w:rsidP="00221594">
            <w:pPr>
              <w:jc w:val="center"/>
              <w:rPr>
                <w:rFonts w:asciiTheme="majorBidi" w:hAnsiTheme="majorBidi" w:cstheme="majorBidi"/>
                <w:color w:val="000000"/>
                <w:cs/>
                <w:lang w:val="en-US"/>
              </w:rPr>
            </w:pPr>
            <w:r w:rsidRPr="003B5A81">
              <w:rPr>
                <w:rFonts w:asciiTheme="majorBidi" w:eastAsia="Cordia New" w:hAnsiTheme="majorBidi" w:cstheme="majorBidi"/>
                <w:lang w:val="en-US"/>
              </w:rPr>
              <w:t>Share of profits</w:t>
            </w:r>
            <w:r w:rsidRPr="003B5A81">
              <w:rPr>
                <w:rFonts w:asciiTheme="majorBidi" w:hAnsiTheme="majorBidi" w:cstheme="majorBidi"/>
                <w:color w:val="000000"/>
                <w:lang w:val="en-US"/>
              </w:rPr>
              <w:t xml:space="preserve"> from investments in associate company</w:t>
            </w:r>
          </w:p>
        </w:tc>
      </w:tr>
      <w:tr w:rsidR="00866B8D" w:rsidRPr="001A5939" w14:paraId="3C7E4BE7" w14:textId="77777777" w:rsidTr="00221594">
        <w:trPr>
          <w:trHeight w:val="402"/>
        </w:trPr>
        <w:tc>
          <w:tcPr>
            <w:tcW w:w="6096" w:type="dxa"/>
            <w:tcBorders>
              <w:left w:val="nil"/>
              <w:bottom w:val="nil"/>
              <w:right w:val="nil"/>
            </w:tcBorders>
            <w:shd w:val="clear" w:color="000000" w:fill="FFFFFF"/>
            <w:noWrap/>
            <w:vAlign w:val="bottom"/>
            <w:hideMark/>
          </w:tcPr>
          <w:p w14:paraId="6B700C66" w14:textId="77777777" w:rsidR="00866B8D" w:rsidRPr="003B5A81" w:rsidRDefault="00866B8D" w:rsidP="00221594">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305" w:type="dxa"/>
            <w:tcBorders>
              <w:top w:val="nil"/>
              <w:left w:val="nil"/>
              <w:bottom w:val="single" w:sz="4" w:space="0" w:color="auto"/>
              <w:right w:val="nil"/>
            </w:tcBorders>
            <w:shd w:val="clear" w:color="000000" w:fill="FFFFFF"/>
            <w:noWrap/>
            <w:vAlign w:val="bottom"/>
            <w:hideMark/>
          </w:tcPr>
          <w:p w14:paraId="4498A615" w14:textId="37B1ED80" w:rsidR="00866B8D" w:rsidRPr="008A1A34" w:rsidRDefault="009457CD" w:rsidP="00221594">
            <w:pPr>
              <w:jc w:val="center"/>
              <w:rPr>
                <w:rFonts w:asciiTheme="majorBidi" w:hAnsiTheme="majorBidi" w:cstheme="majorBidi"/>
                <w:color w:val="000000"/>
                <w:lang w:val="en-US"/>
              </w:rPr>
            </w:pPr>
            <w:r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9</w:t>
            </w:r>
          </w:p>
        </w:tc>
        <w:tc>
          <w:tcPr>
            <w:tcW w:w="280" w:type="dxa"/>
            <w:tcBorders>
              <w:top w:val="nil"/>
              <w:left w:val="nil"/>
              <w:bottom w:val="nil"/>
              <w:right w:val="nil"/>
            </w:tcBorders>
            <w:shd w:val="clear" w:color="000000" w:fill="FFFFFF"/>
            <w:noWrap/>
            <w:vAlign w:val="bottom"/>
            <w:hideMark/>
          </w:tcPr>
          <w:p w14:paraId="2F284561" w14:textId="77777777" w:rsidR="00866B8D" w:rsidRPr="003B5A81" w:rsidRDefault="00866B8D" w:rsidP="00221594">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50" w:type="dxa"/>
            <w:tcBorders>
              <w:top w:val="nil"/>
              <w:left w:val="nil"/>
              <w:bottom w:val="single" w:sz="4" w:space="0" w:color="auto"/>
              <w:right w:val="nil"/>
            </w:tcBorders>
            <w:shd w:val="clear" w:color="000000" w:fill="FFFFFF"/>
            <w:noWrap/>
            <w:vAlign w:val="bottom"/>
            <w:hideMark/>
          </w:tcPr>
          <w:p w14:paraId="36FA543C" w14:textId="43848A88" w:rsidR="00866B8D" w:rsidRPr="003B5A81" w:rsidRDefault="009457CD" w:rsidP="00221594">
            <w:pPr>
              <w:jc w:val="center"/>
              <w:rPr>
                <w:rFonts w:asciiTheme="majorBidi" w:hAnsiTheme="majorBidi" w:cstheme="majorBidi"/>
                <w:color w:val="000000"/>
                <w:lang w:val="en-US"/>
              </w:rPr>
            </w:pPr>
            <w:r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8</w:t>
            </w:r>
          </w:p>
        </w:tc>
      </w:tr>
      <w:tr w:rsidR="00F668EE" w:rsidRPr="001A5939" w14:paraId="71899C8D" w14:textId="77777777" w:rsidTr="006F22F3">
        <w:trPr>
          <w:trHeight w:val="402"/>
        </w:trPr>
        <w:tc>
          <w:tcPr>
            <w:tcW w:w="6096" w:type="dxa"/>
            <w:tcBorders>
              <w:top w:val="nil"/>
              <w:left w:val="nil"/>
              <w:bottom w:val="nil"/>
              <w:right w:val="nil"/>
            </w:tcBorders>
            <w:shd w:val="clear" w:color="000000" w:fill="FFFFFF"/>
            <w:vAlign w:val="bottom"/>
            <w:hideMark/>
          </w:tcPr>
          <w:p w14:paraId="5432A90B" w14:textId="77777777" w:rsidR="00F668EE" w:rsidRPr="003B5A81" w:rsidRDefault="00F668EE" w:rsidP="00F668EE">
            <w:pPr>
              <w:rPr>
                <w:rFonts w:asciiTheme="majorBidi" w:hAnsiTheme="majorBidi" w:cstheme="majorBidi"/>
                <w:color w:val="000000"/>
                <w:lang w:val="en-US"/>
              </w:rPr>
            </w:pPr>
            <w:r w:rsidRPr="003B5A81">
              <w:rPr>
                <w:rFonts w:asciiTheme="majorBidi" w:hAnsiTheme="majorBidi" w:cstheme="majorBidi"/>
                <w:lang w:val="en-US"/>
              </w:rPr>
              <w:t>Sino Trading – Services Corporation</w:t>
            </w:r>
          </w:p>
        </w:tc>
        <w:tc>
          <w:tcPr>
            <w:tcW w:w="1305" w:type="dxa"/>
            <w:tcBorders>
              <w:top w:val="nil"/>
              <w:left w:val="nil"/>
              <w:bottom w:val="single" w:sz="4" w:space="0" w:color="auto"/>
              <w:right w:val="nil"/>
            </w:tcBorders>
            <w:shd w:val="clear" w:color="auto" w:fill="auto"/>
            <w:noWrap/>
            <w:vAlign w:val="bottom"/>
          </w:tcPr>
          <w:p w14:paraId="368BF9D1" w14:textId="0B19B1E7" w:rsidR="00F668EE" w:rsidRPr="001A5939" w:rsidRDefault="00B62433" w:rsidP="00F668EE">
            <w:pPr>
              <w:jc w:val="right"/>
              <w:rPr>
                <w:rFonts w:asciiTheme="majorBidi" w:hAnsiTheme="majorBidi" w:cstheme="majorBidi"/>
                <w:cs/>
                <w:lang w:val="en-US"/>
              </w:rPr>
            </w:pPr>
            <w:r w:rsidRPr="001A5939">
              <w:rPr>
                <w:rFonts w:asciiTheme="majorBidi" w:hAnsiTheme="majorBidi" w:cstheme="majorBidi"/>
                <w:lang w:val="en-US"/>
              </w:rPr>
              <w:t>820</w:t>
            </w:r>
          </w:p>
        </w:tc>
        <w:tc>
          <w:tcPr>
            <w:tcW w:w="280" w:type="dxa"/>
            <w:tcBorders>
              <w:top w:val="nil"/>
              <w:left w:val="nil"/>
              <w:bottom w:val="nil"/>
              <w:right w:val="nil"/>
            </w:tcBorders>
            <w:shd w:val="clear" w:color="auto" w:fill="auto"/>
            <w:noWrap/>
            <w:vAlign w:val="bottom"/>
            <w:hideMark/>
          </w:tcPr>
          <w:p w14:paraId="32FB9334" w14:textId="77777777" w:rsidR="00F668EE" w:rsidRPr="003B5A81" w:rsidRDefault="00F668EE" w:rsidP="00F668EE">
            <w:pPr>
              <w:jc w:val="right"/>
              <w:rPr>
                <w:rFonts w:asciiTheme="majorBidi" w:hAnsiTheme="majorBidi" w:cstheme="majorBidi"/>
                <w:lang w:val="en-US"/>
              </w:rPr>
            </w:pPr>
          </w:p>
        </w:tc>
        <w:tc>
          <w:tcPr>
            <w:tcW w:w="1250" w:type="dxa"/>
            <w:tcBorders>
              <w:top w:val="nil"/>
              <w:left w:val="nil"/>
              <w:bottom w:val="single" w:sz="4" w:space="0" w:color="auto"/>
              <w:right w:val="nil"/>
            </w:tcBorders>
            <w:shd w:val="clear" w:color="000000" w:fill="FFFFFF"/>
            <w:noWrap/>
            <w:vAlign w:val="bottom"/>
          </w:tcPr>
          <w:p w14:paraId="784B0848" w14:textId="1231315A" w:rsidR="00F668EE" w:rsidRPr="008A1A34" w:rsidRDefault="00F668EE" w:rsidP="00F668EE">
            <w:pPr>
              <w:jc w:val="right"/>
              <w:rPr>
                <w:rFonts w:asciiTheme="majorBidi" w:hAnsiTheme="majorBidi" w:cstheme="majorBidi"/>
                <w:cs/>
              </w:rPr>
            </w:pPr>
            <w:r w:rsidRPr="001A5939">
              <w:rPr>
                <w:rFonts w:asciiTheme="majorBidi" w:hAnsiTheme="majorBidi" w:cstheme="majorBidi"/>
                <w:lang w:val="en-US"/>
              </w:rPr>
              <w:t>697</w:t>
            </w:r>
          </w:p>
        </w:tc>
      </w:tr>
      <w:tr w:rsidR="00F668EE" w:rsidRPr="001A5939" w14:paraId="6667E69A" w14:textId="77777777" w:rsidTr="006F22F3">
        <w:trPr>
          <w:trHeight w:val="402"/>
        </w:trPr>
        <w:tc>
          <w:tcPr>
            <w:tcW w:w="6096" w:type="dxa"/>
            <w:tcBorders>
              <w:top w:val="nil"/>
              <w:left w:val="nil"/>
              <w:bottom w:val="nil"/>
              <w:right w:val="nil"/>
            </w:tcBorders>
            <w:shd w:val="clear" w:color="000000" w:fill="FFFFFF"/>
            <w:vAlign w:val="bottom"/>
            <w:hideMark/>
          </w:tcPr>
          <w:p w14:paraId="4747CABA" w14:textId="77777777" w:rsidR="00F668EE" w:rsidRPr="003B5A81" w:rsidRDefault="00F668EE" w:rsidP="00F668EE">
            <w:pPr>
              <w:rPr>
                <w:rFonts w:asciiTheme="majorBidi" w:hAnsiTheme="majorBidi" w:cstheme="majorBidi"/>
                <w:color w:val="000000"/>
                <w:lang w:val="en-US"/>
              </w:rPr>
            </w:pPr>
            <w:r w:rsidRPr="003B5A81">
              <w:rPr>
                <w:rFonts w:asciiTheme="majorBidi" w:hAnsiTheme="majorBidi" w:cstheme="majorBidi"/>
                <w:color w:val="000000"/>
                <w:lang w:val="en-US"/>
              </w:rPr>
              <w:t>Total</w:t>
            </w:r>
          </w:p>
        </w:tc>
        <w:tc>
          <w:tcPr>
            <w:tcW w:w="1305" w:type="dxa"/>
            <w:tcBorders>
              <w:top w:val="single" w:sz="4" w:space="0" w:color="auto"/>
              <w:left w:val="nil"/>
              <w:bottom w:val="double" w:sz="4" w:space="0" w:color="auto"/>
              <w:right w:val="nil"/>
            </w:tcBorders>
            <w:shd w:val="clear" w:color="auto" w:fill="auto"/>
            <w:noWrap/>
            <w:vAlign w:val="bottom"/>
          </w:tcPr>
          <w:p w14:paraId="28392500" w14:textId="73CA9D0B" w:rsidR="00F668EE" w:rsidRPr="001A5939" w:rsidRDefault="00B62433" w:rsidP="00F668EE">
            <w:pPr>
              <w:jc w:val="right"/>
              <w:rPr>
                <w:rFonts w:asciiTheme="majorBidi" w:hAnsiTheme="majorBidi" w:cstheme="majorBidi"/>
                <w:cs/>
                <w:lang w:val="en-US"/>
              </w:rPr>
            </w:pPr>
            <w:r w:rsidRPr="001A5939">
              <w:rPr>
                <w:rFonts w:asciiTheme="majorBidi" w:hAnsiTheme="majorBidi" w:cstheme="majorBidi"/>
                <w:lang w:val="en-US"/>
              </w:rPr>
              <w:t>820</w:t>
            </w:r>
          </w:p>
        </w:tc>
        <w:tc>
          <w:tcPr>
            <w:tcW w:w="280" w:type="dxa"/>
            <w:tcBorders>
              <w:top w:val="nil"/>
              <w:left w:val="nil"/>
              <w:bottom w:val="nil"/>
              <w:right w:val="nil"/>
            </w:tcBorders>
            <w:shd w:val="clear" w:color="auto" w:fill="auto"/>
            <w:noWrap/>
            <w:vAlign w:val="bottom"/>
            <w:hideMark/>
          </w:tcPr>
          <w:p w14:paraId="334D4C44" w14:textId="77777777" w:rsidR="00F668EE" w:rsidRPr="003B5A81" w:rsidRDefault="00F668EE" w:rsidP="00F668EE">
            <w:pPr>
              <w:jc w:val="right"/>
              <w:rPr>
                <w:rFonts w:asciiTheme="majorBidi" w:hAnsiTheme="majorBidi" w:cstheme="majorBidi"/>
                <w:lang w:val="en-US"/>
              </w:rPr>
            </w:pPr>
          </w:p>
        </w:tc>
        <w:tc>
          <w:tcPr>
            <w:tcW w:w="1250" w:type="dxa"/>
            <w:tcBorders>
              <w:top w:val="single" w:sz="4" w:space="0" w:color="auto"/>
              <w:left w:val="nil"/>
              <w:bottom w:val="double" w:sz="4" w:space="0" w:color="auto"/>
              <w:right w:val="nil"/>
            </w:tcBorders>
            <w:shd w:val="clear" w:color="000000" w:fill="FFFFFF"/>
            <w:noWrap/>
            <w:vAlign w:val="bottom"/>
          </w:tcPr>
          <w:p w14:paraId="37738952" w14:textId="043EF336" w:rsidR="00F668EE" w:rsidRPr="001A5939" w:rsidRDefault="00F668EE" w:rsidP="00F668EE">
            <w:pPr>
              <w:jc w:val="right"/>
              <w:rPr>
                <w:rFonts w:asciiTheme="majorBidi" w:hAnsiTheme="majorBidi" w:cstheme="majorBidi"/>
                <w:cs/>
                <w:lang w:val="en-US"/>
              </w:rPr>
            </w:pPr>
            <w:r w:rsidRPr="001A5939">
              <w:rPr>
                <w:rFonts w:asciiTheme="majorBidi" w:hAnsiTheme="majorBidi" w:cstheme="majorBidi"/>
                <w:lang w:val="en-US"/>
              </w:rPr>
              <w:t>697</w:t>
            </w:r>
          </w:p>
        </w:tc>
      </w:tr>
    </w:tbl>
    <w:p w14:paraId="3B069DA7" w14:textId="77777777" w:rsidR="00221594" w:rsidRPr="003B5A81" w:rsidRDefault="00221594" w:rsidP="00221594">
      <w:pPr>
        <w:spacing w:before="80"/>
        <w:ind w:left="720"/>
        <w:rPr>
          <w:rFonts w:asciiTheme="majorBidi" w:eastAsia="Cordia New" w:hAnsiTheme="majorBidi" w:cstheme="majorBidi"/>
          <w:lang w:val="en-US"/>
        </w:rPr>
      </w:pPr>
      <w:r w:rsidRPr="003B5A81">
        <w:rPr>
          <w:rFonts w:asciiTheme="majorBidi" w:eastAsia="Cordia New" w:hAnsiTheme="majorBidi" w:cstheme="majorBidi"/>
          <w:lang w:val="en-US"/>
        </w:rPr>
        <w:t xml:space="preserve"> During the years, the Company recognized share of profits from investment in the consolidated financial statements </w:t>
      </w:r>
    </w:p>
    <w:p w14:paraId="07DAE53D" w14:textId="7E0503DA" w:rsidR="00221594" w:rsidRPr="003B5A81" w:rsidRDefault="00221594" w:rsidP="00221594">
      <w:pPr>
        <w:spacing w:before="80"/>
        <w:ind w:left="720"/>
        <w:rPr>
          <w:rFonts w:asciiTheme="majorBidi" w:eastAsia="Cordia New" w:hAnsiTheme="majorBidi" w:cstheme="majorBidi"/>
          <w:lang w:val="en-US"/>
        </w:rPr>
      </w:pPr>
      <w:r w:rsidRPr="003B5A81">
        <w:rPr>
          <w:rFonts w:asciiTheme="majorBidi" w:eastAsia="Cordia New" w:hAnsiTheme="majorBidi" w:cstheme="majorBidi"/>
          <w:lang w:val="en-US"/>
        </w:rPr>
        <w:t>as follows</w:t>
      </w:r>
      <w:r w:rsidRPr="001A5939">
        <w:rPr>
          <w:rFonts w:asciiTheme="majorBidi" w:eastAsia="Cordia New" w:hAnsiTheme="majorBidi"/>
          <w:cs/>
          <w:lang w:val="en-US"/>
        </w:rPr>
        <w:t>:</w:t>
      </w:r>
    </w:p>
    <w:p w14:paraId="73991944" w14:textId="77777777" w:rsidR="00221594" w:rsidRPr="003B5A81" w:rsidRDefault="00221594" w:rsidP="00221594">
      <w:pPr>
        <w:spacing w:before="80"/>
        <w:ind w:left="720"/>
        <w:rPr>
          <w:rFonts w:asciiTheme="majorBidi" w:eastAsia="Cordia New" w:hAnsiTheme="majorBidi" w:cstheme="majorBidi"/>
          <w:lang w:val="en-US"/>
        </w:rPr>
      </w:pPr>
    </w:p>
    <w:p w14:paraId="24CD8642" w14:textId="77777777" w:rsidR="00A27C56" w:rsidRPr="003B5A81" w:rsidRDefault="00F668EE"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Shares</w:t>
      </w:r>
    </w:p>
    <w:p w14:paraId="6B92BC13" w14:textId="77777777" w:rsidR="00A27C56" w:rsidRPr="003B5A81" w:rsidRDefault="00A27C56" w:rsidP="00F87754">
      <w:pPr>
        <w:spacing w:before="80"/>
        <w:ind w:left="720"/>
        <w:jc w:val="thaiDistribute"/>
        <w:rPr>
          <w:rFonts w:asciiTheme="majorBidi" w:eastAsia="Cordia New" w:hAnsiTheme="majorBidi" w:cstheme="majorBidi"/>
          <w:lang w:val="en-US"/>
        </w:rPr>
      </w:pPr>
    </w:p>
    <w:p w14:paraId="6D99A660" w14:textId="2334AEF3" w:rsidR="00F87754" w:rsidRPr="003B5A81" w:rsidRDefault="00A27C56"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Share</w:t>
      </w:r>
      <w:r w:rsidR="00F668EE" w:rsidRPr="003B5A81">
        <w:rPr>
          <w:rFonts w:asciiTheme="majorBidi" w:eastAsia="Cordia New" w:hAnsiTheme="majorBidi" w:cstheme="majorBidi"/>
          <w:lang w:val="en-US"/>
        </w:rPr>
        <w:t xml:space="preserve"> of profit from investment in an associate company, included in the consolidated statement of profit or loss for the year ended December </w:t>
      </w:r>
      <w:r w:rsidR="00F668EE" w:rsidRPr="001A5939">
        <w:rPr>
          <w:rFonts w:asciiTheme="majorBidi" w:eastAsia="Cordia New" w:hAnsiTheme="majorBidi" w:cstheme="majorBidi"/>
          <w:lang w:val="en-US"/>
        </w:rPr>
        <w:t>31</w:t>
      </w:r>
      <w:r w:rsidR="00F668EE" w:rsidRPr="003B5A81">
        <w:rPr>
          <w:rFonts w:asciiTheme="majorBidi" w:eastAsia="Cordia New" w:hAnsiTheme="majorBidi" w:cstheme="majorBidi"/>
          <w:lang w:val="en-US"/>
        </w:rPr>
        <w:t xml:space="preserve">, </w:t>
      </w:r>
      <w:r w:rsidR="00F668EE" w:rsidRPr="001A5939">
        <w:rPr>
          <w:rFonts w:asciiTheme="majorBidi" w:eastAsia="Cordia New" w:hAnsiTheme="majorBidi" w:cstheme="majorBidi"/>
          <w:lang w:val="en-US"/>
        </w:rPr>
        <w:t>2019</w:t>
      </w:r>
      <w:r w:rsidR="00F668EE" w:rsidRPr="003B5A81">
        <w:rPr>
          <w:rFonts w:asciiTheme="majorBidi" w:eastAsia="Cordia New" w:hAnsiTheme="majorBidi" w:cstheme="majorBidi"/>
          <w:lang w:val="en-US"/>
        </w:rPr>
        <w:t xml:space="preserve"> was calculated based on financial statements </w:t>
      </w:r>
      <w:r w:rsidR="00F87754" w:rsidRPr="003B5A81">
        <w:rPr>
          <w:rFonts w:asciiTheme="majorBidi" w:eastAsia="Cordia New" w:hAnsiTheme="majorBidi" w:cstheme="majorBidi"/>
          <w:lang w:val="en-US"/>
        </w:rPr>
        <w:t xml:space="preserve">which was </w:t>
      </w:r>
      <w:r w:rsidR="00001684">
        <w:rPr>
          <w:rFonts w:asciiTheme="majorBidi" w:eastAsia="Cordia New" w:hAnsiTheme="majorBidi" w:cstheme="majorBidi"/>
          <w:lang w:val="en-US"/>
        </w:rPr>
        <w:t>audited</w:t>
      </w:r>
      <w:r w:rsidR="00F87754" w:rsidRPr="003B5A81">
        <w:rPr>
          <w:rFonts w:asciiTheme="majorBidi" w:eastAsia="Cordia New" w:hAnsiTheme="majorBidi" w:cstheme="majorBidi"/>
          <w:lang w:val="en-US"/>
        </w:rPr>
        <w:t xml:space="preserve"> by RSM Vietnam Auditing &amp; Consulting Company Limited</w:t>
      </w:r>
      <w:r w:rsidR="00F87754" w:rsidRPr="001A5939">
        <w:rPr>
          <w:rFonts w:asciiTheme="majorBidi" w:eastAsia="Cordia New" w:hAnsiTheme="majorBidi"/>
          <w:cs/>
          <w:lang w:val="en-US"/>
        </w:rPr>
        <w:t>.</w:t>
      </w:r>
    </w:p>
    <w:p w14:paraId="03553FAE" w14:textId="77777777" w:rsidR="00954F48" w:rsidRPr="003B5A81" w:rsidRDefault="00954F48" w:rsidP="00F87754">
      <w:pPr>
        <w:spacing w:before="80"/>
        <w:ind w:left="720"/>
        <w:jc w:val="thaiDistribute"/>
        <w:rPr>
          <w:rFonts w:asciiTheme="majorBidi" w:eastAsia="Cordia New" w:hAnsiTheme="majorBidi" w:cstheme="majorBidi"/>
          <w:lang w:val="en-US"/>
        </w:rPr>
      </w:pPr>
    </w:p>
    <w:p w14:paraId="0DA642A8" w14:textId="77777777" w:rsidR="00F87754" w:rsidRPr="003B5A81" w:rsidRDefault="00F87754" w:rsidP="00F8775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Dividend income</w:t>
      </w:r>
    </w:p>
    <w:p w14:paraId="3E57D3FD" w14:textId="2D9F7008" w:rsidR="00F87754" w:rsidRPr="003B5A81" w:rsidRDefault="00F87754"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February </w:t>
      </w:r>
      <w:r w:rsidRPr="001A5939">
        <w:rPr>
          <w:rFonts w:asciiTheme="majorBidi" w:eastAsia="Cordia New" w:hAnsiTheme="majorBidi" w:cstheme="majorBidi"/>
          <w:lang w:val="en-US"/>
        </w:rPr>
        <w:t>21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00285927">
        <w:rPr>
          <w:rFonts w:asciiTheme="majorBidi" w:eastAsia="Cordia New" w:hAnsiTheme="majorBidi" w:cstheme="majorBidi"/>
          <w:lang w:val="en-US"/>
        </w:rPr>
        <w:t xml:space="preserve">, </w:t>
      </w:r>
      <w:r w:rsidRPr="003B5A81">
        <w:rPr>
          <w:rFonts w:asciiTheme="majorBidi" w:eastAsia="Cordia New" w:hAnsiTheme="majorBidi" w:cstheme="majorBidi"/>
          <w:lang w:val="en-US"/>
        </w:rPr>
        <w:t xml:space="preserve">the Company received dividend income from Sino Trading – Service Corporation, associated in Vietnam </w:t>
      </w:r>
      <w:r w:rsidR="009D4296" w:rsidRPr="003B5A81">
        <w:rPr>
          <w:rFonts w:asciiTheme="majorBidi" w:eastAsia="Cordia New" w:hAnsiTheme="majorBidi" w:cstheme="majorBidi"/>
          <w:lang w:val="en-US"/>
        </w:rPr>
        <w:t>totaling</w:t>
      </w:r>
      <w:r w:rsidRPr="003B5A81">
        <w:rPr>
          <w:rFonts w:asciiTheme="majorBidi" w:eastAsia="Cordia New" w:hAnsiTheme="majorBidi" w:cstheme="majorBidi"/>
          <w:lang w:val="en-US"/>
        </w:rPr>
        <w:t xml:space="preserve"> Baht </w:t>
      </w:r>
      <w:r w:rsidR="009D4296" w:rsidRPr="001A5939">
        <w:rPr>
          <w:rFonts w:asciiTheme="majorBidi" w:eastAsia="Cordia New" w:hAnsiTheme="majorBidi" w:cstheme="majorBidi"/>
          <w:lang w:val="en-US"/>
        </w:rPr>
        <w:t>3</w:t>
      </w:r>
      <w:r w:rsidR="009D4296" w:rsidRPr="001A5939">
        <w:rPr>
          <w:rFonts w:asciiTheme="majorBidi" w:eastAsia="Cordia New" w:hAnsiTheme="majorBidi"/>
          <w:cs/>
          <w:lang w:val="en-US"/>
        </w:rPr>
        <w:t>.</w:t>
      </w:r>
      <w:r w:rsidR="009D4296" w:rsidRPr="001A5939">
        <w:rPr>
          <w:rFonts w:asciiTheme="majorBidi" w:eastAsia="Cordia New" w:hAnsiTheme="majorBidi" w:cstheme="majorBidi"/>
          <w:lang w:val="en-US"/>
        </w:rPr>
        <w:t>13</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w:t>
      </w:r>
    </w:p>
    <w:p w14:paraId="45704BCC" w14:textId="4FC1C018" w:rsidR="007D6BD5" w:rsidRPr="003B5A81" w:rsidRDefault="007D6BD5" w:rsidP="007D6BD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s</w:t>
      </w:r>
      <w:r w:rsidR="00841CE6" w:rsidRPr="003B5A81">
        <w:rPr>
          <w:rFonts w:asciiTheme="majorBidi" w:eastAsia="Cordia New" w:hAnsiTheme="majorBidi" w:cstheme="majorBidi"/>
          <w:lang w:val="en-US"/>
        </w:rPr>
        <w:t>hares of associate company</w:t>
      </w:r>
      <w:r w:rsidRPr="003B5A81">
        <w:rPr>
          <w:rFonts w:asciiTheme="majorBidi" w:eastAsia="Cordia New" w:hAnsiTheme="majorBidi" w:cstheme="majorBidi"/>
          <w:lang w:val="en-US"/>
        </w:rPr>
        <w:t xml:space="preserve"> are not publicly listed on a stock exchange and, hence, published price quotes are not available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agg</w:t>
      </w:r>
      <w:r w:rsidR="00841CE6" w:rsidRPr="003B5A81">
        <w:rPr>
          <w:rFonts w:asciiTheme="majorBidi" w:eastAsia="Cordia New" w:hAnsiTheme="majorBidi" w:cstheme="majorBidi"/>
          <w:lang w:val="en-US"/>
        </w:rPr>
        <w:t>regate amounts of the associate company</w:t>
      </w:r>
      <w:r w:rsidRPr="003B5A81">
        <w:rPr>
          <w:rFonts w:asciiTheme="majorBidi" w:eastAsia="Cordia New" w:hAnsiTheme="majorBidi" w:cstheme="majorBidi"/>
          <w:lang w:val="en-US"/>
        </w:rPr>
        <w:t xml:space="preserve"> in the consolidated financial statement for the year</w:t>
      </w:r>
      <w:r w:rsidR="0079765B" w:rsidRPr="003B5A81">
        <w:rPr>
          <w:rFonts w:asciiTheme="majorBidi" w:eastAsia="Cordia New" w:hAnsiTheme="majorBidi" w:cstheme="majorBidi"/>
          <w:lang w:val="en-US"/>
        </w:rPr>
        <w:t>s</w:t>
      </w:r>
      <w:r w:rsidR="009447F0" w:rsidRPr="003B5A81">
        <w:rPr>
          <w:rFonts w:asciiTheme="majorBidi" w:eastAsia="Cordia New" w:hAnsiTheme="majorBidi" w:cstheme="majorBidi"/>
          <w:lang w:val="en-US"/>
        </w:rPr>
        <w:t xml:space="preserve"> ended December</w:t>
      </w:r>
      <w:r w:rsidR="009447F0" w:rsidRPr="001A5939">
        <w:rPr>
          <w:rFonts w:asciiTheme="majorBidi" w:eastAsia="Cordia New" w:hAnsiTheme="majorBidi" w:cstheme="majorBidi"/>
          <w:lang w:val="en-US"/>
        </w:rPr>
        <w:t xml:space="preserve"> 31</w:t>
      </w:r>
      <w:r w:rsidR="009447F0"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F478BF" w:rsidRPr="001A5939">
        <w:rPr>
          <w:rFonts w:asciiTheme="majorBidi" w:eastAsia="Cordia New" w:hAnsiTheme="majorBidi"/>
          <w:cs/>
          <w:lang w:val="en-US"/>
        </w:rPr>
        <w:t xml:space="preserve"> </w:t>
      </w:r>
      <w:r w:rsidR="00F478BF"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00F478BF" w:rsidRPr="003B5A81">
        <w:rPr>
          <w:rFonts w:asciiTheme="majorBidi" w:eastAsia="Cordia New" w:hAnsiTheme="majorBidi" w:cstheme="majorBidi"/>
          <w:lang w:val="en-US"/>
        </w:rPr>
        <w:t xml:space="preserve">, </w:t>
      </w:r>
      <w:r w:rsidRPr="003B5A81">
        <w:rPr>
          <w:rFonts w:asciiTheme="majorBidi" w:eastAsia="Cordia New" w:hAnsiTheme="majorBidi" w:cstheme="majorBidi"/>
          <w:lang w:val="en-US"/>
        </w:rPr>
        <w:t>can be summarized as follows</w:t>
      </w:r>
      <w:r w:rsidRPr="001A5939">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6095"/>
        <w:gridCol w:w="1276"/>
        <w:gridCol w:w="284"/>
        <w:gridCol w:w="1134"/>
      </w:tblGrid>
      <w:tr w:rsidR="007D6BD5" w:rsidRPr="001A5939" w14:paraId="1FE3EDE9"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018B4B1" w14:textId="77777777" w:rsidR="007D6BD5" w:rsidRPr="003B5A81" w:rsidRDefault="007D6BD5" w:rsidP="00814432">
            <w:pPr>
              <w:rPr>
                <w:rFonts w:asciiTheme="majorBidi" w:hAnsiTheme="majorBidi" w:cstheme="majorBidi"/>
                <w:lang w:val="en-US"/>
              </w:rPr>
            </w:pPr>
            <w:r w:rsidRPr="003B5A81">
              <w:rPr>
                <w:rFonts w:asciiTheme="majorBidi" w:hAnsiTheme="majorBidi" w:cstheme="majorBidi"/>
                <w:lang w:val="en-US"/>
              </w:rPr>
              <w:t> </w:t>
            </w:r>
          </w:p>
          <w:p w14:paraId="4ED8AD23" w14:textId="77777777" w:rsidR="007D6BD5" w:rsidRPr="003B5A81" w:rsidRDefault="007D6BD5" w:rsidP="00814432">
            <w:pPr>
              <w:rPr>
                <w:rFonts w:asciiTheme="majorBidi" w:hAnsiTheme="majorBidi" w:cstheme="majorBidi"/>
                <w:lang w:val="en-US"/>
              </w:rPr>
            </w:pPr>
            <w:r w:rsidRPr="003B5A81">
              <w:rPr>
                <w:rFonts w:asciiTheme="majorBidi" w:hAnsiTheme="majorBidi" w:cstheme="majorBidi"/>
                <w:lang w:val="en-US"/>
              </w:rPr>
              <w:t> </w:t>
            </w:r>
          </w:p>
          <w:p w14:paraId="6976F274" w14:textId="77777777" w:rsidR="007D6BD5" w:rsidRPr="003B5A81" w:rsidRDefault="007D6BD5" w:rsidP="00814432">
            <w:pPr>
              <w:rPr>
                <w:rFonts w:asciiTheme="majorBidi" w:hAnsiTheme="majorBidi" w:cstheme="majorBidi"/>
                <w:lang w:val="en-US"/>
              </w:rPr>
            </w:pPr>
            <w:r w:rsidRPr="003B5A81">
              <w:rPr>
                <w:rFonts w:asciiTheme="majorBidi" w:hAnsiTheme="majorBidi" w:cstheme="majorBidi"/>
                <w:lang w:val="en-US"/>
              </w:rPr>
              <w:t> </w:t>
            </w:r>
          </w:p>
          <w:p w14:paraId="13403259" w14:textId="77777777" w:rsidR="007D6BD5" w:rsidRPr="008A1A34" w:rsidRDefault="007D6BD5" w:rsidP="00814432">
            <w:pPr>
              <w:rPr>
                <w:rFonts w:asciiTheme="majorBidi" w:hAnsiTheme="majorBidi" w:cstheme="majorBidi"/>
                <w:lang w:val="en-US"/>
              </w:rPr>
            </w:pPr>
            <w:r w:rsidRPr="003B5A81">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20D82A85" w14:textId="77777777" w:rsidR="007D6BD5" w:rsidRPr="008A1A34" w:rsidRDefault="007D6BD5" w:rsidP="00814432">
            <w:pP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 xml:space="preserve">: </w:t>
            </w:r>
            <w:r w:rsidRPr="003B5A81">
              <w:rPr>
                <w:rFonts w:asciiTheme="majorBidi" w:hAnsiTheme="majorBidi" w:cstheme="majorBidi"/>
                <w:lang w:val="en-US"/>
              </w:rPr>
              <w:t>Thousand Baht</w:t>
            </w:r>
          </w:p>
        </w:tc>
      </w:tr>
      <w:tr w:rsidR="00F478BF" w:rsidRPr="001A5939" w14:paraId="4C35C712" w14:textId="77777777" w:rsidTr="007D6BD5">
        <w:trPr>
          <w:trHeight w:hRule="exact" w:val="397"/>
        </w:trPr>
        <w:tc>
          <w:tcPr>
            <w:tcW w:w="6095" w:type="dxa"/>
            <w:tcBorders>
              <w:top w:val="nil"/>
              <w:left w:val="nil"/>
              <w:bottom w:val="nil"/>
              <w:right w:val="nil"/>
            </w:tcBorders>
            <w:shd w:val="clear" w:color="000000" w:fill="FFFFFF"/>
            <w:noWrap/>
            <w:vAlign w:val="bottom"/>
            <w:hideMark/>
          </w:tcPr>
          <w:p w14:paraId="062AC2F6" w14:textId="77777777" w:rsidR="00F478BF" w:rsidRPr="001A5939" w:rsidRDefault="00F478BF" w:rsidP="00814432">
            <w:pPr>
              <w:rPr>
                <w:rFonts w:asciiTheme="majorBidi" w:hAnsiTheme="majorBidi" w:cstheme="majorBidi"/>
                <w:cs/>
                <w:lang w:val="en-US"/>
              </w:rPr>
            </w:pPr>
            <w:r w:rsidRPr="003B5A81">
              <w:rPr>
                <w:rFonts w:asciiTheme="majorBidi" w:hAnsiTheme="majorBidi" w:cstheme="majorBidi"/>
                <w:lang w:val="en-US"/>
              </w:rPr>
              <w:t> </w:t>
            </w:r>
          </w:p>
          <w:p w14:paraId="31861D80" w14:textId="77777777" w:rsidR="00F478BF" w:rsidRPr="001A5939" w:rsidRDefault="00F478BF" w:rsidP="00814432">
            <w:pPr>
              <w:rPr>
                <w:rFonts w:asciiTheme="majorBidi" w:hAnsiTheme="majorBidi" w:cstheme="majorBidi"/>
                <w:cs/>
                <w:lang w:val="en-US"/>
              </w:rPr>
            </w:pPr>
            <w:r w:rsidRPr="003B5A81">
              <w:rPr>
                <w:rFonts w:asciiTheme="majorBidi" w:hAnsiTheme="majorBidi" w:cstheme="majorBidi"/>
                <w:lang w:val="en-US"/>
              </w:rPr>
              <w:t> </w:t>
            </w:r>
          </w:p>
          <w:p w14:paraId="012691F1" w14:textId="77777777" w:rsidR="00F478BF" w:rsidRPr="001A5939" w:rsidRDefault="00F478BF" w:rsidP="00814432">
            <w:pPr>
              <w:rPr>
                <w:rFonts w:asciiTheme="majorBidi" w:hAnsiTheme="majorBidi" w:cstheme="majorBidi"/>
                <w:cs/>
                <w:lang w:val="en-US"/>
              </w:rPr>
            </w:pPr>
            <w:r w:rsidRPr="003B5A81">
              <w:rPr>
                <w:rFonts w:asciiTheme="majorBidi" w:hAnsiTheme="majorBidi" w:cstheme="majorBidi"/>
                <w:lang w:val="en-US"/>
              </w:rPr>
              <w:t> </w:t>
            </w:r>
          </w:p>
          <w:p w14:paraId="3FB9873E" w14:textId="77777777" w:rsidR="00F478BF" w:rsidRPr="00BF2240" w:rsidRDefault="00F478BF" w:rsidP="00814432">
            <w:pPr>
              <w:jc w:val="right"/>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vAlign w:val="bottom"/>
            <w:hideMark/>
          </w:tcPr>
          <w:p w14:paraId="4B86344F" w14:textId="2E2A39C6" w:rsidR="00F478BF" w:rsidRPr="001A5939" w:rsidRDefault="00F668EE" w:rsidP="00DE3022">
            <w:pPr>
              <w:jc w:val="center"/>
              <w:rPr>
                <w:rFonts w:asciiTheme="majorBidi" w:hAnsiTheme="majorBidi" w:cstheme="majorBidi"/>
                <w:b/>
                <w:bCs/>
                <w:cs/>
                <w:lang w:val="en-US"/>
              </w:rPr>
            </w:pPr>
            <w:r w:rsidRPr="001A5939">
              <w:rPr>
                <w:rFonts w:asciiTheme="majorBidi" w:eastAsia="Cordia New" w:hAnsiTheme="majorBidi" w:cstheme="majorBidi"/>
                <w:lang w:val="en-US"/>
              </w:rPr>
              <w:t>2019</w:t>
            </w:r>
          </w:p>
        </w:tc>
        <w:tc>
          <w:tcPr>
            <w:tcW w:w="284" w:type="dxa"/>
            <w:tcBorders>
              <w:top w:val="nil"/>
              <w:left w:val="nil"/>
              <w:bottom w:val="nil"/>
              <w:right w:val="nil"/>
            </w:tcBorders>
            <w:shd w:val="clear" w:color="000000" w:fill="FFFFFF"/>
            <w:noWrap/>
            <w:vAlign w:val="bottom"/>
            <w:hideMark/>
          </w:tcPr>
          <w:p w14:paraId="76919762" w14:textId="77777777" w:rsidR="00F478BF" w:rsidRPr="00BF2240" w:rsidRDefault="00F478BF" w:rsidP="00814432">
            <w:pPr>
              <w:rPr>
                <w:rFonts w:asciiTheme="majorBidi" w:hAnsiTheme="majorBidi" w:cstheme="majorBidi"/>
                <w:cs/>
                <w:lang w:val="en-US"/>
              </w:rPr>
            </w:pPr>
            <w:r w:rsidRPr="003B5A81">
              <w:rPr>
                <w:rFonts w:asciiTheme="majorBidi" w:hAnsiTheme="majorBidi" w:cstheme="majorBidi"/>
                <w:lang w:val="en-US"/>
              </w:rPr>
              <w:t> </w:t>
            </w:r>
          </w:p>
        </w:tc>
        <w:tc>
          <w:tcPr>
            <w:tcW w:w="1134" w:type="dxa"/>
            <w:tcBorders>
              <w:top w:val="nil"/>
              <w:left w:val="nil"/>
              <w:bottom w:val="single" w:sz="4" w:space="0" w:color="auto"/>
              <w:right w:val="nil"/>
            </w:tcBorders>
            <w:shd w:val="clear" w:color="000000" w:fill="FFFFFF"/>
            <w:vAlign w:val="bottom"/>
            <w:hideMark/>
          </w:tcPr>
          <w:p w14:paraId="4A697EE4" w14:textId="38E7088F" w:rsidR="00F478BF" w:rsidRPr="008A1A34" w:rsidRDefault="00F668EE" w:rsidP="00F478BF">
            <w:pPr>
              <w:jc w:val="center"/>
              <w:rPr>
                <w:rFonts w:asciiTheme="majorBidi" w:hAnsiTheme="majorBidi" w:cstheme="majorBidi"/>
                <w:cs/>
                <w:lang w:val="en-US"/>
              </w:rPr>
            </w:pPr>
            <w:r w:rsidRPr="001A5939">
              <w:rPr>
                <w:rFonts w:asciiTheme="majorBidi" w:eastAsia="Cordia New" w:hAnsiTheme="majorBidi" w:cstheme="majorBidi"/>
                <w:lang w:val="en-US"/>
              </w:rPr>
              <w:t>2018</w:t>
            </w:r>
          </w:p>
        </w:tc>
      </w:tr>
      <w:tr w:rsidR="00F478BF" w:rsidRPr="001A5939" w14:paraId="040B9DCF" w14:textId="77777777" w:rsidTr="00121A8A">
        <w:trPr>
          <w:trHeight w:hRule="exact" w:val="397"/>
        </w:trPr>
        <w:tc>
          <w:tcPr>
            <w:tcW w:w="6095" w:type="dxa"/>
            <w:tcBorders>
              <w:top w:val="nil"/>
              <w:left w:val="nil"/>
              <w:bottom w:val="nil"/>
              <w:right w:val="nil"/>
            </w:tcBorders>
            <w:shd w:val="clear" w:color="000000" w:fill="FFFFFF"/>
            <w:noWrap/>
            <w:vAlign w:val="bottom"/>
            <w:hideMark/>
          </w:tcPr>
          <w:p w14:paraId="4622DA00" w14:textId="77777777" w:rsidR="00F478BF" w:rsidRPr="008A1A34" w:rsidRDefault="00F478BF" w:rsidP="00B82DA6">
            <w:pPr>
              <w:rPr>
                <w:rFonts w:asciiTheme="majorBidi" w:hAnsiTheme="majorBidi" w:cstheme="majorBidi"/>
                <w:b/>
                <w:bCs/>
                <w:color w:val="000000"/>
                <w:cs/>
                <w:lang w:val="en-US"/>
              </w:rPr>
            </w:pPr>
            <w:r w:rsidRPr="003B5A81">
              <w:rPr>
                <w:rFonts w:asciiTheme="majorBidi" w:hAnsiTheme="majorBidi" w:cstheme="majorBidi"/>
                <w:b/>
                <w:bCs/>
                <w:color w:val="000000"/>
                <w:lang w:val="en-US"/>
              </w:rPr>
              <w:t xml:space="preserve">As at December </w:t>
            </w:r>
            <w:r w:rsidRPr="001A5939">
              <w:rPr>
                <w:rFonts w:asciiTheme="majorBidi" w:hAnsiTheme="majorBidi" w:cstheme="majorBidi"/>
                <w:b/>
                <w:bCs/>
                <w:color w:val="000000"/>
                <w:lang w:val="en-US"/>
              </w:rPr>
              <w:t>31</w:t>
            </w:r>
          </w:p>
        </w:tc>
        <w:tc>
          <w:tcPr>
            <w:tcW w:w="1276" w:type="dxa"/>
            <w:tcBorders>
              <w:top w:val="nil"/>
              <w:left w:val="nil"/>
              <w:bottom w:val="nil"/>
              <w:right w:val="nil"/>
            </w:tcBorders>
            <w:shd w:val="clear" w:color="auto" w:fill="auto"/>
            <w:noWrap/>
            <w:vAlign w:val="bottom"/>
            <w:hideMark/>
          </w:tcPr>
          <w:p w14:paraId="42121162" w14:textId="77777777" w:rsidR="00F478BF" w:rsidRPr="001A5939" w:rsidRDefault="00F478BF" w:rsidP="00814432">
            <w:pPr>
              <w:jc w:val="right"/>
              <w:rPr>
                <w:rFonts w:asciiTheme="majorBidi" w:hAnsiTheme="majorBidi" w:cstheme="majorBidi"/>
                <w:cs/>
                <w:lang w:val="en-US"/>
              </w:rPr>
            </w:pPr>
          </w:p>
        </w:tc>
        <w:tc>
          <w:tcPr>
            <w:tcW w:w="284" w:type="dxa"/>
            <w:tcBorders>
              <w:top w:val="nil"/>
              <w:left w:val="nil"/>
              <w:bottom w:val="nil"/>
              <w:right w:val="nil"/>
            </w:tcBorders>
            <w:shd w:val="clear" w:color="000000" w:fill="FFFFFF"/>
            <w:noWrap/>
            <w:vAlign w:val="bottom"/>
            <w:hideMark/>
          </w:tcPr>
          <w:p w14:paraId="4A31BF35" w14:textId="77777777" w:rsidR="00F478BF" w:rsidRPr="008A1A34" w:rsidRDefault="00F478BF" w:rsidP="00814432">
            <w:pPr>
              <w:jc w:val="right"/>
              <w:rPr>
                <w:rFonts w:asciiTheme="majorBidi" w:hAnsiTheme="majorBidi" w:cstheme="majorBidi"/>
                <w:cs/>
              </w:rPr>
            </w:pPr>
            <w:r w:rsidRPr="003B5A81">
              <w:rPr>
                <w:rFonts w:asciiTheme="majorBidi" w:hAnsiTheme="majorBidi" w:cstheme="majorBidi"/>
                <w:lang w:val="en-US"/>
              </w:rPr>
              <w:t> </w:t>
            </w:r>
          </w:p>
        </w:tc>
        <w:tc>
          <w:tcPr>
            <w:tcW w:w="1134" w:type="dxa"/>
            <w:tcBorders>
              <w:top w:val="nil"/>
              <w:left w:val="nil"/>
              <w:bottom w:val="nil"/>
              <w:right w:val="nil"/>
            </w:tcBorders>
            <w:shd w:val="clear" w:color="000000" w:fill="FFFFFF"/>
            <w:noWrap/>
            <w:vAlign w:val="bottom"/>
            <w:hideMark/>
          </w:tcPr>
          <w:p w14:paraId="71812F97" w14:textId="77777777" w:rsidR="00F478BF" w:rsidRPr="008A1A34" w:rsidRDefault="00F478BF" w:rsidP="00F478BF">
            <w:pPr>
              <w:jc w:val="right"/>
              <w:rPr>
                <w:rFonts w:asciiTheme="majorBidi" w:hAnsiTheme="majorBidi" w:cstheme="majorBidi"/>
                <w:cs/>
              </w:rPr>
            </w:pPr>
          </w:p>
        </w:tc>
      </w:tr>
      <w:tr w:rsidR="00F668EE" w:rsidRPr="001A5939" w14:paraId="1AF075F0"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4CB1BBAE" w14:textId="77777777" w:rsidR="00F668EE" w:rsidRPr="00BF2240" w:rsidRDefault="00F668EE" w:rsidP="00F668EE">
            <w:pPr>
              <w:rPr>
                <w:rFonts w:asciiTheme="majorBidi" w:hAnsiTheme="majorBidi" w:cstheme="majorBidi"/>
                <w:color w:val="000000"/>
                <w:cs/>
                <w:lang w:val="en-US"/>
              </w:rPr>
            </w:pPr>
            <w:r w:rsidRPr="003B5A81">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bottom"/>
          </w:tcPr>
          <w:p w14:paraId="5C91515D" w14:textId="4A1A5BA5" w:rsidR="00995B41" w:rsidRPr="001A5939" w:rsidRDefault="00552E69" w:rsidP="00902318">
            <w:pPr>
              <w:jc w:val="right"/>
              <w:rPr>
                <w:rFonts w:asciiTheme="majorBidi" w:hAnsiTheme="majorBidi" w:cstheme="majorBidi"/>
                <w:color w:val="000000"/>
                <w:cs/>
                <w:lang w:val="en-US"/>
              </w:rPr>
            </w:pPr>
            <w:r w:rsidRPr="001A5939">
              <w:rPr>
                <w:rFonts w:asciiTheme="majorBidi" w:hAnsiTheme="majorBidi"/>
                <w:color w:val="000000"/>
                <w:lang w:val="en-US"/>
              </w:rPr>
              <w:t>41</w:t>
            </w:r>
            <w:r w:rsidRPr="00552E69">
              <w:rPr>
                <w:rFonts w:asciiTheme="majorBidi" w:hAnsiTheme="majorBidi" w:cstheme="majorBidi"/>
                <w:color w:val="000000"/>
                <w:lang w:val="en-US"/>
              </w:rPr>
              <w:t>,</w:t>
            </w:r>
            <w:r w:rsidRPr="001A5939">
              <w:rPr>
                <w:rFonts w:asciiTheme="majorBidi" w:hAnsiTheme="majorBidi" w:cstheme="majorBidi"/>
                <w:color w:val="000000"/>
                <w:lang w:val="en-US"/>
              </w:rPr>
              <w:t>479</w:t>
            </w:r>
            <w:r w:rsidR="00995B41" w:rsidRPr="001A5939">
              <w:rPr>
                <w:rFonts w:asciiTheme="majorBidi" w:hAnsiTheme="majorBidi"/>
                <w:color w:val="000000"/>
                <w:cs/>
                <w:lang w:val="en-US"/>
              </w:rPr>
              <w:t xml:space="preserve"> </w:t>
            </w:r>
          </w:p>
          <w:p w14:paraId="4DEB3ABF" w14:textId="77777777" w:rsidR="00995B41" w:rsidRPr="001A5939" w:rsidRDefault="00995B41"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 xml:space="preserve"> 14</w:t>
            </w:r>
            <w:r w:rsidRPr="003B5A81">
              <w:rPr>
                <w:rFonts w:asciiTheme="majorBidi" w:hAnsiTheme="majorBidi" w:cstheme="majorBidi"/>
                <w:color w:val="000000"/>
                <w:lang w:val="en-US"/>
              </w:rPr>
              <w:t>,</w:t>
            </w:r>
            <w:r w:rsidRPr="001A5939">
              <w:rPr>
                <w:rFonts w:asciiTheme="majorBidi" w:hAnsiTheme="majorBidi" w:cstheme="majorBidi"/>
                <w:color w:val="000000"/>
                <w:lang w:val="en-US"/>
              </w:rPr>
              <w:t xml:space="preserve">567 </w:t>
            </w:r>
          </w:p>
          <w:p w14:paraId="543982AF" w14:textId="77777777" w:rsidR="00995B41" w:rsidRPr="001A5939" w:rsidRDefault="00995B41"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 xml:space="preserve"> 1</w:t>
            </w:r>
            <w:r w:rsidRPr="003B5A81">
              <w:rPr>
                <w:rFonts w:asciiTheme="majorBidi" w:hAnsiTheme="majorBidi" w:cstheme="majorBidi"/>
                <w:color w:val="000000"/>
                <w:lang w:val="en-US"/>
              </w:rPr>
              <w:t>,</w:t>
            </w:r>
            <w:r w:rsidRPr="001A5939">
              <w:rPr>
                <w:rFonts w:asciiTheme="majorBidi" w:hAnsiTheme="majorBidi" w:cstheme="majorBidi"/>
                <w:color w:val="000000"/>
                <w:lang w:val="en-US"/>
              </w:rPr>
              <w:t>624</w:t>
            </w:r>
          </w:p>
          <w:p w14:paraId="3D57507C" w14:textId="77777777" w:rsidR="00995B41" w:rsidRPr="001A5939" w:rsidRDefault="00995B41"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024</w:t>
            </w:r>
          </w:p>
          <w:p w14:paraId="59B787E0" w14:textId="77777777" w:rsidR="00995B41" w:rsidRPr="001A5939" w:rsidRDefault="00995B41"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14</w:t>
            </w:r>
            <w:r w:rsidRPr="003B5A81">
              <w:rPr>
                <w:rFonts w:asciiTheme="majorBidi" w:hAnsiTheme="majorBidi" w:cstheme="majorBidi"/>
                <w:color w:val="000000"/>
                <w:lang w:val="en-US"/>
              </w:rPr>
              <w:t>,</w:t>
            </w:r>
            <w:r w:rsidRPr="001A5939">
              <w:rPr>
                <w:rFonts w:asciiTheme="majorBidi" w:hAnsiTheme="majorBidi" w:cstheme="majorBidi"/>
                <w:color w:val="000000"/>
                <w:lang w:val="en-US"/>
              </w:rPr>
              <w:t>567</w:t>
            </w:r>
          </w:p>
          <w:p w14:paraId="5979E5DD" w14:textId="70E48C9D" w:rsidR="00F668EE" w:rsidRPr="00954F48" w:rsidRDefault="00995B41" w:rsidP="00902318">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624</w:t>
            </w:r>
          </w:p>
        </w:tc>
        <w:tc>
          <w:tcPr>
            <w:tcW w:w="284" w:type="dxa"/>
            <w:tcBorders>
              <w:top w:val="nil"/>
              <w:left w:val="nil"/>
              <w:bottom w:val="nil"/>
              <w:right w:val="nil"/>
            </w:tcBorders>
            <w:shd w:val="clear" w:color="000000" w:fill="FFFFFF"/>
            <w:noWrap/>
            <w:vAlign w:val="bottom"/>
            <w:hideMark/>
          </w:tcPr>
          <w:p w14:paraId="34743F74" w14:textId="77777777" w:rsidR="00F668EE" w:rsidRPr="00954F48" w:rsidRDefault="00F668EE" w:rsidP="00902318">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58C865A6" w14:textId="045011E9" w:rsidR="00F668EE" w:rsidRPr="00954F48" w:rsidRDefault="00F668EE" w:rsidP="00902318">
            <w:pPr>
              <w:jc w:val="right"/>
              <w:rPr>
                <w:rFonts w:asciiTheme="majorBidi" w:hAnsiTheme="majorBidi" w:cstheme="majorBidi"/>
                <w:color w:val="000000"/>
                <w:cs/>
              </w:rPr>
            </w:pPr>
            <w:r w:rsidRPr="001A5939">
              <w:rPr>
                <w:rFonts w:asciiTheme="majorBidi" w:hAnsiTheme="majorBidi" w:cstheme="majorBidi"/>
                <w:color w:val="000000"/>
                <w:lang w:val="en-US"/>
              </w:rPr>
              <w:t>48</w:t>
            </w:r>
            <w:r w:rsidRPr="003B5A81">
              <w:rPr>
                <w:rFonts w:asciiTheme="majorBidi" w:hAnsiTheme="majorBidi" w:cstheme="majorBidi"/>
                <w:color w:val="000000"/>
                <w:lang w:val="en-US"/>
              </w:rPr>
              <w:t>,</w:t>
            </w:r>
            <w:r w:rsidRPr="001A5939">
              <w:rPr>
                <w:rFonts w:asciiTheme="majorBidi" w:hAnsiTheme="majorBidi" w:cstheme="majorBidi"/>
                <w:color w:val="000000"/>
                <w:lang w:val="en-US"/>
              </w:rPr>
              <w:t>404</w:t>
            </w:r>
          </w:p>
        </w:tc>
      </w:tr>
      <w:tr w:rsidR="00F668EE" w:rsidRPr="001A5939" w14:paraId="790ABE5E"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15E9297E" w14:textId="77777777" w:rsidR="00F668EE" w:rsidRPr="00BF2240" w:rsidRDefault="00F668EE" w:rsidP="00F668EE">
            <w:pPr>
              <w:rPr>
                <w:rFonts w:asciiTheme="majorBidi" w:hAnsiTheme="majorBidi" w:cstheme="majorBidi"/>
                <w:color w:val="000000"/>
                <w:cs/>
                <w:lang w:val="en-US"/>
              </w:rPr>
            </w:pPr>
            <w:r w:rsidRPr="003B5A81">
              <w:rPr>
                <w:rFonts w:asciiTheme="majorBidi" w:hAnsiTheme="majorBidi" w:cstheme="majorBidi"/>
                <w:color w:val="000000"/>
                <w:lang w:val="en-US"/>
              </w:rPr>
              <w:t>Non</w:t>
            </w:r>
            <w:r w:rsidRPr="001A5939">
              <w:rPr>
                <w:rFonts w:asciiTheme="majorBidi" w:hAnsiTheme="majorBidi"/>
                <w:color w:val="000000"/>
                <w:cs/>
                <w:lang w:val="en-US"/>
              </w:rPr>
              <w:t>-</w:t>
            </w:r>
            <w:r w:rsidRPr="003B5A81">
              <w:rPr>
                <w:rFonts w:asciiTheme="majorBidi" w:hAnsiTheme="majorBidi" w:cstheme="majorBidi"/>
                <w:color w:val="000000"/>
                <w:lang w:val="en-US"/>
              </w:rPr>
              <w:t>current assets</w:t>
            </w:r>
          </w:p>
        </w:tc>
        <w:tc>
          <w:tcPr>
            <w:tcW w:w="1276" w:type="dxa"/>
            <w:tcBorders>
              <w:top w:val="nil"/>
              <w:left w:val="nil"/>
              <w:bottom w:val="nil"/>
              <w:right w:val="nil"/>
            </w:tcBorders>
            <w:shd w:val="clear" w:color="auto" w:fill="auto"/>
            <w:noWrap/>
            <w:vAlign w:val="bottom"/>
          </w:tcPr>
          <w:p w14:paraId="2CE98E2E" w14:textId="36C2A671" w:rsidR="00F668EE" w:rsidRPr="00954F48" w:rsidRDefault="00995B41" w:rsidP="00902318">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024</w:t>
            </w:r>
          </w:p>
        </w:tc>
        <w:tc>
          <w:tcPr>
            <w:tcW w:w="284" w:type="dxa"/>
            <w:tcBorders>
              <w:top w:val="nil"/>
              <w:left w:val="nil"/>
              <w:bottom w:val="nil"/>
              <w:right w:val="nil"/>
            </w:tcBorders>
            <w:shd w:val="clear" w:color="000000" w:fill="FFFFFF"/>
            <w:noWrap/>
            <w:vAlign w:val="bottom"/>
            <w:hideMark/>
          </w:tcPr>
          <w:p w14:paraId="17005886" w14:textId="77777777" w:rsidR="00F668EE" w:rsidRPr="00954F48" w:rsidRDefault="00F668EE" w:rsidP="00902318">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0640A51B" w14:textId="0ECBD5EA" w:rsidR="00F668EE" w:rsidRPr="00954F48" w:rsidRDefault="00F668EE" w:rsidP="00902318">
            <w:pPr>
              <w:jc w:val="right"/>
              <w:rPr>
                <w:rFonts w:asciiTheme="majorBidi" w:hAnsiTheme="majorBidi" w:cstheme="majorBidi"/>
                <w:color w:val="000000"/>
                <w:cs/>
              </w:rPr>
            </w:pPr>
            <w:r w:rsidRPr="001A5939">
              <w:rPr>
                <w:rFonts w:asciiTheme="majorBidi" w:hAnsiTheme="majorBidi" w:cstheme="majorBidi"/>
                <w:color w:val="000000"/>
                <w:lang w:val="en-US"/>
              </w:rPr>
              <w:t>849</w:t>
            </w:r>
          </w:p>
        </w:tc>
      </w:tr>
      <w:tr w:rsidR="00F668EE" w:rsidRPr="001A5939" w14:paraId="52068767"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2C3619E1" w14:textId="77777777" w:rsidR="00F668EE" w:rsidRPr="003B5A81" w:rsidRDefault="00F668EE" w:rsidP="00F668EE">
            <w:pPr>
              <w:rPr>
                <w:rFonts w:asciiTheme="majorBidi" w:hAnsiTheme="majorBidi" w:cstheme="majorBidi"/>
                <w:color w:val="000000"/>
                <w:lang w:val="en-US"/>
              </w:rPr>
            </w:pPr>
            <w:r w:rsidRPr="003B5A81">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bottom"/>
          </w:tcPr>
          <w:p w14:paraId="328B9EC9" w14:textId="7AA65A5A" w:rsidR="00F668EE" w:rsidRPr="00954F48" w:rsidRDefault="00552E69" w:rsidP="00902318">
            <w:pPr>
              <w:jc w:val="right"/>
              <w:rPr>
                <w:rFonts w:asciiTheme="majorBidi" w:hAnsiTheme="majorBidi" w:cstheme="majorBidi"/>
                <w:color w:val="000000"/>
                <w:cs/>
              </w:rPr>
            </w:pPr>
            <w:r w:rsidRPr="001A5939">
              <w:rPr>
                <w:rFonts w:asciiTheme="majorBidi" w:hAnsiTheme="majorBidi"/>
                <w:color w:val="000000"/>
                <w:lang w:val="en-US"/>
              </w:rPr>
              <w:t>12</w:t>
            </w:r>
            <w:r w:rsidRPr="00552E69">
              <w:rPr>
                <w:rFonts w:asciiTheme="majorBidi" w:hAnsiTheme="majorBidi" w:cstheme="majorBidi"/>
                <w:color w:val="000000"/>
                <w:lang w:val="en-US"/>
              </w:rPr>
              <w:t>,</w:t>
            </w:r>
            <w:r w:rsidRPr="001A5939">
              <w:rPr>
                <w:rFonts w:asciiTheme="majorBidi" w:hAnsiTheme="majorBidi"/>
                <w:color w:val="000000"/>
                <w:lang w:val="en-US"/>
              </w:rPr>
              <w:t>174</w:t>
            </w:r>
          </w:p>
        </w:tc>
        <w:tc>
          <w:tcPr>
            <w:tcW w:w="284" w:type="dxa"/>
            <w:tcBorders>
              <w:top w:val="nil"/>
              <w:left w:val="nil"/>
              <w:bottom w:val="nil"/>
              <w:right w:val="nil"/>
            </w:tcBorders>
            <w:shd w:val="clear" w:color="000000" w:fill="FFFFFF"/>
            <w:noWrap/>
            <w:vAlign w:val="bottom"/>
            <w:hideMark/>
          </w:tcPr>
          <w:p w14:paraId="31575AE3" w14:textId="77777777" w:rsidR="00F668EE" w:rsidRPr="00954F48" w:rsidRDefault="00F668EE" w:rsidP="00902318">
            <w:pPr>
              <w:jc w:val="right"/>
              <w:rPr>
                <w:rFonts w:asciiTheme="majorBidi" w:hAnsiTheme="majorBidi" w:cstheme="majorBidi"/>
                <w:color w:val="000000"/>
                <w:cs/>
                <w:lang w:val="en-US"/>
              </w:rPr>
            </w:pPr>
          </w:p>
        </w:tc>
        <w:tc>
          <w:tcPr>
            <w:tcW w:w="1134" w:type="dxa"/>
            <w:tcBorders>
              <w:top w:val="nil"/>
              <w:left w:val="nil"/>
              <w:bottom w:val="nil"/>
              <w:right w:val="nil"/>
            </w:tcBorders>
            <w:shd w:val="clear" w:color="000000" w:fill="FFFFFF"/>
            <w:noWrap/>
            <w:vAlign w:val="bottom"/>
          </w:tcPr>
          <w:p w14:paraId="7F469672" w14:textId="3CDA2350" w:rsidR="00F668EE" w:rsidRPr="00954F48" w:rsidRDefault="00F668EE" w:rsidP="00902318">
            <w:pPr>
              <w:jc w:val="right"/>
              <w:rPr>
                <w:rFonts w:asciiTheme="majorBidi" w:hAnsiTheme="majorBidi" w:cstheme="majorBidi"/>
                <w:color w:val="000000"/>
                <w:cs/>
              </w:rPr>
            </w:pPr>
            <w:r w:rsidRPr="001A5939">
              <w:rPr>
                <w:rFonts w:asciiTheme="majorBidi" w:hAnsiTheme="majorBidi" w:cstheme="majorBidi"/>
                <w:color w:val="000000"/>
                <w:lang w:val="en-US"/>
              </w:rPr>
              <w:t>12</w:t>
            </w:r>
            <w:r w:rsidRPr="003B5A81">
              <w:rPr>
                <w:rFonts w:asciiTheme="majorBidi" w:hAnsiTheme="majorBidi" w:cstheme="majorBidi"/>
                <w:color w:val="000000"/>
                <w:lang w:val="en-US"/>
              </w:rPr>
              <w:t>,</w:t>
            </w:r>
            <w:r w:rsidRPr="001A5939">
              <w:rPr>
                <w:rFonts w:asciiTheme="majorBidi" w:hAnsiTheme="majorBidi" w:cstheme="majorBidi"/>
                <w:color w:val="000000"/>
                <w:lang w:val="en-US"/>
              </w:rPr>
              <w:t>690</w:t>
            </w:r>
          </w:p>
        </w:tc>
      </w:tr>
      <w:tr w:rsidR="00F668EE" w:rsidRPr="001A5939" w14:paraId="7C220C86"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5F855B26" w14:textId="77777777" w:rsidR="00F668EE" w:rsidRPr="00BF2240" w:rsidRDefault="00F668EE" w:rsidP="00F668EE">
            <w:pPr>
              <w:rPr>
                <w:rFonts w:asciiTheme="majorBidi" w:hAnsiTheme="majorBidi" w:cstheme="majorBidi"/>
                <w:color w:val="000000"/>
                <w:cs/>
                <w:lang w:val="en-US"/>
              </w:rPr>
            </w:pPr>
            <w:r w:rsidRPr="003B5A81">
              <w:rPr>
                <w:rFonts w:asciiTheme="majorBidi" w:hAnsiTheme="majorBidi" w:cstheme="majorBidi"/>
                <w:color w:val="000000"/>
                <w:lang w:val="en-US"/>
              </w:rPr>
              <w:t>Non</w:t>
            </w:r>
            <w:r w:rsidRPr="001A5939">
              <w:rPr>
                <w:rFonts w:asciiTheme="majorBidi" w:hAnsiTheme="majorBidi"/>
                <w:color w:val="000000"/>
                <w:cs/>
                <w:lang w:val="en-US"/>
              </w:rPr>
              <w:t>-</w:t>
            </w:r>
            <w:r w:rsidRPr="003B5A81">
              <w:rPr>
                <w:rFonts w:asciiTheme="majorBidi" w:hAnsiTheme="majorBidi" w:cstheme="majorBidi"/>
                <w:color w:val="000000"/>
                <w:lang w:val="en-US"/>
              </w:rPr>
              <w:t>current liabilities</w:t>
            </w:r>
          </w:p>
        </w:tc>
        <w:tc>
          <w:tcPr>
            <w:tcW w:w="1276" w:type="dxa"/>
            <w:tcBorders>
              <w:top w:val="nil"/>
              <w:left w:val="nil"/>
              <w:bottom w:val="nil"/>
              <w:right w:val="nil"/>
            </w:tcBorders>
            <w:shd w:val="clear" w:color="auto" w:fill="auto"/>
            <w:noWrap/>
            <w:vAlign w:val="bottom"/>
          </w:tcPr>
          <w:p w14:paraId="1A06ADC1" w14:textId="3F7D5C85" w:rsidR="00F668EE" w:rsidRPr="00954F48" w:rsidRDefault="00757283" w:rsidP="00902318">
            <w:pPr>
              <w:jc w:val="right"/>
              <w:rPr>
                <w:rFonts w:asciiTheme="majorBidi" w:hAnsiTheme="majorBidi" w:cstheme="majorBidi"/>
                <w:cs/>
              </w:rPr>
            </w:pPr>
            <w:r w:rsidRPr="001A5939">
              <w:rPr>
                <w:rFonts w:asciiTheme="majorBidi" w:hAnsiTheme="majorBidi"/>
                <w:lang w:val="en-US"/>
              </w:rPr>
              <w:t>1</w:t>
            </w:r>
            <w:r w:rsidRPr="00757283">
              <w:rPr>
                <w:rFonts w:asciiTheme="majorBidi" w:hAnsiTheme="majorBidi" w:cstheme="majorBidi"/>
                <w:lang w:val="en-US"/>
              </w:rPr>
              <w:t>,</w:t>
            </w:r>
            <w:r w:rsidRPr="001A5939">
              <w:rPr>
                <w:rFonts w:asciiTheme="majorBidi" w:hAnsiTheme="majorBidi"/>
                <w:lang w:val="en-US"/>
              </w:rPr>
              <w:t>462</w:t>
            </w:r>
          </w:p>
        </w:tc>
        <w:tc>
          <w:tcPr>
            <w:tcW w:w="284" w:type="dxa"/>
            <w:tcBorders>
              <w:top w:val="nil"/>
              <w:left w:val="nil"/>
              <w:bottom w:val="nil"/>
              <w:right w:val="nil"/>
            </w:tcBorders>
            <w:shd w:val="clear" w:color="000000" w:fill="FFFFFF"/>
            <w:noWrap/>
            <w:vAlign w:val="bottom"/>
            <w:hideMark/>
          </w:tcPr>
          <w:p w14:paraId="0D447CA3" w14:textId="77777777" w:rsidR="00F668EE" w:rsidRPr="00954F48"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176E438C" w14:textId="17897B79" w:rsidR="00F668EE" w:rsidRPr="00954F48" w:rsidRDefault="00F668EE"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556</w:t>
            </w:r>
          </w:p>
        </w:tc>
      </w:tr>
      <w:tr w:rsidR="00F668EE" w:rsidRPr="001A5939" w14:paraId="683184C9"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41477980" w14:textId="77777777" w:rsidR="00F668EE" w:rsidRPr="001A5939" w:rsidRDefault="00F668EE" w:rsidP="00F668EE">
            <w:pPr>
              <w:rPr>
                <w:rFonts w:asciiTheme="majorBidi" w:hAnsiTheme="majorBidi" w:cstheme="majorBidi"/>
                <w:b/>
                <w:bCs/>
                <w:color w:val="000000"/>
                <w:cs/>
                <w:lang w:val="en-US"/>
              </w:rPr>
            </w:pPr>
            <w:r w:rsidRPr="003B5A81">
              <w:rPr>
                <w:rFonts w:asciiTheme="majorBidi" w:hAnsiTheme="majorBidi" w:cstheme="majorBidi"/>
                <w:b/>
                <w:bCs/>
                <w:color w:val="000000"/>
                <w:lang w:val="en-US"/>
              </w:rPr>
              <w:t xml:space="preserve">For the years ended December </w:t>
            </w:r>
            <w:r w:rsidRPr="001A5939">
              <w:rPr>
                <w:rFonts w:asciiTheme="majorBidi" w:hAnsiTheme="majorBidi" w:cstheme="majorBidi"/>
                <w:b/>
                <w:bCs/>
                <w:color w:val="000000"/>
                <w:lang w:val="en-US"/>
              </w:rPr>
              <w:t xml:space="preserve">31 </w:t>
            </w:r>
          </w:p>
        </w:tc>
        <w:tc>
          <w:tcPr>
            <w:tcW w:w="1276" w:type="dxa"/>
            <w:tcBorders>
              <w:top w:val="nil"/>
              <w:left w:val="nil"/>
              <w:bottom w:val="nil"/>
              <w:right w:val="nil"/>
            </w:tcBorders>
            <w:shd w:val="clear" w:color="auto" w:fill="auto"/>
            <w:noWrap/>
            <w:vAlign w:val="bottom"/>
          </w:tcPr>
          <w:p w14:paraId="6E0CF10C" w14:textId="77777777" w:rsidR="00F668EE" w:rsidRPr="00954F48" w:rsidRDefault="00F668EE" w:rsidP="00902318">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hideMark/>
          </w:tcPr>
          <w:p w14:paraId="0188597E" w14:textId="77777777" w:rsidR="00F668EE" w:rsidRPr="00954F48" w:rsidRDefault="00F668EE" w:rsidP="00902318">
            <w:pPr>
              <w:jc w:val="right"/>
              <w:rPr>
                <w:rFonts w:asciiTheme="majorBidi" w:hAnsiTheme="majorBidi" w:cstheme="majorBidi"/>
                <w:lang w:val="en-US"/>
              </w:rPr>
            </w:pPr>
          </w:p>
        </w:tc>
        <w:tc>
          <w:tcPr>
            <w:tcW w:w="1134" w:type="dxa"/>
            <w:tcBorders>
              <w:top w:val="nil"/>
              <w:left w:val="nil"/>
              <w:bottom w:val="nil"/>
              <w:right w:val="nil"/>
            </w:tcBorders>
            <w:shd w:val="clear" w:color="000000" w:fill="FFFFFF"/>
            <w:noWrap/>
            <w:vAlign w:val="bottom"/>
          </w:tcPr>
          <w:p w14:paraId="66DDDB43" w14:textId="77777777" w:rsidR="00F668EE" w:rsidRPr="003B5A81" w:rsidRDefault="00F668EE" w:rsidP="00902318">
            <w:pPr>
              <w:jc w:val="right"/>
              <w:rPr>
                <w:rFonts w:asciiTheme="majorBidi" w:hAnsiTheme="majorBidi" w:cstheme="majorBidi"/>
                <w:lang w:val="en-US"/>
              </w:rPr>
            </w:pPr>
          </w:p>
        </w:tc>
      </w:tr>
      <w:tr w:rsidR="00F668EE" w:rsidRPr="001A5939" w14:paraId="06FD8110"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4EC00A74" w14:textId="77777777" w:rsidR="00F668EE" w:rsidRPr="003B5A81" w:rsidRDefault="00F668EE" w:rsidP="00F668EE">
            <w:pPr>
              <w:rPr>
                <w:rFonts w:asciiTheme="majorBidi" w:hAnsiTheme="majorBidi" w:cstheme="majorBidi"/>
                <w:color w:val="000000"/>
                <w:lang w:val="en-US"/>
              </w:rPr>
            </w:pPr>
            <w:r w:rsidRPr="003B5A81">
              <w:rPr>
                <w:rFonts w:asciiTheme="majorBidi" w:hAnsiTheme="majorBidi" w:cstheme="majorBidi"/>
                <w:color w:val="000000"/>
                <w:lang w:val="en-US"/>
              </w:rPr>
              <w:t>Revenue</w:t>
            </w:r>
          </w:p>
        </w:tc>
        <w:tc>
          <w:tcPr>
            <w:tcW w:w="1276" w:type="dxa"/>
            <w:tcBorders>
              <w:top w:val="nil"/>
              <w:left w:val="nil"/>
              <w:bottom w:val="nil"/>
              <w:right w:val="nil"/>
            </w:tcBorders>
            <w:shd w:val="clear" w:color="auto" w:fill="auto"/>
            <w:noWrap/>
            <w:vAlign w:val="bottom"/>
          </w:tcPr>
          <w:p w14:paraId="385DF283" w14:textId="33D80458" w:rsidR="00F668EE" w:rsidRPr="00954F48" w:rsidRDefault="00995B41" w:rsidP="00902318">
            <w:pPr>
              <w:jc w:val="right"/>
              <w:rPr>
                <w:rFonts w:asciiTheme="majorBidi" w:hAnsiTheme="majorBidi" w:cstheme="majorBidi"/>
                <w:cs/>
              </w:rPr>
            </w:pPr>
            <w:r w:rsidRPr="001A5939">
              <w:rPr>
                <w:rFonts w:asciiTheme="majorBidi" w:hAnsiTheme="majorBidi" w:cstheme="majorBidi"/>
                <w:lang w:val="en-US"/>
              </w:rPr>
              <w:t>93</w:t>
            </w:r>
            <w:r w:rsidRPr="003B5A81">
              <w:rPr>
                <w:rFonts w:asciiTheme="majorBidi" w:hAnsiTheme="majorBidi" w:cstheme="majorBidi"/>
                <w:lang w:val="en-US"/>
              </w:rPr>
              <w:t>,</w:t>
            </w:r>
            <w:r w:rsidRPr="001A5939">
              <w:rPr>
                <w:rFonts w:asciiTheme="majorBidi" w:hAnsiTheme="majorBidi" w:cstheme="majorBidi"/>
                <w:lang w:val="en-US"/>
              </w:rPr>
              <w:t>126</w:t>
            </w:r>
          </w:p>
        </w:tc>
        <w:tc>
          <w:tcPr>
            <w:tcW w:w="284" w:type="dxa"/>
            <w:tcBorders>
              <w:top w:val="nil"/>
              <w:left w:val="nil"/>
              <w:bottom w:val="nil"/>
              <w:right w:val="nil"/>
            </w:tcBorders>
            <w:shd w:val="clear" w:color="000000" w:fill="FFFFFF"/>
            <w:noWrap/>
            <w:vAlign w:val="bottom"/>
            <w:hideMark/>
          </w:tcPr>
          <w:p w14:paraId="072D546D" w14:textId="77777777" w:rsidR="00F668EE" w:rsidRPr="00954F48"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10C7BFD" w14:textId="112C1443" w:rsidR="00F668EE" w:rsidRPr="00954F48" w:rsidRDefault="00F668EE" w:rsidP="00902318">
            <w:pPr>
              <w:jc w:val="right"/>
              <w:rPr>
                <w:rFonts w:asciiTheme="majorBidi" w:hAnsiTheme="majorBidi" w:cstheme="majorBidi"/>
                <w:cs/>
              </w:rPr>
            </w:pPr>
            <w:r w:rsidRPr="001A5939">
              <w:rPr>
                <w:rFonts w:asciiTheme="majorBidi" w:hAnsiTheme="majorBidi" w:cstheme="majorBidi"/>
                <w:lang w:val="en-US"/>
              </w:rPr>
              <w:t>111</w:t>
            </w:r>
            <w:r w:rsidRPr="003B5A81">
              <w:rPr>
                <w:rFonts w:asciiTheme="majorBidi" w:hAnsiTheme="majorBidi" w:cstheme="majorBidi"/>
                <w:lang w:val="en-US"/>
              </w:rPr>
              <w:t>,</w:t>
            </w:r>
            <w:r w:rsidRPr="001A5939">
              <w:rPr>
                <w:rFonts w:asciiTheme="majorBidi" w:hAnsiTheme="majorBidi" w:cstheme="majorBidi"/>
                <w:lang w:val="en-US"/>
              </w:rPr>
              <w:t>674</w:t>
            </w:r>
          </w:p>
        </w:tc>
      </w:tr>
      <w:tr w:rsidR="00F668EE" w:rsidRPr="001A5939" w14:paraId="4651CA9F"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464D08DF" w14:textId="77777777" w:rsidR="00F668EE" w:rsidRPr="003B5A81" w:rsidRDefault="00F668EE" w:rsidP="00F668EE">
            <w:pPr>
              <w:rPr>
                <w:rFonts w:asciiTheme="majorBidi" w:hAnsiTheme="majorBidi" w:cstheme="majorBidi"/>
                <w:color w:val="000000"/>
                <w:lang w:val="en-US"/>
              </w:rPr>
            </w:pPr>
            <w:r w:rsidRPr="003B5A81">
              <w:rPr>
                <w:rFonts w:asciiTheme="majorBidi" w:hAnsiTheme="majorBidi" w:cstheme="majorBidi"/>
                <w:color w:val="000000"/>
                <w:lang w:val="en-US"/>
              </w:rPr>
              <w:t>Profit for the years</w:t>
            </w:r>
          </w:p>
        </w:tc>
        <w:tc>
          <w:tcPr>
            <w:tcW w:w="1276" w:type="dxa"/>
            <w:tcBorders>
              <w:top w:val="nil"/>
              <w:left w:val="nil"/>
              <w:bottom w:val="nil"/>
              <w:right w:val="nil"/>
            </w:tcBorders>
            <w:shd w:val="clear" w:color="auto" w:fill="auto"/>
            <w:noWrap/>
            <w:vAlign w:val="bottom"/>
          </w:tcPr>
          <w:p w14:paraId="145A267C" w14:textId="39E3CF05" w:rsidR="00F668EE" w:rsidRPr="00954F48" w:rsidRDefault="00995B41" w:rsidP="00902318">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351</w:t>
            </w:r>
          </w:p>
        </w:tc>
        <w:tc>
          <w:tcPr>
            <w:tcW w:w="284" w:type="dxa"/>
            <w:tcBorders>
              <w:top w:val="nil"/>
              <w:left w:val="nil"/>
              <w:bottom w:val="nil"/>
              <w:right w:val="nil"/>
            </w:tcBorders>
            <w:shd w:val="clear" w:color="000000" w:fill="FFFFFF"/>
            <w:noWrap/>
            <w:vAlign w:val="bottom"/>
            <w:hideMark/>
          </w:tcPr>
          <w:p w14:paraId="618323DC" w14:textId="77777777" w:rsidR="00F668EE" w:rsidRPr="00954F48"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7F038D54" w14:textId="63121B4A" w:rsidR="00F668EE" w:rsidRPr="00954F48" w:rsidRDefault="00F668EE"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741</w:t>
            </w:r>
          </w:p>
        </w:tc>
      </w:tr>
      <w:tr w:rsidR="00F668EE" w:rsidRPr="001A5939" w14:paraId="3E2B7415"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4AD72062" w14:textId="37828F2C" w:rsidR="00F668EE" w:rsidRPr="00BF2240" w:rsidRDefault="00F668EE" w:rsidP="00F668EE">
            <w:pPr>
              <w:rPr>
                <w:rFonts w:asciiTheme="majorBidi" w:hAnsiTheme="majorBidi" w:cstheme="majorBidi"/>
                <w:color w:val="000000"/>
                <w:cs/>
                <w:lang w:val="en-US"/>
              </w:rPr>
            </w:pPr>
            <w:r w:rsidRPr="003B5A81">
              <w:rPr>
                <w:rFonts w:asciiTheme="majorBidi" w:hAnsiTheme="majorBidi" w:cstheme="majorBidi"/>
                <w:color w:val="000000"/>
                <w:lang w:val="en-US"/>
              </w:rPr>
              <w:t xml:space="preserve">Other comprehensive income </w:t>
            </w:r>
            <w:r w:rsidRPr="001A5939">
              <w:rPr>
                <w:rFonts w:asciiTheme="majorBidi" w:hAnsiTheme="majorBidi"/>
                <w:color w:val="000000"/>
                <w:cs/>
                <w:lang w:val="en-US"/>
              </w:rPr>
              <w:t>(</w:t>
            </w:r>
            <w:r w:rsidRPr="003B5A81">
              <w:rPr>
                <w:rFonts w:asciiTheme="majorBidi" w:hAnsiTheme="majorBidi" w:cstheme="majorBidi"/>
                <w:color w:val="000000"/>
                <w:lang w:val="en-US"/>
              </w:rPr>
              <w:t>loss</w:t>
            </w:r>
            <w:r w:rsidRPr="001A5939">
              <w:rPr>
                <w:rFonts w:asciiTheme="majorBidi" w:hAnsiTheme="majorBidi"/>
                <w:color w:val="000000"/>
                <w:cs/>
                <w:lang w:val="en-US"/>
              </w:rPr>
              <w:t>)</w:t>
            </w:r>
            <w:r w:rsidR="000D57F4">
              <w:rPr>
                <w:rFonts w:asciiTheme="majorBidi" w:hAnsiTheme="majorBidi"/>
                <w:color w:val="000000"/>
                <w:lang w:val="en-US"/>
              </w:rPr>
              <w:t xml:space="preserve"> for the year</w:t>
            </w:r>
          </w:p>
        </w:tc>
        <w:tc>
          <w:tcPr>
            <w:tcW w:w="1276" w:type="dxa"/>
            <w:tcBorders>
              <w:top w:val="nil"/>
              <w:left w:val="nil"/>
              <w:bottom w:val="nil"/>
              <w:right w:val="nil"/>
            </w:tcBorders>
            <w:shd w:val="clear" w:color="auto" w:fill="auto"/>
            <w:noWrap/>
            <w:vAlign w:val="bottom"/>
          </w:tcPr>
          <w:p w14:paraId="230F1B0E" w14:textId="77777777" w:rsidR="00995B41" w:rsidRPr="001A5939" w:rsidRDefault="00995B41" w:rsidP="00902318">
            <w:pPr>
              <w:jc w:val="right"/>
              <w:rPr>
                <w:rFonts w:asciiTheme="majorBidi" w:hAnsiTheme="majorBidi" w:cstheme="majorBidi"/>
                <w:cs/>
                <w:lang w:val="en-US"/>
              </w:rPr>
            </w:pPr>
            <w:r w:rsidRPr="001A5939">
              <w:rPr>
                <w:rFonts w:asciiTheme="majorBidi" w:hAnsiTheme="majorBidi"/>
                <w:cs/>
                <w:lang w:val="en-US"/>
              </w:rPr>
              <w:t>-</w:t>
            </w:r>
          </w:p>
          <w:p w14:paraId="3A023BA6" w14:textId="69B849CE" w:rsidR="00F668EE" w:rsidRPr="00954F48" w:rsidRDefault="00F668EE" w:rsidP="00902318">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hideMark/>
          </w:tcPr>
          <w:p w14:paraId="02B7264D" w14:textId="77777777" w:rsidR="00F668EE" w:rsidRPr="00954F48"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7450707" w14:textId="48ADD4A0" w:rsidR="00F668EE" w:rsidRPr="00954F48" w:rsidRDefault="00F668EE" w:rsidP="00902318">
            <w:pPr>
              <w:jc w:val="right"/>
              <w:rPr>
                <w:rFonts w:asciiTheme="majorBidi" w:hAnsiTheme="majorBidi" w:cstheme="majorBidi"/>
                <w:cs/>
              </w:rPr>
            </w:pPr>
            <w:r w:rsidRPr="001A5939">
              <w:rPr>
                <w:rFonts w:asciiTheme="majorBidi" w:hAnsiTheme="majorBidi"/>
                <w:cs/>
                <w:lang w:val="en-US"/>
              </w:rPr>
              <w:t>-</w:t>
            </w:r>
          </w:p>
        </w:tc>
      </w:tr>
      <w:tr w:rsidR="00F668EE" w:rsidRPr="001A5939" w14:paraId="66B793A5" w14:textId="77777777" w:rsidTr="00902318">
        <w:trPr>
          <w:trHeight w:hRule="exact" w:val="397"/>
        </w:trPr>
        <w:tc>
          <w:tcPr>
            <w:tcW w:w="6095" w:type="dxa"/>
            <w:tcBorders>
              <w:top w:val="nil"/>
              <w:left w:val="nil"/>
              <w:bottom w:val="nil"/>
              <w:right w:val="nil"/>
            </w:tcBorders>
            <w:shd w:val="clear" w:color="000000" w:fill="FFFFFF"/>
            <w:noWrap/>
            <w:vAlign w:val="bottom"/>
            <w:hideMark/>
          </w:tcPr>
          <w:p w14:paraId="2411209F" w14:textId="55588DA7" w:rsidR="00F668EE" w:rsidRPr="003B5A81" w:rsidRDefault="00F668EE" w:rsidP="00F668EE">
            <w:pPr>
              <w:rPr>
                <w:rFonts w:asciiTheme="majorBidi" w:hAnsiTheme="majorBidi" w:cstheme="majorBidi"/>
                <w:color w:val="000000"/>
                <w:lang w:val="en-US"/>
              </w:rPr>
            </w:pPr>
            <w:r w:rsidRPr="003B5A81">
              <w:rPr>
                <w:rFonts w:asciiTheme="majorBidi" w:hAnsiTheme="majorBidi" w:cstheme="majorBidi"/>
                <w:color w:val="000000"/>
                <w:lang w:val="en-US"/>
              </w:rPr>
              <w:t xml:space="preserve">Total comprehensive income </w:t>
            </w:r>
            <w:r w:rsidRPr="001A5939">
              <w:rPr>
                <w:rFonts w:asciiTheme="majorBidi" w:hAnsiTheme="majorBidi"/>
                <w:color w:val="000000"/>
                <w:cs/>
                <w:lang w:val="en-US"/>
              </w:rPr>
              <w:t>(</w:t>
            </w:r>
            <w:r w:rsidRPr="003B5A81">
              <w:rPr>
                <w:rFonts w:asciiTheme="majorBidi" w:hAnsiTheme="majorBidi" w:cstheme="majorBidi"/>
                <w:color w:val="000000"/>
                <w:lang w:val="en-US"/>
              </w:rPr>
              <w:t>loss</w:t>
            </w:r>
            <w:r w:rsidRPr="001A5939">
              <w:rPr>
                <w:rFonts w:asciiTheme="majorBidi" w:hAnsiTheme="majorBidi"/>
                <w:color w:val="000000"/>
                <w:cs/>
                <w:lang w:val="en-US"/>
              </w:rPr>
              <w:t>)</w:t>
            </w:r>
            <w:r w:rsidR="000D57F4">
              <w:rPr>
                <w:rFonts w:asciiTheme="majorBidi" w:hAnsiTheme="majorBidi"/>
                <w:color w:val="000000"/>
                <w:lang w:val="en-US"/>
              </w:rPr>
              <w:t xml:space="preserve"> for the year</w:t>
            </w:r>
          </w:p>
        </w:tc>
        <w:tc>
          <w:tcPr>
            <w:tcW w:w="1276" w:type="dxa"/>
            <w:tcBorders>
              <w:top w:val="nil"/>
              <w:left w:val="nil"/>
              <w:bottom w:val="nil"/>
              <w:right w:val="nil"/>
            </w:tcBorders>
            <w:shd w:val="clear" w:color="auto" w:fill="auto"/>
            <w:noWrap/>
            <w:vAlign w:val="bottom"/>
          </w:tcPr>
          <w:p w14:paraId="401D492E" w14:textId="7789B2F8" w:rsidR="00F668EE" w:rsidRPr="00954F48" w:rsidRDefault="00995B41" w:rsidP="00902318">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351</w:t>
            </w:r>
          </w:p>
        </w:tc>
        <w:tc>
          <w:tcPr>
            <w:tcW w:w="284" w:type="dxa"/>
            <w:tcBorders>
              <w:top w:val="nil"/>
              <w:left w:val="nil"/>
              <w:bottom w:val="nil"/>
              <w:right w:val="nil"/>
            </w:tcBorders>
            <w:shd w:val="clear" w:color="000000" w:fill="FFFFFF"/>
            <w:noWrap/>
            <w:vAlign w:val="bottom"/>
            <w:hideMark/>
          </w:tcPr>
          <w:p w14:paraId="3E8D463F" w14:textId="77777777" w:rsidR="00F668EE" w:rsidRPr="00954F48"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4CCCC53D" w14:textId="4FC2E9CC" w:rsidR="00F668EE" w:rsidRPr="001A5939" w:rsidRDefault="00F668EE" w:rsidP="00902318">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741</w:t>
            </w:r>
          </w:p>
        </w:tc>
      </w:tr>
    </w:tbl>
    <w:p w14:paraId="68F6732B" w14:textId="77777777" w:rsidR="00877C83" w:rsidRPr="003B5A81" w:rsidRDefault="00877C83" w:rsidP="00A138D2">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Reconciliation of financial information above with </w:t>
      </w:r>
      <w:r w:rsidR="0079765B" w:rsidRPr="003B5A81">
        <w:rPr>
          <w:rFonts w:asciiTheme="majorBidi" w:eastAsia="Cordia New" w:hAnsiTheme="majorBidi" w:cstheme="majorBidi"/>
          <w:lang w:val="en-US"/>
        </w:rPr>
        <w:t xml:space="preserve">the </w:t>
      </w:r>
      <w:r w:rsidR="005F2841" w:rsidRPr="003B5A81">
        <w:rPr>
          <w:rFonts w:asciiTheme="majorBidi" w:eastAsia="Cordia New" w:hAnsiTheme="majorBidi" w:cstheme="majorBidi"/>
          <w:lang w:val="en-US"/>
        </w:rPr>
        <w:t xml:space="preserve">equity method from </w:t>
      </w:r>
      <w:r w:rsidR="0079765B" w:rsidRPr="003B5A81">
        <w:rPr>
          <w:rFonts w:asciiTheme="majorBidi" w:eastAsia="Cordia New" w:hAnsiTheme="majorBidi" w:cstheme="majorBidi"/>
          <w:lang w:val="en-US"/>
        </w:rPr>
        <w:t xml:space="preserve">the </w:t>
      </w:r>
      <w:r w:rsidRPr="003B5A81">
        <w:rPr>
          <w:rFonts w:asciiTheme="majorBidi" w:eastAsia="Cordia New" w:hAnsiTheme="majorBidi" w:cstheme="majorBidi"/>
          <w:lang w:val="en-US"/>
        </w:rPr>
        <w:t>book va</w:t>
      </w:r>
      <w:r w:rsidR="00221594" w:rsidRPr="003B5A81">
        <w:rPr>
          <w:rFonts w:asciiTheme="majorBidi" w:eastAsia="Cordia New" w:hAnsiTheme="majorBidi" w:cstheme="majorBidi"/>
          <w:lang w:val="en-US"/>
        </w:rPr>
        <w:t xml:space="preserve">lue of associate company </w:t>
      </w:r>
      <w:r w:rsidRPr="003B5A81">
        <w:rPr>
          <w:rFonts w:asciiTheme="majorBidi" w:eastAsia="Cordia New" w:hAnsiTheme="majorBidi" w:cstheme="majorBidi"/>
          <w:lang w:val="en-US"/>
        </w:rPr>
        <w:t>recognized in the consolidated financial statement</w:t>
      </w:r>
      <w:r w:rsidR="0079765B" w:rsidRPr="003B5A81">
        <w:rPr>
          <w:rFonts w:asciiTheme="majorBidi" w:eastAsia="Cordia New" w:hAnsiTheme="majorBidi" w:cstheme="majorBidi"/>
          <w:lang w:val="en-US"/>
        </w:rPr>
        <w:t>s</w:t>
      </w:r>
      <w:r w:rsidRPr="001A5939">
        <w:rPr>
          <w:rFonts w:asciiTheme="majorBidi" w:eastAsia="Cordia New" w:hAnsiTheme="majorBidi"/>
          <w:cs/>
          <w:lang w:val="en-US"/>
        </w:rPr>
        <w:t xml:space="preserve"> </w:t>
      </w:r>
      <w:r w:rsidR="0079765B" w:rsidRPr="003B5A81">
        <w:rPr>
          <w:rFonts w:asciiTheme="majorBidi" w:eastAsia="Cordia New" w:hAnsiTheme="majorBidi" w:cstheme="majorBidi"/>
          <w:lang w:val="en-US"/>
        </w:rPr>
        <w:t xml:space="preserve">is </w:t>
      </w:r>
      <w:r w:rsidRPr="003B5A81">
        <w:rPr>
          <w:rFonts w:asciiTheme="majorBidi" w:eastAsia="Cordia New" w:hAnsiTheme="majorBidi" w:cstheme="majorBidi"/>
          <w:lang w:val="en-US"/>
        </w:rPr>
        <w:t>as follow</w:t>
      </w:r>
      <w:r w:rsidR="0079765B" w:rsidRPr="003B5A81">
        <w:rPr>
          <w:rFonts w:asciiTheme="majorBidi" w:eastAsia="Cordia New" w:hAnsiTheme="majorBidi" w:cstheme="majorBidi"/>
          <w:lang w:val="en-US"/>
        </w:rPr>
        <w:t>s</w:t>
      </w:r>
      <w:r w:rsidRPr="001A5939">
        <w:rPr>
          <w:rFonts w:asciiTheme="majorBidi" w:eastAsia="Cordia New" w:hAnsiTheme="majorBidi"/>
          <w:cs/>
          <w:lang w:val="en-US"/>
        </w:rPr>
        <w:t xml:space="preserve">: </w:t>
      </w:r>
    </w:p>
    <w:tbl>
      <w:tblPr>
        <w:tblW w:w="8789" w:type="dxa"/>
        <w:tblInd w:w="817" w:type="dxa"/>
        <w:tblLook w:val="04A0" w:firstRow="1" w:lastRow="0" w:firstColumn="1" w:lastColumn="0" w:noHBand="0" w:noVBand="1"/>
      </w:tblPr>
      <w:tblGrid>
        <w:gridCol w:w="6095"/>
        <w:gridCol w:w="1276"/>
        <w:gridCol w:w="283"/>
        <w:gridCol w:w="1135"/>
      </w:tblGrid>
      <w:tr w:rsidR="00B3634D" w:rsidRPr="001A5939" w14:paraId="71F688D2" w14:textId="77777777" w:rsidTr="00A138D2">
        <w:trPr>
          <w:trHeight w:val="360"/>
        </w:trPr>
        <w:tc>
          <w:tcPr>
            <w:tcW w:w="6095" w:type="dxa"/>
            <w:tcBorders>
              <w:top w:val="nil"/>
              <w:left w:val="nil"/>
              <w:bottom w:val="nil"/>
              <w:right w:val="nil"/>
            </w:tcBorders>
            <w:shd w:val="clear" w:color="000000" w:fill="FFFFFF"/>
            <w:noWrap/>
            <w:vAlign w:val="bottom"/>
            <w:hideMark/>
          </w:tcPr>
          <w:p w14:paraId="51AD3693" w14:textId="77777777" w:rsidR="00B3634D" w:rsidRPr="008A1A34" w:rsidRDefault="00B3634D" w:rsidP="00877C83">
            <w:pPr>
              <w:rPr>
                <w:rFonts w:asciiTheme="majorBidi" w:hAnsiTheme="majorBidi" w:cstheme="majorBidi"/>
                <w:lang w:val="en-US"/>
              </w:rPr>
            </w:pPr>
          </w:p>
        </w:tc>
        <w:tc>
          <w:tcPr>
            <w:tcW w:w="2694" w:type="dxa"/>
            <w:gridSpan w:val="3"/>
            <w:tcBorders>
              <w:top w:val="nil"/>
              <w:left w:val="nil"/>
              <w:bottom w:val="single" w:sz="4" w:space="0" w:color="auto"/>
              <w:right w:val="nil"/>
            </w:tcBorders>
            <w:shd w:val="clear" w:color="000000" w:fill="FFFFFF"/>
            <w:noWrap/>
            <w:vAlign w:val="bottom"/>
            <w:hideMark/>
          </w:tcPr>
          <w:p w14:paraId="7D138C33" w14:textId="77777777" w:rsidR="00B3634D" w:rsidRPr="008A1A34" w:rsidRDefault="00B3634D" w:rsidP="00B3634D">
            <w:pP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 xml:space="preserve">: </w:t>
            </w:r>
            <w:r w:rsidRPr="003B5A81">
              <w:rPr>
                <w:rFonts w:asciiTheme="majorBidi" w:hAnsiTheme="majorBidi" w:cstheme="majorBidi"/>
                <w:lang w:val="en-US"/>
              </w:rPr>
              <w:t>Thousand Baht</w:t>
            </w:r>
          </w:p>
        </w:tc>
      </w:tr>
      <w:tr w:rsidR="00F668EE" w:rsidRPr="001A5939" w14:paraId="7445D797" w14:textId="77777777" w:rsidTr="00A138D2">
        <w:trPr>
          <w:trHeight w:val="420"/>
        </w:trPr>
        <w:tc>
          <w:tcPr>
            <w:tcW w:w="6095" w:type="dxa"/>
            <w:tcBorders>
              <w:top w:val="nil"/>
              <w:left w:val="nil"/>
              <w:bottom w:val="nil"/>
              <w:right w:val="nil"/>
            </w:tcBorders>
            <w:shd w:val="clear" w:color="000000" w:fill="FFFFFF"/>
            <w:noWrap/>
            <w:vAlign w:val="bottom"/>
            <w:hideMark/>
          </w:tcPr>
          <w:p w14:paraId="19EBC9B7" w14:textId="77777777" w:rsidR="00F668EE" w:rsidRPr="003B5A81" w:rsidRDefault="00F668EE" w:rsidP="00F668EE">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vAlign w:val="bottom"/>
            <w:hideMark/>
          </w:tcPr>
          <w:p w14:paraId="05A63AD7" w14:textId="3A4F4F9A" w:rsidR="00F668EE" w:rsidRPr="001A5939" w:rsidRDefault="00F668EE" w:rsidP="00F668EE">
            <w:pPr>
              <w:jc w:val="center"/>
              <w:rPr>
                <w:rFonts w:asciiTheme="majorBidi" w:hAnsiTheme="majorBidi" w:cstheme="majorBidi"/>
                <w:cs/>
                <w:lang w:val="en-US"/>
              </w:rPr>
            </w:pPr>
            <w:r w:rsidRPr="001A5939">
              <w:rPr>
                <w:rFonts w:asciiTheme="majorBidi" w:eastAsia="Cordia New" w:hAnsiTheme="majorBidi" w:cstheme="majorBidi"/>
                <w:lang w:val="en-US"/>
              </w:rPr>
              <w:t>2019</w:t>
            </w:r>
          </w:p>
        </w:tc>
        <w:tc>
          <w:tcPr>
            <w:tcW w:w="283" w:type="dxa"/>
            <w:tcBorders>
              <w:top w:val="nil"/>
              <w:left w:val="nil"/>
              <w:bottom w:val="nil"/>
              <w:right w:val="nil"/>
            </w:tcBorders>
            <w:shd w:val="clear" w:color="000000" w:fill="FFFFFF"/>
            <w:noWrap/>
            <w:vAlign w:val="bottom"/>
            <w:hideMark/>
          </w:tcPr>
          <w:p w14:paraId="552BF6E9" w14:textId="14907E97" w:rsidR="00F668EE" w:rsidRPr="00BF2240" w:rsidRDefault="00F668EE" w:rsidP="00F668EE">
            <w:pPr>
              <w:rPr>
                <w:rFonts w:asciiTheme="majorBidi" w:hAnsiTheme="majorBidi" w:cstheme="majorBidi"/>
                <w:cs/>
                <w:lang w:val="en-US"/>
              </w:rPr>
            </w:pPr>
            <w:r w:rsidRPr="003B5A81">
              <w:rPr>
                <w:rFonts w:asciiTheme="majorBidi" w:hAnsiTheme="majorBidi" w:cstheme="majorBidi"/>
                <w:lang w:val="en-US"/>
              </w:rPr>
              <w:t> </w:t>
            </w:r>
          </w:p>
        </w:tc>
        <w:tc>
          <w:tcPr>
            <w:tcW w:w="1135" w:type="dxa"/>
            <w:tcBorders>
              <w:top w:val="nil"/>
              <w:left w:val="nil"/>
              <w:bottom w:val="single" w:sz="4" w:space="0" w:color="auto"/>
              <w:right w:val="nil"/>
            </w:tcBorders>
            <w:shd w:val="clear" w:color="000000" w:fill="FFFFFF"/>
            <w:vAlign w:val="bottom"/>
            <w:hideMark/>
          </w:tcPr>
          <w:p w14:paraId="12AC3A50" w14:textId="099543EB" w:rsidR="00F668EE" w:rsidRPr="008A1A34" w:rsidRDefault="00F668EE" w:rsidP="00F668EE">
            <w:pPr>
              <w:jc w:val="center"/>
              <w:rPr>
                <w:rFonts w:asciiTheme="majorBidi" w:hAnsiTheme="majorBidi" w:cstheme="majorBidi"/>
                <w:cs/>
                <w:lang w:val="en-US"/>
              </w:rPr>
            </w:pPr>
            <w:r w:rsidRPr="001A5939">
              <w:rPr>
                <w:rFonts w:asciiTheme="majorBidi" w:eastAsia="Cordia New" w:hAnsiTheme="majorBidi" w:cstheme="majorBidi"/>
                <w:lang w:val="en-US"/>
              </w:rPr>
              <w:t>2018</w:t>
            </w:r>
          </w:p>
        </w:tc>
      </w:tr>
      <w:tr w:rsidR="00995B41" w:rsidRPr="001A5939" w14:paraId="7C2627AC" w14:textId="77777777" w:rsidTr="00902318">
        <w:trPr>
          <w:trHeight w:val="420"/>
        </w:trPr>
        <w:tc>
          <w:tcPr>
            <w:tcW w:w="6095" w:type="dxa"/>
            <w:tcBorders>
              <w:top w:val="nil"/>
              <w:left w:val="nil"/>
              <w:bottom w:val="nil"/>
              <w:right w:val="nil"/>
            </w:tcBorders>
            <w:shd w:val="clear" w:color="000000" w:fill="FFFFFF"/>
            <w:noWrap/>
            <w:vAlign w:val="bottom"/>
            <w:hideMark/>
          </w:tcPr>
          <w:p w14:paraId="366CB577" w14:textId="77777777" w:rsidR="00995B41" w:rsidRPr="00BF2240" w:rsidRDefault="00995B41" w:rsidP="00995B41">
            <w:pPr>
              <w:rPr>
                <w:rFonts w:asciiTheme="majorBidi" w:hAnsiTheme="majorBidi" w:cstheme="majorBidi"/>
                <w:color w:val="000000"/>
                <w:cs/>
                <w:lang w:val="en-US"/>
              </w:rPr>
            </w:pPr>
            <w:r w:rsidRPr="003B5A81">
              <w:rPr>
                <w:rFonts w:asciiTheme="majorBidi" w:hAnsiTheme="majorBidi" w:cstheme="majorBidi"/>
                <w:color w:val="000000"/>
                <w:lang w:val="en-US"/>
              </w:rPr>
              <w:t xml:space="preserve">Net assets of the associate company </w:t>
            </w:r>
          </w:p>
        </w:tc>
        <w:tc>
          <w:tcPr>
            <w:tcW w:w="1276" w:type="dxa"/>
            <w:tcBorders>
              <w:top w:val="nil"/>
              <w:left w:val="nil"/>
              <w:bottom w:val="nil"/>
              <w:right w:val="nil"/>
            </w:tcBorders>
            <w:shd w:val="clear" w:color="auto" w:fill="auto"/>
            <w:noWrap/>
            <w:vAlign w:val="bottom"/>
          </w:tcPr>
          <w:p w14:paraId="037A6895" w14:textId="426E9059" w:rsidR="00995B41" w:rsidRPr="001A5939" w:rsidRDefault="00757283" w:rsidP="00902318">
            <w:pPr>
              <w:jc w:val="right"/>
              <w:rPr>
                <w:rFonts w:asciiTheme="majorBidi" w:hAnsiTheme="majorBidi" w:cstheme="majorBidi"/>
                <w:cs/>
                <w:lang w:val="en-US"/>
              </w:rPr>
            </w:pPr>
            <w:r w:rsidRPr="001A5939">
              <w:rPr>
                <w:rFonts w:asciiTheme="majorBidi" w:hAnsiTheme="majorBidi"/>
                <w:lang w:val="en-US"/>
              </w:rPr>
              <w:t>29</w:t>
            </w:r>
            <w:r w:rsidRPr="00757283">
              <w:rPr>
                <w:rFonts w:asciiTheme="majorBidi" w:hAnsiTheme="majorBidi" w:cstheme="majorBidi"/>
                <w:lang w:val="en-US"/>
              </w:rPr>
              <w:t>,</w:t>
            </w:r>
            <w:r w:rsidRPr="001A5939">
              <w:rPr>
                <w:rFonts w:asciiTheme="majorBidi" w:hAnsiTheme="majorBidi"/>
                <w:lang w:val="en-US"/>
              </w:rPr>
              <w:t>866</w:t>
            </w:r>
          </w:p>
        </w:tc>
        <w:tc>
          <w:tcPr>
            <w:tcW w:w="283" w:type="dxa"/>
            <w:tcBorders>
              <w:top w:val="nil"/>
              <w:left w:val="nil"/>
              <w:bottom w:val="nil"/>
              <w:right w:val="nil"/>
            </w:tcBorders>
            <w:shd w:val="clear" w:color="000000" w:fill="FFFFFF"/>
            <w:noWrap/>
            <w:vAlign w:val="bottom"/>
            <w:hideMark/>
          </w:tcPr>
          <w:p w14:paraId="0A0AC126" w14:textId="77777777" w:rsidR="00995B41" w:rsidRPr="00BF2240" w:rsidRDefault="00995B41" w:rsidP="00902318">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35" w:type="dxa"/>
            <w:tcBorders>
              <w:top w:val="nil"/>
              <w:left w:val="nil"/>
              <w:bottom w:val="nil"/>
              <w:right w:val="nil"/>
            </w:tcBorders>
            <w:shd w:val="clear" w:color="000000" w:fill="FFFFFF"/>
            <w:noWrap/>
            <w:vAlign w:val="bottom"/>
          </w:tcPr>
          <w:p w14:paraId="59A077F0" w14:textId="7136391B" w:rsidR="00995B41" w:rsidRPr="008A1A34" w:rsidRDefault="00995B41" w:rsidP="00902318">
            <w:pPr>
              <w:jc w:val="right"/>
              <w:rPr>
                <w:rFonts w:asciiTheme="majorBidi" w:hAnsiTheme="majorBidi" w:cstheme="majorBidi"/>
                <w:cs/>
                <w:lang w:val="en-US"/>
              </w:rPr>
            </w:pPr>
            <w:r w:rsidRPr="001A5939">
              <w:rPr>
                <w:rFonts w:asciiTheme="majorBidi" w:hAnsiTheme="majorBidi" w:cstheme="majorBidi"/>
                <w:lang w:val="en-US"/>
              </w:rPr>
              <w:t>35</w:t>
            </w:r>
            <w:r w:rsidRPr="003B5A81">
              <w:rPr>
                <w:rFonts w:asciiTheme="majorBidi" w:hAnsiTheme="majorBidi" w:cstheme="majorBidi"/>
                <w:lang w:val="en-US"/>
              </w:rPr>
              <w:t>,</w:t>
            </w:r>
            <w:r w:rsidRPr="001A5939">
              <w:rPr>
                <w:rFonts w:asciiTheme="majorBidi" w:hAnsiTheme="majorBidi" w:cstheme="majorBidi"/>
                <w:lang w:val="en-US"/>
              </w:rPr>
              <w:t>007</w:t>
            </w:r>
          </w:p>
        </w:tc>
      </w:tr>
      <w:tr w:rsidR="00995B41" w:rsidRPr="001A5939" w14:paraId="0FE4BBFC" w14:textId="77777777" w:rsidTr="00902318">
        <w:trPr>
          <w:trHeight w:val="420"/>
        </w:trPr>
        <w:tc>
          <w:tcPr>
            <w:tcW w:w="6095" w:type="dxa"/>
            <w:tcBorders>
              <w:top w:val="nil"/>
              <w:left w:val="nil"/>
              <w:bottom w:val="nil"/>
              <w:right w:val="nil"/>
            </w:tcBorders>
            <w:shd w:val="clear" w:color="000000" w:fill="FFFFFF"/>
            <w:noWrap/>
            <w:vAlign w:val="bottom"/>
            <w:hideMark/>
          </w:tcPr>
          <w:p w14:paraId="5ECCEA7E" w14:textId="77777777" w:rsidR="00995B41" w:rsidRPr="00BF2240" w:rsidRDefault="00995B41" w:rsidP="00995B41">
            <w:pPr>
              <w:rPr>
                <w:rFonts w:asciiTheme="majorBidi" w:hAnsiTheme="majorBidi" w:cstheme="majorBidi"/>
                <w:color w:val="000000"/>
                <w:cs/>
                <w:lang w:val="en-US"/>
              </w:rPr>
            </w:pPr>
            <w:r w:rsidRPr="003B5A81">
              <w:rPr>
                <w:rFonts w:asciiTheme="majorBidi" w:hAnsiTheme="majorBidi" w:cstheme="majorBidi"/>
                <w:color w:val="000000"/>
                <w:lang w:val="en-US"/>
              </w:rPr>
              <w:t xml:space="preserve">Proportion of shares held by the Company in associate company </w:t>
            </w:r>
            <w:r w:rsidRPr="001A5939">
              <w:rPr>
                <w:rFonts w:asciiTheme="majorBidi" w:hAnsiTheme="majorBidi"/>
                <w:color w:val="000000"/>
                <w:cs/>
                <w:lang w:val="en-US"/>
              </w:rPr>
              <w:t>(%)</w:t>
            </w:r>
          </w:p>
        </w:tc>
        <w:tc>
          <w:tcPr>
            <w:tcW w:w="1276" w:type="dxa"/>
            <w:tcBorders>
              <w:top w:val="nil"/>
              <w:left w:val="nil"/>
              <w:bottom w:val="single" w:sz="4" w:space="0" w:color="auto"/>
              <w:right w:val="nil"/>
            </w:tcBorders>
            <w:shd w:val="clear" w:color="auto" w:fill="auto"/>
            <w:noWrap/>
            <w:vAlign w:val="bottom"/>
          </w:tcPr>
          <w:p w14:paraId="764CCB19" w14:textId="428B35F3" w:rsidR="00995B41" w:rsidRPr="008A1A34" w:rsidRDefault="00995B41" w:rsidP="00902318">
            <w:pPr>
              <w:jc w:val="right"/>
              <w:rPr>
                <w:rFonts w:asciiTheme="majorBidi" w:hAnsiTheme="majorBidi" w:cstheme="majorBidi"/>
                <w:cs/>
              </w:rPr>
            </w:pPr>
            <w:r w:rsidRPr="001A5939">
              <w:rPr>
                <w:rFonts w:asciiTheme="majorBidi" w:hAnsiTheme="majorBidi" w:cstheme="majorBidi"/>
                <w:lang w:val="en-US"/>
              </w:rPr>
              <w:t>40</w:t>
            </w:r>
          </w:p>
        </w:tc>
        <w:tc>
          <w:tcPr>
            <w:tcW w:w="283" w:type="dxa"/>
            <w:tcBorders>
              <w:top w:val="nil"/>
              <w:left w:val="nil"/>
              <w:right w:val="nil"/>
            </w:tcBorders>
            <w:shd w:val="clear" w:color="000000" w:fill="FFFFFF"/>
            <w:noWrap/>
            <w:vAlign w:val="bottom"/>
            <w:hideMark/>
          </w:tcPr>
          <w:p w14:paraId="7B186A6D" w14:textId="77777777" w:rsidR="00995B41" w:rsidRPr="00BF2240" w:rsidRDefault="00995B41" w:rsidP="00902318">
            <w:pPr>
              <w:jc w:val="right"/>
              <w:rPr>
                <w:rFonts w:asciiTheme="majorBidi" w:hAnsiTheme="majorBidi" w:cstheme="majorBidi"/>
                <w:cs/>
                <w:lang w:val="en-US"/>
              </w:rPr>
            </w:pPr>
          </w:p>
        </w:tc>
        <w:tc>
          <w:tcPr>
            <w:tcW w:w="1135" w:type="dxa"/>
            <w:tcBorders>
              <w:top w:val="nil"/>
              <w:left w:val="nil"/>
              <w:bottom w:val="single" w:sz="4" w:space="0" w:color="auto"/>
              <w:right w:val="nil"/>
            </w:tcBorders>
            <w:shd w:val="clear" w:color="000000" w:fill="FFFFFF"/>
            <w:noWrap/>
            <w:vAlign w:val="bottom"/>
          </w:tcPr>
          <w:p w14:paraId="72B7CA9C" w14:textId="4839BB04" w:rsidR="00995B41" w:rsidRPr="008A1A34" w:rsidRDefault="00995B41" w:rsidP="00902318">
            <w:pPr>
              <w:jc w:val="right"/>
              <w:rPr>
                <w:rFonts w:asciiTheme="majorBidi" w:hAnsiTheme="majorBidi" w:cstheme="majorBidi"/>
                <w:cs/>
              </w:rPr>
            </w:pPr>
            <w:r w:rsidRPr="001A5939">
              <w:rPr>
                <w:rFonts w:asciiTheme="majorBidi" w:hAnsiTheme="majorBidi" w:cstheme="majorBidi"/>
                <w:lang w:val="en-US"/>
              </w:rPr>
              <w:t>40</w:t>
            </w:r>
          </w:p>
        </w:tc>
      </w:tr>
      <w:tr w:rsidR="00995B41" w:rsidRPr="001A5939" w14:paraId="6961AA5B" w14:textId="77777777" w:rsidTr="00902318">
        <w:trPr>
          <w:trHeight w:val="420"/>
        </w:trPr>
        <w:tc>
          <w:tcPr>
            <w:tcW w:w="6095" w:type="dxa"/>
            <w:tcBorders>
              <w:top w:val="nil"/>
              <w:left w:val="nil"/>
              <w:bottom w:val="nil"/>
              <w:right w:val="nil"/>
            </w:tcBorders>
            <w:shd w:val="clear" w:color="000000" w:fill="FFFFFF"/>
            <w:noWrap/>
            <w:vAlign w:val="bottom"/>
            <w:hideMark/>
          </w:tcPr>
          <w:p w14:paraId="550C6905" w14:textId="77777777" w:rsidR="00995B41" w:rsidRPr="003B5A81" w:rsidRDefault="00995B41" w:rsidP="00995B41">
            <w:pPr>
              <w:rPr>
                <w:rFonts w:asciiTheme="majorBidi" w:hAnsiTheme="majorBidi" w:cstheme="majorBidi"/>
                <w:color w:val="000000"/>
                <w:lang w:val="en-US"/>
              </w:rPr>
            </w:pPr>
            <w:r w:rsidRPr="003B5A81">
              <w:rPr>
                <w:rFonts w:asciiTheme="majorBidi" w:hAnsiTheme="majorBidi" w:cstheme="majorBidi"/>
                <w:color w:val="000000"/>
                <w:lang w:val="en-US"/>
              </w:rPr>
              <w:t>Net assets of the associate company by proportion of shares</w:t>
            </w:r>
          </w:p>
        </w:tc>
        <w:tc>
          <w:tcPr>
            <w:tcW w:w="1276" w:type="dxa"/>
            <w:tcBorders>
              <w:top w:val="single" w:sz="4" w:space="0" w:color="auto"/>
              <w:left w:val="nil"/>
              <w:right w:val="nil"/>
            </w:tcBorders>
            <w:shd w:val="clear" w:color="auto" w:fill="auto"/>
            <w:noWrap/>
            <w:vAlign w:val="bottom"/>
          </w:tcPr>
          <w:p w14:paraId="5825C0AD" w14:textId="418603EF" w:rsidR="00995B41" w:rsidRPr="008A1A34" w:rsidRDefault="00757283" w:rsidP="00902318">
            <w:pPr>
              <w:jc w:val="right"/>
              <w:rPr>
                <w:rFonts w:asciiTheme="majorBidi" w:hAnsiTheme="majorBidi" w:cstheme="majorBidi"/>
                <w:cs/>
                <w:lang w:val="en-US"/>
              </w:rPr>
            </w:pPr>
            <w:r w:rsidRPr="001A5939">
              <w:rPr>
                <w:rFonts w:asciiTheme="majorBidi" w:hAnsiTheme="majorBidi"/>
                <w:lang w:val="en-US"/>
              </w:rPr>
              <w:t>11</w:t>
            </w:r>
            <w:r w:rsidRPr="00757283">
              <w:rPr>
                <w:rFonts w:asciiTheme="majorBidi" w:hAnsiTheme="majorBidi" w:cstheme="majorBidi"/>
                <w:lang w:val="en-US"/>
              </w:rPr>
              <w:t>,</w:t>
            </w:r>
            <w:r w:rsidRPr="001A5939">
              <w:rPr>
                <w:rFonts w:asciiTheme="majorBidi" w:hAnsiTheme="majorBidi"/>
                <w:lang w:val="en-US"/>
              </w:rPr>
              <w:t>946</w:t>
            </w:r>
          </w:p>
        </w:tc>
        <w:tc>
          <w:tcPr>
            <w:tcW w:w="283" w:type="dxa"/>
            <w:tcBorders>
              <w:top w:val="nil"/>
              <w:left w:val="nil"/>
              <w:right w:val="nil"/>
            </w:tcBorders>
            <w:shd w:val="clear" w:color="000000" w:fill="FFFFFF"/>
            <w:noWrap/>
            <w:vAlign w:val="bottom"/>
            <w:hideMark/>
          </w:tcPr>
          <w:p w14:paraId="3B5DA136" w14:textId="77777777" w:rsidR="00995B41" w:rsidRPr="00BF2240" w:rsidRDefault="00995B41" w:rsidP="00902318">
            <w:pPr>
              <w:jc w:val="right"/>
              <w:rPr>
                <w:rFonts w:asciiTheme="majorBidi" w:hAnsiTheme="majorBidi" w:cstheme="majorBidi"/>
                <w:cs/>
                <w:lang w:val="en-US"/>
              </w:rPr>
            </w:pPr>
          </w:p>
        </w:tc>
        <w:tc>
          <w:tcPr>
            <w:tcW w:w="1135" w:type="dxa"/>
            <w:tcBorders>
              <w:top w:val="single" w:sz="4" w:space="0" w:color="auto"/>
              <w:left w:val="nil"/>
              <w:right w:val="nil"/>
            </w:tcBorders>
            <w:shd w:val="clear" w:color="000000" w:fill="FFFFFF"/>
            <w:noWrap/>
            <w:vAlign w:val="bottom"/>
          </w:tcPr>
          <w:p w14:paraId="11FE71D5" w14:textId="69C86C2E" w:rsidR="00995B41" w:rsidRPr="008A1A34" w:rsidRDefault="00995B41" w:rsidP="00902318">
            <w:pPr>
              <w:jc w:val="right"/>
              <w:rPr>
                <w:rFonts w:asciiTheme="majorBidi" w:hAnsiTheme="majorBidi" w:cstheme="majorBidi"/>
                <w:cs/>
                <w:lang w:val="en-US"/>
              </w:rPr>
            </w:pPr>
            <w:r w:rsidRPr="001A5939">
              <w:rPr>
                <w:rFonts w:asciiTheme="majorBidi" w:hAnsiTheme="majorBidi" w:cstheme="majorBidi"/>
                <w:lang w:val="en-US"/>
              </w:rPr>
              <w:t>14</w:t>
            </w:r>
            <w:r w:rsidRPr="003B5A81">
              <w:rPr>
                <w:rFonts w:asciiTheme="majorBidi" w:hAnsiTheme="majorBidi" w:cstheme="majorBidi"/>
                <w:lang w:val="en-US"/>
              </w:rPr>
              <w:t>,</w:t>
            </w:r>
            <w:r w:rsidRPr="001A5939">
              <w:rPr>
                <w:rFonts w:asciiTheme="majorBidi" w:hAnsiTheme="majorBidi" w:cstheme="majorBidi"/>
                <w:lang w:val="en-US"/>
              </w:rPr>
              <w:t>003</w:t>
            </w:r>
          </w:p>
        </w:tc>
      </w:tr>
      <w:tr w:rsidR="00995B41" w:rsidRPr="001A5939" w14:paraId="68D9A89F" w14:textId="77777777" w:rsidTr="00902318">
        <w:trPr>
          <w:trHeight w:val="420"/>
        </w:trPr>
        <w:tc>
          <w:tcPr>
            <w:tcW w:w="6095" w:type="dxa"/>
            <w:tcBorders>
              <w:top w:val="nil"/>
              <w:left w:val="nil"/>
              <w:bottom w:val="nil"/>
              <w:right w:val="nil"/>
            </w:tcBorders>
            <w:shd w:val="clear" w:color="000000" w:fill="FFFFFF"/>
            <w:noWrap/>
            <w:vAlign w:val="bottom"/>
            <w:hideMark/>
          </w:tcPr>
          <w:p w14:paraId="62D144D1" w14:textId="77777777" w:rsidR="00995B41" w:rsidRPr="003B5A81" w:rsidRDefault="00995B41" w:rsidP="00995B41">
            <w:pPr>
              <w:rPr>
                <w:rFonts w:asciiTheme="majorBidi" w:hAnsiTheme="majorBidi" w:cstheme="majorBidi"/>
                <w:color w:val="000000"/>
                <w:lang w:val="en-US"/>
              </w:rPr>
            </w:pPr>
            <w:r w:rsidRPr="003B5A81">
              <w:rPr>
                <w:rFonts w:asciiTheme="majorBidi" w:hAnsiTheme="majorBidi" w:cstheme="majorBidi"/>
                <w:color w:val="000000"/>
                <w:lang w:val="en-US"/>
              </w:rPr>
              <w:t>Goodwill</w:t>
            </w:r>
          </w:p>
        </w:tc>
        <w:tc>
          <w:tcPr>
            <w:tcW w:w="1276" w:type="dxa"/>
            <w:tcBorders>
              <w:top w:val="nil"/>
              <w:left w:val="nil"/>
              <w:right w:val="nil"/>
            </w:tcBorders>
            <w:shd w:val="clear" w:color="auto" w:fill="auto"/>
            <w:noWrap/>
            <w:vAlign w:val="bottom"/>
          </w:tcPr>
          <w:p w14:paraId="1149E503" w14:textId="03D93CEA" w:rsidR="00995B41" w:rsidRPr="008A1A34" w:rsidRDefault="00995B41" w:rsidP="00902318">
            <w:pPr>
              <w:jc w:val="right"/>
              <w:rPr>
                <w:rFonts w:asciiTheme="majorBidi" w:hAnsiTheme="majorBidi" w:cstheme="majorBidi"/>
                <w:cs/>
              </w:rPr>
            </w:pPr>
            <w:r w:rsidRPr="001A5939">
              <w:rPr>
                <w:rFonts w:asciiTheme="majorBidi" w:hAnsiTheme="majorBidi" w:cstheme="majorBidi"/>
                <w:lang w:val="en-US"/>
              </w:rPr>
              <w:t>13</w:t>
            </w:r>
            <w:r w:rsidR="008730CC" w:rsidRPr="003B5A81">
              <w:rPr>
                <w:rFonts w:asciiTheme="majorBidi" w:hAnsiTheme="majorBidi" w:cstheme="majorBidi"/>
                <w:lang w:val="en-US"/>
              </w:rPr>
              <w:t>,</w:t>
            </w:r>
            <w:r w:rsidRPr="001A5939">
              <w:rPr>
                <w:rFonts w:asciiTheme="majorBidi" w:hAnsiTheme="majorBidi" w:cstheme="majorBidi"/>
                <w:lang w:val="en-US"/>
              </w:rPr>
              <w:t>717</w:t>
            </w:r>
          </w:p>
        </w:tc>
        <w:tc>
          <w:tcPr>
            <w:tcW w:w="283" w:type="dxa"/>
            <w:tcBorders>
              <w:top w:val="nil"/>
              <w:left w:val="nil"/>
              <w:right w:val="nil"/>
            </w:tcBorders>
            <w:shd w:val="clear" w:color="000000" w:fill="FFFFFF"/>
            <w:noWrap/>
            <w:vAlign w:val="bottom"/>
            <w:hideMark/>
          </w:tcPr>
          <w:p w14:paraId="5AE36AD2" w14:textId="77777777" w:rsidR="00995B41" w:rsidRPr="00BF2240" w:rsidRDefault="00995B41" w:rsidP="00902318">
            <w:pPr>
              <w:jc w:val="right"/>
              <w:rPr>
                <w:rFonts w:asciiTheme="majorBidi" w:hAnsiTheme="majorBidi" w:cstheme="majorBidi"/>
                <w:cs/>
                <w:lang w:val="en-US"/>
              </w:rPr>
            </w:pPr>
          </w:p>
        </w:tc>
        <w:tc>
          <w:tcPr>
            <w:tcW w:w="1135" w:type="dxa"/>
            <w:tcBorders>
              <w:top w:val="nil"/>
              <w:left w:val="nil"/>
              <w:right w:val="nil"/>
            </w:tcBorders>
            <w:shd w:val="clear" w:color="000000" w:fill="FFFFFF"/>
            <w:noWrap/>
            <w:vAlign w:val="bottom"/>
          </w:tcPr>
          <w:p w14:paraId="6185E61C" w14:textId="48EB17D9" w:rsidR="00995B41" w:rsidRPr="008A1A34" w:rsidRDefault="00995B41" w:rsidP="00902318">
            <w:pPr>
              <w:jc w:val="right"/>
              <w:rPr>
                <w:rFonts w:asciiTheme="majorBidi" w:hAnsiTheme="majorBidi" w:cstheme="majorBidi"/>
                <w:cs/>
              </w:rPr>
            </w:pPr>
            <w:r w:rsidRPr="001A5939">
              <w:rPr>
                <w:rFonts w:asciiTheme="majorBidi" w:hAnsiTheme="majorBidi" w:cstheme="majorBidi"/>
                <w:lang w:val="en-US"/>
              </w:rPr>
              <w:t>13</w:t>
            </w:r>
            <w:r w:rsidRPr="003B5A81">
              <w:rPr>
                <w:rFonts w:asciiTheme="majorBidi" w:hAnsiTheme="majorBidi" w:cstheme="majorBidi"/>
                <w:lang w:val="en-US"/>
              </w:rPr>
              <w:t>,</w:t>
            </w:r>
            <w:r w:rsidRPr="001A5939">
              <w:rPr>
                <w:rFonts w:asciiTheme="majorBidi" w:hAnsiTheme="majorBidi" w:cstheme="majorBidi"/>
                <w:lang w:val="en-US"/>
              </w:rPr>
              <w:t>717</w:t>
            </w:r>
          </w:p>
        </w:tc>
      </w:tr>
      <w:tr w:rsidR="00995B41" w:rsidRPr="001A5939" w14:paraId="549080D3" w14:textId="77777777" w:rsidTr="00902318">
        <w:trPr>
          <w:trHeight w:val="420"/>
        </w:trPr>
        <w:tc>
          <w:tcPr>
            <w:tcW w:w="6095" w:type="dxa"/>
            <w:tcBorders>
              <w:top w:val="nil"/>
              <w:left w:val="nil"/>
              <w:bottom w:val="nil"/>
              <w:right w:val="nil"/>
            </w:tcBorders>
            <w:shd w:val="clear" w:color="000000" w:fill="FFFFFF"/>
            <w:noWrap/>
            <w:vAlign w:val="bottom"/>
            <w:hideMark/>
          </w:tcPr>
          <w:p w14:paraId="0126BD8C" w14:textId="77777777" w:rsidR="00995B41" w:rsidRPr="003B5A81" w:rsidRDefault="00995B41" w:rsidP="00995B41">
            <w:pPr>
              <w:rPr>
                <w:rFonts w:asciiTheme="majorBidi" w:hAnsiTheme="majorBidi" w:cstheme="majorBidi"/>
                <w:color w:val="000000"/>
                <w:lang w:val="en-US"/>
              </w:rPr>
            </w:pPr>
            <w:r w:rsidRPr="003B5A81">
              <w:rPr>
                <w:rFonts w:asciiTheme="majorBidi" w:hAnsiTheme="majorBidi" w:cstheme="majorBidi"/>
                <w:color w:val="000000"/>
                <w:lang w:val="en-US"/>
              </w:rPr>
              <w:t>Foreign currency translation differences</w:t>
            </w:r>
          </w:p>
        </w:tc>
        <w:tc>
          <w:tcPr>
            <w:tcW w:w="1276" w:type="dxa"/>
            <w:tcBorders>
              <w:left w:val="nil"/>
              <w:bottom w:val="single" w:sz="4" w:space="0" w:color="auto"/>
              <w:right w:val="nil"/>
            </w:tcBorders>
            <w:shd w:val="clear" w:color="auto" w:fill="auto"/>
            <w:noWrap/>
            <w:vAlign w:val="bottom"/>
          </w:tcPr>
          <w:p w14:paraId="464258E9" w14:textId="2BFA2EB2" w:rsidR="00995B41" w:rsidRPr="008A1A34" w:rsidRDefault="00757283" w:rsidP="00902318">
            <w:pPr>
              <w:jc w:val="right"/>
              <w:rPr>
                <w:rFonts w:asciiTheme="majorBidi" w:hAnsiTheme="majorBidi" w:cstheme="majorBidi"/>
                <w:cs/>
                <w:lang w:val="en-US"/>
              </w:rPr>
            </w:pPr>
            <w:r w:rsidRPr="001A5939">
              <w:rPr>
                <w:rFonts w:asciiTheme="majorBidi" w:hAnsiTheme="majorBidi"/>
                <w:lang w:val="en-US"/>
              </w:rPr>
              <w:t>5</w:t>
            </w:r>
            <w:r w:rsidRPr="00757283">
              <w:rPr>
                <w:rFonts w:asciiTheme="majorBidi" w:hAnsiTheme="majorBidi" w:cstheme="majorBidi"/>
                <w:lang w:val="en-US"/>
              </w:rPr>
              <w:t>,</w:t>
            </w:r>
            <w:r w:rsidRPr="001A5939">
              <w:rPr>
                <w:rFonts w:asciiTheme="majorBidi" w:hAnsiTheme="majorBidi"/>
                <w:lang w:val="en-US"/>
              </w:rPr>
              <w:t>279</w:t>
            </w:r>
          </w:p>
        </w:tc>
        <w:tc>
          <w:tcPr>
            <w:tcW w:w="283" w:type="dxa"/>
            <w:tcBorders>
              <w:left w:val="nil"/>
              <w:bottom w:val="nil"/>
              <w:right w:val="nil"/>
            </w:tcBorders>
            <w:shd w:val="clear" w:color="000000" w:fill="FFFFFF"/>
            <w:noWrap/>
            <w:vAlign w:val="bottom"/>
            <w:hideMark/>
          </w:tcPr>
          <w:p w14:paraId="7A59AD32" w14:textId="77777777" w:rsidR="00995B41" w:rsidRPr="00BF2240" w:rsidRDefault="00995B41" w:rsidP="00902318">
            <w:pPr>
              <w:jc w:val="right"/>
              <w:rPr>
                <w:rFonts w:asciiTheme="majorBidi" w:hAnsiTheme="majorBidi" w:cstheme="majorBidi"/>
                <w:cs/>
                <w:lang w:val="en-US"/>
              </w:rPr>
            </w:pPr>
          </w:p>
        </w:tc>
        <w:tc>
          <w:tcPr>
            <w:tcW w:w="1135" w:type="dxa"/>
            <w:tcBorders>
              <w:left w:val="nil"/>
              <w:bottom w:val="single" w:sz="4" w:space="0" w:color="auto"/>
              <w:right w:val="nil"/>
            </w:tcBorders>
            <w:shd w:val="clear" w:color="000000" w:fill="FFFFFF"/>
            <w:noWrap/>
            <w:vAlign w:val="bottom"/>
          </w:tcPr>
          <w:p w14:paraId="5D565890" w14:textId="7DFEB253" w:rsidR="00995B41" w:rsidRPr="008A1A34" w:rsidRDefault="00995B41" w:rsidP="00902318">
            <w:pPr>
              <w:jc w:val="right"/>
              <w:rPr>
                <w:rFonts w:asciiTheme="majorBidi" w:hAnsiTheme="majorBidi" w:cstheme="majorBidi"/>
                <w:cs/>
                <w:lang w:val="en-US"/>
              </w:rPr>
            </w:pP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534</w:t>
            </w:r>
          </w:p>
        </w:tc>
      </w:tr>
      <w:tr w:rsidR="00995B41" w:rsidRPr="001A5939" w14:paraId="35C635CE" w14:textId="77777777" w:rsidTr="00902318">
        <w:trPr>
          <w:trHeight w:val="420"/>
        </w:trPr>
        <w:tc>
          <w:tcPr>
            <w:tcW w:w="6095" w:type="dxa"/>
            <w:tcBorders>
              <w:top w:val="nil"/>
              <w:left w:val="nil"/>
              <w:bottom w:val="nil"/>
              <w:right w:val="nil"/>
            </w:tcBorders>
            <w:shd w:val="clear" w:color="000000" w:fill="FFFFFF"/>
            <w:noWrap/>
            <w:vAlign w:val="bottom"/>
            <w:hideMark/>
          </w:tcPr>
          <w:p w14:paraId="46AB09CD" w14:textId="77777777" w:rsidR="00995B41" w:rsidRPr="00BF2240" w:rsidRDefault="00995B41" w:rsidP="00995B41">
            <w:pPr>
              <w:rPr>
                <w:rFonts w:asciiTheme="majorBidi" w:hAnsiTheme="majorBidi" w:cstheme="majorBidi"/>
                <w:b/>
                <w:bCs/>
                <w:color w:val="000000"/>
                <w:cs/>
                <w:lang w:val="en-US"/>
              </w:rPr>
            </w:pPr>
            <w:r w:rsidRPr="003B5A81">
              <w:rPr>
                <w:rFonts w:asciiTheme="majorBidi" w:hAnsiTheme="majorBidi" w:cstheme="majorBidi"/>
                <w:b/>
                <w:bCs/>
                <w:color w:val="000000"/>
                <w:lang w:val="en-US"/>
              </w:rPr>
              <w:t>Book value of investment value with the equity method in the associate company</w:t>
            </w:r>
          </w:p>
        </w:tc>
        <w:tc>
          <w:tcPr>
            <w:tcW w:w="1276" w:type="dxa"/>
            <w:tcBorders>
              <w:top w:val="single" w:sz="4" w:space="0" w:color="auto"/>
              <w:left w:val="nil"/>
              <w:bottom w:val="double" w:sz="4" w:space="0" w:color="auto"/>
              <w:right w:val="nil"/>
            </w:tcBorders>
            <w:shd w:val="clear" w:color="auto" w:fill="auto"/>
            <w:noWrap/>
            <w:vAlign w:val="bottom"/>
          </w:tcPr>
          <w:p w14:paraId="2AA3CD93" w14:textId="304AF62B" w:rsidR="00995B41" w:rsidRPr="003B5A81" w:rsidRDefault="00995B41" w:rsidP="00902318">
            <w:pPr>
              <w:jc w:val="right"/>
              <w:rPr>
                <w:rFonts w:asciiTheme="majorBidi" w:hAnsiTheme="majorBidi" w:cstheme="majorBidi"/>
                <w:lang w:val="en-US"/>
              </w:rPr>
            </w:pPr>
            <w:r w:rsidRPr="001A5939">
              <w:rPr>
                <w:rFonts w:asciiTheme="majorBidi" w:hAnsiTheme="majorBidi" w:cstheme="majorBidi"/>
                <w:lang w:val="en-US"/>
              </w:rPr>
              <w:t>30,94</w:t>
            </w:r>
            <w:r w:rsidR="00954F48" w:rsidRPr="001A5939">
              <w:rPr>
                <w:rFonts w:asciiTheme="majorBidi" w:hAnsiTheme="majorBidi" w:cstheme="majorBidi"/>
                <w:lang w:val="en-US"/>
              </w:rPr>
              <w:t>2</w:t>
            </w:r>
          </w:p>
        </w:tc>
        <w:tc>
          <w:tcPr>
            <w:tcW w:w="283" w:type="dxa"/>
            <w:tcBorders>
              <w:top w:val="nil"/>
              <w:left w:val="nil"/>
              <w:bottom w:val="nil"/>
              <w:right w:val="nil"/>
            </w:tcBorders>
            <w:shd w:val="clear" w:color="000000" w:fill="FFFFFF"/>
            <w:noWrap/>
            <w:vAlign w:val="bottom"/>
            <w:hideMark/>
          </w:tcPr>
          <w:p w14:paraId="69123A8B" w14:textId="77777777" w:rsidR="00995B41" w:rsidRPr="00BF2240" w:rsidRDefault="00995B41" w:rsidP="00902318">
            <w:pPr>
              <w:jc w:val="right"/>
              <w:rPr>
                <w:rFonts w:asciiTheme="majorBidi" w:hAnsiTheme="majorBidi" w:cstheme="majorBidi"/>
                <w:cs/>
                <w:lang w:val="en-US"/>
              </w:rPr>
            </w:pPr>
          </w:p>
        </w:tc>
        <w:tc>
          <w:tcPr>
            <w:tcW w:w="1135" w:type="dxa"/>
            <w:tcBorders>
              <w:top w:val="single" w:sz="4" w:space="0" w:color="auto"/>
              <w:left w:val="nil"/>
              <w:bottom w:val="double" w:sz="4" w:space="0" w:color="auto"/>
              <w:right w:val="nil"/>
            </w:tcBorders>
            <w:shd w:val="clear" w:color="000000" w:fill="FFFFFF"/>
            <w:noWrap/>
            <w:vAlign w:val="bottom"/>
          </w:tcPr>
          <w:p w14:paraId="7B5CE4E6" w14:textId="2F0C19D5" w:rsidR="00995B41" w:rsidRPr="001A5939" w:rsidRDefault="00995B41" w:rsidP="00902318">
            <w:pPr>
              <w:jc w:val="right"/>
              <w:rPr>
                <w:rFonts w:asciiTheme="majorBidi" w:hAnsiTheme="majorBidi" w:cstheme="majorBidi"/>
                <w:cs/>
                <w:lang w:val="en-US"/>
              </w:rPr>
            </w:pPr>
            <w:r w:rsidRPr="001A5939">
              <w:rPr>
                <w:rFonts w:asciiTheme="majorBidi" w:hAnsiTheme="majorBidi" w:cstheme="majorBidi"/>
                <w:lang w:val="en-US"/>
              </w:rPr>
              <w:t>33</w:t>
            </w:r>
            <w:r w:rsidRPr="003B5A81">
              <w:rPr>
                <w:rFonts w:asciiTheme="majorBidi" w:hAnsiTheme="majorBidi" w:cstheme="majorBidi"/>
                <w:lang w:val="en-US"/>
              </w:rPr>
              <w:t>,</w:t>
            </w:r>
            <w:r w:rsidRPr="001A5939">
              <w:rPr>
                <w:rFonts w:asciiTheme="majorBidi" w:hAnsiTheme="majorBidi" w:cstheme="majorBidi"/>
                <w:lang w:val="en-US"/>
              </w:rPr>
              <w:t>254</w:t>
            </w:r>
          </w:p>
        </w:tc>
      </w:tr>
    </w:tbl>
    <w:p w14:paraId="100AE932" w14:textId="77777777" w:rsidR="00621D19" w:rsidRPr="001A5939" w:rsidRDefault="00621D19" w:rsidP="00814432">
      <w:pPr>
        <w:spacing w:before="80"/>
        <w:ind w:left="720"/>
        <w:rPr>
          <w:rFonts w:asciiTheme="majorBidi" w:eastAsia="Cordia New" w:hAnsiTheme="majorBidi"/>
          <w:cs/>
          <w:lang w:val="en-US"/>
        </w:rPr>
        <w:sectPr w:rsidR="00621D19" w:rsidRPr="001A5939">
          <w:pgSz w:w="11909" w:h="16834" w:code="9"/>
          <w:pgMar w:top="1519" w:right="992" w:bottom="822" w:left="1400" w:header="851" w:footer="561" w:gutter="0"/>
          <w:cols w:space="720"/>
        </w:sectPr>
      </w:pPr>
    </w:p>
    <w:p w14:paraId="0DA0CFF9" w14:textId="77777777" w:rsidR="00621D19" w:rsidRPr="003B5A81" w:rsidRDefault="00621D19" w:rsidP="0083080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INVESTMENTS IN SUBSIDIARY COMPANIES</w:t>
      </w:r>
      <w:r w:rsidR="00BB50DE" w:rsidRPr="001A5939">
        <w:rPr>
          <w:rFonts w:asciiTheme="majorBidi" w:eastAsia="Calibri" w:hAnsiTheme="majorBidi"/>
          <w:b/>
          <w:bCs/>
          <w:cs/>
          <w:lang w:val="en-US"/>
        </w:rPr>
        <w:t xml:space="preserve"> - </w:t>
      </w:r>
      <w:r w:rsidR="00BB50DE" w:rsidRPr="003B5A81">
        <w:rPr>
          <w:rFonts w:asciiTheme="majorBidi" w:eastAsia="Calibri" w:hAnsiTheme="majorBidi" w:cstheme="majorBidi"/>
          <w:b/>
          <w:bCs/>
          <w:lang w:val="en-US"/>
        </w:rPr>
        <w:t>NET</w:t>
      </w:r>
    </w:p>
    <w:p w14:paraId="6D574EC2" w14:textId="4FC95CF5" w:rsidR="00621D19" w:rsidRPr="003B5A81" w:rsidRDefault="00621D19" w:rsidP="00621D19">
      <w:pPr>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Investments in subsidiary companies as at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A138D2" w:rsidRPr="001A5939">
        <w:rPr>
          <w:rFonts w:asciiTheme="majorBidi" w:eastAsia="Cordia New" w:hAnsiTheme="majorBidi"/>
          <w:cs/>
          <w:lang w:val="en-US"/>
        </w:rPr>
        <w:t xml:space="preserve"> </w:t>
      </w:r>
      <w:r w:rsidR="00A138D2" w:rsidRPr="003B5A81">
        <w:rPr>
          <w:rFonts w:asciiTheme="majorBidi" w:eastAsia="Cordia New" w:hAnsiTheme="majorBidi" w:cstheme="majorBidi"/>
          <w:lang w:val="en-US"/>
        </w:rPr>
        <w:t>and</w:t>
      </w:r>
      <w:r w:rsidR="00A138D2" w:rsidRPr="001A5939">
        <w:rPr>
          <w:rFonts w:asciiTheme="majorBidi" w:eastAsia="Cordia New" w:hAnsiTheme="majorBidi"/>
          <w:cs/>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W w:w="14458" w:type="dxa"/>
        <w:tblInd w:w="392" w:type="dxa"/>
        <w:tblLayout w:type="fixed"/>
        <w:tblLook w:val="01E0" w:firstRow="1" w:lastRow="1" w:firstColumn="1" w:lastColumn="1" w:noHBand="0" w:noVBand="0"/>
      </w:tblPr>
      <w:tblGrid>
        <w:gridCol w:w="1841"/>
        <w:gridCol w:w="284"/>
        <w:gridCol w:w="992"/>
        <w:gridCol w:w="283"/>
        <w:gridCol w:w="3829"/>
        <w:gridCol w:w="284"/>
        <w:gridCol w:w="992"/>
        <w:gridCol w:w="283"/>
        <w:gridCol w:w="993"/>
        <w:gridCol w:w="283"/>
        <w:gridCol w:w="851"/>
        <w:gridCol w:w="283"/>
        <w:gridCol w:w="851"/>
        <w:gridCol w:w="283"/>
        <w:gridCol w:w="850"/>
        <w:gridCol w:w="284"/>
        <w:gridCol w:w="992"/>
      </w:tblGrid>
      <w:tr w:rsidR="004C1318" w:rsidRPr="001A5939" w14:paraId="1AFA4B37" w14:textId="77777777" w:rsidTr="00E52B83">
        <w:trPr>
          <w:trHeight w:val="223"/>
        </w:trPr>
        <w:tc>
          <w:tcPr>
            <w:tcW w:w="1841" w:type="dxa"/>
            <w:vAlign w:val="bottom"/>
          </w:tcPr>
          <w:p w14:paraId="4253B3B3" w14:textId="34961F02" w:rsidR="004C1318" w:rsidRPr="008A1A34" w:rsidRDefault="004C1318" w:rsidP="004C1318">
            <w:pPr>
              <w:ind w:left="88" w:hanging="88"/>
              <w:jc w:val="center"/>
              <w:rPr>
                <w:rFonts w:asciiTheme="majorBidi" w:hAnsiTheme="majorBidi" w:cstheme="majorBidi"/>
                <w:sz w:val="21"/>
                <w:szCs w:val="21"/>
                <w:lang w:val="en-GB"/>
              </w:rPr>
            </w:pPr>
          </w:p>
        </w:tc>
        <w:tc>
          <w:tcPr>
            <w:tcW w:w="284" w:type="dxa"/>
            <w:tcBorders>
              <w:left w:val="nil"/>
            </w:tcBorders>
            <w:vAlign w:val="bottom"/>
          </w:tcPr>
          <w:p w14:paraId="2021B704" w14:textId="77777777" w:rsidR="004C1318" w:rsidRPr="008A1A34"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tcBorders>
            <w:vAlign w:val="bottom"/>
          </w:tcPr>
          <w:p w14:paraId="4876D7E3" w14:textId="5C048604" w:rsidR="004C1318" w:rsidRPr="008A1A34" w:rsidRDefault="004C1318" w:rsidP="004C1318">
            <w:pPr>
              <w:ind w:left="-108"/>
              <w:jc w:val="center"/>
              <w:rPr>
                <w:rFonts w:asciiTheme="majorBidi" w:hAnsiTheme="majorBidi" w:cstheme="majorBidi"/>
                <w:sz w:val="21"/>
                <w:szCs w:val="21"/>
                <w:lang w:val="en-GB"/>
              </w:rPr>
            </w:pPr>
          </w:p>
        </w:tc>
        <w:tc>
          <w:tcPr>
            <w:tcW w:w="283" w:type="dxa"/>
            <w:tcBorders>
              <w:left w:val="nil"/>
            </w:tcBorders>
            <w:vAlign w:val="bottom"/>
          </w:tcPr>
          <w:p w14:paraId="12450B97" w14:textId="77777777" w:rsidR="004C1318" w:rsidRPr="008A1A34" w:rsidRDefault="004C1318" w:rsidP="004C1318">
            <w:pPr>
              <w:tabs>
                <w:tab w:val="left" w:pos="459"/>
              </w:tabs>
              <w:ind w:right="-107"/>
              <w:jc w:val="center"/>
              <w:rPr>
                <w:rFonts w:asciiTheme="majorBidi" w:hAnsiTheme="majorBidi" w:cstheme="majorBidi"/>
                <w:sz w:val="21"/>
                <w:szCs w:val="21"/>
                <w:lang w:val="en-GB"/>
              </w:rPr>
            </w:pPr>
          </w:p>
        </w:tc>
        <w:tc>
          <w:tcPr>
            <w:tcW w:w="3829" w:type="dxa"/>
            <w:vAlign w:val="bottom"/>
          </w:tcPr>
          <w:p w14:paraId="7DDA5773" w14:textId="2F940159" w:rsidR="004C1318" w:rsidRPr="008A1A34" w:rsidRDefault="004C1318" w:rsidP="004C1318">
            <w:pPr>
              <w:ind w:left="88" w:hanging="88"/>
              <w:jc w:val="center"/>
              <w:rPr>
                <w:rFonts w:asciiTheme="majorBidi" w:hAnsiTheme="majorBidi" w:cstheme="majorBidi"/>
                <w:sz w:val="21"/>
                <w:szCs w:val="21"/>
                <w:cs/>
              </w:rPr>
            </w:pPr>
          </w:p>
        </w:tc>
        <w:tc>
          <w:tcPr>
            <w:tcW w:w="284" w:type="dxa"/>
            <w:vAlign w:val="bottom"/>
          </w:tcPr>
          <w:p w14:paraId="3C59CE70" w14:textId="77777777" w:rsidR="004C1318" w:rsidRPr="001A5939" w:rsidRDefault="004C1318" w:rsidP="004C1318">
            <w:pPr>
              <w:ind w:left="88" w:hanging="88"/>
              <w:jc w:val="center"/>
              <w:rPr>
                <w:rFonts w:asciiTheme="majorBidi" w:hAnsiTheme="majorBidi" w:cstheme="majorBidi"/>
                <w:sz w:val="21"/>
                <w:szCs w:val="21"/>
                <w:cs/>
                <w:lang w:val="en-US"/>
              </w:rPr>
            </w:pPr>
          </w:p>
        </w:tc>
        <w:tc>
          <w:tcPr>
            <w:tcW w:w="992" w:type="dxa"/>
            <w:vAlign w:val="bottom"/>
          </w:tcPr>
          <w:p w14:paraId="5C517BAC" w14:textId="0C6C3E05" w:rsidR="004C1318" w:rsidRPr="003B5A81" w:rsidRDefault="004C1318" w:rsidP="004C1318">
            <w:pPr>
              <w:ind w:left="-108" w:right="-107"/>
              <w:jc w:val="center"/>
              <w:rPr>
                <w:rFonts w:asciiTheme="majorBidi" w:hAnsiTheme="majorBidi" w:cstheme="majorBidi"/>
                <w:sz w:val="21"/>
                <w:szCs w:val="21"/>
                <w:lang w:val="en-US"/>
              </w:rPr>
            </w:pPr>
          </w:p>
        </w:tc>
        <w:tc>
          <w:tcPr>
            <w:tcW w:w="283" w:type="dxa"/>
            <w:vAlign w:val="bottom"/>
          </w:tcPr>
          <w:p w14:paraId="3D025F49" w14:textId="77777777" w:rsidR="004C1318" w:rsidRPr="001A5939"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vAlign w:val="bottom"/>
          </w:tcPr>
          <w:p w14:paraId="1F0E3948" w14:textId="23A502E1" w:rsidR="004C1318" w:rsidRPr="003B5A81" w:rsidRDefault="004C1318" w:rsidP="004C1318">
            <w:pPr>
              <w:ind w:left="-108" w:right="-107"/>
              <w:jc w:val="center"/>
              <w:rPr>
                <w:rFonts w:asciiTheme="majorBidi" w:hAnsiTheme="majorBidi" w:cstheme="majorBidi"/>
                <w:sz w:val="21"/>
                <w:szCs w:val="21"/>
                <w:lang w:val="en-US"/>
              </w:rPr>
            </w:pPr>
          </w:p>
        </w:tc>
        <w:tc>
          <w:tcPr>
            <w:tcW w:w="283" w:type="dxa"/>
            <w:vAlign w:val="bottom"/>
          </w:tcPr>
          <w:p w14:paraId="7FB836C0" w14:textId="77777777" w:rsidR="004C1318" w:rsidRPr="001A5939" w:rsidRDefault="004C1318" w:rsidP="004C1318">
            <w:pPr>
              <w:ind w:left="88" w:hanging="88"/>
              <w:jc w:val="center"/>
              <w:rPr>
                <w:rFonts w:asciiTheme="majorBidi" w:hAnsiTheme="majorBidi" w:cstheme="majorBidi"/>
                <w:sz w:val="21"/>
                <w:szCs w:val="21"/>
                <w:cs/>
                <w:lang w:val="en-US"/>
              </w:rPr>
            </w:pPr>
          </w:p>
        </w:tc>
        <w:tc>
          <w:tcPr>
            <w:tcW w:w="4394" w:type="dxa"/>
            <w:gridSpan w:val="7"/>
            <w:tcBorders>
              <w:bottom w:val="single" w:sz="4" w:space="0" w:color="auto"/>
            </w:tcBorders>
            <w:vAlign w:val="bottom"/>
          </w:tcPr>
          <w:p w14:paraId="5770BC72" w14:textId="010B255D" w:rsidR="004C1318" w:rsidRPr="003B5A81" w:rsidRDefault="004C1318" w:rsidP="004C1318">
            <w:pPr>
              <w:ind w:left="-108" w:right="-107"/>
              <w:jc w:val="center"/>
              <w:rPr>
                <w:rFonts w:asciiTheme="majorBidi" w:hAnsiTheme="majorBidi" w:cstheme="majorBidi"/>
                <w:sz w:val="21"/>
                <w:szCs w:val="21"/>
                <w:lang w:val="en-US"/>
              </w:rPr>
            </w:pPr>
            <w:r w:rsidRPr="008A1A34">
              <w:rPr>
                <w:rFonts w:asciiTheme="majorBidi" w:hAnsiTheme="majorBidi" w:cstheme="majorBidi"/>
                <w:sz w:val="21"/>
                <w:szCs w:val="21"/>
                <w:lang w:val="en-GB"/>
              </w:rPr>
              <w:t>Unit</w:t>
            </w: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Thousand Baht</w:t>
            </w:r>
          </w:p>
        </w:tc>
      </w:tr>
      <w:tr w:rsidR="004C1318" w:rsidRPr="001A5939" w14:paraId="6F417DEA" w14:textId="77777777" w:rsidTr="00E52B83">
        <w:trPr>
          <w:trHeight w:val="223"/>
        </w:trPr>
        <w:tc>
          <w:tcPr>
            <w:tcW w:w="1841" w:type="dxa"/>
            <w:vAlign w:val="bottom"/>
          </w:tcPr>
          <w:p w14:paraId="71C163BC" w14:textId="77777777" w:rsidR="004C1318" w:rsidRPr="008A1A34" w:rsidRDefault="004C1318" w:rsidP="004C1318">
            <w:pPr>
              <w:ind w:left="88" w:hanging="88"/>
              <w:jc w:val="center"/>
              <w:rPr>
                <w:rFonts w:asciiTheme="majorBidi" w:hAnsiTheme="majorBidi" w:cstheme="majorBidi"/>
                <w:sz w:val="21"/>
                <w:szCs w:val="21"/>
                <w:lang w:val="en-GB"/>
              </w:rPr>
            </w:pPr>
          </w:p>
        </w:tc>
        <w:tc>
          <w:tcPr>
            <w:tcW w:w="284" w:type="dxa"/>
            <w:tcBorders>
              <w:left w:val="nil"/>
            </w:tcBorders>
            <w:vAlign w:val="bottom"/>
          </w:tcPr>
          <w:p w14:paraId="231C2753" w14:textId="77777777" w:rsidR="004C1318" w:rsidRPr="008A1A34"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tcBorders>
            <w:vAlign w:val="bottom"/>
          </w:tcPr>
          <w:p w14:paraId="0A1D50BB" w14:textId="77777777" w:rsidR="004C1318" w:rsidRPr="008A1A34" w:rsidRDefault="004C1318" w:rsidP="004C1318">
            <w:pPr>
              <w:ind w:left="-108"/>
              <w:jc w:val="center"/>
              <w:rPr>
                <w:rFonts w:asciiTheme="majorBidi" w:hAnsiTheme="majorBidi" w:cstheme="majorBidi"/>
                <w:sz w:val="21"/>
                <w:szCs w:val="21"/>
                <w:lang w:val="en-GB"/>
              </w:rPr>
            </w:pPr>
          </w:p>
        </w:tc>
        <w:tc>
          <w:tcPr>
            <w:tcW w:w="283" w:type="dxa"/>
            <w:tcBorders>
              <w:left w:val="nil"/>
            </w:tcBorders>
            <w:vAlign w:val="bottom"/>
          </w:tcPr>
          <w:p w14:paraId="21AEC48B" w14:textId="77777777" w:rsidR="004C1318" w:rsidRPr="008A1A34" w:rsidRDefault="004C1318" w:rsidP="004C1318">
            <w:pPr>
              <w:tabs>
                <w:tab w:val="left" w:pos="459"/>
              </w:tabs>
              <w:ind w:right="-107"/>
              <w:jc w:val="center"/>
              <w:rPr>
                <w:rFonts w:asciiTheme="majorBidi" w:hAnsiTheme="majorBidi" w:cstheme="majorBidi"/>
                <w:sz w:val="21"/>
                <w:szCs w:val="21"/>
                <w:lang w:val="en-GB"/>
              </w:rPr>
            </w:pPr>
          </w:p>
        </w:tc>
        <w:tc>
          <w:tcPr>
            <w:tcW w:w="3829" w:type="dxa"/>
            <w:vAlign w:val="bottom"/>
          </w:tcPr>
          <w:p w14:paraId="48B6BB39" w14:textId="77777777" w:rsidR="004C1318" w:rsidRPr="008A1A34" w:rsidRDefault="004C1318" w:rsidP="004C1318">
            <w:pPr>
              <w:ind w:left="88" w:hanging="88"/>
              <w:jc w:val="center"/>
              <w:rPr>
                <w:rFonts w:asciiTheme="majorBidi" w:hAnsiTheme="majorBidi" w:cstheme="majorBidi"/>
                <w:sz w:val="21"/>
                <w:szCs w:val="21"/>
                <w:lang w:val="en-GB"/>
              </w:rPr>
            </w:pPr>
          </w:p>
        </w:tc>
        <w:tc>
          <w:tcPr>
            <w:tcW w:w="284" w:type="dxa"/>
            <w:vAlign w:val="bottom"/>
          </w:tcPr>
          <w:p w14:paraId="2539526D" w14:textId="77777777" w:rsidR="004C1318" w:rsidRPr="001A5939" w:rsidRDefault="004C1318" w:rsidP="004C1318">
            <w:pPr>
              <w:ind w:left="88" w:hanging="88"/>
              <w:jc w:val="center"/>
              <w:rPr>
                <w:rFonts w:asciiTheme="majorBidi" w:hAnsiTheme="majorBidi" w:cstheme="majorBidi"/>
                <w:sz w:val="21"/>
                <w:szCs w:val="21"/>
                <w:cs/>
                <w:lang w:val="en-US"/>
              </w:rPr>
            </w:pPr>
          </w:p>
        </w:tc>
        <w:tc>
          <w:tcPr>
            <w:tcW w:w="992" w:type="dxa"/>
            <w:vAlign w:val="bottom"/>
          </w:tcPr>
          <w:p w14:paraId="231BD579" w14:textId="77777777" w:rsidR="004C1318" w:rsidRPr="003B5A81" w:rsidRDefault="004C1318" w:rsidP="004C1318">
            <w:pPr>
              <w:ind w:left="-108" w:right="-107"/>
              <w:jc w:val="center"/>
              <w:rPr>
                <w:rFonts w:asciiTheme="majorBidi" w:hAnsiTheme="majorBidi" w:cstheme="majorBidi"/>
                <w:sz w:val="21"/>
                <w:szCs w:val="21"/>
                <w:lang w:val="en-US"/>
              </w:rPr>
            </w:pPr>
          </w:p>
        </w:tc>
        <w:tc>
          <w:tcPr>
            <w:tcW w:w="283" w:type="dxa"/>
            <w:vAlign w:val="bottom"/>
          </w:tcPr>
          <w:p w14:paraId="7DD94D6F" w14:textId="77777777" w:rsidR="004C1318" w:rsidRPr="001A5939"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vAlign w:val="bottom"/>
          </w:tcPr>
          <w:p w14:paraId="147C8A4C" w14:textId="77777777" w:rsidR="004C1318" w:rsidRPr="003B5A81" w:rsidRDefault="004C1318" w:rsidP="004C1318">
            <w:pPr>
              <w:ind w:left="-108" w:right="-107"/>
              <w:jc w:val="center"/>
              <w:rPr>
                <w:rFonts w:asciiTheme="majorBidi" w:hAnsiTheme="majorBidi" w:cstheme="majorBidi"/>
                <w:sz w:val="21"/>
                <w:szCs w:val="21"/>
                <w:lang w:val="en-US"/>
              </w:rPr>
            </w:pPr>
          </w:p>
        </w:tc>
        <w:tc>
          <w:tcPr>
            <w:tcW w:w="283" w:type="dxa"/>
            <w:vAlign w:val="bottom"/>
          </w:tcPr>
          <w:p w14:paraId="08D2398A" w14:textId="77777777" w:rsidR="004C1318" w:rsidRPr="001A5939" w:rsidRDefault="004C1318" w:rsidP="004C1318">
            <w:pPr>
              <w:ind w:left="88" w:hanging="88"/>
              <w:jc w:val="center"/>
              <w:rPr>
                <w:rFonts w:asciiTheme="majorBidi" w:hAnsiTheme="majorBidi" w:cstheme="majorBidi"/>
                <w:sz w:val="21"/>
                <w:szCs w:val="21"/>
                <w:cs/>
                <w:lang w:val="en-US"/>
              </w:rPr>
            </w:pPr>
          </w:p>
        </w:tc>
        <w:tc>
          <w:tcPr>
            <w:tcW w:w="4394" w:type="dxa"/>
            <w:gridSpan w:val="7"/>
            <w:tcBorders>
              <w:top w:val="single" w:sz="4" w:space="0" w:color="auto"/>
              <w:bottom w:val="single" w:sz="4" w:space="0" w:color="auto"/>
            </w:tcBorders>
            <w:vAlign w:val="bottom"/>
          </w:tcPr>
          <w:p w14:paraId="462AB3D3" w14:textId="0439F7D1" w:rsidR="004C1318" w:rsidRPr="003B5A81" w:rsidRDefault="004C1318" w:rsidP="004C1318">
            <w:pPr>
              <w:ind w:left="-108" w:right="-107"/>
              <w:jc w:val="center"/>
              <w:rPr>
                <w:rFonts w:asciiTheme="majorBidi" w:hAnsiTheme="majorBidi" w:cstheme="majorBidi"/>
                <w:sz w:val="21"/>
                <w:szCs w:val="21"/>
                <w:lang w:val="en-US"/>
              </w:rPr>
            </w:pPr>
            <w:r w:rsidRPr="008A1A34">
              <w:rPr>
                <w:rFonts w:asciiTheme="majorBidi" w:hAnsiTheme="majorBidi" w:cstheme="majorBidi"/>
                <w:sz w:val="21"/>
                <w:szCs w:val="21"/>
                <w:lang w:val="en-GB"/>
              </w:rPr>
              <w:t>Separate financial statement</w:t>
            </w:r>
            <w:r w:rsidRPr="003B5A81">
              <w:rPr>
                <w:rFonts w:asciiTheme="majorBidi" w:hAnsiTheme="majorBidi" w:cstheme="majorBidi"/>
                <w:sz w:val="21"/>
                <w:szCs w:val="21"/>
                <w:lang w:val="en-US"/>
              </w:rPr>
              <w:t xml:space="preserve">s </w:t>
            </w:r>
          </w:p>
        </w:tc>
      </w:tr>
      <w:tr w:rsidR="004C1318" w:rsidRPr="001A5939" w14:paraId="7C11CCD4" w14:textId="77777777" w:rsidTr="00E52B83">
        <w:trPr>
          <w:trHeight w:val="223"/>
        </w:trPr>
        <w:tc>
          <w:tcPr>
            <w:tcW w:w="1841" w:type="dxa"/>
            <w:vAlign w:val="bottom"/>
          </w:tcPr>
          <w:p w14:paraId="559C8AFF" w14:textId="77777777" w:rsidR="004C1318" w:rsidRPr="008A1A34" w:rsidRDefault="004C1318" w:rsidP="004C1318">
            <w:pPr>
              <w:ind w:left="88" w:hanging="88"/>
              <w:jc w:val="center"/>
              <w:rPr>
                <w:rFonts w:asciiTheme="majorBidi" w:hAnsiTheme="majorBidi" w:cstheme="majorBidi"/>
                <w:sz w:val="21"/>
                <w:szCs w:val="21"/>
                <w:lang w:val="en-GB"/>
              </w:rPr>
            </w:pPr>
          </w:p>
        </w:tc>
        <w:tc>
          <w:tcPr>
            <w:tcW w:w="284" w:type="dxa"/>
            <w:tcBorders>
              <w:left w:val="nil"/>
            </w:tcBorders>
            <w:vAlign w:val="bottom"/>
          </w:tcPr>
          <w:p w14:paraId="718D3638" w14:textId="77777777" w:rsidR="004C1318" w:rsidRPr="008A1A34"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tcBorders>
            <w:vAlign w:val="bottom"/>
          </w:tcPr>
          <w:p w14:paraId="5165FD86" w14:textId="77777777" w:rsidR="004C1318" w:rsidRPr="008A1A34" w:rsidRDefault="004C1318" w:rsidP="004C1318">
            <w:pPr>
              <w:ind w:left="-108"/>
              <w:jc w:val="center"/>
              <w:rPr>
                <w:rFonts w:asciiTheme="majorBidi" w:hAnsiTheme="majorBidi" w:cstheme="majorBidi"/>
                <w:sz w:val="21"/>
                <w:szCs w:val="21"/>
                <w:lang w:val="en-GB"/>
              </w:rPr>
            </w:pPr>
          </w:p>
        </w:tc>
        <w:tc>
          <w:tcPr>
            <w:tcW w:w="283" w:type="dxa"/>
            <w:tcBorders>
              <w:left w:val="nil"/>
            </w:tcBorders>
            <w:vAlign w:val="bottom"/>
          </w:tcPr>
          <w:p w14:paraId="50BBEF32" w14:textId="77777777" w:rsidR="004C1318" w:rsidRPr="008A1A34" w:rsidRDefault="004C1318" w:rsidP="004C1318">
            <w:pPr>
              <w:tabs>
                <w:tab w:val="left" w:pos="459"/>
              </w:tabs>
              <w:ind w:right="-107"/>
              <w:jc w:val="center"/>
              <w:rPr>
                <w:rFonts w:asciiTheme="majorBidi" w:hAnsiTheme="majorBidi" w:cstheme="majorBidi"/>
                <w:sz w:val="21"/>
                <w:szCs w:val="21"/>
                <w:lang w:val="en-GB"/>
              </w:rPr>
            </w:pPr>
          </w:p>
        </w:tc>
        <w:tc>
          <w:tcPr>
            <w:tcW w:w="3829" w:type="dxa"/>
            <w:vAlign w:val="bottom"/>
          </w:tcPr>
          <w:p w14:paraId="54D4321F" w14:textId="77777777" w:rsidR="004C1318" w:rsidRPr="008A1A34" w:rsidRDefault="004C1318" w:rsidP="004C1318">
            <w:pPr>
              <w:ind w:left="88" w:hanging="88"/>
              <w:jc w:val="center"/>
              <w:rPr>
                <w:rFonts w:asciiTheme="majorBidi" w:hAnsiTheme="majorBidi" w:cstheme="majorBidi"/>
                <w:sz w:val="21"/>
                <w:szCs w:val="21"/>
                <w:lang w:val="en-GB"/>
              </w:rPr>
            </w:pPr>
          </w:p>
        </w:tc>
        <w:tc>
          <w:tcPr>
            <w:tcW w:w="284" w:type="dxa"/>
            <w:vAlign w:val="bottom"/>
          </w:tcPr>
          <w:p w14:paraId="6B93AABF" w14:textId="77777777" w:rsidR="004C1318" w:rsidRPr="00BF2240" w:rsidRDefault="004C1318" w:rsidP="004C1318">
            <w:pPr>
              <w:ind w:left="88" w:hanging="88"/>
              <w:jc w:val="center"/>
              <w:rPr>
                <w:rFonts w:asciiTheme="majorBidi" w:hAnsiTheme="majorBidi" w:cstheme="majorBidi"/>
                <w:sz w:val="21"/>
                <w:szCs w:val="21"/>
                <w:cs/>
                <w:lang w:val="en-US"/>
              </w:rPr>
            </w:pPr>
          </w:p>
        </w:tc>
        <w:tc>
          <w:tcPr>
            <w:tcW w:w="2268" w:type="dxa"/>
            <w:gridSpan w:val="3"/>
            <w:tcBorders>
              <w:bottom w:val="single" w:sz="4" w:space="0" w:color="auto"/>
            </w:tcBorders>
          </w:tcPr>
          <w:p w14:paraId="2D28BD92" w14:textId="7F45A2A9"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sz w:val="21"/>
                <w:szCs w:val="21"/>
                <w:cs/>
                <w:lang w:val="en-US"/>
              </w:rPr>
              <w:t xml:space="preserve">% </w:t>
            </w:r>
            <w:r w:rsidRPr="003B5A81">
              <w:rPr>
                <w:rFonts w:asciiTheme="majorBidi" w:hAnsiTheme="majorBidi" w:cstheme="majorBidi"/>
                <w:sz w:val="21"/>
                <w:szCs w:val="21"/>
                <w:lang w:val="en-US"/>
              </w:rPr>
              <w:t xml:space="preserve">of </w:t>
            </w:r>
            <w:r w:rsidR="00A27C56" w:rsidRPr="003B5A81">
              <w:rPr>
                <w:rFonts w:asciiTheme="majorBidi" w:hAnsiTheme="majorBidi" w:cstheme="majorBidi"/>
                <w:sz w:val="21"/>
                <w:szCs w:val="21"/>
                <w:lang w:val="en-US"/>
              </w:rPr>
              <w:t>shareholding</w:t>
            </w:r>
            <w:r w:rsidRPr="001A5939">
              <w:rPr>
                <w:rFonts w:asciiTheme="majorBidi" w:hAnsiTheme="majorBidi"/>
                <w:sz w:val="21"/>
                <w:szCs w:val="21"/>
                <w:cs/>
                <w:lang w:val="en-US"/>
              </w:rPr>
              <w:t xml:space="preserve"> / </w:t>
            </w:r>
            <w:r w:rsidRPr="008A1A34">
              <w:rPr>
                <w:rFonts w:asciiTheme="majorBidi" w:hAnsiTheme="majorBidi" w:cstheme="majorBidi"/>
                <w:sz w:val="21"/>
                <w:szCs w:val="21"/>
                <w:lang w:val="en-GB"/>
              </w:rPr>
              <w:t>Voting rights held</w:t>
            </w:r>
          </w:p>
        </w:tc>
        <w:tc>
          <w:tcPr>
            <w:tcW w:w="283" w:type="dxa"/>
            <w:vAlign w:val="bottom"/>
          </w:tcPr>
          <w:p w14:paraId="0EFD5532" w14:textId="77777777" w:rsidR="004C1318" w:rsidRPr="001A5939" w:rsidRDefault="004C1318" w:rsidP="004C1318">
            <w:pPr>
              <w:ind w:left="88" w:hanging="88"/>
              <w:jc w:val="center"/>
              <w:rPr>
                <w:rFonts w:asciiTheme="majorBidi" w:hAnsiTheme="majorBidi" w:cstheme="majorBidi"/>
                <w:sz w:val="21"/>
                <w:szCs w:val="21"/>
                <w:cs/>
                <w:lang w:val="en-US"/>
              </w:rPr>
            </w:pPr>
          </w:p>
        </w:tc>
        <w:tc>
          <w:tcPr>
            <w:tcW w:w="1985" w:type="dxa"/>
            <w:gridSpan w:val="3"/>
            <w:tcBorders>
              <w:bottom w:val="single" w:sz="4" w:space="0" w:color="auto"/>
            </w:tcBorders>
            <w:vAlign w:val="bottom"/>
          </w:tcPr>
          <w:p w14:paraId="6F2D8F40" w14:textId="5FCA5DFD" w:rsidR="004C1318" w:rsidRPr="003B5A81" w:rsidRDefault="004C1318" w:rsidP="004C1318">
            <w:pPr>
              <w:ind w:left="-108" w:right="-107"/>
              <w:jc w:val="center"/>
              <w:rPr>
                <w:rFonts w:asciiTheme="majorBidi" w:hAnsiTheme="majorBidi" w:cstheme="majorBidi"/>
                <w:sz w:val="21"/>
                <w:szCs w:val="21"/>
                <w:lang w:val="en-US"/>
              </w:rPr>
            </w:pPr>
            <w:r w:rsidRPr="008A1A34">
              <w:rPr>
                <w:rFonts w:asciiTheme="majorBidi" w:hAnsiTheme="majorBidi" w:cstheme="majorBidi"/>
                <w:sz w:val="21"/>
                <w:szCs w:val="21"/>
                <w:lang w:val="en-GB"/>
              </w:rPr>
              <w:t>Paid</w:t>
            </w:r>
            <w:r w:rsidRPr="001A5939">
              <w:rPr>
                <w:rFonts w:asciiTheme="majorBidi" w:hAnsiTheme="majorBidi"/>
                <w:sz w:val="21"/>
                <w:szCs w:val="21"/>
                <w:cs/>
                <w:lang w:val="en-US"/>
              </w:rPr>
              <w:t>-</w:t>
            </w:r>
            <w:r w:rsidRPr="008A1A34">
              <w:rPr>
                <w:rFonts w:asciiTheme="majorBidi" w:hAnsiTheme="majorBidi" w:cstheme="majorBidi"/>
                <w:sz w:val="21"/>
                <w:szCs w:val="21"/>
                <w:lang w:val="en-GB"/>
              </w:rPr>
              <w:t>up capital</w:t>
            </w:r>
          </w:p>
        </w:tc>
        <w:tc>
          <w:tcPr>
            <w:tcW w:w="283" w:type="dxa"/>
            <w:tcBorders>
              <w:top w:val="single" w:sz="4" w:space="0" w:color="auto"/>
            </w:tcBorders>
            <w:vAlign w:val="bottom"/>
          </w:tcPr>
          <w:p w14:paraId="41DD7C11" w14:textId="77777777" w:rsidR="004C1318" w:rsidRPr="001A5939" w:rsidRDefault="004C1318" w:rsidP="004C1318">
            <w:pPr>
              <w:ind w:left="88" w:hanging="88"/>
              <w:jc w:val="center"/>
              <w:rPr>
                <w:rFonts w:asciiTheme="majorBidi" w:hAnsiTheme="majorBidi" w:cstheme="majorBidi"/>
                <w:sz w:val="21"/>
                <w:szCs w:val="21"/>
                <w:cs/>
                <w:lang w:val="en-US"/>
              </w:rPr>
            </w:pPr>
          </w:p>
        </w:tc>
        <w:tc>
          <w:tcPr>
            <w:tcW w:w="2126" w:type="dxa"/>
            <w:gridSpan w:val="3"/>
            <w:tcBorders>
              <w:bottom w:val="single" w:sz="4" w:space="0" w:color="auto"/>
            </w:tcBorders>
            <w:vAlign w:val="bottom"/>
          </w:tcPr>
          <w:p w14:paraId="3651D2D4" w14:textId="074356B0" w:rsidR="004C1318" w:rsidRPr="003B5A81" w:rsidRDefault="004C1318" w:rsidP="004C1318">
            <w:pPr>
              <w:ind w:left="-108" w:right="-107"/>
              <w:jc w:val="center"/>
              <w:rPr>
                <w:rFonts w:asciiTheme="majorBidi" w:hAnsiTheme="majorBidi" w:cstheme="majorBidi"/>
                <w:sz w:val="21"/>
                <w:szCs w:val="21"/>
                <w:lang w:val="en-US"/>
              </w:rPr>
            </w:pPr>
            <w:r w:rsidRPr="008A1A34">
              <w:rPr>
                <w:rFonts w:asciiTheme="majorBidi" w:hAnsiTheme="majorBidi" w:cstheme="majorBidi"/>
                <w:sz w:val="21"/>
                <w:szCs w:val="21"/>
                <w:lang w:val="en-GB"/>
              </w:rPr>
              <w:t>Cost method</w:t>
            </w:r>
          </w:p>
        </w:tc>
      </w:tr>
      <w:tr w:rsidR="004C1318" w:rsidRPr="001A5939" w14:paraId="734AEA08" w14:textId="77777777" w:rsidTr="00335180">
        <w:trPr>
          <w:trHeight w:val="223"/>
        </w:trPr>
        <w:tc>
          <w:tcPr>
            <w:tcW w:w="1841" w:type="dxa"/>
            <w:tcBorders>
              <w:bottom w:val="single" w:sz="4" w:space="0" w:color="auto"/>
            </w:tcBorders>
          </w:tcPr>
          <w:p w14:paraId="2078F072" w14:textId="117F74B8" w:rsidR="004C1318" w:rsidRPr="008A1A34" w:rsidRDefault="004C1318" w:rsidP="00335180">
            <w:pPr>
              <w:ind w:left="88" w:hanging="88"/>
              <w:jc w:val="center"/>
              <w:rPr>
                <w:rFonts w:asciiTheme="majorBidi" w:hAnsiTheme="majorBidi" w:cstheme="majorBidi"/>
                <w:sz w:val="21"/>
                <w:szCs w:val="21"/>
                <w:lang w:val="en-GB"/>
              </w:rPr>
            </w:pPr>
            <w:r w:rsidRPr="008A1A34">
              <w:rPr>
                <w:rFonts w:asciiTheme="majorBidi" w:hAnsiTheme="majorBidi" w:cstheme="majorBidi"/>
                <w:sz w:val="21"/>
                <w:szCs w:val="21"/>
                <w:lang w:val="en-GB"/>
              </w:rPr>
              <w:t>Name of subsidiary companies</w:t>
            </w:r>
          </w:p>
        </w:tc>
        <w:tc>
          <w:tcPr>
            <w:tcW w:w="284" w:type="dxa"/>
            <w:tcBorders>
              <w:left w:val="nil"/>
            </w:tcBorders>
            <w:vAlign w:val="bottom"/>
          </w:tcPr>
          <w:p w14:paraId="5AAD0746" w14:textId="77777777" w:rsidR="004C1318" w:rsidRPr="008A1A34" w:rsidRDefault="004C1318" w:rsidP="004C1318">
            <w:pPr>
              <w:pStyle w:val="ListParagraph"/>
              <w:numPr>
                <w:ilvl w:val="0"/>
                <w:numId w:val="7"/>
              </w:numPr>
              <w:jc w:val="center"/>
              <w:rPr>
                <w:rFonts w:asciiTheme="majorBidi" w:hAnsiTheme="majorBidi" w:cstheme="majorBidi"/>
                <w:sz w:val="21"/>
                <w:szCs w:val="21"/>
                <w:lang w:val="en-GB"/>
              </w:rPr>
            </w:pPr>
          </w:p>
        </w:tc>
        <w:tc>
          <w:tcPr>
            <w:tcW w:w="992" w:type="dxa"/>
            <w:tcBorders>
              <w:left w:val="nil"/>
              <w:bottom w:val="single" w:sz="4" w:space="0" w:color="auto"/>
            </w:tcBorders>
            <w:vAlign w:val="bottom"/>
          </w:tcPr>
          <w:p w14:paraId="3AFCFBAC" w14:textId="61AD82F8" w:rsidR="004C1318" w:rsidRPr="008A1A34" w:rsidRDefault="004C1318" w:rsidP="004C1318">
            <w:pPr>
              <w:ind w:left="-108"/>
              <w:jc w:val="center"/>
              <w:rPr>
                <w:rFonts w:asciiTheme="majorBidi" w:hAnsiTheme="majorBidi" w:cstheme="majorBidi"/>
                <w:sz w:val="21"/>
                <w:szCs w:val="21"/>
                <w:lang w:val="en-GB"/>
              </w:rPr>
            </w:pPr>
            <w:r w:rsidRPr="008A1A34">
              <w:rPr>
                <w:rFonts w:asciiTheme="majorBidi" w:hAnsiTheme="majorBidi" w:cstheme="majorBidi"/>
                <w:sz w:val="21"/>
                <w:szCs w:val="21"/>
                <w:lang w:val="en-GB"/>
              </w:rPr>
              <w:t xml:space="preserve">    Incorporation</w:t>
            </w:r>
          </w:p>
        </w:tc>
        <w:tc>
          <w:tcPr>
            <w:tcW w:w="283" w:type="dxa"/>
            <w:tcBorders>
              <w:left w:val="nil"/>
            </w:tcBorders>
            <w:vAlign w:val="bottom"/>
          </w:tcPr>
          <w:p w14:paraId="164FB6E6" w14:textId="77777777" w:rsidR="004C1318" w:rsidRPr="008A1A34" w:rsidRDefault="004C1318" w:rsidP="004C1318">
            <w:pPr>
              <w:tabs>
                <w:tab w:val="left" w:pos="459"/>
              </w:tabs>
              <w:ind w:right="-107"/>
              <w:jc w:val="center"/>
              <w:rPr>
                <w:rFonts w:asciiTheme="majorBidi" w:hAnsiTheme="majorBidi" w:cstheme="majorBidi"/>
                <w:sz w:val="21"/>
                <w:szCs w:val="21"/>
                <w:lang w:val="en-GB"/>
              </w:rPr>
            </w:pPr>
          </w:p>
        </w:tc>
        <w:tc>
          <w:tcPr>
            <w:tcW w:w="3829" w:type="dxa"/>
            <w:tcBorders>
              <w:bottom w:val="single" w:sz="4" w:space="0" w:color="auto"/>
            </w:tcBorders>
            <w:vAlign w:val="bottom"/>
          </w:tcPr>
          <w:p w14:paraId="0B285EFD" w14:textId="588652E9" w:rsidR="004C1318" w:rsidRPr="008A1A34" w:rsidRDefault="004C1318" w:rsidP="004C1318">
            <w:pPr>
              <w:ind w:left="88" w:hanging="88"/>
              <w:jc w:val="center"/>
              <w:rPr>
                <w:rFonts w:asciiTheme="majorBidi" w:hAnsiTheme="majorBidi" w:cstheme="majorBidi"/>
                <w:sz w:val="21"/>
                <w:szCs w:val="21"/>
                <w:lang w:val="en-GB"/>
              </w:rPr>
            </w:pPr>
            <w:r w:rsidRPr="008A1A34">
              <w:rPr>
                <w:rFonts w:asciiTheme="majorBidi" w:hAnsiTheme="majorBidi" w:cstheme="majorBidi"/>
                <w:sz w:val="21"/>
                <w:szCs w:val="21"/>
                <w:lang w:val="en-GB"/>
              </w:rPr>
              <w:t>Type of business</w:t>
            </w:r>
          </w:p>
        </w:tc>
        <w:tc>
          <w:tcPr>
            <w:tcW w:w="284" w:type="dxa"/>
            <w:vAlign w:val="bottom"/>
          </w:tcPr>
          <w:p w14:paraId="26D0C3B0" w14:textId="77777777" w:rsidR="004C1318" w:rsidRPr="00BF2240" w:rsidRDefault="004C1318" w:rsidP="004C1318">
            <w:pPr>
              <w:ind w:left="88" w:hanging="88"/>
              <w:jc w:val="center"/>
              <w:rPr>
                <w:rFonts w:asciiTheme="majorBidi" w:hAnsiTheme="majorBidi" w:cstheme="majorBidi"/>
                <w:sz w:val="21"/>
                <w:szCs w:val="21"/>
                <w:cs/>
                <w:lang w:val="en-US"/>
              </w:rPr>
            </w:pPr>
          </w:p>
        </w:tc>
        <w:tc>
          <w:tcPr>
            <w:tcW w:w="992" w:type="dxa"/>
            <w:tcBorders>
              <w:top w:val="single" w:sz="4" w:space="0" w:color="auto"/>
              <w:bottom w:val="single" w:sz="4" w:space="0" w:color="auto"/>
            </w:tcBorders>
            <w:vAlign w:val="bottom"/>
          </w:tcPr>
          <w:p w14:paraId="31EFFE1F" w14:textId="3427A749"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83" w:type="dxa"/>
            <w:tcBorders>
              <w:top w:val="single" w:sz="4" w:space="0" w:color="auto"/>
            </w:tcBorders>
            <w:vAlign w:val="bottom"/>
          </w:tcPr>
          <w:p w14:paraId="5EF4B42A" w14:textId="77777777" w:rsidR="004C1318" w:rsidRPr="00BF2240" w:rsidRDefault="004C1318" w:rsidP="004C1318">
            <w:pPr>
              <w:tabs>
                <w:tab w:val="left" w:pos="900"/>
              </w:tabs>
              <w:ind w:left="-100" w:right="-110"/>
              <w:jc w:val="center"/>
              <w:rPr>
                <w:rFonts w:asciiTheme="majorBidi" w:hAnsiTheme="majorBidi" w:cstheme="majorBidi"/>
                <w:sz w:val="21"/>
                <w:szCs w:val="21"/>
                <w:cs/>
                <w:lang w:val="en-US"/>
              </w:rPr>
            </w:pPr>
          </w:p>
        </w:tc>
        <w:tc>
          <w:tcPr>
            <w:tcW w:w="993" w:type="dxa"/>
            <w:tcBorders>
              <w:top w:val="single" w:sz="4" w:space="0" w:color="auto"/>
              <w:bottom w:val="single" w:sz="4" w:space="0" w:color="auto"/>
            </w:tcBorders>
            <w:vAlign w:val="bottom"/>
          </w:tcPr>
          <w:p w14:paraId="6CB0A558" w14:textId="704971E9"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c>
          <w:tcPr>
            <w:tcW w:w="283" w:type="dxa"/>
            <w:vAlign w:val="bottom"/>
          </w:tcPr>
          <w:p w14:paraId="4FC404FF" w14:textId="77777777" w:rsidR="004C1318" w:rsidRPr="00BF2240" w:rsidRDefault="004C1318" w:rsidP="004C1318">
            <w:pPr>
              <w:ind w:left="88" w:hanging="88"/>
              <w:jc w:val="center"/>
              <w:rPr>
                <w:rFonts w:asciiTheme="majorBidi" w:hAnsiTheme="majorBidi" w:cstheme="majorBidi"/>
                <w:sz w:val="21"/>
                <w:szCs w:val="21"/>
                <w:cs/>
                <w:lang w:val="en-US"/>
              </w:rPr>
            </w:pPr>
          </w:p>
        </w:tc>
        <w:tc>
          <w:tcPr>
            <w:tcW w:w="851" w:type="dxa"/>
            <w:tcBorders>
              <w:bottom w:val="single" w:sz="4" w:space="0" w:color="auto"/>
            </w:tcBorders>
            <w:vAlign w:val="bottom"/>
          </w:tcPr>
          <w:p w14:paraId="2E00975C" w14:textId="4CA3E20B"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83" w:type="dxa"/>
            <w:vAlign w:val="bottom"/>
          </w:tcPr>
          <w:p w14:paraId="67BB6D66" w14:textId="77777777" w:rsidR="004C1318" w:rsidRPr="00BF2240" w:rsidRDefault="004C1318" w:rsidP="004C1318">
            <w:pPr>
              <w:tabs>
                <w:tab w:val="left" w:pos="900"/>
              </w:tabs>
              <w:ind w:left="-100" w:right="-110"/>
              <w:jc w:val="center"/>
              <w:rPr>
                <w:rFonts w:asciiTheme="majorBidi" w:hAnsiTheme="majorBidi" w:cstheme="majorBidi"/>
                <w:sz w:val="21"/>
                <w:szCs w:val="21"/>
                <w:cs/>
                <w:lang w:val="en-US"/>
              </w:rPr>
            </w:pPr>
          </w:p>
        </w:tc>
        <w:tc>
          <w:tcPr>
            <w:tcW w:w="851" w:type="dxa"/>
            <w:tcBorders>
              <w:bottom w:val="single" w:sz="4" w:space="0" w:color="auto"/>
            </w:tcBorders>
            <w:vAlign w:val="bottom"/>
          </w:tcPr>
          <w:p w14:paraId="1C60DF1D" w14:textId="46239723"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c>
          <w:tcPr>
            <w:tcW w:w="283" w:type="dxa"/>
            <w:vAlign w:val="bottom"/>
          </w:tcPr>
          <w:p w14:paraId="4B5C1514" w14:textId="77777777" w:rsidR="004C1318" w:rsidRPr="00BF2240" w:rsidRDefault="004C1318" w:rsidP="004C1318">
            <w:pPr>
              <w:ind w:left="88" w:hanging="88"/>
              <w:jc w:val="center"/>
              <w:rPr>
                <w:rFonts w:asciiTheme="majorBidi" w:hAnsiTheme="majorBidi" w:cstheme="majorBidi"/>
                <w:sz w:val="21"/>
                <w:szCs w:val="21"/>
                <w:cs/>
                <w:lang w:val="en-US"/>
              </w:rPr>
            </w:pPr>
          </w:p>
        </w:tc>
        <w:tc>
          <w:tcPr>
            <w:tcW w:w="850" w:type="dxa"/>
            <w:tcBorders>
              <w:bottom w:val="single" w:sz="2" w:space="0" w:color="auto"/>
            </w:tcBorders>
            <w:vAlign w:val="bottom"/>
          </w:tcPr>
          <w:p w14:paraId="26A18D4A" w14:textId="5E69FD11"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2019</w:t>
            </w:r>
          </w:p>
        </w:tc>
        <w:tc>
          <w:tcPr>
            <w:tcW w:w="284" w:type="dxa"/>
            <w:vAlign w:val="bottom"/>
          </w:tcPr>
          <w:p w14:paraId="1EB60E60" w14:textId="77777777" w:rsidR="004C1318" w:rsidRPr="00BF2240" w:rsidRDefault="004C1318" w:rsidP="004C1318">
            <w:pPr>
              <w:tabs>
                <w:tab w:val="left" w:pos="900"/>
              </w:tabs>
              <w:ind w:left="-100" w:right="-110"/>
              <w:jc w:val="center"/>
              <w:rPr>
                <w:rFonts w:asciiTheme="majorBidi" w:hAnsiTheme="majorBidi" w:cstheme="majorBidi"/>
                <w:sz w:val="21"/>
                <w:szCs w:val="21"/>
                <w:cs/>
                <w:lang w:val="en-US"/>
              </w:rPr>
            </w:pPr>
          </w:p>
        </w:tc>
        <w:tc>
          <w:tcPr>
            <w:tcW w:w="992" w:type="dxa"/>
            <w:tcBorders>
              <w:bottom w:val="single" w:sz="2" w:space="0" w:color="auto"/>
            </w:tcBorders>
            <w:vAlign w:val="bottom"/>
          </w:tcPr>
          <w:p w14:paraId="49523F15" w14:textId="231E6FD6" w:rsidR="004C1318" w:rsidRPr="003B5A81" w:rsidRDefault="004C1318" w:rsidP="004C1318">
            <w:pPr>
              <w:ind w:left="-108" w:right="-107"/>
              <w:jc w:val="center"/>
              <w:rPr>
                <w:rFonts w:asciiTheme="majorBidi" w:hAnsiTheme="majorBidi" w:cstheme="majorBidi"/>
                <w:sz w:val="21"/>
                <w:szCs w:val="21"/>
                <w:lang w:val="en-US"/>
              </w:rPr>
            </w:pPr>
            <w:r w:rsidRPr="001A5939">
              <w:rPr>
                <w:rFonts w:asciiTheme="majorBidi" w:hAnsiTheme="majorBidi" w:cstheme="majorBidi"/>
                <w:sz w:val="21"/>
                <w:szCs w:val="21"/>
                <w:lang w:val="en-US"/>
              </w:rPr>
              <w:t>2018</w:t>
            </w:r>
          </w:p>
        </w:tc>
      </w:tr>
      <w:tr w:rsidR="004C1318" w:rsidRPr="001A5939" w14:paraId="05088255" w14:textId="77777777" w:rsidTr="00902318">
        <w:trPr>
          <w:trHeight w:val="600"/>
        </w:trPr>
        <w:tc>
          <w:tcPr>
            <w:tcW w:w="1841" w:type="dxa"/>
          </w:tcPr>
          <w:p w14:paraId="3B3921AA" w14:textId="77777777" w:rsidR="004C1318" w:rsidRPr="003B5A81" w:rsidRDefault="004C1318" w:rsidP="00335180">
            <w:pPr>
              <w:tabs>
                <w:tab w:val="left" w:pos="360"/>
                <w:tab w:val="left" w:pos="1080"/>
              </w:tabs>
              <w:ind w:left="102" w:hanging="102"/>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Simat Label Co</w:t>
            </w:r>
            <w:r w:rsidRPr="001A5939">
              <w:rPr>
                <w:rFonts w:asciiTheme="majorBidi" w:hAnsiTheme="majorBidi"/>
                <w:sz w:val="21"/>
                <w:szCs w:val="21"/>
                <w:cs/>
                <w:lang w:val="en-US"/>
              </w:rPr>
              <w:t xml:space="preserve">. </w:t>
            </w:r>
            <w:r w:rsidRPr="003B5A81">
              <w:rPr>
                <w:rFonts w:asciiTheme="majorBidi" w:hAnsiTheme="majorBidi" w:cstheme="majorBidi"/>
                <w:sz w:val="21"/>
                <w:szCs w:val="21"/>
                <w:lang w:val="en-US"/>
              </w:rPr>
              <w:t>Ltd</w:t>
            </w:r>
            <w:r w:rsidRPr="001A5939">
              <w:rPr>
                <w:rFonts w:asciiTheme="majorBidi" w:hAnsiTheme="majorBidi"/>
                <w:sz w:val="21"/>
                <w:szCs w:val="21"/>
                <w:cs/>
                <w:lang w:val="en-US"/>
              </w:rPr>
              <w:t>.</w:t>
            </w:r>
          </w:p>
          <w:p w14:paraId="19CD37CC" w14:textId="77777777" w:rsidR="004C1318" w:rsidRPr="008A1A34" w:rsidRDefault="004C1318" w:rsidP="00335180">
            <w:pPr>
              <w:tabs>
                <w:tab w:val="left" w:pos="360"/>
                <w:tab w:val="left" w:pos="1080"/>
              </w:tabs>
              <w:ind w:left="102" w:right="-178" w:hanging="102"/>
              <w:contextualSpacing/>
              <w:rPr>
                <w:rFonts w:asciiTheme="majorBidi" w:hAnsiTheme="majorBidi" w:cstheme="majorBidi"/>
                <w:sz w:val="21"/>
                <w:szCs w:val="21"/>
                <w:lang w:val="en-US"/>
              </w:rPr>
            </w:pPr>
          </w:p>
        </w:tc>
        <w:tc>
          <w:tcPr>
            <w:tcW w:w="284" w:type="dxa"/>
          </w:tcPr>
          <w:p w14:paraId="70E25A0F" w14:textId="77777777" w:rsidR="004C1318" w:rsidRPr="008A1A34" w:rsidRDefault="004C1318" w:rsidP="004C1318">
            <w:pPr>
              <w:jc w:val="thaiDistribute"/>
              <w:rPr>
                <w:rFonts w:asciiTheme="majorBidi" w:hAnsiTheme="majorBidi" w:cstheme="majorBidi"/>
                <w:sz w:val="21"/>
                <w:szCs w:val="21"/>
                <w:u w:val="single"/>
                <w:lang w:val="en-US"/>
              </w:rPr>
            </w:pPr>
          </w:p>
        </w:tc>
        <w:tc>
          <w:tcPr>
            <w:tcW w:w="992" w:type="dxa"/>
          </w:tcPr>
          <w:p w14:paraId="36A5E032" w14:textId="77777777" w:rsidR="004C1318" w:rsidRPr="008A1A34" w:rsidRDefault="004C1318" w:rsidP="004C1318">
            <w:pPr>
              <w:tabs>
                <w:tab w:val="left" w:pos="360"/>
                <w:tab w:val="left" w:pos="1080"/>
              </w:tabs>
              <w:ind w:left="-108" w:right="-178"/>
              <w:contextualSpacing/>
              <w:jc w:val="center"/>
              <w:rPr>
                <w:rFonts w:asciiTheme="majorBidi" w:hAnsiTheme="majorBidi" w:cstheme="majorBidi"/>
                <w:sz w:val="21"/>
                <w:szCs w:val="21"/>
                <w:lang w:val="en-US"/>
              </w:rPr>
            </w:pPr>
            <w:r w:rsidRPr="003B5A81">
              <w:rPr>
                <w:rFonts w:asciiTheme="majorBidi" w:hAnsiTheme="majorBidi" w:cstheme="majorBidi"/>
                <w:sz w:val="21"/>
                <w:szCs w:val="21"/>
                <w:lang w:val="en-US"/>
              </w:rPr>
              <w:t>Thailand</w:t>
            </w:r>
          </w:p>
        </w:tc>
        <w:tc>
          <w:tcPr>
            <w:tcW w:w="283" w:type="dxa"/>
          </w:tcPr>
          <w:p w14:paraId="1496A3A0" w14:textId="77777777" w:rsidR="004C1318" w:rsidRPr="008A1A34" w:rsidRDefault="004C1318" w:rsidP="004C1318">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720FF336" w14:textId="77777777" w:rsidR="004C1318" w:rsidRPr="003B5A81" w:rsidRDefault="004C1318" w:rsidP="004C1318">
            <w:pPr>
              <w:tabs>
                <w:tab w:val="left" w:pos="360"/>
                <w:tab w:val="left" w:pos="900"/>
              </w:tabs>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Wholesaler for barcode, productions and RFID, paper and related supplies</w:t>
            </w:r>
            <w:r w:rsidRPr="001A5939">
              <w:rPr>
                <w:rFonts w:asciiTheme="majorBidi" w:hAnsiTheme="majorBidi"/>
                <w:sz w:val="21"/>
                <w:szCs w:val="21"/>
                <w:cs/>
                <w:lang w:val="en-US"/>
              </w:rPr>
              <w:t>.</w:t>
            </w:r>
          </w:p>
        </w:tc>
        <w:tc>
          <w:tcPr>
            <w:tcW w:w="284" w:type="dxa"/>
            <w:shd w:val="clear" w:color="auto" w:fill="auto"/>
          </w:tcPr>
          <w:p w14:paraId="68F24065" w14:textId="77777777" w:rsidR="004C1318" w:rsidRPr="00BF2240" w:rsidRDefault="004C1318" w:rsidP="004C1318">
            <w:pPr>
              <w:tabs>
                <w:tab w:val="left" w:pos="360"/>
                <w:tab w:val="left" w:pos="900"/>
              </w:tabs>
              <w:ind w:left="88" w:hanging="88"/>
              <w:jc w:val="right"/>
              <w:rPr>
                <w:rFonts w:asciiTheme="majorBidi" w:hAnsiTheme="majorBidi" w:cstheme="majorBidi"/>
                <w:b/>
                <w:bCs/>
                <w:sz w:val="21"/>
                <w:szCs w:val="21"/>
                <w:cs/>
                <w:lang w:val="en-US"/>
              </w:rPr>
            </w:pPr>
          </w:p>
        </w:tc>
        <w:tc>
          <w:tcPr>
            <w:tcW w:w="992" w:type="dxa"/>
            <w:shd w:val="clear" w:color="auto" w:fill="auto"/>
            <w:vAlign w:val="bottom"/>
          </w:tcPr>
          <w:p w14:paraId="309D648B" w14:textId="16B8063F" w:rsidR="004C1318" w:rsidRPr="008A1A34" w:rsidRDefault="004C1318" w:rsidP="00902318">
            <w:pPr>
              <w:tabs>
                <w:tab w:val="left" w:pos="360"/>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w:t>
            </w:r>
          </w:p>
        </w:tc>
        <w:tc>
          <w:tcPr>
            <w:tcW w:w="283" w:type="dxa"/>
            <w:shd w:val="clear" w:color="auto" w:fill="auto"/>
            <w:vAlign w:val="bottom"/>
          </w:tcPr>
          <w:p w14:paraId="2126FA05" w14:textId="77777777" w:rsidR="004C1318" w:rsidRPr="008A1A34" w:rsidRDefault="004C1318" w:rsidP="00902318">
            <w:pPr>
              <w:tabs>
                <w:tab w:val="left" w:pos="360"/>
                <w:tab w:val="left" w:pos="900"/>
              </w:tabs>
              <w:ind w:left="-48"/>
              <w:jc w:val="right"/>
              <w:rPr>
                <w:rFonts w:asciiTheme="majorBidi" w:hAnsiTheme="majorBidi" w:cstheme="majorBidi"/>
                <w:sz w:val="21"/>
                <w:szCs w:val="21"/>
                <w:lang w:val="en-GB"/>
              </w:rPr>
            </w:pPr>
          </w:p>
        </w:tc>
        <w:tc>
          <w:tcPr>
            <w:tcW w:w="993" w:type="dxa"/>
            <w:shd w:val="clear" w:color="auto" w:fill="auto"/>
            <w:vAlign w:val="bottom"/>
          </w:tcPr>
          <w:p w14:paraId="6F525D44" w14:textId="5A983EBE" w:rsidR="004C1318" w:rsidRPr="008A1A34" w:rsidRDefault="004C1318"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85</w:t>
            </w:r>
            <w:r w:rsidRPr="001A5939">
              <w:rPr>
                <w:rFonts w:asciiTheme="majorBidi" w:hAnsiTheme="majorBidi"/>
                <w:sz w:val="21"/>
                <w:szCs w:val="21"/>
                <w:cs/>
                <w:lang w:val="en-US"/>
              </w:rPr>
              <w:t>.</w:t>
            </w:r>
            <w:r w:rsidRPr="008A1A34">
              <w:rPr>
                <w:rFonts w:asciiTheme="majorBidi" w:hAnsiTheme="majorBidi" w:cstheme="majorBidi"/>
                <w:sz w:val="21"/>
                <w:szCs w:val="21"/>
                <w:lang w:val="en-GB"/>
              </w:rPr>
              <w:t>88</w:t>
            </w:r>
          </w:p>
        </w:tc>
        <w:tc>
          <w:tcPr>
            <w:tcW w:w="283" w:type="dxa"/>
            <w:shd w:val="clear" w:color="auto" w:fill="auto"/>
            <w:vAlign w:val="bottom"/>
          </w:tcPr>
          <w:p w14:paraId="45D0F689" w14:textId="77777777" w:rsidR="004C1318" w:rsidRPr="008A1A34" w:rsidRDefault="004C1318" w:rsidP="00902318">
            <w:pPr>
              <w:tabs>
                <w:tab w:val="left" w:pos="360"/>
                <w:tab w:val="left" w:pos="1080"/>
              </w:tabs>
              <w:ind w:left="102" w:hanging="102"/>
              <w:jc w:val="right"/>
              <w:rPr>
                <w:rFonts w:asciiTheme="majorBidi" w:hAnsiTheme="majorBidi" w:cstheme="majorBidi"/>
                <w:sz w:val="21"/>
                <w:szCs w:val="21"/>
                <w:lang w:val="en-GB"/>
              </w:rPr>
            </w:pPr>
          </w:p>
        </w:tc>
        <w:tc>
          <w:tcPr>
            <w:tcW w:w="851" w:type="dxa"/>
            <w:shd w:val="clear" w:color="auto" w:fill="auto"/>
            <w:vAlign w:val="bottom"/>
          </w:tcPr>
          <w:p w14:paraId="7C8EB0EB" w14:textId="6C81BC40" w:rsidR="004C1318" w:rsidRPr="008A1A34" w:rsidRDefault="004C1318" w:rsidP="00902318">
            <w:pPr>
              <w:tabs>
                <w:tab w:val="left" w:pos="360"/>
                <w:tab w:val="left" w:pos="900"/>
              </w:tabs>
              <w:ind w:left="-48"/>
              <w:jc w:val="right"/>
              <w:rPr>
                <w:rFonts w:asciiTheme="majorBidi" w:hAnsiTheme="majorBidi" w:cstheme="majorBidi"/>
                <w:sz w:val="21"/>
                <w:szCs w:val="21"/>
                <w:lang w:val="en-GB"/>
              </w:rPr>
            </w:pPr>
            <w:r w:rsidRPr="001A5939">
              <w:rPr>
                <w:rFonts w:asciiTheme="majorBidi" w:hAnsiTheme="majorBidi"/>
                <w:sz w:val="21"/>
                <w:szCs w:val="21"/>
                <w:cs/>
                <w:lang w:val="en-US"/>
              </w:rPr>
              <w:t>-</w:t>
            </w:r>
          </w:p>
        </w:tc>
        <w:tc>
          <w:tcPr>
            <w:tcW w:w="283" w:type="dxa"/>
            <w:shd w:val="clear" w:color="auto" w:fill="auto"/>
            <w:vAlign w:val="bottom"/>
          </w:tcPr>
          <w:p w14:paraId="09262EB2"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18DA17F1" w14:textId="2E0451AD" w:rsidR="004C1318" w:rsidRPr="008A1A34" w:rsidRDefault="004C1318" w:rsidP="00902318">
            <w:pPr>
              <w:tabs>
                <w:tab w:val="left" w:pos="360"/>
                <w:tab w:val="left" w:pos="900"/>
              </w:tabs>
              <w:ind w:left="-48"/>
              <w:jc w:val="right"/>
              <w:rPr>
                <w:rFonts w:asciiTheme="majorBidi" w:hAnsiTheme="majorBidi" w:cstheme="majorBidi"/>
                <w:sz w:val="21"/>
                <w:szCs w:val="21"/>
                <w:lang w:val="en-GB"/>
              </w:rPr>
            </w:pPr>
            <w:r w:rsidRPr="008A1A34">
              <w:rPr>
                <w:rFonts w:asciiTheme="majorBidi" w:hAnsiTheme="majorBidi" w:cstheme="majorBidi"/>
                <w:sz w:val="21"/>
                <w:szCs w:val="21"/>
                <w:lang w:val="en-GB"/>
              </w:rPr>
              <w:t>34,000</w:t>
            </w:r>
          </w:p>
        </w:tc>
        <w:tc>
          <w:tcPr>
            <w:tcW w:w="283" w:type="dxa"/>
            <w:shd w:val="clear" w:color="auto" w:fill="auto"/>
            <w:vAlign w:val="bottom"/>
          </w:tcPr>
          <w:p w14:paraId="01D531A6" w14:textId="77777777" w:rsidR="004C1318" w:rsidRPr="008A1A34" w:rsidRDefault="004C1318" w:rsidP="00902318">
            <w:pPr>
              <w:tabs>
                <w:tab w:val="left" w:pos="360"/>
                <w:tab w:val="left" w:pos="1080"/>
              </w:tabs>
              <w:ind w:left="102" w:hanging="102"/>
              <w:jc w:val="right"/>
              <w:rPr>
                <w:rFonts w:asciiTheme="majorBidi" w:hAnsiTheme="majorBidi" w:cstheme="majorBidi"/>
                <w:sz w:val="21"/>
                <w:szCs w:val="21"/>
                <w:lang w:val="en-GB"/>
              </w:rPr>
            </w:pPr>
          </w:p>
        </w:tc>
        <w:tc>
          <w:tcPr>
            <w:tcW w:w="850" w:type="dxa"/>
            <w:shd w:val="clear" w:color="auto" w:fill="auto"/>
            <w:vAlign w:val="bottom"/>
          </w:tcPr>
          <w:p w14:paraId="6ADE7083" w14:textId="4ADAA84D" w:rsidR="004C1318" w:rsidRPr="008A1A34" w:rsidRDefault="004C1318" w:rsidP="00902318">
            <w:pPr>
              <w:tabs>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w:t>
            </w:r>
          </w:p>
        </w:tc>
        <w:tc>
          <w:tcPr>
            <w:tcW w:w="284" w:type="dxa"/>
            <w:shd w:val="clear" w:color="auto" w:fill="auto"/>
            <w:vAlign w:val="bottom"/>
          </w:tcPr>
          <w:p w14:paraId="728F4F2B" w14:textId="77777777" w:rsidR="004C1318" w:rsidRPr="008A1A34" w:rsidRDefault="004C1318" w:rsidP="00902318">
            <w:pPr>
              <w:tabs>
                <w:tab w:val="left" w:pos="900"/>
              </w:tabs>
              <w:jc w:val="right"/>
              <w:rPr>
                <w:rFonts w:asciiTheme="majorBidi" w:hAnsiTheme="majorBidi" w:cstheme="majorBidi"/>
                <w:sz w:val="21"/>
                <w:szCs w:val="21"/>
                <w:lang w:val="en-GB"/>
              </w:rPr>
            </w:pPr>
          </w:p>
        </w:tc>
        <w:tc>
          <w:tcPr>
            <w:tcW w:w="992" w:type="dxa"/>
            <w:shd w:val="clear" w:color="auto" w:fill="auto"/>
            <w:vAlign w:val="bottom"/>
          </w:tcPr>
          <w:p w14:paraId="7EDD2605" w14:textId="7C71807B" w:rsidR="004C1318" w:rsidRPr="008A1A34" w:rsidRDefault="004C1318" w:rsidP="00902318">
            <w:pPr>
              <w:tabs>
                <w:tab w:val="left" w:pos="900"/>
                <w:tab w:val="left" w:pos="2823"/>
              </w:tabs>
              <w:jc w:val="right"/>
              <w:rPr>
                <w:rFonts w:asciiTheme="majorBidi" w:hAnsiTheme="majorBidi" w:cstheme="majorBidi"/>
                <w:sz w:val="21"/>
                <w:szCs w:val="21"/>
                <w:lang w:val="en-GB"/>
              </w:rPr>
            </w:pP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29,200</w:t>
            </w:r>
          </w:p>
        </w:tc>
      </w:tr>
      <w:tr w:rsidR="004C1318" w:rsidRPr="001A5939" w14:paraId="347AC00F" w14:textId="77777777" w:rsidTr="00902318">
        <w:trPr>
          <w:trHeight w:val="241"/>
        </w:trPr>
        <w:tc>
          <w:tcPr>
            <w:tcW w:w="1841" w:type="dxa"/>
          </w:tcPr>
          <w:p w14:paraId="327CBBBD" w14:textId="457D434E" w:rsidR="00E52B83" w:rsidRPr="008A1A34" w:rsidRDefault="00E52B83" w:rsidP="00335180">
            <w:pPr>
              <w:tabs>
                <w:tab w:val="left" w:pos="360"/>
                <w:tab w:val="left" w:pos="1080"/>
              </w:tabs>
              <w:ind w:left="102" w:hanging="102"/>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Simat Telecom Co</w:t>
            </w:r>
            <w:r w:rsidRPr="001A5939">
              <w:rPr>
                <w:rFonts w:asciiTheme="majorBidi" w:hAnsiTheme="majorBidi"/>
                <w:sz w:val="21"/>
                <w:szCs w:val="21"/>
                <w:cs/>
                <w:lang w:val="en-US"/>
              </w:rPr>
              <w:t>.</w:t>
            </w:r>
            <w:r w:rsidRPr="003B5A81">
              <w:rPr>
                <w:rFonts w:asciiTheme="majorBidi" w:hAnsiTheme="majorBidi" w:cstheme="majorBidi"/>
                <w:sz w:val="21"/>
                <w:szCs w:val="21"/>
                <w:lang w:val="en-US"/>
              </w:rPr>
              <w:t>, Ltd</w:t>
            </w:r>
            <w:r w:rsidRPr="001A5939">
              <w:rPr>
                <w:rFonts w:asciiTheme="majorBidi" w:hAnsiTheme="majorBidi"/>
                <w:sz w:val="21"/>
                <w:szCs w:val="21"/>
                <w:cs/>
                <w:lang w:val="en-US"/>
              </w:rPr>
              <w:t>.</w:t>
            </w:r>
          </w:p>
        </w:tc>
        <w:tc>
          <w:tcPr>
            <w:tcW w:w="284" w:type="dxa"/>
          </w:tcPr>
          <w:p w14:paraId="763B18B9" w14:textId="77777777" w:rsidR="004C1318" w:rsidRPr="008A1A34" w:rsidRDefault="004C1318" w:rsidP="004C1318">
            <w:pPr>
              <w:jc w:val="thaiDistribute"/>
              <w:rPr>
                <w:rFonts w:asciiTheme="majorBidi" w:hAnsiTheme="majorBidi" w:cstheme="majorBidi"/>
                <w:sz w:val="21"/>
                <w:szCs w:val="21"/>
                <w:u w:val="single"/>
                <w:lang w:val="en-US"/>
              </w:rPr>
            </w:pPr>
          </w:p>
        </w:tc>
        <w:tc>
          <w:tcPr>
            <w:tcW w:w="992" w:type="dxa"/>
          </w:tcPr>
          <w:p w14:paraId="543073F5" w14:textId="45486D21" w:rsidR="00E52B83" w:rsidRPr="008A1A34" w:rsidRDefault="00E52B83" w:rsidP="004C1318">
            <w:pPr>
              <w:tabs>
                <w:tab w:val="left" w:pos="360"/>
                <w:tab w:val="left" w:pos="1080"/>
              </w:tabs>
              <w:ind w:left="-108" w:right="-178"/>
              <w:contextualSpacing/>
              <w:jc w:val="center"/>
              <w:rPr>
                <w:rFonts w:asciiTheme="majorBidi" w:hAnsiTheme="majorBidi" w:cstheme="majorBidi"/>
                <w:sz w:val="21"/>
                <w:szCs w:val="21"/>
                <w:lang w:val="en-US"/>
              </w:rPr>
            </w:pPr>
            <w:r w:rsidRPr="003B5A81">
              <w:rPr>
                <w:rFonts w:asciiTheme="majorBidi" w:hAnsiTheme="majorBidi" w:cstheme="majorBidi"/>
                <w:sz w:val="21"/>
                <w:szCs w:val="21"/>
                <w:lang w:val="en-US"/>
              </w:rPr>
              <w:t>Thailand</w:t>
            </w:r>
          </w:p>
        </w:tc>
        <w:tc>
          <w:tcPr>
            <w:tcW w:w="283" w:type="dxa"/>
          </w:tcPr>
          <w:p w14:paraId="61DD567E" w14:textId="77777777" w:rsidR="004C1318" w:rsidRPr="008A1A34" w:rsidRDefault="004C1318" w:rsidP="004C1318">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034C0D79" w14:textId="6780B1B6" w:rsidR="00E52B83" w:rsidRPr="003B5A81" w:rsidRDefault="00E52B83" w:rsidP="004C1318">
            <w:pPr>
              <w:tabs>
                <w:tab w:val="left" w:pos="360"/>
                <w:tab w:val="left" w:pos="900"/>
              </w:tabs>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Sale of hardware, software and telecommunication services</w:t>
            </w:r>
            <w:r w:rsidRPr="001A5939">
              <w:rPr>
                <w:rFonts w:asciiTheme="majorBidi" w:hAnsiTheme="majorBidi"/>
                <w:sz w:val="21"/>
                <w:szCs w:val="21"/>
                <w:cs/>
                <w:lang w:val="en-US"/>
              </w:rPr>
              <w:t>.</w:t>
            </w:r>
          </w:p>
        </w:tc>
        <w:tc>
          <w:tcPr>
            <w:tcW w:w="284" w:type="dxa"/>
            <w:shd w:val="clear" w:color="auto" w:fill="auto"/>
          </w:tcPr>
          <w:p w14:paraId="17AD8B70" w14:textId="77777777" w:rsidR="004C1318" w:rsidRPr="001A5939" w:rsidRDefault="004C1318" w:rsidP="004C1318">
            <w:pPr>
              <w:tabs>
                <w:tab w:val="left" w:pos="360"/>
                <w:tab w:val="left" w:pos="900"/>
              </w:tabs>
              <w:ind w:left="88" w:hanging="88"/>
              <w:jc w:val="right"/>
              <w:rPr>
                <w:rFonts w:asciiTheme="majorBidi" w:hAnsiTheme="majorBidi" w:cstheme="majorBidi"/>
                <w:b/>
                <w:bCs/>
                <w:sz w:val="21"/>
                <w:szCs w:val="21"/>
                <w:cs/>
                <w:lang w:val="en-US"/>
              </w:rPr>
            </w:pPr>
          </w:p>
        </w:tc>
        <w:tc>
          <w:tcPr>
            <w:tcW w:w="992" w:type="dxa"/>
            <w:shd w:val="clear" w:color="auto" w:fill="auto"/>
            <w:vAlign w:val="bottom"/>
          </w:tcPr>
          <w:p w14:paraId="4411E067" w14:textId="55149F67" w:rsidR="004C1318" w:rsidRPr="008A1A34" w:rsidRDefault="00E52B83"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100</w:t>
            </w:r>
            <w:r w:rsidRPr="001A5939">
              <w:rPr>
                <w:rFonts w:asciiTheme="majorBidi" w:hAnsiTheme="majorBidi"/>
                <w:sz w:val="21"/>
                <w:szCs w:val="21"/>
                <w:cs/>
                <w:lang w:val="en-US"/>
              </w:rPr>
              <w:t>.</w:t>
            </w:r>
            <w:r w:rsidRPr="008A1A34">
              <w:rPr>
                <w:rFonts w:asciiTheme="majorBidi" w:hAnsiTheme="majorBidi" w:cstheme="majorBidi"/>
                <w:sz w:val="21"/>
                <w:szCs w:val="21"/>
                <w:lang w:val="en-GB"/>
              </w:rPr>
              <w:t>00</w:t>
            </w:r>
          </w:p>
        </w:tc>
        <w:tc>
          <w:tcPr>
            <w:tcW w:w="283" w:type="dxa"/>
            <w:shd w:val="clear" w:color="auto" w:fill="auto"/>
            <w:vAlign w:val="bottom"/>
          </w:tcPr>
          <w:p w14:paraId="7CDAABF3" w14:textId="77777777" w:rsidR="004C1318" w:rsidRPr="008A1A34" w:rsidRDefault="004C1318" w:rsidP="00902318">
            <w:pPr>
              <w:tabs>
                <w:tab w:val="left" w:pos="360"/>
                <w:tab w:val="left" w:pos="900"/>
              </w:tabs>
              <w:ind w:left="-48"/>
              <w:jc w:val="right"/>
              <w:rPr>
                <w:rFonts w:asciiTheme="majorBidi" w:hAnsiTheme="majorBidi" w:cstheme="majorBidi"/>
                <w:sz w:val="21"/>
                <w:szCs w:val="21"/>
                <w:lang w:val="en-GB"/>
              </w:rPr>
            </w:pPr>
          </w:p>
        </w:tc>
        <w:tc>
          <w:tcPr>
            <w:tcW w:w="993" w:type="dxa"/>
            <w:shd w:val="clear" w:color="auto" w:fill="auto"/>
            <w:vAlign w:val="bottom"/>
          </w:tcPr>
          <w:p w14:paraId="609E0FE8" w14:textId="13341D92" w:rsidR="004C1318" w:rsidRPr="008A1A34" w:rsidRDefault="00E52B83"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100</w:t>
            </w:r>
            <w:r w:rsidRPr="001A5939">
              <w:rPr>
                <w:rFonts w:asciiTheme="majorBidi" w:hAnsiTheme="majorBidi"/>
                <w:sz w:val="21"/>
                <w:szCs w:val="21"/>
                <w:cs/>
                <w:lang w:val="en-US"/>
              </w:rPr>
              <w:t>.</w:t>
            </w:r>
            <w:r w:rsidRPr="008A1A34">
              <w:rPr>
                <w:rFonts w:asciiTheme="majorBidi" w:hAnsiTheme="majorBidi" w:cstheme="majorBidi"/>
                <w:sz w:val="21"/>
                <w:szCs w:val="21"/>
                <w:lang w:val="en-GB"/>
              </w:rPr>
              <w:t>00</w:t>
            </w:r>
          </w:p>
        </w:tc>
        <w:tc>
          <w:tcPr>
            <w:tcW w:w="283" w:type="dxa"/>
            <w:shd w:val="clear" w:color="auto" w:fill="auto"/>
            <w:vAlign w:val="bottom"/>
          </w:tcPr>
          <w:p w14:paraId="2AD52102" w14:textId="77777777" w:rsidR="004C1318" w:rsidRPr="008A1A34" w:rsidRDefault="004C1318" w:rsidP="00902318">
            <w:pPr>
              <w:tabs>
                <w:tab w:val="left" w:pos="360"/>
                <w:tab w:val="left" w:pos="1080"/>
              </w:tabs>
              <w:ind w:left="102" w:hanging="102"/>
              <w:jc w:val="right"/>
              <w:rPr>
                <w:rFonts w:asciiTheme="majorBidi" w:hAnsiTheme="majorBidi" w:cstheme="majorBidi"/>
                <w:sz w:val="21"/>
                <w:szCs w:val="21"/>
                <w:lang w:val="en-GB"/>
              </w:rPr>
            </w:pPr>
          </w:p>
        </w:tc>
        <w:tc>
          <w:tcPr>
            <w:tcW w:w="851" w:type="dxa"/>
            <w:shd w:val="clear" w:color="auto" w:fill="auto"/>
            <w:vAlign w:val="bottom"/>
          </w:tcPr>
          <w:p w14:paraId="4D600884" w14:textId="1C060541" w:rsidR="004C1318" w:rsidRPr="001A5939" w:rsidRDefault="004C1318" w:rsidP="00902318">
            <w:pPr>
              <w:tabs>
                <w:tab w:val="left" w:pos="360"/>
                <w:tab w:val="left" w:pos="900"/>
              </w:tabs>
              <w:jc w:val="right"/>
              <w:rPr>
                <w:rFonts w:asciiTheme="majorBidi" w:hAnsiTheme="majorBidi" w:cstheme="majorBidi"/>
                <w:sz w:val="21"/>
                <w:szCs w:val="21"/>
                <w:cs/>
                <w:lang w:val="en-US"/>
              </w:rPr>
            </w:pPr>
            <w:r w:rsidRPr="008A1A34">
              <w:rPr>
                <w:rFonts w:asciiTheme="majorBidi" w:hAnsiTheme="majorBidi" w:cstheme="majorBidi"/>
                <w:sz w:val="21"/>
                <w:szCs w:val="21"/>
                <w:lang w:val="en-GB"/>
              </w:rPr>
              <w:t>5,000</w:t>
            </w:r>
          </w:p>
        </w:tc>
        <w:tc>
          <w:tcPr>
            <w:tcW w:w="283" w:type="dxa"/>
            <w:shd w:val="clear" w:color="auto" w:fill="auto"/>
            <w:vAlign w:val="bottom"/>
          </w:tcPr>
          <w:p w14:paraId="78339208"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6D763431" w14:textId="76BE2320" w:rsidR="004C1318" w:rsidRPr="001A5939" w:rsidRDefault="004C1318" w:rsidP="00902318">
            <w:pPr>
              <w:tabs>
                <w:tab w:val="left" w:pos="360"/>
                <w:tab w:val="left" w:pos="900"/>
              </w:tabs>
              <w:ind w:left="-48"/>
              <w:jc w:val="right"/>
              <w:rPr>
                <w:rFonts w:asciiTheme="majorBidi" w:hAnsiTheme="majorBidi" w:cstheme="majorBidi"/>
                <w:sz w:val="21"/>
                <w:szCs w:val="21"/>
                <w:cs/>
                <w:lang w:val="en-US"/>
              </w:rPr>
            </w:pPr>
            <w:r w:rsidRPr="008A1A34">
              <w:rPr>
                <w:rFonts w:asciiTheme="majorBidi" w:hAnsiTheme="majorBidi" w:cstheme="majorBidi"/>
                <w:sz w:val="21"/>
                <w:szCs w:val="21"/>
                <w:lang w:val="en-GB"/>
              </w:rPr>
              <w:t>5,000</w:t>
            </w:r>
          </w:p>
        </w:tc>
        <w:tc>
          <w:tcPr>
            <w:tcW w:w="283" w:type="dxa"/>
            <w:shd w:val="clear" w:color="auto" w:fill="auto"/>
            <w:vAlign w:val="bottom"/>
          </w:tcPr>
          <w:p w14:paraId="6ABD1C3B" w14:textId="77777777" w:rsidR="004C1318" w:rsidRPr="008A1A34" w:rsidRDefault="004C1318" w:rsidP="00902318">
            <w:pPr>
              <w:tabs>
                <w:tab w:val="left" w:pos="360"/>
                <w:tab w:val="left" w:pos="1080"/>
              </w:tabs>
              <w:ind w:left="102" w:hanging="102"/>
              <w:jc w:val="right"/>
              <w:rPr>
                <w:rFonts w:asciiTheme="majorBidi" w:hAnsiTheme="majorBidi" w:cstheme="majorBidi"/>
                <w:sz w:val="21"/>
                <w:szCs w:val="21"/>
                <w:lang w:val="en-GB"/>
              </w:rPr>
            </w:pPr>
          </w:p>
        </w:tc>
        <w:tc>
          <w:tcPr>
            <w:tcW w:w="850" w:type="dxa"/>
            <w:shd w:val="clear" w:color="auto" w:fill="auto"/>
            <w:vAlign w:val="bottom"/>
          </w:tcPr>
          <w:p w14:paraId="7ED7E4E3" w14:textId="5E74EEAB" w:rsidR="004C1318" w:rsidRPr="008A1A34" w:rsidRDefault="004C1318" w:rsidP="00902318">
            <w:pPr>
              <w:tabs>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 xml:space="preserve">         </w:t>
            </w:r>
            <w:r w:rsidR="00E52B83" w:rsidRPr="008A1A34">
              <w:rPr>
                <w:rFonts w:asciiTheme="majorBidi" w:hAnsiTheme="majorBidi" w:cstheme="majorBidi"/>
                <w:sz w:val="21"/>
                <w:szCs w:val="21"/>
                <w:lang w:val="en-GB"/>
              </w:rPr>
              <w:t>5,000</w:t>
            </w:r>
          </w:p>
        </w:tc>
        <w:tc>
          <w:tcPr>
            <w:tcW w:w="284" w:type="dxa"/>
            <w:shd w:val="clear" w:color="auto" w:fill="auto"/>
            <w:vAlign w:val="bottom"/>
          </w:tcPr>
          <w:p w14:paraId="3B74C3B0" w14:textId="77777777" w:rsidR="004C1318" w:rsidRPr="008A1A34" w:rsidRDefault="004C1318" w:rsidP="00902318">
            <w:pPr>
              <w:tabs>
                <w:tab w:val="left" w:pos="900"/>
              </w:tabs>
              <w:jc w:val="right"/>
              <w:rPr>
                <w:rFonts w:asciiTheme="majorBidi" w:hAnsiTheme="majorBidi" w:cstheme="majorBidi"/>
                <w:sz w:val="21"/>
                <w:szCs w:val="21"/>
                <w:lang w:val="en-GB"/>
              </w:rPr>
            </w:pPr>
          </w:p>
        </w:tc>
        <w:tc>
          <w:tcPr>
            <w:tcW w:w="992" w:type="dxa"/>
            <w:shd w:val="clear" w:color="auto" w:fill="auto"/>
            <w:vAlign w:val="bottom"/>
          </w:tcPr>
          <w:p w14:paraId="2A1CF89F" w14:textId="132334D2" w:rsidR="004C1318" w:rsidRPr="008A1A34" w:rsidRDefault="00E52B83" w:rsidP="00902318">
            <w:pPr>
              <w:tabs>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5,000</w:t>
            </w:r>
            <w:r w:rsidR="004C1318" w:rsidRPr="001A5939">
              <w:rPr>
                <w:rFonts w:asciiTheme="majorBidi" w:hAnsiTheme="majorBidi"/>
                <w:sz w:val="21"/>
                <w:szCs w:val="21"/>
                <w:cs/>
                <w:lang w:val="en-US"/>
              </w:rPr>
              <w:t xml:space="preserve"> </w:t>
            </w:r>
          </w:p>
        </w:tc>
      </w:tr>
      <w:tr w:rsidR="00335180" w:rsidRPr="001A5939" w14:paraId="39A920CC" w14:textId="77777777" w:rsidTr="00902318">
        <w:trPr>
          <w:trHeight w:val="387"/>
        </w:trPr>
        <w:tc>
          <w:tcPr>
            <w:tcW w:w="1841" w:type="dxa"/>
          </w:tcPr>
          <w:p w14:paraId="10CF7A55" w14:textId="7EAB2F90" w:rsidR="00335180" w:rsidRPr="008A1A34" w:rsidRDefault="00335180" w:rsidP="00335180">
            <w:pPr>
              <w:tabs>
                <w:tab w:val="left" w:pos="360"/>
                <w:tab w:val="left" w:pos="1080"/>
              </w:tabs>
              <w:ind w:left="102" w:hanging="102"/>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E</w:t>
            </w:r>
            <w:r w:rsidRPr="001A5939">
              <w:rPr>
                <w:rFonts w:asciiTheme="majorBidi" w:hAnsiTheme="majorBidi"/>
                <w:sz w:val="21"/>
                <w:szCs w:val="21"/>
                <w:cs/>
                <w:lang w:val="en-US"/>
              </w:rPr>
              <w:t>-</w:t>
            </w:r>
            <w:r w:rsidRPr="003B5A81">
              <w:rPr>
                <w:rFonts w:asciiTheme="majorBidi" w:hAnsiTheme="majorBidi" w:cstheme="majorBidi"/>
                <w:sz w:val="21"/>
                <w:szCs w:val="21"/>
                <w:lang w:val="en-US"/>
              </w:rPr>
              <w:t>Tech IT Sdn, Bhd</w:t>
            </w:r>
            <w:r w:rsidRPr="001A5939">
              <w:rPr>
                <w:rFonts w:asciiTheme="majorBidi" w:hAnsiTheme="majorBidi"/>
                <w:sz w:val="21"/>
                <w:szCs w:val="21"/>
                <w:cs/>
                <w:lang w:val="en-US"/>
              </w:rPr>
              <w:t>.</w:t>
            </w:r>
          </w:p>
        </w:tc>
        <w:tc>
          <w:tcPr>
            <w:tcW w:w="284" w:type="dxa"/>
          </w:tcPr>
          <w:p w14:paraId="0294BE50" w14:textId="77777777" w:rsidR="00335180" w:rsidRPr="008A1A34" w:rsidRDefault="00335180" w:rsidP="00335180">
            <w:pPr>
              <w:tabs>
                <w:tab w:val="left" w:pos="360"/>
                <w:tab w:val="left" w:pos="1080"/>
              </w:tabs>
              <w:ind w:right="-178"/>
              <w:contextualSpacing/>
              <w:jc w:val="right"/>
              <w:rPr>
                <w:rFonts w:asciiTheme="majorBidi" w:hAnsiTheme="majorBidi" w:cstheme="majorBidi"/>
                <w:sz w:val="21"/>
                <w:szCs w:val="21"/>
                <w:u w:val="single"/>
                <w:lang w:val="en-US"/>
              </w:rPr>
            </w:pPr>
          </w:p>
        </w:tc>
        <w:tc>
          <w:tcPr>
            <w:tcW w:w="992" w:type="dxa"/>
            <w:vAlign w:val="center"/>
          </w:tcPr>
          <w:p w14:paraId="1F55B5B7" w14:textId="326F447B" w:rsidR="00335180" w:rsidRPr="008A1A34" w:rsidRDefault="00335180" w:rsidP="00335180">
            <w:pPr>
              <w:tabs>
                <w:tab w:val="left" w:pos="360"/>
                <w:tab w:val="left" w:pos="1080"/>
              </w:tabs>
              <w:ind w:left="-108" w:right="-178"/>
              <w:contextualSpacing/>
              <w:jc w:val="center"/>
              <w:rPr>
                <w:rFonts w:asciiTheme="majorBidi" w:hAnsiTheme="majorBidi" w:cstheme="majorBidi"/>
                <w:sz w:val="21"/>
                <w:szCs w:val="21"/>
                <w:lang w:val="en-US"/>
              </w:rPr>
            </w:pPr>
            <w:r w:rsidRPr="003B5A81">
              <w:rPr>
                <w:rFonts w:asciiTheme="majorBidi" w:hAnsiTheme="majorBidi" w:cstheme="majorBidi"/>
                <w:sz w:val="21"/>
                <w:szCs w:val="21"/>
                <w:lang w:val="en-US"/>
              </w:rPr>
              <w:t>Malaysia</w:t>
            </w:r>
          </w:p>
        </w:tc>
        <w:tc>
          <w:tcPr>
            <w:tcW w:w="283" w:type="dxa"/>
            <w:vAlign w:val="center"/>
          </w:tcPr>
          <w:p w14:paraId="3628FF3B" w14:textId="77777777" w:rsidR="00335180" w:rsidRPr="008A1A34" w:rsidRDefault="00335180" w:rsidP="00335180">
            <w:pPr>
              <w:tabs>
                <w:tab w:val="left" w:pos="360"/>
                <w:tab w:val="left" w:pos="1080"/>
              </w:tabs>
              <w:ind w:right="-178"/>
              <w:contextualSpacing/>
              <w:jc w:val="center"/>
              <w:rPr>
                <w:rFonts w:asciiTheme="majorBidi" w:hAnsiTheme="majorBidi" w:cstheme="majorBidi"/>
                <w:sz w:val="21"/>
                <w:szCs w:val="21"/>
                <w:u w:val="single"/>
                <w:lang w:val="en-US"/>
              </w:rPr>
            </w:pPr>
          </w:p>
        </w:tc>
        <w:tc>
          <w:tcPr>
            <w:tcW w:w="3829" w:type="dxa"/>
            <w:shd w:val="clear" w:color="auto" w:fill="auto"/>
            <w:vAlign w:val="center"/>
          </w:tcPr>
          <w:p w14:paraId="5DD44B6E" w14:textId="69B234A9" w:rsidR="00335180" w:rsidRPr="003B5A81" w:rsidRDefault="00335180" w:rsidP="00335180">
            <w:pPr>
              <w:tabs>
                <w:tab w:val="left" w:pos="360"/>
                <w:tab w:val="left" w:pos="900"/>
              </w:tabs>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Sale of computer hardware, software and maintenance</w:t>
            </w:r>
            <w:r w:rsidRPr="001A5939">
              <w:rPr>
                <w:rFonts w:asciiTheme="majorBidi" w:hAnsiTheme="majorBidi"/>
                <w:sz w:val="21"/>
                <w:szCs w:val="21"/>
                <w:cs/>
                <w:lang w:val="en-US"/>
              </w:rPr>
              <w:t>.</w:t>
            </w:r>
          </w:p>
        </w:tc>
        <w:tc>
          <w:tcPr>
            <w:tcW w:w="284" w:type="dxa"/>
            <w:shd w:val="clear" w:color="auto" w:fill="auto"/>
            <w:vAlign w:val="center"/>
          </w:tcPr>
          <w:p w14:paraId="345EA25D" w14:textId="77777777" w:rsidR="00335180" w:rsidRPr="00BF2240" w:rsidRDefault="00335180" w:rsidP="00E52B83">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2D8796BD" w14:textId="6A82D1DD" w:rsidR="00335180" w:rsidRPr="008A1A34" w:rsidRDefault="00335180" w:rsidP="00902318">
            <w:pPr>
              <w:tabs>
                <w:tab w:val="left" w:pos="360"/>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w:t>
            </w:r>
          </w:p>
        </w:tc>
        <w:tc>
          <w:tcPr>
            <w:tcW w:w="283" w:type="dxa"/>
            <w:shd w:val="clear" w:color="auto" w:fill="auto"/>
            <w:vAlign w:val="bottom"/>
          </w:tcPr>
          <w:p w14:paraId="45AE990A" w14:textId="77777777" w:rsidR="00335180" w:rsidRPr="008A1A34" w:rsidRDefault="00335180" w:rsidP="00902318">
            <w:pPr>
              <w:tabs>
                <w:tab w:val="left" w:pos="360"/>
                <w:tab w:val="left" w:pos="900"/>
              </w:tabs>
              <w:ind w:left="-48"/>
              <w:jc w:val="right"/>
              <w:rPr>
                <w:rFonts w:asciiTheme="majorBidi" w:hAnsiTheme="majorBidi" w:cstheme="majorBidi"/>
                <w:sz w:val="21"/>
                <w:szCs w:val="21"/>
                <w:lang w:val="en-GB"/>
              </w:rPr>
            </w:pPr>
          </w:p>
        </w:tc>
        <w:tc>
          <w:tcPr>
            <w:tcW w:w="993" w:type="dxa"/>
            <w:shd w:val="clear" w:color="auto" w:fill="auto"/>
            <w:vAlign w:val="bottom"/>
          </w:tcPr>
          <w:p w14:paraId="5632004E" w14:textId="18957BAB" w:rsidR="00335180" w:rsidRPr="008A1A34" w:rsidRDefault="00335180"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60</w:t>
            </w:r>
            <w:r w:rsidRPr="001A5939">
              <w:rPr>
                <w:rFonts w:asciiTheme="majorBidi" w:hAnsiTheme="majorBidi"/>
                <w:sz w:val="21"/>
                <w:szCs w:val="21"/>
                <w:cs/>
                <w:lang w:val="en-US"/>
              </w:rPr>
              <w:t>.</w:t>
            </w:r>
            <w:r w:rsidRPr="008A1A34">
              <w:rPr>
                <w:rFonts w:asciiTheme="majorBidi" w:hAnsiTheme="majorBidi" w:cstheme="majorBidi"/>
                <w:sz w:val="21"/>
                <w:szCs w:val="21"/>
                <w:lang w:val="en-GB"/>
              </w:rPr>
              <w:t>00</w:t>
            </w:r>
          </w:p>
        </w:tc>
        <w:tc>
          <w:tcPr>
            <w:tcW w:w="283" w:type="dxa"/>
            <w:shd w:val="clear" w:color="auto" w:fill="auto"/>
            <w:vAlign w:val="bottom"/>
          </w:tcPr>
          <w:p w14:paraId="57428AD9" w14:textId="77777777" w:rsidR="00335180" w:rsidRPr="00BF2240" w:rsidRDefault="00335180" w:rsidP="00902318">
            <w:pPr>
              <w:tabs>
                <w:tab w:val="left" w:pos="360"/>
                <w:tab w:val="left" w:pos="1080"/>
              </w:tabs>
              <w:ind w:left="102" w:hanging="102"/>
              <w:jc w:val="right"/>
              <w:rPr>
                <w:rFonts w:asciiTheme="majorBidi" w:hAnsiTheme="majorBidi" w:cstheme="majorBidi"/>
                <w:sz w:val="21"/>
                <w:szCs w:val="21"/>
                <w:cs/>
                <w:lang w:val="en-US"/>
              </w:rPr>
            </w:pPr>
          </w:p>
        </w:tc>
        <w:tc>
          <w:tcPr>
            <w:tcW w:w="851" w:type="dxa"/>
            <w:shd w:val="clear" w:color="auto" w:fill="auto"/>
            <w:vAlign w:val="bottom"/>
          </w:tcPr>
          <w:p w14:paraId="2ED590DB" w14:textId="769C5421" w:rsidR="00335180" w:rsidRPr="008A1A34" w:rsidRDefault="00335180" w:rsidP="00902318">
            <w:pPr>
              <w:tabs>
                <w:tab w:val="left" w:pos="360"/>
                <w:tab w:val="left" w:pos="900"/>
              </w:tabs>
              <w:ind w:left="-48"/>
              <w:jc w:val="right"/>
              <w:rPr>
                <w:rFonts w:asciiTheme="majorBidi" w:hAnsiTheme="majorBidi" w:cstheme="majorBidi"/>
                <w:sz w:val="21"/>
                <w:szCs w:val="21"/>
                <w:lang w:val="en-GB"/>
              </w:rPr>
            </w:pPr>
            <w:r w:rsidRPr="001A5939">
              <w:rPr>
                <w:rFonts w:asciiTheme="majorBidi" w:hAnsiTheme="majorBidi"/>
                <w:sz w:val="21"/>
                <w:szCs w:val="21"/>
                <w:cs/>
                <w:lang w:val="en-US"/>
              </w:rPr>
              <w:t>-</w:t>
            </w:r>
          </w:p>
        </w:tc>
        <w:tc>
          <w:tcPr>
            <w:tcW w:w="283" w:type="dxa"/>
            <w:shd w:val="clear" w:color="auto" w:fill="auto"/>
            <w:vAlign w:val="bottom"/>
          </w:tcPr>
          <w:p w14:paraId="5222FC39" w14:textId="77777777" w:rsidR="00335180" w:rsidRPr="008A1A34" w:rsidRDefault="00335180"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2332E84E" w14:textId="6E8589E9" w:rsidR="00335180" w:rsidRPr="008A1A34" w:rsidRDefault="00335180" w:rsidP="00902318">
            <w:pPr>
              <w:tabs>
                <w:tab w:val="left" w:pos="360"/>
                <w:tab w:val="left" w:pos="900"/>
              </w:tabs>
              <w:ind w:left="-48"/>
              <w:jc w:val="right"/>
              <w:rPr>
                <w:rFonts w:asciiTheme="majorBidi" w:hAnsiTheme="majorBidi" w:cstheme="majorBidi"/>
                <w:sz w:val="21"/>
                <w:szCs w:val="21"/>
                <w:lang w:val="en-GB"/>
              </w:rPr>
            </w:pPr>
            <w:r w:rsidRPr="008A1A34">
              <w:rPr>
                <w:rFonts w:asciiTheme="majorBidi" w:hAnsiTheme="majorBidi" w:cstheme="majorBidi"/>
                <w:sz w:val="21"/>
                <w:szCs w:val="21"/>
                <w:lang w:val="en-GB"/>
              </w:rPr>
              <w:t>57,003</w:t>
            </w:r>
          </w:p>
        </w:tc>
        <w:tc>
          <w:tcPr>
            <w:tcW w:w="283" w:type="dxa"/>
            <w:shd w:val="clear" w:color="auto" w:fill="auto"/>
            <w:vAlign w:val="bottom"/>
          </w:tcPr>
          <w:p w14:paraId="7306CAC1" w14:textId="77777777" w:rsidR="00335180" w:rsidRPr="008A1A34" w:rsidRDefault="00335180" w:rsidP="00902318">
            <w:pPr>
              <w:tabs>
                <w:tab w:val="left" w:pos="360"/>
                <w:tab w:val="left" w:pos="1080"/>
              </w:tabs>
              <w:ind w:left="102" w:hanging="102"/>
              <w:jc w:val="right"/>
              <w:rPr>
                <w:rFonts w:asciiTheme="majorBidi" w:hAnsiTheme="majorBidi" w:cstheme="majorBidi"/>
                <w:sz w:val="21"/>
                <w:szCs w:val="21"/>
                <w:lang w:val="en-GB"/>
              </w:rPr>
            </w:pPr>
          </w:p>
        </w:tc>
        <w:tc>
          <w:tcPr>
            <w:tcW w:w="850" w:type="dxa"/>
            <w:shd w:val="clear" w:color="auto" w:fill="auto"/>
            <w:vAlign w:val="bottom"/>
          </w:tcPr>
          <w:p w14:paraId="669D46D2" w14:textId="1407FFF7" w:rsidR="00335180" w:rsidRPr="008A1A34" w:rsidRDefault="00335180" w:rsidP="00902318">
            <w:pPr>
              <w:tabs>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w:t>
            </w:r>
          </w:p>
        </w:tc>
        <w:tc>
          <w:tcPr>
            <w:tcW w:w="284" w:type="dxa"/>
            <w:shd w:val="clear" w:color="auto" w:fill="auto"/>
            <w:vAlign w:val="bottom"/>
          </w:tcPr>
          <w:p w14:paraId="3AB2D81B" w14:textId="77777777" w:rsidR="00335180" w:rsidRPr="008A1A34" w:rsidRDefault="00335180" w:rsidP="00902318">
            <w:pPr>
              <w:tabs>
                <w:tab w:val="left" w:pos="900"/>
              </w:tabs>
              <w:jc w:val="right"/>
              <w:rPr>
                <w:rFonts w:asciiTheme="majorBidi" w:hAnsiTheme="majorBidi" w:cstheme="majorBidi"/>
                <w:sz w:val="21"/>
                <w:szCs w:val="21"/>
                <w:lang w:val="en-GB"/>
              </w:rPr>
            </w:pPr>
          </w:p>
        </w:tc>
        <w:tc>
          <w:tcPr>
            <w:tcW w:w="992" w:type="dxa"/>
            <w:shd w:val="clear" w:color="auto" w:fill="auto"/>
            <w:vAlign w:val="bottom"/>
          </w:tcPr>
          <w:p w14:paraId="7A195A46" w14:textId="687EE3F4" w:rsidR="00335180" w:rsidRDefault="00335180" w:rsidP="00902318">
            <w:pPr>
              <w:tabs>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67,755</w:t>
            </w:r>
          </w:p>
        </w:tc>
      </w:tr>
      <w:tr w:rsidR="004C1318" w:rsidRPr="001A5939" w14:paraId="590B310B" w14:textId="77777777" w:rsidTr="00902318">
        <w:trPr>
          <w:trHeight w:val="317"/>
        </w:trPr>
        <w:tc>
          <w:tcPr>
            <w:tcW w:w="1841" w:type="dxa"/>
          </w:tcPr>
          <w:p w14:paraId="03DC553A" w14:textId="1FA15C68" w:rsidR="004C1318" w:rsidRPr="008A1A34" w:rsidRDefault="004C1318" w:rsidP="004C1318">
            <w:pPr>
              <w:tabs>
                <w:tab w:val="left" w:pos="360"/>
                <w:tab w:val="left" w:pos="1080"/>
              </w:tabs>
              <w:ind w:left="102" w:hanging="102"/>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 xml:space="preserve">Hinsitsu </w:t>
            </w:r>
            <w:r w:rsidRPr="001A5939">
              <w:rPr>
                <w:rFonts w:asciiTheme="majorBidi" w:hAnsiTheme="majorBidi"/>
                <w:sz w:val="21"/>
                <w:szCs w:val="21"/>
                <w:cs/>
                <w:lang w:val="en-US"/>
              </w:rPr>
              <w:t>(</w:t>
            </w:r>
            <w:r w:rsidRPr="003B5A81">
              <w:rPr>
                <w:rFonts w:asciiTheme="majorBidi" w:hAnsiTheme="majorBidi" w:cstheme="majorBidi"/>
                <w:sz w:val="21"/>
                <w:szCs w:val="21"/>
                <w:lang w:val="en-US"/>
              </w:rPr>
              <w:t>Thailand</w:t>
            </w:r>
            <w:r w:rsidRPr="001A5939">
              <w:rPr>
                <w:rFonts w:asciiTheme="majorBidi" w:hAnsiTheme="majorBidi"/>
                <w:sz w:val="21"/>
                <w:szCs w:val="21"/>
                <w:cs/>
                <w:lang w:val="en-US"/>
              </w:rPr>
              <w:t xml:space="preserve">) </w:t>
            </w:r>
            <w:r w:rsidRPr="003B5A81">
              <w:rPr>
                <w:rFonts w:asciiTheme="majorBidi" w:hAnsiTheme="majorBidi" w:cstheme="majorBidi"/>
                <w:sz w:val="21"/>
                <w:szCs w:val="21"/>
                <w:lang w:val="en-US"/>
              </w:rPr>
              <w:t>Co</w:t>
            </w:r>
            <w:r w:rsidRPr="001A5939">
              <w:rPr>
                <w:rFonts w:asciiTheme="majorBidi" w:hAnsiTheme="majorBidi"/>
                <w:sz w:val="21"/>
                <w:szCs w:val="21"/>
                <w:cs/>
                <w:lang w:val="en-US"/>
              </w:rPr>
              <w:t>.</w:t>
            </w:r>
            <w:r w:rsidRPr="003B5A81">
              <w:rPr>
                <w:rFonts w:asciiTheme="majorBidi" w:hAnsiTheme="majorBidi" w:cstheme="majorBidi"/>
                <w:sz w:val="21"/>
                <w:szCs w:val="21"/>
                <w:lang w:val="en-US"/>
              </w:rPr>
              <w:t>, Ltd</w:t>
            </w:r>
          </w:p>
        </w:tc>
        <w:tc>
          <w:tcPr>
            <w:tcW w:w="284" w:type="dxa"/>
          </w:tcPr>
          <w:p w14:paraId="36BE32AA" w14:textId="77777777" w:rsidR="004C1318" w:rsidRPr="008A1A34" w:rsidRDefault="004C1318" w:rsidP="004C1318">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992" w:type="dxa"/>
          </w:tcPr>
          <w:p w14:paraId="39AA7E1F" w14:textId="77777777" w:rsidR="004C1318" w:rsidRPr="008A1A34" w:rsidRDefault="004C1318" w:rsidP="004C1318">
            <w:pPr>
              <w:tabs>
                <w:tab w:val="left" w:pos="360"/>
                <w:tab w:val="left" w:pos="1080"/>
              </w:tabs>
              <w:ind w:left="-108" w:right="-178"/>
              <w:contextualSpacing/>
              <w:jc w:val="center"/>
              <w:rPr>
                <w:rFonts w:asciiTheme="majorBidi" w:hAnsiTheme="majorBidi" w:cstheme="majorBidi"/>
                <w:sz w:val="21"/>
                <w:szCs w:val="21"/>
                <w:lang w:val="en-US"/>
              </w:rPr>
            </w:pPr>
            <w:r w:rsidRPr="003B5A81">
              <w:rPr>
                <w:rFonts w:asciiTheme="majorBidi" w:hAnsiTheme="majorBidi" w:cstheme="majorBidi"/>
                <w:sz w:val="21"/>
                <w:szCs w:val="21"/>
                <w:lang w:val="en-US"/>
              </w:rPr>
              <w:t>Thailand</w:t>
            </w:r>
          </w:p>
        </w:tc>
        <w:tc>
          <w:tcPr>
            <w:tcW w:w="283" w:type="dxa"/>
          </w:tcPr>
          <w:p w14:paraId="5CB54759" w14:textId="77777777" w:rsidR="004C1318" w:rsidRPr="008A1A34" w:rsidRDefault="004C1318" w:rsidP="004C1318">
            <w:pPr>
              <w:tabs>
                <w:tab w:val="left" w:pos="360"/>
                <w:tab w:val="left" w:pos="1080"/>
              </w:tabs>
              <w:ind w:right="-178"/>
              <w:contextualSpacing/>
              <w:jc w:val="thaiDistribute"/>
              <w:rPr>
                <w:rFonts w:asciiTheme="majorBidi" w:hAnsiTheme="majorBidi" w:cstheme="majorBidi"/>
                <w:sz w:val="21"/>
                <w:szCs w:val="21"/>
                <w:u w:val="single"/>
                <w:lang w:val="en-US"/>
              </w:rPr>
            </w:pPr>
          </w:p>
        </w:tc>
        <w:tc>
          <w:tcPr>
            <w:tcW w:w="3829" w:type="dxa"/>
            <w:shd w:val="clear" w:color="auto" w:fill="auto"/>
          </w:tcPr>
          <w:p w14:paraId="317F043D" w14:textId="539DCCCC" w:rsidR="004C1318" w:rsidRPr="003B5A81" w:rsidRDefault="004C1318" w:rsidP="004C1318">
            <w:pPr>
              <w:tabs>
                <w:tab w:val="left" w:pos="360"/>
                <w:tab w:val="left" w:pos="900"/>
              </w:tabs>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Produce and sales of sticker and silk screen printing</w:t>
            </w:r>
          </w:p>
        </w:tc>
        <w:tc>
          <w:tcPr>
            <w:tcW w:w="284" w:type="dxa"/>
            <w:shd w:val="clear" w:color="auto" w:fill="auto"/>
          </w:tcPr>
          <w:p w14:paraId="70D26901" w14:textId="77777777" w:rsidR="004C1318" w:rsidRPr="001A5939"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53134B31"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70</w:t>
            </w:r>
            <w:r w:rsidRPr="001A5939">
              <w:rPr>
                <w:rFonts w:asciiTheme="majorBidi" w:hAnsiTheme="majorBidi"/>
                <w:sz w:val="21"/>
                <w:szCs w:val="21"/>
                <w:cs/>
                <w:lang w:val="en-US"/>
              </w:rPr>
              <w:t>.</w:t>
            </w:r>
            <w:r w:rsidRPr="008A1A34">
              <w:rPr>
                <w:rFonts w:asciiTheme="majorBidi" w:hAnsiTheme="majorBidi" w:cstheme="majorBidi"/>
                <w:sz w:val="21"/>
                <w:szCs w:val="21"/>
                <w:lang w:val="en-GB"/>
              </w:rPr>
              <w:t>00</w:t>
            </w:r>
          </w:p>
        </w:tc>
        <w:tc>
          <w:tcPr>
            <w:tcW w:w="283" w:type="dxa"/>
            <w:shd w:val="clear" w:color="auto" w:fill="auto"/>
            <w:vAlign w:val="bottom"/>
          </w:tcPr>
          <w:p w14:paraId="26386C25"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993" w:type="dxa"/>
            <w:shd w:val="clear" w:color="auto" w:fill="auto"/>
            <w:vAlign w:val="bottom"/>
          </w:tcPr>
          <w:p w14:paraId="5D999D02" w14:textId="04CF437F" w:rsidR="004C1318" w:rsidRPr="008A1A34" w:rsidRDefault="004C1318"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70</w:t>
            </w:r>
            <w:r w:rsidRPr="001A5939">
              <w:rPr>
                <w:rFonts w:asciiTheme="majorBidi" w:hAnsiTheme="majorBidi"/>
                <w:sz w:val="21"/>
                <w:szCs w:val="21"/>
                <w:cs/>
                <w:lang w:val="en-US"/>
              </w:rPr>
              <w:t>.</w:t>
            </w:r>
            <w:r w:rsidRPr="008A1A34">
              <w:rPr>
                <w:rFonts w:asciiTheme="majorBidi" w:hAnsiTheme="majorBidi" w:cstheme="majorBidi"/>
                <w:sz w:val="21"/>
                <w:szCs w:val="21"/>
                <w:lang w:val="en-GB"/>
              </w:rPr>
              <w:t>00</w:t>
            </w:r>
          </w:p>
        </w:tc>
        <w:tc>
          <w:tcPr>
            <w:tcW w:w="283" w:type="dxa"/>
            <w:shd w:val="clear" w:color="auto" w:fill="auto"/>
            <w:vAlign w:val="bottom"/>
          </w:tcPr>
          <w:p w14:paraId="69294033" w14:textId="77777777" w:rsidR="004C1318" w:rsidRPr="001A5939" w:rsidRDefault="004C1318" w:rsidP="00902318">
            <w:pPr>
              <w:tabs>
                <w:tab w:val="left" w:pos="360"/>
                <w:tab w:val="left" w:pos="900"/>
              </w:tabs>
              <w:jc w:val="right"/>
              <w:rPr>
                <w:rFonts w:asciiTheme="majorBidi" w:hAnsiTheme="majorBidi" w:cstheme="majorBidi"/>
                <w:sz w:val="21"/>
                <w:szCs w:val="21"/>
                <w:cs/>
                <w:lang w:val="en-US"/>
              </w:rPr>
            </w:pPr>
          </w:p>
        </w:tc>
        <w:tc>
          <w:tcPr>
            <w:tcW w:w="851" w:type="dxa"/>
            <w:shd w:val="clear" w:color="auto" w:fill="auto"/>
            <w:vAlign w:val="bottom"/>
          </w:tcPr>
          <w:p w14:paraId="6E90C2A2"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100,000</w:t>
            </w:r>
          </w:p>
        </w:tc>
        <w:tc>
          <w:tcPr>
            <w:tcW w:w="283" w:type="dxa"/>
            <w:shd w:val="clear" w:color="auto" w:fill="auto"/>
            <w:vAlign w:val="bottom"/>
          </w:tcPr>
          <w:p w14:paraId="4287C673"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6DD4FE85" w14:textId="5B8706DD" w:rsidR="004C1318" w:rsidRPr="008A1A34" w:rsidRDefault="004C1318" w:rsidP="00902318">
            <w:pPr>
              <w:tabs>
                <w:tab w:val="left" w:pos="360"/>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100,000</w:t>
            </w:r>
          </w:p>
        </w:tc>
        <w:tc>
          <w:tcPr>
            <w:tcW w:w="283" w:type="dxa"/>
            <w:shd w:val="clear" w:color="auto" w:fill="auto"/>
            <w:vAlign w:val="bottom"/>
          </w:tcPr>
          <w:p w14:paraId="1F351EDE"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0" w:type="dxa"/>
            <w:tcBorders>
              <w:bottom w:val="single" w:sz="4" w:space="0" w:color="auto"/>
            </w:tcBorders>
            <w:shd w:val="clear" w:color="auto" w:fill="auto"/>
            <w:vAlign w:val="bottom"/>
          </w:tcPr>
          <w:p w14:paraId="53EDE983" w14:textId="1BD7AE9A" w:rsidR="004C1318" w:rsidRPr="008A1A34" w:rsidRDefault="004C1318" w:rsidP="00902318">
            <w:pPr>
              <w:tabs>
                <w:tab w:val="left" w:pos="900"/>
              </w:tabs>
              <w:jc w:val="right"/>
              <w:rPr>
                <w:rFonts w:asciiTheme="majorBidi" w:hAnsiTheme="majorBidi" w:cstheme="majorBidi"/>
                <w:sz w:val="21"/>
                <w:szCs w:val="21"/>
                <w:lang w:val="en-GB"/>
              </w:rPr>
            </w:pPr>
            <w:r w:rsidRPr="008A1A34">
              <w:rPr>
                <w:rFonts w:asciiTheme="majorBidi" w:hAnsiTheme="majorBidi" w:cstheme="majorBidi"/>
                <w:sz w:val="21"/>
                <w:szCs w:val="21"/>
                <w:lang w:val="en-GB"/>
              </w:rPr>
              <w:t>280,000</w:t>
            </w:r>
          </w:p>
        </w:tc>
        <w:tc>
          <w:tcPr>
            <w:tcW w:w="284" w:type="dxa"/>
            <w:shd w:val="clear" w:color="auto" w:fill="auto"/>
            <w:vAlign w:val="bottom"/>
          </w:tcPr>
          <w:p w14:paraId="69242FA3"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992" w:type="dxa"/>
            <w:tcBorders>
              <w:bottom w:val="single" w:sz="4" w:space="0" w:color="auto"/>
            </w:tcBorders>
            <w:shd w:val="clear" w:color="auto" w:fill="auto"/>
            <w:vAlign w:val="bottom"/>
          </w:tcPr>
          <w:p w14:paraId="2C447362" w14:textId="11EEC19E" w:rsidR="004C1318" w:rsidRPr="008A1A34" w:rsidRDefault="004C1318" w:rsidP="00902318">
            <w:pPr>
              <w:tabs>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280,000</w:t>
            </w:r>
          </w:p>
        </w:tc>
      </w:tr>
      <w:tr w:rsidR="004C1318" w:rsidRPr="001A5939" w14:paraId="4253B314" w14:textId="77777777" w:rsidTr="00001684">
        <w:trPr>
          <w:trHeight w:val="317"/>
        </w:trPr>
        <w:tc>
          <w:tcPr>
            <w:tcW w:w="7229" w:type="dxa"/>
            <w:gridSpan w:val="5"/>
          </w:tcPr>
          <w:p w14:paraId="7E541A44" w14:textId="7041AB8A" w:rsidR="004C1318" w:rsidRPr="003B5A81" w:rsidRDefault="004C1318" w:rsidP="004C1318">
            <w:pPr>
              <w:tabs>
                <w:tab w:val="left" w:pos="360"/>
                <w:tab w:val="left" w:pos="900"/>
              </w:tabs>
              <w:contextualSpacing/>
              <w:rPr>
                <w:rFonts w:asciiTheme="majorBidi" w:hAnsiTheme="majorBidi" w:cstheme="majorBidi"/>
                <w:sz w:val="21"/>
                <w:szCs w:val="21"/>
                <w:lang w:val="en-US"/>
              </w:rPr>
            </w:pPr>
            <w:r w:rsidRPr="003B5A81">
              <w:rPr>
                <w:rFonts w:asciiTheme="majorBidi" w:hAnsiTheme="majorBidi" w:cstheme="majorBidi"/>
                <w:sz w:val="21"/>
                <w:szCs w:val="21"/>
                <w:u w:val="single"/>
                <w:lang w:val="en-US"/>
              </w:rPr>
              <w:t>Less</w:t>
            </w:r>
            <w:r w:rsidRPr="003B5A81">
              <w:rPr>
                <w:rFonts w:asciiTheme="majorBidi" w:hAnsiTheme="majorBidi" w:cstheme="majorBidi"/>
                <w:sz w:val="21"/>
                <w:szCs w:val="21"/>
                <w:lang w:val="en-US"/>
              </w:rPr>
              <w:t xml:space="preserve"> Allowance for impairment of investment</w:t>
            </w:r>
          </w:p>
        </w:tc>
        <w:tc>
          <w:tcPr>
            <w:tcW w:w="284" w:type="dxa"/>
            <w:shd w:val="clear" w:color="auto" w:fill="auto"/>
          </w:tcPr>
          <w:p w14:paraId="7B80A54D" w14:textId="77777777" w:rsidR="004C1318" w:rsidRPr="001A5939"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11526BE5"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2201D97B"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993" w:type="dxa"/>
            <w:shd w:val="clear" w:color="auto" w:fill="auto"/>
            <w:vAlign w:val="bottom"/>
          </w:tcPr>
          <w:p w14:paraId="3C00FA62"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0C924C02" w14:textId="77777777" w:rsidR="004C1318" w:rsidRPr="001A5939" w:rsidRDefault="004C1318" w:rsidP="00902318">
            <w:pPr>
              <w:tabs>
                <w:tab w:val="left" w:pos="360"/>
                <w:tab w:val="left" w:pos="900"/>
              </w:tabs>
              <w:jc w:val="right"/>
              <w:rPr>
                <w:rFonts w:asciiTheme="majorBidi" w:hAnsiTheme="majorBidi" w:cstheme="majorBidi"/>
                <w:sz w:val="21"/>
                <w:szCs w:val="21"/>
                <w:cs/>
                <w:lang w:val="en-US"/>
              </w:rPr>
            </w:pPr>
          </w:p>
        </w:tc>
        <w:tc>
          <w:tcPr>
            <w:tcW w:w="851" w:type="dxa"/>
            <w:shd w:val="clear" w:color="auto" w:fill="auto"/>
            <w:vAlign w:val="bottom"/>
          </w:tcPr>
          <w:p w14:paraId="637AAA5D"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73E6901E"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6F33C309"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2FCE1F17"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0" w:type="dxa"/>
            <w:tcBorders>
              <w:top w:val="single" w:sz="4" w:space="0" w:color="auto"/>
            </w:tcBorders>
            <w:shd w:val="clear" w:color="auto" w:fill="auto"/>
            <w:vAlign w:val="bottom"/>
          </w:tcPr>
          <w:p w14:paraId="118B81B6" w14:textId="37486AD7" w:rsidR="004C1318" w:rsidRPr="008A1A34" w:rsidRDefault="004C1318" w:rsidP="00902318">
            <w:pPr>
              <w:tabs>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5,000</w:t>
            </w:r>
            <w:r w:rsidRPr="001A5939">
              <w:rPr>
                <w:rFonts w:asciiTheme="majorBidi" w:hAnsiTheme="majorBidi"/>
                <w:sz w:val="21"/>
                <w:szCs w:val="21"/>
                <w:cs/>
                <w:lang w:val="en-US"/>
              </w:rPr>
              <w:t>)</w:t>
            </w:r>
          </w:p>
        </w:tc>
        <w:tc>
          <w:tcPr>
            <w:tcW w:w="284" w:type="dxa"/>
            <w:shd w:val="clear" w:color="auto" w:fill="auto"/>
            <w:vAlign w:val="bottom"/>
          </w:tcPr>
          <w:p w14:paraId="2FFBDA1E"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992" w:type="dxa"/>
            <w:tcBorders>
              <w:top w:val="single" w:sz="4" w:space="0" w:color="auto"/>
            </w:tcBorders>
            <w:shd w:val="clear" w:color="auto" w:fill="auto"/>
            <w:vAlign w:val="bottom"/>
          </w:tcPr>
          <w:p w14:paraId="6BEB70CF" w14:textId="3ACDB361" w:rsidR="004C1318" w:rsidRPr="008A1A34" w:rsidRDefault="004C1318" w:rsidP="00902318">
            <w:pPr>
              <w:tabs>
                <w:tab w:val="left" w:pos="900"/>
              </w:tabs>
              <w:jc w:val="right"/>
              <w:rPr>
                <w:rFonts w:asciiTheme="majorBidi" w:hAnsiTheme="majorBidi" w:cstheme="majorBidi"/>
                <w:sz w:val="21"/>
                <w:szCs w:val="21"/>
                <w:cs/>
                <w:lang w:val="en-GB"/>
              </w:rPr>
            </w:pP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5,000</w:t>
            </w:r>
            <w:r w:rsidRPr="001A5939">
              <w:rPr>
                <w:rFonts w:asciiTheme="majorBidi" w:hAnsiTheme="majorBidi"/>
                <w:sz w:val="21"/>
                <w:szCs w:val="21"/>
                <w:cs/>
                <w:lang w:val="en-US"/>
              </w:rPr>
              <w:t>)</w:t>
            </w:r>
          </w:p>
        </w:tc>
      </w:tr>
      <w:tr w:rsidR="004C1318" w:rsidRPr="001A5939" w14:paraId="6C7FFA07" w14:textId="77777777" w:rsidTr="00001684">
        <w:trPr>
          <w:trHeight w:val="317"/>
        </w:trPr>
        <w:tc>
          <w:tcPr>
            <w:tcW w:w="7229" w:type="dxa"/>
            <w:gridSpan w:val="5"/>
          </w:tcPr>
          <w:p w14:paraId="254A8611" w14:textId="2902AB94" w:rsidR="004C1318" w:rsidRPr="003B5A81" w:rsidRDefault="004C1318" w:rsidP="004C1318">
            <w:pPr>
              <w:tabs>
                <w:tab w:val="left" w:pos="360"/>
                <w:tab w:val="left" w:pos="900"/>
              </w:tabs>
              <w:contextualSpacing/>
              <w:rPr>
                <w:rFonts w:asciiTheme="majorBidi" w:hAnsiTheme="majorBidi" w:cstheme="majorBidi"/>
                <w:sz w:val="21"/>
                <w:szCs w:val="21"/>
                <w:lang w:val="en-US"/>
              </w:rPr>
            </w:pPr>
            <w:r w:rsidRPr="003B5A81">
              <w:rPr>
                <w:rFonts w:asciiTheme="majorBidi" w:hAnsiTheme="majorBidi" w:cstheme="majorBidi"/>
                <w:sz w:val="21"/>
                <w:szCs w:val="21"/>
                <w:lang w:val="en-US"/>
              </w:rPr>
              <w:t xml:space="preserve">Total investments in subsidiary companies </w:t>
            </w:r>
            <w:r w:rsidRPr="001A5939">
              <w:rPr>
                <w:rFonts w:asciiTheme="majorBidi" w:hAnsiTheme="majorBidi"/>
                <w:sz w:val="21"/>
                <w:szCs w:val="21"/>
                <w:cs/>
                <w:lang w:val="en-US"/>
              </w:rPr>
              <w:t xml:space="preserve">- </w:t>
            </w:r>
            <w:r w:rsidRPr="003B5A81">
              <w:rPr>
                <w:rFonts w:asciiTheme="majorBidi" w:hAnsiTheme="majorBidi" w:cstheme="majorBidi"/>
                <w:sz w:val="21"/>
                <w:szCs w:val="21"/>
                <w:lang w:val="en-US"/>
              </w:rPr>
              <w:t>net</w:t>
            </w:r>
          </w:p>
        </w:tc>
        <w:tc>
          <w:tcPr>
            <w:tcW w:w="284" w:type="dxa"/>
            <w:shd w:val="clear" w:color="auto" w:fill="auto"/>
          </w:tcPr>
          <w:p w14:paraId="3705FB70" w14:textId="77777777" w:rsidR="004C1318" w:rsidRPr="001A5939" w:rsidRDefault="004C1318" w:rsidP="004C1318">
            <w:pPr>
              <w:ind w:right="-64"/>
              <w:contextualSpacing/>
              <w:jc w:val="right"/>
              <w:rPr>
                <w:rFonts w:asciiTheme="majorBidi" w:hAnsiTheme="majorBidi" w:cstheme="majorBidi"/>
                <w:b/>
                <w:bCs/>
                <w:sz w:val="21"/>
                <w:szCs w:val="21"/>
                <w:cs/>
                <w:lang w:val="en-US"/>
              </w:rPr>
            </w:pPr>
          </w:p>
        </w:tc>
        <w:tc>
          <w:tcPr>
            <w:tcW w:w="992" w:type="dxa"/>
            <w:shd w:val="clear" w:color="auto" w:fill="auto"/>
            <w:vAlign w:val="bottom"/>
          </w:tcPr>
          <w:p w14:paraId="7B8BD98A"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3F258BE1"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993" w:type="dxa"/>
            <w:shd w:val="clear" w:color="auto" w:fill="auto"/>
            <w:vAlign w:val="bottom"/>
          </w:tcPr>
          <w:p w14:paraId="1E73FD40"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62C730CD" w14:textId="77777777" w:rsidR="004C1318" w:rsidRPr="001A5939" w:rsidRDefault="004C1318" w:rsidP="00902318">
            <w:pPr>
              <w:tabs>
                <w:tab w:val="left" w:pos="360"/>
                <w:tab w:val="left" w:pos="900"/>
              </w:tabs>
              <w:jc w:val="right"/>
              <w:rPr>
                <w:rFonts w:asciiTheme="majorBidi" w:hAnsiTheme="majorBidi" w:cstheme="majorBidi"/>
                <w:sz w:val="21"/>
                <w:szCs w:val="21"/>
                <w:cs/>
                <w:lang w:val="en-US"/>
              </w:rPr>
            </w:pPr>
          </w:p>
        </w:tc>
        <w:tc>
          <w:tcPr>
            <w:tcW w:w="851" w:type="dxa"/>
            <w:shd w:val="clear" w:color="auto" w:fill="auto"/>
            <w:vAlign w:val="bottom"/>
          </w:tcPr>
          <w:p w14:paraId="0EA81D4A"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62785A2D"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1" w:type="dxa"/>
            <w:shd w:val="clear" w:color="auto" w:fill="auto"/>
            <w:vAlign w:val="bottom"/>
          </w:tcPr>
          <w:p w14:paraId="3E285653"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283" w:type="dxa"/>
            <w:shd w:val="clear" w:color="auto" w:fill="auto"/>
            <w:vAlign w:val="bottom"/>
          </w:tcPr>
          <w:p w14:paraId="2C849029"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850" w:type="dxa"/>
            <w:tcBorders>
              <w:bottom w:val="double" w:sz="4" w:space="0" w:color="auto"/>
            </w:tcBorders>
            <w:shd w:val="clear" w:color="auto" w:fill="auto"/>
            <w:vAlign w:val="bottom"/>
          </w:tcPr>
          <w:p w14:paraId="749B3ED9" w14:textId="70377CB7" w:rsidR="004C1318" w:rsidRPr="008A1A34" w:rsidRDefault="004C1318" w:rsidP="00902318">
            <w:pPr>
              <w:tabs>
                <w:tab w:val="left" w:pos="900"/>
              </w:tabs>
              <w:jc w:val="right"/>
              <w:rPr>
                <w:rFonts w:asciiTheme="majorBidi" w:hAnsiTheme="majorBidi" w:cstheme="majorBidi"/>
                <w:sz w:val="21"/>
                <w:szCs w:val="21"/>
                <w:lang w:val="en-GB"/>
              </w:rPr>
            </w:pP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280,000</w:t>
            </w:r>
          </w:p>
        </w:tc>
        <w:tc>
          <w:tcPr>
            <w:tcW w:w="284" w:type="dxa"/>
            <w:shd w:val="clear" w:color="auto" w:fill="auto"/>
            <w:vAlign w:val="bottom"/>
          </w:tcPr>
          <w:p w14:paraId="02C6EF64" w14:textId="77777777" w:rsidR="004C1318" w:rsidRPr="008A1A34" w:rsidRDefault="004C1318" w:rsidP="00902318">
            <w:pPr>
              <w:tabs>
                <w:tab w:val="left" w:pos="360"/>
                <w:tab w:val="left" w:pos="900"/>
              </w:tabs>
              <w:jc w:val="right"/>
              <w:rPr>
                <w:rFonts w:asciiTheme="majorBidi" w:hAnsiTheme="majorBidi" w:cstheme="majorBidi"/>
                <w:sz w:val="21"/>
                <w:szCs w:val="21"/>
                <w:lang w:val="en-GB"/>
              </w:rPr>
            </w:pPr>
          </w:p>
        </w:tc>
        <w:tc>
          <w:tcPr>
            <w:tcW w:w="992" w:type="dxa"/>
            <w:tcBorders>
              <w:bottom w:val="double" w:sz="4" w:space="0" w:color="auto"/>
            </w:tcBorders>
            <w:shd w:val="clear" w:color="auto" w:fill="auto"/>
            <w:vAlign w:val="bottom"/>
          </w:tcPr>
          <w:p w14:paraId="24DA79D1" w14:textId="006770AD" w:rsidR="004C1318" w:rsidRPr="001A5939" w:rsidRDefault="004C1318" w:rsidP="00902318">
            <w:pPr>
              <w:tabs>
                <w:tab w:val="left" w:pos="900"/>
              </w:tabs>
              <w:jc w:val="right"/>
              <w:rPr>
                <w:rFonts w:asciiTheme="majorBidi" w:hAnsiTheme="majorBidi" w:cstheme="majorBidi"/>
                <w:sz w:val="21"/>
                <w:szCs w:val="21"/>
                <w:cs/>
                <w:lang w:val="en-US"/>
              </w:rPr>
            </w:pPr>
            <w:r w:rsidRPr="001A5939">
              <w:rPr>
                <w:rFonts w:asciiTheme="majorBidi" w:hAnsiTheme="majorBidi"/>
                <w:sz w:val="21"/>
                <w:szCs w:val="21"/>
                <w:cs/>
                <w:lang w:val="en-US"/>
              </w:rPr>
              <w:t xml:space="preserve">  </w:t>
            </w:r>
            <w:r w:rsidRPr="008A1A34">
              <w:rPr>
                <w:rFonts w:asciiTheme="majorBidi" w:hAnsiTheme="majorBidi" w:cstheme="majorBidi"/>
                <w:sz w:val="21"/>
                <w:szCs w:val="21"/>
                <w:lang w:val="en-GB"/>
              </w:rPr>
              <w:t>376,955</w:t>
            </w:r>
          </w:p>
        </w:tc>
      </w:tr>
    </w:tbl>
    <w:p w14:paraId="1D0231B7" w14:textId="77777777" w:rsidR="00B47BCF" w:rsidRPr="001A5939" w:rsidRDefault="00B47BCF" w:rsidP="007370F3">
      <w:pPr>
        <w:spacing w:before="80"/>
        <w:ind w:right="-816"/>
        <w:rPr>
          <w:rFonts w:asciiTheme="majorBidi" w:eastAsia="Cordia New" w:hAnsiTheme="majorBidi"/>
          <w:cs/>
          <w:lang w:val="en-US"/>
        </w:rPr>
        <w:sectPr w:rsidR="00B47BCF" w:rsidRPr="001A5939" w:rsidSect="00621D19">
          <w:pgSz w:w="16834" w:h="11909" w:orient="landscape" w:code="9"/>
          <w:pgMar w:top="1400" w:right="1519" w:bottom="992" w:left="822" w:header="851" w:footer="561" w:gutter="0"/>
          <w:cols w:space="720"/>
          <w:docGrid w:linePitch="381"/>
        </w:sectPr>
      </w:pPr>
    </w:p>
    <w:p w14:paraId="7839F831" w14:textId="77777777" w:rsidR="007370F3" w:rsidRPr="003B5A81" w:rsidRDefault="007370F3" w:rsidP="007370F3">
      <w:pPr>
        <w:spacing w:after="240"/>
        <w:ind w:left="709"/>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lastRenderedPageBreak/>
        <w:t>The company is under the control of the Group’s subsidiary, the financial information of which is included in the consolidated financial statement as follows</w:t>
      </w:r>
      <w:r w:rsidRPr="001A5939">
        <w:rPr>
          <w:rFonts w:asciiTheme="majorBidi" w:eastAsia="Cordia New" w:hAnsiTheme="majorBidi"/>
          <w:i/>
          <w:iCs/>
          <w:cs/>
          <w:lang w:val="en-US"/>
        </w:rPr>
        <w:t>:</w:t>
      </w:r>
    </w:p>
    <w:tbl>
      <w:tblPr>
        <w:tblW w:w="9063" w:type="dxa"/>
        <w:tblInd w:w="675" w:type="dxa"/>
        <w:tblLayout w:type="fixed"/>
        <w:tblLook w:val="01E0" w:firstRow="1" w:lastRow="1" w:firstColumn="1" w:lastColumn="1" w:noHBand="0" w:noVBand="0"/>
      </w:tblPr>
      <w:tblGrid>
        <w:gridCol w:w="3828"/>
        <w:gridCol w:w="2409"/>
        <w:gridCol w:w="284"/>
        <w:gridCol w:w="1134"/>
        <w:gridCol w:w="283"/>
        <w:gridCol w:w="1125"/>
      </w:tblGrid>
      <w:tr w:rsidR="007370F3" w:rsidRPr="008A1A34" w14:paraId="647173C9" w14:textId="77777777" w:rsidTr="007370F3">
        <w:trPr>
          <w:trHeight w:val="396"/>
        </w:trPr>
        <w:tc>
          <w:tcPr>
            <w:tcW w:w="3828" w:type="dxa"/>
          </w:tcPr>
          <w:p w14:paraId="62F37146" w14:textId="77777777" w:rsidR="007370F3" w:rsidRPr="008A1A34" w:rsidRDefault="007370F3" w:rsidP="00F6321A">
            <w:pPr>
              <w:ind w:left="88" w:hanging="88"/>
              <w:jc w:val="center"/>
              <w:rPr>
                <w:rFonts w:asciiTheme="majorBidi" w:hAnsiTheme="majorBidi" w:cstheme="majorBidi"/>
                <w:sz w:val="24"/>
                <w:szCs w:val="24"/>
                <w:cs/>
                <w:lang w:val="en-US"/>
              </w:rPr>
            </w:pPr>
          </w:p>
        </w:tc>
        <w:tc>
          <w:tcPr>
            <w:tcW w:w="2409" w:type="dxa"/>
          </w:tcPr>
          <w:p w14:paraId="304D85D6" w14:textId="77777777" w:rsidR="007370F3" w:rsidRPr="008A1A34" w:rsidRDefault="007370F3" w:rsidP="00F6321A">
            <w:pPr>
              <w:ind w:left="88" w:hanging="88"/>
              <w:jc w:val="center"/>
              <w:rPr>
                <w:rFonts w:asciiTheme="majorBidi" w:hAnsiTheme="majorBidi" w:cstheme="majorBidi"/>
                <w:sz w:val="24"/>
                <w:szCs w:val="24"/>
                <w:cs/>
                <w:lang w:val="en-US"/>
              </w:rPr>
            </w:pPr>
          </w:p>
        </w:tc>
        <w:tc>
          <w:tcPr>
            <w:tcW w:w="284" w:type="dxa"/>
          </w:tcPr>
          <w:p w14:paraId="291442CD" w14:textId="77777777" w:rsidR="007370F3" w:rsidRPr="001A5939" w:rsidRDefault="007370F3" w:rsidP="00F6321A">
            <w:pPr>
              <w:ind w:left="88" w:hanging="88"/>
              <w:jc w:val="center"/>
              <w:rPr>
                <w:rFonts w:asciiTheme="majorBidi" w:hAnsiTheme="majorBidi" w:cstheme="majorBidi"/>
                <w:sz w:val="24"/>
                <w:szCs w:val="24"/>
                <w:cs/>
                <w:lang w:val="en-US"/>
              </w:rPr>
            </w:pPr>
          </w:p>
        </w:tc>
        <w:tc>
          <w:tcPr>
            <w:tcW w:w="2542" w:type="dxa"/>
            <w:gridSpan w:val="3"/>
            <w:tcBorders>
              <w:bottom w:val="single" w:sz="4" w:space="0" w:color="auto"/>
            </w:tcBorders>
            <w:vAlign w:val="bottom"/>
          </w:tcPr>
          <w:p w14:paraId="09538712" w14:textId="77777777" w:rsidR="007370F3" w:rsidRPr="008A1A34" w:rsidRDefault="007370F3" w:rsidP="00F6321A">
            <w:pPr>
              <w:ind w:left="-108" w:right="-85"/>
              <w:jc w:val="center"/>
              <w:rPr>
                <w:rFonts w:asciiTheme="majorBidi" w:hAnsiTheme="majorBidi" w:cstheme="majorBidi"/>
                <w:sz w:val="24"/>
                <w:szCs w:val="24"/>
                <w:cs/>
                <w:lang w:val="en-GB"/>
              </w:rPr>
            </w:pPr>
            <w:r w:rsidRPr="008A1A34">
              <w:rPr>
                <w:rFonts w:asciiTheme="majorBidi" w:hAnsiTheme="majorBidi" w:cstheme="majorBidi"/>
                <w:sz w:val="24"/>
                <w:szCs w:val="24"/>
                <w:lang w:val="en-GB"/>
              </w:rPr>
              <w:t xml:space="preserve">Proportion of investment </w:t>
            </w:r>
            <w:r w:rsidRPr="001A5939">
              <w:rPr>
                <w:rFonts w:asciiTheme="majorBidi" w:hAnsiTheme="majorBidi"/>
                <w:sz w:val="24"/>
                <w:szCs w:val="24"/>
                <w:cs/>
                <w:lang w:val="en-US"/>
              </w:rPr>
              <w:t>(%)</w:t>
            </w:r>
          </w:p>
        </w:tc>
      </w:tr>
      <w:tr w:rsidR="007370F3" w:rsidRPr="001A5939" w14:paraId="25A45BA1" w14:textId="77777777" w:rsidTr="007370F3">
        <w:trPr>
          <w:trHeight w:val="241"/>
        </w:trPr>
        <w:tc>
          <w:tcPr>
            <w:tcW w:w="3828" w:type="dxa"/>
          </w:tcPr>
          <w:p w14:paraId="6F73D356" w14:textId="77777777" w:rsidR="007370F3" w:rsidRPr="001A5939" w:rsidRDefault="007370F3" w:rsidP="00F6321A">
            <w:pPr>
              <w:ind w:left="88" w:hanging="88"/>
              <w:jc w:val="center"/>
              <w:rPr>
                <w:rFonts w:asciiTheme="majorBidi" w:hAnsiTheme="majorBidi" w:cstheme="majorBidi"/>
                <w:sz w:val="24"/>
                <w:szCs w:val="24"/>
                <w:cs/>
                <w:lang w:val="en-US"/>
              </w:rPr>
            </w:pPr>
          </w:p>
        </w:tc>
        <w:tc>
          <w:tcPr>
            <w:tcW w:w="2409" w:type="dxa"/>
            <w:tcBorders>
              <w:bottom w:val="single" w:sz="4" w:space="0" w:color="auto"/>
            </w:tcBorders>
          </w:tcPr>
          <w:p w14:paraId="497F8AF8" w14:textId="77777777" w:rsidR="007370F3" w:rsidRPr="008A1A34" w:rsidRDefault="007370F3" w:rsidP="00F6321A">
            <w:pPr>
              <w:ind w:left="88" w:hanging="88"/>
              <w:jc w:val="center"/>
              <w:rPr>
                <w:rFonts w:asciiTheme="majorBidi" w:hAnsiTheme="majorBidi" w:cstheme="majorBidi"/>
                <w:sz w:val="24"/>
                <w:szCs w:val="24"/>
                <w:cs/>
                <w:lang w:val="en-US"/>
              </w:rPr>
            </w:pPr>
            <w:r w:rsidRPr="008A1A34">
              <w:rPr>
                <w:rFonts w:asciiTheme="majorBidi" w:hAnsiTheme="majorBidi" w:cstheme="majorBidi"/>
                <w:sz w:val="24"/>
                <w:szCs w:val="24"/>
                <w:lang w:val="en-GB"/>
              </w:rPr>
              <w:t>Type of Business</w:t>
            </w:r>
          </w:p>
        </w:tc>
        <w:tc>
          <w:tcPr>
            <w:tcW w:w="284" w:type="dxa"/>
          </w:tcPr>
          <w:p w14:paraId="3D032855" w14:textId="77777777" w:rsidR="007370F3" w:rsidRPr="00BF2240" w:rsidRDefault="007370F3" w:rsidP="00F6321A">
            <w:pPr>
              <w:ind w:left="88" w:hanging="88"/>
              <w:jc w:val="center"/>
              <w:rPr>
                <w:rFonts w:asciiTheme="majorBidi" w:hAnsiTheme="majorBidi" w:cstheme="majorBidi"/>
                <w:sz w:val="24"/>
                <w:szCs w:val="24"/>
                <w:cs/>
                <w:lang w:val="en-US"/>
              </w:rPr>
            </w:pPr>
          </w:p>
        </w:tc>
        <w:tc>
          <w:tcPr>
            <w:tcW w:w="1134" w:type="dxa"/>
            <w:tcBorders>
              <w:bottom w:val="single" w:sz="4" w:space="0" w:color="auto"/>
            </w:tcBorders>
          </w:tcPr>
          <w:p w14:paraId="3D2F0F5C" w14:textId="720C021C" w:rsidR="007370F3" w:rsidRPr="008A1A34" w:rsidRDefault="007370F3" w:rsidP="00F6321A">
            <w:pPr>
              <w:ind w:left="-108" w:right="-107"/>
              <w:jc w:val="center"/>
              <w:rPr>
                <w:rFonts w:asciiTheme="majorBidi" w:hAnsiTheme="majorBidi" w:cstheme="majorBidi"/>
                <w:sz w:val="24"/>
                <w:szCs w:val="24"/>
                <w:cs/>
                <w:lang w:val="en-US"/>
              </w:rPr>
            </w:pPr>
            <w:r w:rsidRPr="001A5939">
              <w:rPr>
                <w:rFonts w:asciiTheme="majorBidi" w:hAnsiTheme="majorBidi" w:cstheme="majorBidi"/>
                <w:sz w:val="24"/>
                <w:szCs w:val="24"/>
                <w:lang w:val="en-US"/>
              </w:rPr>
              <w:t>201</w:t>
            </w:r>
            <w:r w:rsidR="00F668EE" w:rsidRPr="001A5939">
              <w:rPr>
                <w:rFonts w:asciiTheme="majorBidi" w:hAnsiTheme="majorBidi" w:cstheme="majorBidi"/>
                <w:sz w:val="24"/>
                <w:szCs w:val="24"/>
                <w:lang w:val="en-US"/>
              </w:rPr>
              <w:t>9</w:t>
            </w:r>
          </w:p>
        </w:tc>
        <w:tc>
          <w:tcPr>
            <w:tcW w:w="283" w:type="dxa"/>
            <w:tcBorders>
              <w:top w:val="single" w:sz="4" w:space="0" w:color="auto"/>
            </w:tcBorders>
          </w:tcPr>
          <w:p w14:paraId="516D0507" w14:textId="77777777" w:rsidR="007370F3" w:rsidRPr="00BF2240" w:rsidRDefault="007370F3" w:rsidP="00F6321A">
            <w:pPr>
              <w:tabs>
                <w:tab w:val="left" w:pos="900"/>
              </w:tabs>
              <w:ind w:left="-100" w:right="-110"/>
              <w:jc w:val="center"/>
              <w:rPr>
                <w:rFonts w:asciiTheme="majorBidi" w:hAnsiTheme="majorBidi" w:cstheme="majorBidi"/>
                <w:sz w:val="24"/>
                <w:szCs w:val="24"/>
                <w:cs/>
                <w:lang w:val="en-US"/>
              </w:rPr>
            </w:pPr>
          </w:p>
        </w:tc>
        <w:tc>
          <w:tcPr>
            <w:tcW w:w="1125" w:type="dxa"/>
            <w:tcBorders>
              <w:bottom w:val="single" w:sz="4" w:space="0" w:color="auto"/>
            </w:tcBorders>
          </w:tcPr>
          <w:p w14:paraId="5E66B7C1" w14:textId="6274CA3A" w:rsidR="007370F3" w:rsidRPr="003B5A81" w:rsidRDefault="007370F3" w:rsidP="00F6321A">
            <w:pPr>
              <w:ind w:left="-108" w:right="-107"/>
              <w:jc w:val="center"/>
              <w:rPr>
                <w:rFonts w:asciiTheme="majorBidi" w:hAnsiTheme="majorBidi" w:cstheme="majorBidi"/>
                <w:sz w:val="24"/>
                <w:szCs w:val="24"/>
                <w:lang w:val="en-US"/>
              </w:rPr>
            </w:pPr>
            <w:r w:rsidRPr="001A5939">
              <w:rPr>
                <w:rFonts w:asciiTheme="majorBidi" w:hAnsiTheme="majorBidi" w:cstheme="majorBidi"/>
                <w:sz w:val="24"/>
                <w:szCs w:val="24"/>
                <w:lang w:val="en-US"/>
              </w:rPr>
              <w:t>201</w:t>
            </w:r>
            <w:r w:rsidR="00F668EE" w:rsidRPr="001A5939">
              <w:rPr>
                <w:rFonts w:asciiTheme="majorBidi" w:hAnsiTheme="majorBidi" w:cstheme="majorBidi"/>
                <w:sz w:val="24"/>
                <w:szCs w:val="24"/>
                <w:lang w:val="en-US"/>
              </w:rPr>
              <w:t>8</w:t>
            </w:r>
          </w:p>
        </w:tc>
      </w:tr>
      <w:tr w:rsidR="007370F3" w:rsidRPr="001A5939" w14:paraId="5BA9822A" w14:textId="77777777" w:rsidTr="00902318">
        <w:trPr>
          <w:trHeight w:val="1277"/>
        </w:trPr>
        <w:tc>
          <w:tcPr>
            <w:tcW w:w="3828" w:type="dxa"/>
          </w:tcPr>
          <w:p w14:paraId="3BB6F187" w14:textId="668C52C1" w:rsidR="00A21F49" w:rsidRPr="001A5939" w:rsidRDefault="00640137" w:rsidP="00F87754">
            <w:pPr>
              <w:tabs>
                <w:tab w:val="left" w:pos="360"/>
                <w:tab w:val="left" w:pos="1080"/>
              </w:tabs>
              <w:spacing w:before="240"/>
              <w:contextualSpacing/>
              <w:rPr>
                <w:rFonts w:asciiTheme="majorBidi" w:hAnsiTheme="majorBidi" w:cstheme="majorBidi"/>
                <w:sz w:val="24"/>
                <w:szCs w:val="24"/>
                <w:cs/>
                <w:lang w:val="en-US"/>
              </w:rPr>
            </w:pPr>
            <w:r w:rsidRPr="003B5A81">
              <w:rPr>
                <w:rFonts w:asciiTheme="majorBidi" w:hAnsiTheme="majorBidi" w:cstheme="majorBidi"/>
                <w:sz w:val="24"/>
                <w:szCs w:val="24"/>
                <w:lang w:val="en-US"/>
              </w:rPr>
              <w:t xml:space="preserve">Hinsitsu Precision </w:t>
            </w:r>
            <w:r w:rsidRPr="001A5939">
              <w:rPr>
                <w:rFonts w:asciiTheme="majorBidi" w:hAnsiTheme="majorBidi"/>
                <w:sz w:val="24"/>
                <w:szCs w:val="24"/>
                <w:cs/>
                <w:lang w:val="en-US"/>
              </w:rPr>
              <w:t>(</w:t>
            </w:r>
            <w:r w:rsidRPr="003B5A81">
              <w:rPr>
                <w:rFonts w:asciiTheme="majorBidi" w:hAnsiTheme="majorBidi" w:cstheme="majorBidi"/>
                <w:sz w:val="24"/>
                <w:szCs w:val="24"/>
                <w:lang w:val="en-US"/>
              </w:rPr>
              <w:t>Thailand</w:t>
            </w:r>
            <w:r w:rsidRPr="001A5939">
              <w:rPr>
                <w:rFonts w:asciiTheme="majorBidi" w:hAnsiTheme="majorBidi"/>
                <w:sz w:val="24"/>
                <w:szCs w:val="24"/>
                <w:cs/>
                <w:lang w:val="en-US"/>
              </w:rPr>
              <w:t xml:space="preserve">) </w:t>
            </w:r>
            <w:r w:rsidRPr="003B5A81">
              <w:rPr>
                <w:rFonts w:asciiTheme="majorBidi" w:hAnsiTheme="majorBidi" w:cstheme="majorBidi"/>
                <w:sz w:val="24"/>
                <w:szCs w:val="24"/>
                <w:lang w:val="en-US"/>
              </w:rPr>
              <w:t>Co</w:t>
            </w:r>
            <w:r w:rsidRPr="001A5939">
              <w:rPr>
                <w:rFonts w:asciiTheme="majorBidi" w:hAnsiTheme="majorBidi"/>
                <w:sz w:val="24"/>
                <w:szCs w:val="24"/>
                <w:cs/>
                <w:lang w:val="en-US"/>
              </w:rPr>
              <w:t>.</w:t>
            </w:r>
            <w:r w:rsidRPr="003B5A81">
              <w:rPr>
                <w:rFonts w:asciiTheme="majorBidi" w:hAnsiTheme="majorBidi" w:cstheme="majorBidi"/>
                <w:sz w:val="24"/>
                <w:szCs w:val="24"/>
                <w:lang w:val="en-US"/>
              </w:rPr>
              <w:t>, Ltd</w:t>
            </w:r>
            <w:r w:rsidRPr="001A5939">
              <w:rPr>
                <w:rFonts w:asciiTheme="majorBidi" w:hAnsiTheme="majorBidi"/>
                <w:sz w:val="24"/>
                <w:szCs w:val="24"/>
                <w:cs/>
                <w:lang w:val="en-US"/>
              </w:rPr>
              <w:t xml:space="preserve">. </w:t>
            </w:r>
            <w:r w:rsidR="00F87754" w:rsidRPr="001A5939">
              <w:rPr>
                <w:rFonts w:asciiTheme="majorBidi" w:hAnsiTheme="majorBidi"/>
                <w:sz w:val="24"/>
                <w:szCs w:val="24"/>
                <w:cs/>
                <w:lang w:val="en-US"/>
              </w:rPr>
              <w:t>(</w:t>
            </w:r>
            <w:r w:rsidR="00F87754" w:rsidRPr="003B5A81">
              <w:rPr>
                <w:rFonts w:asciiTheme="majorBidi" w:hAnsiTheme="majorBidi" w:cstheme="majorBidi"/>
                <w:sz w:val="24"/>
                <w:szCs w:val="24"/>
                <w:lang w:val="en-US"/>
              </w:rPr>
              <w:t xml:space="preserve">Shares held by Hinsitsu </w:t>
            </w:r>
            <w:r w:rsidR="00F87754" w:rsidRPr="001A5939">
              <w:rPr>
                <w:rFonts w:asciiTheme="majorBidi" w:hAnsiTheme="majorBidi"/>
                <w:sz w:val="24"/>
                <w:szCs w:val="24"/>
                <w:cs/>
                <w:lang w:val="en-US"/>
              </w:rPr>
              <w:t>(</w:t>
            </w:r>
            <w:r w:rsidR="00F87754" w:rsidRPr="003B5A81">
              <w:rPr>
                <w:rFonts w:asciiTheme="majorBidi" w:hAnsiTheme="majorBidi" w:cstheme="majorBidi"/>
                <w:sz w:val="24"/>
                <w:szCs w:val="24"/>
                <w:lang w:val="en-US"/>
              </w:rPr>
              <w:t>Thailand</w:t>
            </w:r>
            <w:r w:rsidR="00F87754" w:rsidRPr="001A5939">
              <w:rPr>
                <w:rFonts w:asciiTheme="majorBidi" w:hAnsiTheme="majorBidi"/>
                <w:sz w:val="24"/>
                <w:szCs w:val="24"/>
                <w:cs/>
                <w:lang w:val="en-US"/>
              </w:rPr>
              <w:t xml:space="preserve">) </w:t>
            </w:r>
            <w:r w:rsidR="00F87754" w:rsidRPr="003B5A81">
              <w:rPr>
                <w:rFonts w:asciiTheme="majorBidi" w:hAnsiTheme="majorBidi" w:cstheme="majorBidi"/>
                <w:sz w:val="24"/>
                <w:szCs w:val="24"/>
                <w:lang w:val="en-US"/>
              </w:rPr>
              <w:t>Co</w:t>
            </w:r>
            <w:r w:rsidR="00F87754" w:rsidRPr="001A5939">
              <w:rPr>
                <w:rFonts w:asciiTheme="majorBidi" w:hAnsiTheme="majorBidi"/>
                <w:sz w:val="24"/>
                <w:szCs w:val="24"/>
                <w:cs/>
                <w:lang w:val="en-US"/>
              </w:rPr>
              <w:t>.</w:t>
            </w:r>
            <w:r w:rsidR="00F87754" w:rsidRPr="003B5A81">
              <w:rPr>
                <w:rFonts w:asciiTheme="majorBidi" w:hAnsiTheme="majorBidi" w:cstheme="majorBidi"/>
                <w:sz w:val="24"/>
                <w:szCs w:val="24"/>
                <w:lang w:val="en-US"/>
              </w:rPr>
              <w:t>, Ltd</w:t>
            </w:r>
            <w:r w:rsidR="00F87754" w:rsidRPr="001A5939">
              <w:rPr>
                <w:rFonts w:asciiTheme="majorBidi" w:hAnsiTheme="majorBidi"/>
                <w:sz w:val="24"/>
                <w:szCs w:val="24"/>
                <w:cs/>
                <w:lang w:val="en-US"/>
              </w:rPr>
              <w:t>.</w:t>
            </w:r>
            <w:r w:rsidR="00F87754" w:rsidRPr="003B5A81">
              <w:rPr>
                <w:rFonts w:asciiTheme="majorBidi" w:hAnsiTheme="majorBidi" w:cstheme="majorBidi"/>
                <w:sz w:val="24"/>
                <w:szCs w:val="24"/>
                <w:lang w:val="en-US"/>
              </w:rPr>
              <w:t xml:space="preserve">, as at December </w:t>
            </w:r>
            <w:r w:rsidR="00F87754" w:rsidRPr="001A5939">
              <w:rPr>
                <w:rFonts w:asciiTheme="majorBidi" w:hAnsiTheme="majorBidi" w:cstheme="majorBidi"/>
                <w:sz w:val="24"/>
                <w:szCs w:val="24"/>
                <w:lang w:val="en-US"/>
              </w:rPr>
              <w:t>31</w:t>
            </w:r>
            <w:r w:rsidR="00F87754" w:rsidRPr="003B5A81">
              <w:rPr>
                <w:rFonts w:asciiTheme="majorBidi" w:hAnsiTheme="majorBidi" w:cstheme="majorBidi"/>
                <w:sz w:val="24"/>
                <w:szCs w:val="24"/>
                <w:lang w:val="en-US"/>
              </w:rPr>
              <w:t xml:space="preserve">, </w:t>
            </w:r>
            <w:r w:rsidR="00F87754" w:rsidRPr="001A5939">
              <w:rPr>
                <w:rFonts w:asciiTheme="majorBidi" w:hAnsiTheme="majorBidi" w:cstheme="majorBidi"/>
                <w:sz w:val="24"/>
                <w:szCs w:val="24"/>
                <w:lang w:val="en-US"/>
              </w:rPr>
              <w:t xml:space="preserve">2019 </w:t>
            </w:r>
            <w:r w:rsidR="00F87754" w:rsidRPr="001A5939">
              <w:rPr>
                <w:rFonts w:asciiTheme="majorBidi" w:hAnsiTheme="majorBidi"/>
                <w:sz w:val="24"/>
                <w:szCs w:val="24"/>
                <w:cs/>
                <w:lang w:val="en-US"/>
              </w:rPr>
              <w:t xml:space="preserve">= </w:t>
            </w:r>
            <w:r w:rsidR="00F87754" w:rsidRPr="001A5939">
              <w:rPr>
                <w:rFonts w:asciiTheme="majorBidi" w:hAnsiTheme="majorBidi" w:cstheme="majorBidi"/>
                <w:sz w:val="24"/>
                <w:szCs w:val="24"/>
                <w:lang w:val="en-US"/>
              </w:rPr>
              <w:t>75</w:t>
            </w:r>
            <w:r w:rsidR="00F87754" w:rsidRPr="001A5939">
              <w:rPr>
                <w:rFonts w:asciiTheme="majorBidi" w:hAnsiTheme="majorBidi"/>
                <w:sz w:val="24"/>
                <w:szCs w:val="24"/>
                <w:cs/>
                <w:lang w:val="en-US"/>
              </w:rPr>
              <w:t>.</w:t>
            </w:r>
            <w:r w:rsidR="00F87754" w:rsidRPr="001A5939">
              <w:rPr>
                <w:rFonts w:asciiTheme="majorBidi" w:hAnsiTheme="majorBidi" w:cstheme="majorBidi"/>
                <w:sz w:val="24"/>
                <w:szCs w:val="24"/>
                <w:lang w:val="en-US"/>
              </w:rPr>
              <w:t>01</w:t>
            </w:r>
            <w:r w:rsidR="00F87754" w:rsidRPr="001A5939">
              <w:rPr>
                <w:rFonts w:asciiTheme="majorBidi" w:hAnsiTheme="majorBidi"/>
                <w:sz w:val="24"/>
                <w:szCs w:val="24"/>
                <w:cs/>
                <w:lang w:val="en-US"/>
              </w:rPr>
              <w:t xml:space="preserve">% </w:t>
            </w:r>
            <w:r w:rsidR="00F87754" w:rsidRPr="003B5A81">
              <w:rPr>
                <w:rFonts w:asciiTheme="majorBidi" w:hAnsiTheme="majorBidi" w:cstheme="majorBidi"/>
                <w:sz w:val="24"/>
                <w:szCs w:val="24"/>
                <w:lang w:val="en-US"/>
              </w:rPr>
              <w:t xml:space="preserve">and December </w:t>
            </w:r>
            <w:r w:rsidR="00F87754" w:rsidRPr="001A5939">
              <w:rPr>
                <w:rFonts w:asciiTheme="majorBidi" w:hAnsiTheme="majorBidi" w:cstheme="majorBidi"/>
                <w:sz w:val="24"/>
                <w:szCs w:val="24"/>
                <w:lang w:val="en-US"/>
              </w:rPr>
              <w:t>31</w:t>
            </w:r>
            <w:r w:rsidR="00F87754" w:rsidRPr="003B5A81">
              <w:rPr>
                <w:rFonts w:asciiTheme="majorBidi" w:hAnsiTheme="majorBidi" w:cstheme="majorBidi"/>
                <w:sz w:val="24"/>
                <w:szCs w:val="24"/>
                <w:lang w:val="en-US"/>
              </w:rPr>
              <w:t xml:space="preserve">, </w:t>
            </w:r>
            <w:r w:rsidR="00F87754" w:rsidRPr="001A5939">
              <w:rPr>
                <w:rFonts w:asciiTheme="majorBidi" w:hAnsiTheme="majorBidi" w:cstheme="majorBidi"/>
                <w:sz w:val="24"/>
                <w:szCs w:val="24"/>
                <w:lang w:val="en-US"/>
              </w:rPr>
              <w:t xml:space="preserve">2018 </w:t>
            </w:r>
            <w:r w:rsidR="00F87754" w:rsidRPr="001A5939">
              <w:rPr>
                <w:rFonts w:asciiTheme="majorBidi" w:hAnsiTheme="majorBidi"/>
                <w:sz w:val="24"/>
                <w:szCs w:val="24"/>
                <w:cs/>
                <w:lang w:val="en-US"/>
              </w:rPr>
              <w:t xml:space="preserve">= </w:t>
            </w:r>
            <w:r w:rsidR="00F87754" w:rsidRPr="001A5939">
              <w:rPr>
                <w:rFonts w:asciiTheme="majorBidi" w:hAnsiTheme="majorBidi" w:cstheme="majorBidi"/>
                <w:sz w:val="24"/>
                <w:szCs w:val="24"/>
                <w:lang w:val="en-US"/>
              </w:rPr>
              <w:t>100</w:t>
            </w:r>
            <w:r w:rsidR="00F87754" w:rsidRPr="001A5939">
              <w:rPr>
                <w:rFonts w:asciiTheme="majorBidi" w:hAnsiTheme="majorBidi"/>
                <w:sz w:val="24"/>
                <w:szCs w:val="24"/>
                <w:cs/>
                <w:lang w:val="en-US"/>
              </w:rPr>
              <w:t>%)</w:t>
            </w:r>
          </w:p>
        </w:tc>
        <w:tc>
          <w:tcPr>
            <w:tcW w:w="2409" w:type="dxa"/>
            <w:tcBorders>
              <w:top w:val="single" w:sz="4" w:space="0" w:color="auto"/>
            </w:tcBorders>
          </w:tcPr>
          <w:p w14:paraId="745CA88C" w14:textId="77777777" w:rsidR="007370F3" w:rsidRPr="008A1A34" w:rsidRDefault="007370F3" w:rsidP="00F6321A">
            <w:pPr>
              <w:ind w:left="15" w:right="-108" w:hanging="15"/>
              <w:contextualSpacing/>
              <w:rPr>
                <w:rFonts w:asciiTheme="majorBidi" w:hAnsiTheme="majorBidi" w:cstheme="majorBidi"/>
                <w:sz w:val="24"/>
                <w:szCs w:val="24"/>
                <w:lang w:val="en-US"/>
              </w:rPr>
            </w:pPr>
            <w:r w:rsidRPr="003B5A81">
              <w:rPr>
                <w:rFonts w:asciiTheme="majorBidi" w:hAnsiTheme="majorBidi" w:cstheme="majorBidi"/>
                <w:sz w:val="24"/>
                <w:szCs w:val="24"/>
                <w:lang w:val="en-US"/>
              </w:rPr>
              <w:t>Research and development silk screen printing</w:t>
            </w:r>
          </w:p>
        </w:tc>
        <w:tc>
          <w:tcPr>
            <w:tcW w:w="284" w:type="dxa"/>
          </w:tcPr>
          <w:p w14:paraId="21BB0144" w14:textId="77777777" w:rsidR="007370F3" w:rsidRPr="003B5A81" w:rsidRDefault="007370F3" w:rsidP="00F6321A">
            <w:pPr>
              <w:contextualSpacing/>
              <w:jc w:val="right"/>
              <w:rPr>
                <w:rFonts w:asciiTheme="majorBidi" w:hAnsiTheme="majorBidi" w:cstheme="majorBidi"/>
                <w:sz w:val="24"/>
                <w:szCs w:val="24"/>
                <w:lang w:val="en-US"/>
              </w:rPr>
            </w:pPr>
          </w:p>
        </w:tc>
        <w:tc>
          <w:tcPr>
            <w:tcW w:w="1134" w:type="dxa"/>
            <w:tcBorders>
              <w:top w:val="single" w:sz="4" w:space="0" w:color="auto"/>
            </w:tcBorders>
            <w:shd w:val="clear" w:color="auto" w:fill="auto"/>
          </w:tcPr>
          <w:p w14:paraId="1E2C51AA" w14:textId="59A2AF40" w:rsidR="007370F3" w:rsidRPr="003B5A81" w:rsidRDefault="006B7E66" w:rsidP="00902318">
            <w:pPr>
              <w:contextualSpacing/>
              <w:jc w:val="right"/>
              <w:rPr>
                <w:rFonts w:asciiTheme="majorBidi" w:hAnsiTheme="majorBidi" w:cstheme="majorBidi"/>
                <w:lang w:val="en-US"/>
              </w:rPr>
            </w:pPr>
            <w:r w:rsidRPr="001A5939">
              <w:rPr>
                <w:rFonts w:asciiTheme="majorBidi" w:hAnsiTheme="majorBidi" w:cstheme="majorBidi"/>
                <w:lang w:val="en-US"/>
              </w:rPr>
              <w:t>78</w:t>
            </w:r>
            <w:r w:rsidRPr="001A5939">
              <w:rPr>
                <w:rFonts w:asciiTheme="majorBidi" w:hAnsiTheme="majorBidi"/>
                <w:cs/>
                <w:lang w:val="en-US"/>
              </w:rPr>
              <w:t>.</w:t>
            </w:r>
            <w:r w:rsidRPr="001A5939">
              <w:rPr>
                <w:rFonts w:asciiTheme="majorBidi" w:hAnsiTheme="majorBidi" w:cstheme="majorBidi"/>
                <w:lang w:val="en-US"/>
              </w:rPr>
              <w:t>27</w:t>
            </w:r>
          </w:p>
          <w:p w14:paraId="4FA81C6E" w14:textId="76E68359" w:rsidR="007370F3" w:rsidRPr="00144893" w:rsidRDefault="007370F3" w:rsidP="00902318">
            <w:pPr>
              <w:contextualSpacing/>
              <w:jc w:val="right"/>
              <w:rPr>
                <w:rFonts w:asciiTheme="majorBidi" w:hAnsiTheme="majorBidi" w:cstheme="majorBidi"/>
                <w:lang w:val="en-US"/>
              </w:rPr>
            </w:pPr>
          </w:p>
        </w:tc>
        <w:tc>
          <w:tcPr>
            <w:tcW w:w="283" w:type="dxa"/>
            <w:shd w:val="clear" w:color="auto" w:fill="auto"/>
          </w:tcPr>
          <w:p w14:paraId="7F579401" w14:textId="77777777" w:rsidR="007370F3" w:rsidRPr="003B5A81" w:rsidRDefault="007370F3" w:rsidP="00902318">
            <w:pPr>
              <w:contextualSpacing/>
              <w:jc w:val="right"/>
              <w:rPr>
                <w:rFonts w:asciiTheme="majorBidi" w:hAnsiTheme="majorBidi" w:cstheme="majorBidi"/>
                <w:lang w:val="en-US"/>
              </w:rPr>
            </w:pPr>
          </w:p>
        </w:tc>
        <w:tc>
          <w:tcPr>
            <w:tcW w:w="1125" w:type="dxa"/>
            <w:tcBorders>
              <w:top w:val="single" w:sz="4" w:space="0" w:color="auto"/>
            </w:tcBorders>
            <w:shd w:val="clear" w:color="auto" w:fill="auto"/>
          </w:tcPr>
          <w:p w14:paraId="07657E43" w14:textId="0D6BC81F" w:rsidR="007370F3" w:rsidRPr="003B5A81" w:rsidRDefault="00F87754" w:rsidP="00902318">
            <w:pPr>
              <w:contextualSpacing/>
              <w:jc w:val="right"/>
              <w:rPr>
                <w:rFonts w:asciiTheme="majorBidi" w:hAnsiTheme="majorBidi" w:cstheme="majorBidi"/>
                <w:lang w:val="en-US"/>
              </w:rPr>
            </w:pPr>
            <w:r w:rsidRPr="001A5939">
              <w:rPr>
                <w:rFonts w:asciiTheme="majorBidi" w:hAnsiTheme="majorBidi" w:cstheme="majorBidi"/>
                <w:lang w:val="en-US"/>
              </w:rPr>
              <w:t>70</w:t>
            </w:r>
            <w:r w:rsidR="006B7E66" w:rsidRPr="001A5939">
              <w:rPr>
                <w:rFonts w:asciiTheme="majorBidi" w:hAnsiTheme="majorBidi"/>
                <w:cs/>
                <w:lang w:val="en-US"/>
              </w:rPr>
              <w:t>.</w:t>
            </w:r>
            <w:r w:rsidR="006B7E66" w:rsidRPr="001A5939">
              <w:rPr>
                <w:rFonts w:asciiTheme="majorBidi" w:hAnsiTheme="majorBidi" w:cstheme="majorBidi"/>
                <w:lang w:val="en-US"/>
              </w:rPr>
              <w:t>00</w:t>
            </w:r>
          </w:p>
        </w:tc>
      </w:tr>
      <w:tr w:rsidR="00F87754" w:rsidRPr="001A5939" w14:paraId="14D60301" w14:textId="77777777" w:rsidTr="00902318">
        <w:trPr>
          <w:trHeight w:val="1277"/>
        </w:trPr>
        <w:tc>
          <w:tcPr>
            <w:tcW w:w="3828" w:type="dxa"/>
          </w:tcPr>
          <w:p w14:paraId="49928490" w14:textId="77777777" w:rsidR="00F87754" w:rsidRPr="001A5939" w:rsidRDefault="00F87754" w:rsidP="00F87754">
            <w:pPr>
              <w:tabs>
                <w:tab w:val="left" w:pos="360"/>
                <w:tab w:val="left" w:pos="1080"/>
              </w:tabs>
              <w:contextualSpacing/>
              <w:rPr>
                <w:rFonts w:asciiTheme="majorBidi" w:hAnsiTheme="majorBidi" w:cstheme="majorBidi"/>
                <w:sz w:val="24"/>
                <w:szCs w:val="24"/>
                <w:cs/>
                <w:lang w:val="en-US"/>
              </w:rPr>
            </w:pPr>
            <w:r w:rsidRPr="003B5A81">
              <w:rPr>
                <w:rFonts w:asciiTheme="majorBidi" w:hAnsiTheme="majorBidi" w:cstheme="majorBidi"/>
                <w:sz w:val="24"/>
                <w:szCs w:val="24"/>
                <w:lang w:val="en-US"/>
              </w:rPr>
              <w:t>Simat Label Co</w:t>
            </w:r>
            <w:r w:rsidRPr="001A5939">
              <w:rPr>
                <w:rFonts w:asciiTheme="majorBidi" w:hAnsiTheme="majorBidi"/>
                <w:sz w:val="24"/>
                <w:szCs w:val="24"/>
                <w:cs/>
                <w:lang w:val="en-US"/>
              </w:rPr>
              <w:t xml:space="preserve">. </w:t>
            </w:r>
            <w:r w:rsidRPr="003B5A81">
              <w:rPr>
                <w:rFonts w:asciiTheme="majorBidi" w:hAnsiTheme="majorBidi" w:cstheme="majorBidi"/>
                <w:sz w:val="24"/>
                <w:szCs w:val="24"/>
                <w:lang w:val="en-US"/>
              </w:rPr>
              <w:t>Ltd</w:t>
            </w:r>
            <w:r w:rsidRPr="001A5939">
              <w:rPr>
                <w:rFonts w:asciiTheme="majorBidi" w:hAnsiTheme="majorBidi"/>
                <w:sz w:val="24"/>
                <w:szCs w:val="24"/>
                <w:cs/>
                <w:lang w:val="en-US"/>
              </w:rPr>
              <w:t>. (</w:t>
            </w:r>
            <w:r w:rsidRPr="003B5A81">
              <w:rPr>
                <w:rFonts w:asciiTheme="majorBidi" w:hAnsiTheme="majorBidi" w:cstheme="majorBidi"/>
                <w:sz w:val="24"/>
                <w:szCs w:val="24"/>
                <w:lang w:val="en-US"/>
              </w:rPr>
              <w:t xml:space="preserve">Shares held by Hinsitsu </w:t>
            </w:r>
            <w:r w:rsidRPr="001A5939">
              <w:rPr>
                <w:rFonts w:asciiTheme="majorBidi" w:hAnsiTheme="majorBidi"/>
                <w:sz w:val="24"/>
                <w:szCs w:val="24"/>
                <w:cs/>
                <w:lang w:val="en-US"/>
              </w:rPr>
              <w:t>(</w:t>
            </w:r>
            <w:r w:rsidRPr="003B5A81">
              <w:rPr>
                <w:rFonts w:asciiTheme="majorBidi" w:hAnsiTheme="majorBidi" w:cstheme="majorBidi"/>
                <w:sz w:val="24"/>
                <w:szCs w:val="24"/>
                <w:lang w:val="en-US"/>
              </w:rPr>
              <w:t>Thailand</w:t>
            </w:r>
            <w:r w:rsidRPr="001A5939">
              <w:rPr>
                <w:rFonts w:asciiTheme="majorBidi" w:hAnsiTheme="majorBidi"/>
                <w:sz w:val="24"/>
                <w:szCs w:val="24"/>
                <w:cs/>
                <w:lang w:val="en-US"/>
              </w:rPr>
              <w:t xml:space="preserve">) </w:t>
            </w:r>
            <w:r w:rsidRPr="003B5A81">
              <w:rPr>
                <w:rFonts w:asciiTheme="majorBidi" w:hAnsiTheme="majorBidi" w:cstheme="majorBidi"/>
                <w:sz w:val="24"/>
                <w:szCs w:val="24"/>
                <w:lang w:val="en-US"/>
              </w:rPr>
              <w:t>Co</w:t>
            </w:r>
            <w:r w:rsidRPr="001A5939">
              <w:rPr>
                <w:rFonts w:asciiTheme="majorBidi" w:hAnsiTheme="majorBidi"/>
                <w:sz w:val="24"/>
                <w:szCs w:val="24"/>
                <w:cs/>
                <w:lang w:val="en-US"/>
              </w:rPr>
              <w:t>.</w:t>
            </w:r>
            <w:r w:rsidRPr="003B5A81">
              <w:rPr>
                <w:rFonts w:asciiTheme="majorBidi" w:hAnsiTheme="majorBidi" w:cstheme="majorBidi"/>
                <w:sz w:val="24"/>
                <w:szCs w:val="24"/>
                <w:lang w:val="en-US"/>
              </w:rPr>
              <w:t>, Ltd</w:t>
            </w:r>
            <w:r w:rsidRPr="001A5939">
              <w:rPr>
                <w:rFonts w:asciiTheme="majorBidi" w:hAnsiTheme="majorBidi"/>
                <w:sz w:val="24"/>
                <w:szCs w:val="24"/>
                <w:cs/>
                <w:lang w:val="en-US"/>
              </w:rPr>
              <w:t>.</w:t>
            </w:r>
            <w:r w:rsidRPr="003B5A81">
              <w:rPr>
                <w:rFonts w:asciiTheme="majorBidi" w:hAnsiTheme="majorBidi" w:cstheme="majorBidi"/>
                <w:sz w:val="24"/>
                <w:szCs w:val="24"/>
                <w:lang w:val="en-US"/>
              </w:rPr>
              <w:t xml:space="preserve">, </w:t>
            </w:r>
            <w:r w:rsidRPr="001A5939">
              <w:rPr>
                <w:rFonts w:asciiTheme="majorBidi" w:hAnsiTheme="majorBidi" w:cstheme="majorBidi"/>
                <w:sz w:val="24"/>
                <w:szCs w:val="24"/>
                <w:lang w:val="en-US"/>
              </w:rPr>
              <w:t>100</w:t>
            </w:r>
            <w:r w:rsidRPr="001A5939">
              <w:rPr>
                <w:rFonts w:asciiTheme="majorBidi" w:hAnsiTheme="majorBidi"/>
                <w:sz w:val="24"/>
                <w:szCs w:val="24"/>
                <w:cs/>
                <w:lang w:val="en-US"/>
              </w:rPr>
              <w:t>%)</w:t>
            </w:r>
          </w:p>
          <w:p w14:paraId="6EF2E975" w14:textId="77777777" w:rsidR="00F87754" w:rsidRPr="008A1A34" w:rsidRDefault="00F87754" w:rsidP="00F87754">
            <w:pPr>
              <w:tabs>
                <w:tab w:val="left" w:pos="360"/>
                <w:tab w:val="left" w:pos="1080"/>
              </w:tabs>
              <w:ind w:left="102" w:hanging="102"/>
              <w:contextualSpacing/>
              <w:rPr>
                <w:rFonts w:asciiTheme="majorBidi" w:hAnsiTheme="majorBidi" w:cstheme="majorBidi"/>
                <w:sz w:val="24"/>
                <w:szCs w:val="24"/>
                <w:lang w:val="en-US"/>
              </w:rPr>
            </w:pPr>
          </w:p>
        </w:tc>
        <w:tc>
          <w:tcPr>
            <w:tcW w:w="2409" w:type="dxa"/>
          </w:tcPr>
          <w:p w14:paraId="77F30DC9" w14:textId="14F4569E" w:rsidR="00F87754" w:rsidRPr="008A1A34" w:rsidRDefault="00F87754" w:rsidP="00F87754">
            <w:pPr>
              <w:ind w:left="15" w:right="-108" w:hanging="15"/>
              <w:contextualSpacing/>
              <w:rPr>
                <w:rFonts w:asciiTheme="majorBidi" w:hAnsiTheme="majorBidi" w:cstheme="majorBidi"/>
                <w:sz w:val="24"/>
                <w:szCs w:val="24"/>
                <w:lang w:val="en-US"/>
              </w:rPr>
            </w:pPr>
            <w:r w:rsidRPr="003B5A81">
              <w:rPr>
                <w:rFonts w:asciiTheme="majorBidi" w:hAnsiTheme="majorBidi" w:cstheme="majorBidi"/>
                <w:sz w:val="24"/>
                <w:szCs w:val="24"/>
                <w:lang w:val="en-US"/>
              </w:rPr>
              <w:t>Wholesaler for barcode, productions and RFID, paper and related supplies</w:t>
            </w:r>
          </w:p>
        </w:tc>
        <w:tc>
          <w:tcPr>
            <w:tcW w:w="284" w:type="dxa"/>
          </w:tcPr>
          <w:p w14:paraId="4264C198" w14:textId="77777777" w:rsidR="00F87754" w:rsidRPr="003B5A81" w:rsidRDefault="00F87754" w:rsidP="00F87754">
            <w:pPr>
              <w:contextualSpacing/>
              <w:jc w:val="right"/>
              <w:rPr>
                <w:rFonts w:asciiTheme="majorBidi" w:hAnsiTheme="majorBidi" w:cstheme="majorBidi"/>
                <w:sz w:val="24"/>
                <w:szCs w:val="24"/>
                <w:lang w:val="en-US"/>
              </w:rPr>
            </w:pPr>
          </w:p>
        </w:tc>
        <w:tc>
          <w:tcPr>
            <w:tcW w:w="1134" w:type="dxa"/>
            <w:shd w:val="clear" w:color="auto" w:fill="auto"/>
          </w:tcPr>
          <w:p w14:paraId="2E63BB83" w14:textId="36E79132" w:rsidR="00F87754" w:rsidRPr="00144893" w:rsidRDefault="006B7E66" w:rsidP="00902318">
            <w:pPr>
              <w:contextualSpacing/>
              <w:jc w:val="right"/>
              <w:rPr>
                <w:rFonts w:asciiTheme="majorBidi" w:hAnsiTheme="majorBidi" w:cstheme="majorBidi"/>
                <w:lang w:val="en-US"/>
              </w:rPr>
            </w:pPr>
            <w:r w:rsidRPr="001A5939">
              <w:rPr>
                <w:rFonts w:asciiTheme="majorBidi" w:hAnsiTheme="majorBidi" w:cstheme="majorBidi"/>
                <w:lang w:val="en-US"/>
              </w:rPr>
              <w:t>10</w:t>
            </w:r>
            <w:r w:rsidR="00F87754" w:rsidRPr="001A5939">
              <w:rPr>
                <w:rFonts w:asciiTheme="majorBidi" w:hAnsiTheme="majorBidi" w:cstheme="majorBidi"/>
                <w:lang w:val="en-US"/>
              </w:rPr>
              <w:t>0</w:t>
            </w:r>
            <w:r w:rsidR="00830805" w:rsidRPr="001A5939">
              <w:rPr>
                <w:rFonts w:asciiTheme="majorBidi" w:hAnsiTheme="majorBidi"/>
                <w:cs/>
                <w:lang w:val="en-US"/>
              </w:rPr>
              <w:t>.</w:t>
            </w:r>
            <w:r w:rsidR="00830805" w:rsidRPr="001A5939">
              <w:rPr>
                <w:rFonts w:asciiTheme="majorBidi" w:hAnsiTheme="majorBidi" w:cstheme="majorBidi"/>
                <w:lang w:val="en-US"/>
              </w:rPr>
              <w:t>00</w:t>
            </w:r>
          </w:p>
        </w:tc>
        <w:tc>
          <w:tcPr>
            <w:tcW w:w="283" w:type="dxa"/>
            <w:shd w:val="clear" w:color="auto" w:fill="auto"/>
          </w:tcPr>
          <w:p w14:paraId="431D5B85" w14:textId="77777777" w:rsidR="00F87754" w:rsidRPr="003B5A81" w:rsidRDefault="00F87754" w:rsidP="00902318">
            <w:pPr>
              <w:contextualSpacing/>
              <w:jc w:val="right"/>
              <w:rPr>
                <w:rFonts w:asciiTheme="majorBidi" w:hAnsiTheme="majorBidi" w:cstheme="majorBidi"/>
                <w:lang w:val="en-US"/>
              </w:rPr>
            </w:pPr>
          </w:p>
        </w:tc>
        <w:tc>
          <w:tcPr>
            <w:tcW w:w="1125" w:type="dxa"/>
            <w:shd w:val="clear" w:color="auto" w:fill="auto"/>
          </w:tcPr>
          <w:p w14:paraId="584CC95E" w14:textId="69DE5F35" w:rsidR="00F87754" w:rsidRPr="003B5A81" w:rsidRDefault="00F87754" w:rsidP="00902318">
            <w:pPr>
              <w:contextualSpacing/>
              <w:jc w:val="right"/>
              <w:rPr>
                <w:rFonts w:asciiTheme="majorBidi" w:hAnsiTheme="majorBidi" w:cstheme="majorBidi"/>
                <w:lang w:val="en-US"/>
              </w:rPr>
            </w:pPr>
            <w:r w:rsidRPr="001A5939">
              <w:rPr>
                <w:rFonts w:asciiTheme="majorBidi" w:hAnsiTheme="majorBidi"/>
                <w:cs/>
                <w:lang w:val="en-US"/>
              </w:rPr>
              <w:t>-</w:t>
            </w:r>
          </w:p>
        </w:tc>
      </w:tr>
    </w:tbl>
    <w:p w14:paraId="10F37D72" w14:textId="35A014EF" w:rsidR="00C4518B" w:rsidRPr="003B5A81" w:rsidRDefault="007370F3" w:rsidP="007370F3">
      <w:pPr>
        <w:spacing w:before="80"/>
        <w:ind w:left="709" w:right="-816"/>
        <w:rPr>
          <w:rFonts w:asciiTheme="majorBidi" w:eastAsia="Cordia New" w:hAnsiTheme="majorBidi" w:cstheme="majorBidi"/>
          <w:lang w:val="en-US"/>
        </w:rPr>
      </w:pPr>
      <w:r w:rsidRPr="003B5A81">
        <w:rPr>
          <w:rFonts w:asciiTheme="majorBidi" w:eastAsia="Cordia New" w:hAnsiTheme="majorBidi" w:cstheme="majorBidi"/>
          <w:lang w:val="en-US"/>
        </w:rPr>
        <w:t xml:space="preserve">The financial statements for the years ended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Pr="003B5A81">
        <w:rPr>
          <w:rFonts w:asciiTheme="majorBidi" w:eastAsia="Cordia New" w:hAnsiTheme="majorBidi" w:cstheme="majorBidi"/>
          <w:lang w:val="en-US"/>
        </w:rPr>
        <w:t xml:space="preserve"> and </w:t>
      </w:r>
      <w:r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Pr="003B5A81">
        <w:rPr>
          <w:rFonts w:asciiTheme="majorBidi" w:eastAsia="Cordia New" w:hAnsiTheme="majorBidi" w:cstheme="majorBidi"/>
          <w:lang w:val="en-US"/>
        </w:rPr>
        <w:t xml:space="preserve"> of E</w:t>
      </w:r>
      <w:r w:rsidRPr="001A5939">
        <w:rPr>
          <w:rFonts w:asciiTheme="majorBidi" w:eastAsia="Cordia New" w:hAnsiTheme="majorBidi"/>
          <w:cs/>
          <w:lang w:val="en-US"/>
        </w:rPr>
        <w:t>-</w:t>
      </w:r>
      <w:r w:rsidRPr="003B5A81">
        <w:rPr>
          <w:rFonts w:asciiTheme="majorBidi" w:eastAsia="Cordia New" w:hAnsiTheme="majorBidi" w:cstheme="majorBidi"/>
          <w:lang w:val="en-US"/>
        </w:rPr>
        <w:t>Tech IT Sdn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Bhd</w:t>
      </w:r>
      <w:r w:rsidRPr="001A5939">
        <w:rPr>
          <w:rFonts w:asciiTheme="majorBidi" w:eastAsia="Cordia New" w:hAnsiTheme="majorBidi"/>
          <w:cs/>
          <w:lang w:val="en-US"/>
        </w:rPr>
        <w:t>.</w:t>
      </w:r>
      <w:r w:rsidRPr="003B5A81">
        <w:rPr>
          <w:rFonts w:asciiTheme="majorBidi" w:eastAsia="Cordia New" w:hAnsiTheme="majorBidi" w:cstheme="majorBidi"/>
          <w:lang w:val="en-US"/>
        </w:rPr>
        <w:t>, as included in the consolidated financial statement, were audited by SJ GRANT THORNTON</w:t>
      </w:r>
      <w:r w:rsidRPr="001A5939">
        <w:rPr>
          <w:rFonts w:asciiTheme="majorBidi" w:eastAsia="Cordia New" w:hAnsiTheme="majorBidi"/>
          <w:cs/>
          <w:lang w:val="en-US"/>
        </w:rPr>
        <w:t>.</w:t>
      </w:r>
    </w:p>
    <w:p w14:paraId="68203F60" w14:textId="77777777" w:rsidR="004227DD" w:rsidRPr="003B5A81" w:rsidRDefault="004227DD" w:rsidP="00826B86">
      <w:pPr>
        <w:spacing w:before="80"/>
        <w:ind w:left="709" w:right="-816"/>
        <w:rPr>
          <w:rFonts w:asciiTheme="majorBidi" w:eastAsia="Cordia New" w:hAnsiTheme="majorBidi" w:cstheme="majorBidi"/>
          <w:lang w:val="en-US"/>
        </w:rPr>
      </w:pPr>
      <w:r w:rsidRPr="003B5A81">
        <w:rPr>
          <w:rFonts w:asciiTheme="majorBidi" w:eastAsia="Cordia New" w:hAnsiTheme="majorBidi" w:cstheme="majorBidi"/>
          <w:lang w:val="en-US"/>
        </w:rPr>
        <w:t>The significant non</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controlling interests of the subsidiary companies </w:t>
      </w:r>
      <w:r w:rsidR="0079765B" w:rsidRPr="003B5A81">
        <w:rPr>
          <w:rFonts w:asciiTheme="majorBidi" w:eastAsia="Cordia New" w:hAnsiTheme="majorBidi" w:cstheme="majorBidi"/>
          <w:lang w:val="en-US"/>
        </w:rPr>
        <w:t xml:space="preserve">are </w:t>
      </w:r>
      <w:r w:rsidRPr="003B5A81">
        <w:rPr>
          <w:rFonts w:asciiTheme="majorBidi" w:eastAsia="Cordia New" w:hAnsiTheme="majorBidi" w:cstheme="majorBidi"/>
          <w:lang w:val="en-US"/>
        </w:rPr>
        <w:t>as follow</w:t>
      </w:r>
      <w:r w:rsidR="0079765B" w:rsidRPr="003B5A81">
        <w:rPr>
          <w:rFonts w:asciiTheme="majorBidi" w:eastAsia="Cordia New" w:hAnsiTheme="majorBidi" w:cstheme="majorBidi"/>
          <w:lang w:val="en-US"/>
        </w:rPr>
        <w:t>s</w:t>
      </w:r>
      <w:r w:rsidRPr="001A5939">
        <w:rPr>
          <w:rFonts w:asciiTheme="majorBidi" w:eastAsia="Cordia New" w:hAnsiTheme="majorBidi"/>
          <w:cs/>
          <w:lang w:val="en-US"/>
        </w:rPr>
        <w:t xml:space="preserve">: </w:t>
      </w:r>
    </w:p>
    <w:tbl>
      <w:tblPr>
        <w:tblW w:w="8646" w:type="dxa"/>
        <w:tblInd w:w="817" w:type="dxa"/>
        <w:tblLook w:val="04A0" w:firstRow="1" w:lastRow="0" w:firstColumn="1" w:lastColumn="0" w:noHBand="0" w:noVBand="1"/>
      </w:tblPr>
      <w:tblGrid>
        <w:gridCol w:w="3260"/>
        <w:gridCol w:w="1276"/>
        <w:gridCol w:w="1417"/>
        <w:gridCol w:w="1276"/>
        <w:gridCol w:w="283"/>
        <w:gridCol w:w="1134"/>
      </w:tblGrid>
      <w:tr w:rsidR="004227DD" w:rsidRPr="001A5939" w14:paraId="1CACA03F" w14:textId="77777777" w:rsidTr="008F0D25">
        <w:trPr>
          <w:trHeight w:val="360"/>
        </w:trPr>
        <w:tc>
          <w:tcPr>
            <w:tcW w:w="3260" w:type="dxa"/>
            <w:tcBorders>
              <w:top w:val="nil"/>
              <w:left w:val="nil"/>
              <w:bottom w:val="nil"/>
              <w:right w:val="nil"/>
            </w:tcBorders>
            <w:shd w:val="clear" w:color="000000" w:fill="FFFFFF"/>
            <w:noWrap/>
            <w:hideMark/>
          </w:tcPr>
          <w:p w14:paraId="382C3239" w14:textId="77777777" w:rsidR="004227DD" w:rsidRPr="008A1A34" w:rsidRDefault="004227DD" w:rsidP="004227DD">
            <w:pPr>
              <w:tabs>
                <w:tab w:val="left" w:pos="360"/>
                <w:tab w:val="left" w:pos="900"/>
              </w:tabs>
              <w:jc w:val="center"/>
              <w:rPr>
                <w:rFonts w:asciiTheme="majorBidi" w:hAnsiTheme="majorBidi" w:cstheme="majorBidi"/>
                <w:sz w:val="24"/>
                <w:szCs w:val="24"/>
                <w:cs/>
                <w:lang w:val="en-GB"/>
              </w:rPr>
            </w:pPr>
          </w:p>
        </w:tc>
        <w:tc>
          <w:tcPr>
            <w:tcW w:w="1276" w:type="dxa"/>
            <w:tcBorders>
              <w:top w:val="nil"/>
              <w:left w:val="nil"/>
              <w:bottom w:val="nil"/>
              <w:right w:val="nil"/>
            </w:tcBorders>
            <w:shd w:val="clear" w:color="000000" w:fill="FFFFFF"/>
            <w:noWrap/>
            <w:vAlign w:val="bottom"/>
            <w:hideMark/>
          </w:tcPr>
          <w:p w14:paraId="128F8136" w14:textId="77777777" w:rsidR="004227DD" w:rsidRPr="001A5939" w:rsidRDefault="004227DD" w:rsidP="004227DD">
            <w:pPr>
              <w:rPr>
                <w:rFonts w:asciiTheme="majorBidi" w:hAnsiTheme="majorBidi" w:cstheme="majorBidi"/>
                <w:sz w:val="24"/>
                <w:szCs w:val="24"/>
                <w:cs/>
                <w:lang w:val="en-US"/>
              </w:rPr>
            </w:pPr>
          </w:p>
        </w:tc>
        <w:tc>
          <w:tcPr>
            <w:tcW w:w="1417" w:type="dxa"/>
            <w:tcBorders>
              <w:top w:val="nil"/>
              <w:left w:val="nil"/>
              <w:bottom w:val="nil"/>
              <w:right w:val="nil"/>
            </w:tcBorders>
            <w:shd w:val="clear" w:color="000000" w:fill="FFFFFF"/>
            <w:noWrap/>
            <w:vAlign w:val="bottom"/>
            <w:hideMark/>
          </w:tcPr>
          <w:p w14:paraId="265CB98E" w14:textId="77777777" w:rsidR="004227DD" w:rsidRPr="008A1A34" w:rsidRDefault="004227DD" w:rsidP="004227DD">
            <w:pPr>
              <w:rPr>
                <w:rFonts w:asciiTheme="majorBidi" w:hAnsiTheme="majorBidi" w:cstheme="majorBidi"/>
                <w:sz w:val="24"/>
                <w:szCs w:val="24"/>
                <w:lang w:val="en-US"/>
              </w:rPr>
            </w:pPr>
          </w:p>
        </w:tc>
        <w:tc>
          <w:tcPr>
            <w:tcW w:w="2693" w:type="dxa"/>
            <w:gridSpan w:val="3"/>
            <w:tcBorders>
              <w:top w:val="nil"/>
              <w:left w:val="nil"/>
              <w:bottom w:val="single" w:sz="4" w:space="0" w:color="auto"/>
              <w:right w:val="nil"/>
            </w:tcBorders>
            <w:shd w:val="clear" w:color="000000" w:fill="FFFFFF"/>
            <w:noWrap/>
            <w:vAlign w:val="bottom"/>
            <w:hideMark/>
          </w:tcPr>
          <w:p w14:paraId="4E473442" w14:textId="26A938D5" w:rsidR="004227DD" w:rsidRPr="003B5A81" w:rsidRDefault="00A27C56" w:rsidP="004227DD">
            <w:pPr>
              <w:jc w:val="center"/>
              <w:rPr>
                <w:rFonts w:asciiTheme="majorBidi" w:hAnsiTheme="majorBidi" w:cstheme="majorBidi"/>
                <w:sz w:val="24"/>
                <w:szCs w:val="24"/>
                <w:lang w:val="en-US"/>
              </w:rPr>
            </w:pPr>
            <w:r w:rsidRPr="003B5A81">
              <w:rPr>
                <w:rFonts w:asciiTheme="majorBidi" w:hAnsiTheme="majorBidi" w:cstheme="majorBidi"/>
                <w:sz w:val="24"/>
                <w:szCs w:val="24"/>
                <w:lang w:val="en-US"/>
              </w:rPr>
              <w:t>Unit</w:t>
            </w:r>
            <w:r w:rsidRPr="001A5939">
              <w:rPr>
                <w:rFonts w:asciiTheme="majorBidi" w:hAnsiTheme="majorBidi"/>
                <w:sz w:val="24"/>
                <w:szCs w:val="24"/>
                <w:cs/>
                <w:lang w:val="en-US"/>
              </w:rPr>
              <w:t>:</w:t>
            </w:r>
            <w:r w:rsidR="004227DD" w:rsidRPr="003B5A81">
              <w:rPr>
                <w:rFonts w:asciiTheme="majorBidi" w:hAnsiTheme="majorBidi" w:cstheme="majorBidi"/>
                <w:sz w:val="24"/>
                <w:szCs w:val="24"/>
                <w:lang w:val="en-US"/>
              </w:rPr>
              <w:t xml:space="preserve"> Thousand Baht</w:t>
            </w:r>
          </w:p>
        </w:tc>
      </w:tr>
      <w:tr w:rsidR="00B47BCF" w:rsidRPr="001A5939" w14:paraId="302F071D" w14:textId="77777777" w:rsidTr="008F0D25">
        <w:trPr>
          <w:trHeight w:val="420"/>
        </w:trPr>
        <w:tc>
          <w:tcPr>
            <w:tcW w:w="3260" w:type="dxa"/>
            <w:tcBorders>
              <w:top w:val="nil"/>
              <w:left w:val="nil"/>
              <w:bottom w:val="nil"/>
              <w:right w:val="nil"/>
            </w:tcBorders>
            <w:shd w:val="clear" w:color="000000" w:fill="FFFFFF"/>
            <w:noWrap/>
            <w:vAlign w:val="bottom"/>
            <w:hideMark/>
          </w:tcPr>
          <w:p w14:paraId="258C4351" w14:textId="77777777" w:rsidR="004227DD" w:rsidRPr="008A1A34" w:rsidRDefault="004227DD" w:rsidP="009174B1">
            <w:pPr>
              <w:pBdr>
                <w:bottom w:val="single" w:sz="4" w:space="1" w:color="auto"/>
              </w:pBdr>
              <w:tabs>
                <w:tab w:val="left" w:pos="360"/>
                <w:tab w:val="left" w:pos="900"/>
              </w:tabs>
              <w:jc w:val="center"/>
              <w:rPr>
                <w:rFonts w:asciiTheme="majorBidi" w:hAnsiTheme="majorBidi" w:cstheme="majorBidi"/>
                <w:sz w:val="24"/>
                <w:szCs w:val="24"/>
                <w:lang w:val="en-GB"/>
              </w:rPr>
            </w:pPr>
          </w:p>
          <w:p w14:paraId="10FF3745" w14:textId="44A3CDB9" w:rsidR="004227DD" w:rsidRPr="008A1A34" w:rsidRDefault="004227DD" w:rsidP="009174B1">
            <w:pPr>
              <w:pBdr>
                <w:bottom w:val="single" w:sz="4" w:space="1" w:color="auto"/>
              </w:pBdr>
              <w:tabs>
                <w:tab w:val="left" w:pos="360"/>
                <w:tab w:val="left" w:pos="900"/>
              </w:tabs>
              <w:jc w:val="center"/>
              <w:rPr>
                <w:rFonts w:asciiTheme="majorBidi" w:hAnsiTheme="majorBidi" w:cstheme="majorBidi"/>
                <w:sz w:val="24"/>
                <w:szCs w:val="24"/>
                <w:lang w:val="en-US"/>
              </w:rPr>
            </w:pPr>
            <w:r w:rsidRPr="008A1A34">
              <w:rPr>
                <w:rFonts w:asciiTheme="majorBidi" w:hAnsiTheme="majorBidi" w:cstheme="majorBidi"/>
                <w:sz w:val="24"/>
                <w:szCs w:val="24"/>
                <w:lang w:val="en-GB"/>
              </w:rPr>
              <w:t xml:space="preserve">Name of Subsidiary </w:t>
            </w:r>
            <w:r w:rsidR="00A27C56" w:rsidRPr="008A1A34">
              <w:rPr>
                <w:rFonts w:asciiTheme="majorBidi" w:hAnsiTheme="majorBidi" w:cstheme="majorBidi"/>
                <w:sz w:val="24"/>
                <w:szCs w:val="24"/>
                <w:lang w:val="en-GB"/>
              </w:rPr>
              <w:t>compan</w:t>
            </w:r>
            <w:r w:rsidR="00EA219A" w:rsidRPr="008A1A34">
              <w:rPr>
                <w:rFonts w:asciiTheme="majorBidi" w:hAnsiTheme="majorBidi" w:cstheme="majorBidi"/>
                <w:sz w:val="24"/>
                <w:szCs w:val="24"/>
                <w:lang w:val="en-GB"/>
              </w:rPr>
              <w:t>ies</w:t>
            </w:r>
          </w:p>
        </w:tc>
        <w:tc>
          <w:tcPr>
            <w:tcW w:w="1276" w:type="dxa"/>
            <w:tcBorders>
              <w:top w:val="nil"/>
              <w:left w:val="nil"/>
              <w:bottom w:val="nil"/>
              <w:right w:val="nil"/>
            </w:tcBorders>
            <w:shd w:val="clear" w:color="000000" w:fill="FFFFFF"/>
            <w:noWrap/>
            <w:vAlign w:val="bottom"/>
            <w:hideMark/>
          </w:tcPr>
          <w:p w14:paraId="29F8186D" w14:textId="77777777" w:rsidR="00997B61" w:rsidRPr="001A5939" w:rsidRDefault="00997B61" w:rsidP="009174B1">
            <w:pPr>
              <w:pBdr>
                <w:bottom w:val="single" w:sz="4" w:space="1" w:color="auto"/>
              </w:pBdr>
              <w:jc w:val="center"/>
              <w:rPr>
                <w:rFonts w:asciiTheme="majorBidi" w:hAnsiTheme="majorBidi" w:cstheme="majorBidi"/>
                <w:sz w:val="24"/>
                <w:szCs w:val="24"/>
                <w:cs/>
                <w:lang w:val="en-US"/>
              </w:rPr>
            </w:pPr>
            <w:r w:rsidRPr="003B5A81">
              <w:rPr>
                <w:rFonts w:asciiTheme="majorBidi" w:hAnsiTheme="majorBidi" w:cstheme="majorBidi"/>
                <w:sz w:val="24"/>
                <w:szCs w:val="24"/>
                <w:lang w:val="en-US"/>
              </w:rPr>
              <w:t>Country of incorporation and main location of business</w:t>
            </w:r>
          </w:p>
        </w:tc>
        <w:tc>
          <w:tcPr>
            <w:tcW w:w="1417" w:type="dxa"/>
            <w:tcBorders>
              <w:top w:val="nil"/>
              <w:left w:val="nil"/>
              <w:bottom w:val="nil"/>
              <w:right w:val="nil"/>
            </w:tcBorders>
            <w:shd w:val="clear" w:color="000000" w:fill="FFFFFF"/>
            <w:noWrap/>
            <w:vAlign w:val="bottom"/>
            <w:hideMark/>
          </w:tcPr>
          <w:p w14:paraId="2DCDD694" w14:textId="77777777" w:rsidR="004227DD" w:rsidRPr="008A1A34" w:rsidRDefault="00B47BCF" w:rsidP="009174B1">
            <w:pPr>
              <w:pBdr>
                <w:bottom w:val="single" w:sz="4" w:space="1" w:color="auto"/>
              </w:pBdr>
              <w:jc w:val="center"/>
              <w:rPr>
                <w:rFonts w:asciiTheme="majorBidi" w:hAnsiTheme="majorBidi" w:cstheme="majorBidi"/>
                <w:sz w:val="24"/>
                <w:szCs w:val="24"/>
                <w:lang w:val="en-US"/>
              </w:rPr>
            </w:pPr>
            <w:r w:rsidRPr="003B5A81">
              <w:rPr>
                <w:rFonts w:asciiTheme="majorBidi" w:hAnsiTheme="majorBidi" w:cstheme="majorBidi"/>
                <w:sz w:val="24"/>
                <w:szCs w:val="24"/>
                <w:lang w:val="en-US"/>
              </w:rPr>
              <w:t>Owner</w:t>
            </w:r>
            <w:r w:rsidR="0079765B" w:rsidRPr="003B5A81">
              <w:rPr>
                <w:rFonts w:asciiTheme="majorBidi" w:hAnsiTheme="majorBidi" w:cstheme="majorBidi"/>
                <w:sz w:val="24"/>
                <w:szCs w:val="24"/>
                <w:lang w:val="en-US"/>
              </w:rPr>
              <w:t>ship</w:t>
            </w:r>
            <w:r w:rsidRPr="003B5A81">
              <w:rPr>
                <w:rFonts w:asciiTheme="majorBidi" w:hAnsiTheme="majorBidi" w:cstheme="majorBidi"/>
                <w:sz w:val="24"/>
                <w:szCs w:val="24"/>
                <w:lang w:val="en-US"/>
              </w:rPr>
              <w:t xml:space="preserve"> and voting </w:t>
            </w:r>
            <w:r w:rsidR="00997B61" w:rsidRPr="003B5A81">
              <w:rPr>
                <w:rFonts w:asciiTheme="majorBidi" w:hAnsiTheme="majorBidi" w:cstheme="majorBidi"/>
                <w:sz w:val="24"/>
                <w:szCs w:val="24"/>
                <w:lang w:val="en-US"/>
              </w:rPr>
              <w:t>right</w:t>
            </w:r>
            <w:r w:rsidRPr="003B5A81">
              <w:rPr>
                <w:rFonts w:asciiTheme="majorBidi" w:hAnsiTheme="majorBidi" w:cstheme="majorBidi"/>
                <w:sz w:val="24"/>
                <w:szCs w:val="24"/>
                <w:lang w:val="en-US"/>
              </w:rPr>
              <w:t xml:space="preserve">s </w:t>
            </w:r>
            <w:r w:rsidR="00997B61" w:rsidRPr="003B5A81">
              <w:rPr>
                <w:rFonts w:asciiTheme="majorBidi" w:hAnsiTheme="majorBidi" w:cstheme="majorBidi"/>
                <w:sz w:val="24"/>
                <w:szCs w:val="24"/>
                <w:lang w:val="en-US"/>
              </w:rPr>
              <w:t>held by non</w:t>
            </w:r>
            <w:r w:rsidR="00997B61" w:rsidRPr="001A5939">
              <w:rPr>
                <w:rFonts w:asciiTheme="majorBidi" w:hAnsiTheme="majorBidi"/>
                <w:sz w:val="24"/>
                <w:szCs w:val="24"/>
                <w:cs/>
                <w:lang w:val="en-US"/>
              </w:rPr>
              <w:t>-</w:t>
            </w:r>
            <w:r w:rsidR="00997B61" w:rsidRPr="003B5A81">
              <w:rPr>
                <w:rFonts w:asciiTheme="majorBidi" w:hAnsiTheme="majorBidi" w:cstheme="majorBidi"/>
                <w:sz w:val="24"/>
                <w:szCs w:val="24"/>
                <w:lang w:val="en-US"/>
              </w:rPr>
              <w:t>controlling interests</w:t>
            </w:r>
          </w:p>
        </w:tc>
        <w:tc>
          <w:tcPr>
            <w:tcW w:w="1276" w:type="dxa"/>
            <w:tcBorders>
              <w:top w:val="single" w:sz="4" w:space="0" w:color="auto"/>
              <w:left w:val="nil"/>
              <w:right w:val="nil"/>
            </w:tcBorders>
            <w:shd w:val="clear" w:color="000000" w:fill="FFFFFF"/>
            <w:vAlign w:val="bottom"/>
            <w:hideMark/>
          </w:tcPr>
          <w:p w14:paraId="4CADC275" w14:textId="77777777" w:rsidR="004227DD" w:rsidRPr="001A5939" w:rsidRDefault="00997B61" w:rsidP="009174B1">
            <w:pPr>
              <w:pBdr>
                <w:bottom w:val="single" w:sz="4" w:space="1" w:color="auto"/>
              </w:pBdr>
              <w:jc w:val="center"/>
              <w:rPr>
                <w:rFonts w:asciiTheme="majorBidi" w:hAnsiTheme="majorBidi" w:cstheme="majorBidi"/>
                <w:sz w:val="24"/>
                <w:szCs w:val="24"/>
                <w:cs/>
                <w:lang w:val="en-US"/>
              </w:rPr>
            </w:pPr>
            <w:r w:rsidRPr="003B5A81">
              <w:rPr>
                <w:rFonts w:asciiTheme="majorBidi" w:hAnsiTheme="majorBidi" w:cstheme="majorBidi"/>
                <w:sz w:val="24"/>
                <w:szCs w:val="24"/>
                <w:lang w:val="en-US"/>
              </w:rPr>
              <w:t xml:space="preserve">Comprehensive income </w:t>
            </w:r>
            <w:r w:rsidR="00421DD8" w:rsidRPr="001A5939">
              <w:rPr>
                <w:rFonts w:asciiTheme="majorBidi" w:hAnsiTheme="majorBidi"/>
                <w:sz w:val="24"/>
                <w:szCs w:val="24"/>
                <w:cs/>
                <w:lang w:val="en-US"/>
              </w:rPr>
              <w:t>(</w:t>
            </w:r>
            <w:r w:rsidR="00421DD8" w:rsidRPr="003B5A81">
              <w:rPr>
                <w:rFonts w:asciiTheme="majorBidi" w:hAnsiTheme="majorBidi" w:cstheme="majorBidi"/>
                <w:sz w:val="24"/>
                <w:szCs w:val="24"/>
                <w:lang w:val="en-US"/>
              </w:rPr>
              <w:t>loss</w:t>
            </w:r>
            <w:r w:rsidR="00F127FA" w:rsidRPr="001A5939">
              <w:rPr>
                <w:rFonts w:asciiTheme="majorBidi" w:hAnsiTheme="majorBidi"/>
                <w:sz w:val="24"/>
                <w:szCs w:val="24"/>
                <w:cs/>
                <w:lang w:val="en-US"/>
              </w:rPr>
              <w:t xml:space="preserve">) </w:t>
            </w:r>
            <w:r w:rsidRPr="003B5A81">
              <w:rPr>
                <w:rFonts w:asciiTheme="majorBidi" w:hAnsiTheme="majorBidi" w:cstheme="majorBidi"/>
                <w:sz w:val="24"/>
                <w:szCs w:val="24"/>
                <w:lang w:val="en-US"/>
              </w:rPr>
              <w:t>for non</w:t>
            </w:r>
            <w:r w:rsidRPr="001A5939">
              <w:rPr>
                <w:rFonts w:asciiTheme="majorBidi" w:hAnsiTheme="majorBidi"/>
                <w:sz w:val="24"/>
                <w:szCs w:val="24"/>
                <w:cs/>
                <w:lang w:val="en-US"/>
              </w:rPr>
              <w:t>-</w:t>
            </w:r>
            <w:r w:rsidRPr="003B5A81">
              <w:rPr>
                <w:rFonts w:asciiTheme="majorBidi" w:hAnsiTheme="majorBidi" w:cstheme="majorBidi"/>
                <w:sz w:val="24"/>
                <w:szCs w:val="24"/>
                <w:lang w:val="en-US"/>
              </w:rPr>
              <w:t>controlling interests</w:t>
            </w:r>
          </w:p>
        </w:tc>
        <w:tc>
          <w:tcPr>
            <w:tcW w:w="283" w:type="dxa"/>
            <w:tcBorders>
              <w:top w:val="single" w:sz="4" w:space="0" w:color="auto"/>
              <w:left w:val="nil"/>
              <w:right w:val="nil"/>
            </w:tcBorders>
            <w:shd w:val="clear" w:color="000000" w:fill="FFFFFF"/>
            <w:noWrap/>
            <w:vAlign w:val="bottom"/>
            <w:hideMark/>
          </w:tcPr>
          <w:p w14:paraId="4109E26A" w14:textId="77777777" w:rsidR="004227DD" w:rsidRPr="008A1A34" w:rsidRDefault="004227DD" w:rsidP="00B47BCF">
            <w:pPr>
              <w:jc w:val="center"/>
              <w:rPr>
                <w:rFonts w:asciiTheme="majorBidi" w:hAnsiTheme="majorBidi" w:cstheme="majorBidi"/>
                <w:sz w:val="24"/>
                <w:szCs w:val="24"/>
                <w:lang w:val="en-US"/>
              </w:rPr>
            </w:pPr>
          </w:p>
        </w:tc>
        <w:tc>
          <w:tcPr>
            <w:tcW w:w="1134" w:type="dxa"/>
            <w:tcBorders>
              <w:top w:val="single" w:sz="4" w:space="0" w:color="auto"/>
              <w:left w:val="nil"/>
              <w:right w:val="nil"/>
            </w:tcBorders>
            <w:shd w:val="clear" w:color="000000" w:fill="FFFFFF"/>
            <w:vAlign w:val="bottom"/>
            <w:hideMark/>
          </w:tcPr>
          <w:p w14:paraId="333FC32B" w14:textId="77777777" w:rsidR="004227DD" w:rsidRPr="003B5A81" w:rsidRDefault="00997B61" w:rsidP="009174B1">
            <w:pPr>
              <w:pBdr>
                <w:bottom w:val="single" w:sz="4" w:space="1" w:color="auto"/>
              </w:pBdr>
              <w:jc w:val="center"/>
              <w:rPr>
                <w:rFonts w:asciiTheme="majorBidi" w:hAnsiTheme="majorBidi" w:cstheme="majorBidi"/>
                <w:sz w:val="24"/>
                <w:szCs w:val="24"/>
                <w:lang w:val="en-US"/>
              </w:rPr>
            </w:pPr>
            <w:r w:rsidRPr="003B5A81">
              <w:rPr>
                <w:rFonts w:asciiTheme="majorBidi" w:hAnsiTheme="majorBidi" w:cstheme="majorBidi"/>
                <w:sz w:val="24"/>
                <w:szCs w:val="24"/>
                <w:lang w:val="en-US"/>
              </w:rPr>
              <w:t>Accumulated Non</w:t>
            </w:r>
            <w:r w:rsidRPr="001A5939">
              <w:rPr>
                <w:rFonts w:asciiTheme="majorBidi" w:hAnsiTheme="majorBidi"/>
                <w:sz w:val="24"/>
                <w:szCs w:val="24"/>
                <w:cs/>
                <w:lang w:val="en-US"/>
              </w:rPr>
              <w:t>-</w:t>
            </w:r>
            <w:r w:rsidRPr="003B5A81">
              <w:rPr>
                <w:rFonts w:asciiTheme="majorBidi" w:hAnsiTheme="majorBidi" w:cstheme="majorBidi"/>
                <w:sz w:val="24"/>
                <w:szCs w:val="24"/>
                <w:lang w:val="en-US"/>
              </w:rPr>
              <w:t>controlling interests</w:t>
            </w:r>
          </w:p>
        </w:tc>
      </w:tr>
      <w:tr w:rsidR="00121A8A" w:rsidRPr="001A5939" w14:paraId="7516DE26" w14:textId="77777777" w:rsidTr="00F37EDC">
        <w:trPr>
          <w:trHeight w:val="420"/>
        </w:trPr>
        <w:tc>
          <w:tcPr>
            <w:tcW w:w="3260" w:type="dxa"/>
            <w:tcBorders>
              <w:top w:val="nil"/>
              <w:left w:val="nil"/>
              <w:bottom w:val="nil"/>
              <w:right w:val="nil"/>
            </w:tcBorders>
            <w:shd w:val="clear" w:color="000000" w:fill="FFFFFF"/>
            <w:noWrap/>
            <w:vAlign w:val="bottom"/>
            <w:hideMark/>
          </w:tcPr>
          <w:p w14:paraId="1730A9BF" w14:textId="01D09FB3" w:rsidR="00121A8A" w:rsidRPr="008A1A34" w:rsidRDefault="00830805" w:rsidP="008F0D25">
            <w:pPr>
              <w:tabs>
                <w:tab w:val="left" w:pos="360"/>
                <w:tab w:val="left" w:pos="1080"/>
              </w:tabs>
              <w:ind w:left="102" w:right="-178" w:hanging="102"/>
              <w:contextualSpacing/>
              <w:rPr>
                <w:rFonts w:asciiTheme="majorBidi" w:hAnsiTheme="majorBidi" w:cstheme="majorBidi"/>
                <w:sz w:val="24"/>
                <w:szCs w:val="24"/>
                <w:lang w:val="en-US"/>
              </w:rPr>
            </w:pPr>
            <w:r w:rsidRPr="003B5A81">
              <w:rPr>
                <w:rFonts w:asciiTheme="majorBidi" w:hAnsiTheme="majorBidi" w:cstheme="majorBidi"/>
                <w:sz w:val="24"/>
                <w:szCs w:val="24"/>
                <w:lang w:val="en-US"/>
              </w:rPr>
              <w:t xml:space="preserve">Hinsitsu </w:t>
            </w:r>
            <w:r w:rsidRPr="001A5939">
              <w:rPr>
                <w:rFonts w:asciiTheme="majorBidi" w:hAnsiTheme="majorBidi"/>
                <w:sz w:val="24"/>
                <w:szCs w:val="24"/>
                <w:cs/>
                <w:lang w:val="en-US"/>
              </w:rPr>
              <w:t>(</w:t>
            </w:r>
            <w:r w:rsidRPr="003B5A81">
              <w:rPr>
                <w:rFonts w:asciiTheme="majorBidi" w:hAnsiTheme="majorBidi" w:cstheme="majorBidi"/>
                <w:sz w:val="24"/>
                <w:szCs w:val="24"/>
                <w:lang w:val="en-US"/>
              </w:rPr>
              <w:t>Thailand</w:t>
            </w:r>
            <w:r w:rsidRPr="001A5939">
              <w:rPr>
                <w:rFonts w:asciiTheme="majorBidi" w:hAnsiTheme="majorBidi"/>
                <w:sz w:val="24"/>
                <w:szCs w:val="24"/>
                <w:cs/>
                <w:lang w:val="en-US"/>
              </w:rPr>
              <w:t>)</w:t>
            </w:r>
            <w:r w:rsidR="008F0D25" w:rsidRPr="001A5939">
              <w:rPr>
                <w:rFonts w:asciiTheme="majorBidi" w:hAnsiTheme="majorBidi"/>
                <w:sz w:val="24"/>
                <w:szCs w:val="24"/>
                <w:cs/>
                <w:lang w:val="en-US"/>
              </w:rPr>
              <w:t xml:space="preserve"> </w:t>
            </w:r>
            <w:r w:rsidRPr="003B5A81">
              <w:rPr>
                <w:rFonts w:asciiTheme="majorBidi" w:hAnsiTheme="majorBidi" w:cstheme="majorBidi"/>
                <w:sz w:val="24"/>
                <w:szCs w:val="24"/>
                <w:lang w:val="en-US"/>
              </w:rPr>
              <w:t>Co</w:t>
            </w:r>
            <w:r w:rsidRPr="001A5939">
              <w:rPr>
                <w:rFonts w:asciiTheme="majorBidi" w:hAnsiTheme="majorBidi"/>
                <w:sz w:val="24"/>
                <w:szCs w:val="24"/>
                <w:cs/>
                <w:lang w:val="en-US"/>
              </w:rPr>
              <w:t>.</w:t>
            </w:r>
            <w:r w:rsidRPr="003B5A81">
              <w:rPr>
                <w:rFonts w:asciiTheme="majorBidi" w:hAnsiTheme="majorBidi" w:cstheme="majorBidi"/>
                <w:sz w:val="24"/>
                <w:szCs w:val="24"/>
                <w:lang w:val="en-US"/>
              </w:rPr>
              <w:t>, Ltd</w:t>
            </w:r>
          </w:p>
        </w:tc>
        <w:tc>
          <w:tcPr>
            <w:tcW w:w="1276" w:type="dxa"/>
            <w:tcBorders>
              <w:top w:val="nil"/>
              <w:left w:val="nil"/>
              <w:bottom w:val="nil"/>
              <w:right w:val="nil"/>
            </w:tcBorders>
            <w:shd w:val="clear" w:color="000000" w:fill="FFFFFF"/>
            <w:noWrap/>
            <w:vAlign w:val="bottom"/>
            <w:hideMark/>
          </w:tcPr>
          <w:p w14:paraId="40ECBF6E" w14:textId="77777777" w:rsidR="00121A8A" w:rsidRPr="00BF2240" w:rsidRDefault="00121A8A" w:rsidP="00121A8A">
            <w:pPr>
              <w:jc w:val="center"/>
              <w:rPr>
                <w:rFonts w:asciiTheme="majorBidi" w:hAnsiTheme="majorBidi" w:cstheme="majorBidi"/>
                <w:sz w:val="24"/>
                <w:szCs w:val="24"/>
                <w:cs/>
                <w:lang w:val="en-US"/>
              </w:rPr>
            </w:pPr>
            <w:r w:rsidRPr="003B5A81">
              <w:rPr>
                <w:rFonts w:asciiTheme="majorBidi" w:hAnsiTheme="majorBidi" w:cstheme="majorBidi"/>
                <w:sz w:val="24"/>
                <w:szCs w:val="24"/>
                <w:lang w:val="en-US"/>
              </w:rPr>
              <w:t>Thailand</w:t>
            </w:r>
          </w:p>
        </w:tc>
        <w:tc>
          <w:tcPr>
            <w:tcW w:w="1417" w:type="dxa"/>
            <w:tcBorders>
              <w:top w:val="nil"/>
              <w:left w:val="nil"/>
              <w:bottom w:val="nil"/>
              <w:right w:val="nil"/>
            </w:tcBorders>
            <w:shd w:val="clear" w:color="000000" w:fill="FFFFFF"/>
            <w:noWrap/>
            <w:vAlign w:val="bottom"/>
            <w:hideMark/>
          </w:tcPr>
          <w:p w14:paraId="5578BDE5" w14:textId="52E48060" w:rsidR="00121A8A" w:rsidRPr="003B5A81" w:rsidRDefault="00F668EE" w:rsidP="00F37EDC">
            <w:pPr>
              <w:jc w:val="center"/>
              <w:rPr>
                <w:rFonts w:asciiTheme="majorBidi" w:hAnsiTheme="majorBidi" w:cstheme="majorBidi"/>
                <w:lang w:val="en-US"/>
              </w:rPr>
            </w:pPr>
            <w:r w:rsidRPr="001A5939">
              <w:rPr>
                <w:rFonts w:asciiTheme="majorBidi" w:hAnsiTheme="majorBidi" w:cstheme="majorBidi"/>
                <w:lang w:val="en-US"/>
              </w:rPr>
              <w:t>30</w:t>
            </w:r>
          </w:p>
        </w:tc>
        <w:tc>
          <w:tcPr>
            <w:tcW w:w="1276" w:type="dxa"/>
            <w:tcBorders>
              <w:top w:val="nil"/>
              <w:left w:val="nil"/>
              <w:right w:val="nil"/>
            </w:tcBorders>
            <w:shd w:val="clear" w:color="auto" w:fill="auto"/>
            <w:vAlign w:val="bottom"/>
          </w:tcPr>
          <w:p w14:paraId="1419D95A" w14:textId="21AC8B37" w:rsidR="00121A8A" w:rsidRPr="00144893" w:rsidRDefault="000F1E6F" w:rsidP="00F37EDC">
            <w:pPr>
              <w:jc w:val="right"/>
              <w:rPr>
                <w:rFonts w:asciiTheme="majorBidi" w:hAnsiTheme="majorBidi" w:cstheme="majorBidi"/>
                <w:cs/>
                <w:lang w:val="en-US"/>
              </w:rPr>
            </w:pPr>
            <w:r w:rsidRPr="001A5939">
              <w:rPr>
                <w:rFonts w:asciiTheme="majorBidi" w:hAnsiTheme="majorBidi"/>
                <w:lang w:val="en-US"/>
              </w:rPr>
              <w:t>16</w:t>
            </w:r>
            <w:r w:rsidRPr="003B5A81">
              <w:rPr>
                <w:rFonts w:asciiTheme="majorBidi" w:hAnsiTheme="majorBidi" w:cstheme="majorBidi"/>
                <w:lang w:val="en-US"/>
              </w:rPr>
              <w:t>,</w:t>
            </w:r>
            <w:r w:rsidRPr="001A5939">
              <w:rPr>
                <w:rFonts w:asciiTheme="majorBidi" w:hAnsiTheme="majorBidi"/>
                <w:lang w:val="en-US"/>
              </w:rPr>
              <w:t>535</w:t>
            </w:r>
          </w:p>
        </w:tc>
        <w:tc>
          <w:tcPr>
            <w:tcW w:w="283" w:type="dxa"/>
            <w:tcBorders>
              <w:top w:val="nil"/>
              <w:left w:val="nil"/>
              <w:right w:val="nil"/>
            </w:tcBorders>
            <w:shd w:val="clear" w:color="auto" w:fill="auto"/>
            <w:noWrap/>
            <w:vAlign w:val="bottom"/>
          </w:tcPr>
          <w:p w14:paraId="3EB41F65" w14:textId="77777777" w:rsidR="00121A8A" w:rsidRPr="00144893" w:rsidRDefault="00121A8A" w:rsidP="00F37EDC">
            <w:pPr>
              <w:jc w:val="right"/>
              <w:rPr>
                <w:rFonts w:asciiTheme="majorBidi" w:hAnsiTheme="majorBidi" w:cstheme="majorBidi"/>
                <w:cs/>
              </w:rPr>
            </w:pPr>
          </w:p>
        </w:tc>
        <w:tc>
          <w:tcPr>
            <w:tcW w:w="1134" w:type="dxa"/>
            <w:tcBorders>
              <w:top w:val="nil"/>
              <w:left w:val="nil"/>
              <w:right w:val="nil"/>
            </w:tcBorders>
            <w:shd w:val="clear" w:color="auto" w:fill="auto"/>
            <w:vAlign w:val="bottom"/>
          </w:tcPr>
          <w:p w14:paraId="1F254D65" w14:textId="2657166C" w:rsidR="00121A8A" w:rsidRPr="00144893" w:rsidRDefault="000F1E6F" w:rsidP="00F37EDC">
            <w:pPr>
              <w:jc w:val="right"/>
              <w:rPr>
                <w:rFonts w:asciiTheme="majorBidi" w:hAnsiTheme="majorBidi" w:cstheme="majorBidi"/>
                <w:cs/>
              </w:rPr>
            </w:pPr>
            <w:r w:rsidRPr="001A5939">
              <w:rPr>
                <w:rFonts w:asciiTheme="majorBidi" w:hAnsiTheme="majorBidi"/>
                <w:lang w:val="en-US"/>
              </w:rPr>
              <w:t>82,135</w:t>
            </w:r>
          </w:p>
        </w:tc>
      </w:tr>
      <w:tr w:rsidR="00830805" w:rsidRPr="001A5939" w14:paraId="0FFC4A50" w14:textId="77777777" w:rsidTr="00F37EDC">
        <w:trPr>
          <w:trHeight w:val="420"/>
        </w:trPr>
        <w:tc>
          <w:tcPr>
            <w:tcW w:w="3260" w:type="dxa"/>
            <w:tcBorders>
              <w:top w:val="nil"/>
              <w:left w:val="nil"/>
              <w:bottom w:val="nil"/>
              <w:right w:val="nil"/>
            </w:tcBorders>
            <w:shd w:val="clear" w:color="000000" w:fill="FFFFFF"/>
            <w:noWrap/>
            <w:vAlign w:val="bottom"/>
          </w:tcPr>
          <w:p w14:paraId="705C3C44" w14:textId="7607A6AF" w:rsidR="00830805" w:rsidRPr="008A1A34" w:rsidRDefault="00BA460F" w:rsidP="006D484F">
            <w:pPr>
              <w:tabs>
                <w:tab w:val="left" w:pos="360"/>
                <w:tab w:val="left" w:pos="1080"/>
              </w:tabs>
              <w:ind w:left="102" w:right="-178" w:hanging="102"/>
              <w:contextualSpacing/>
              <w:rPr>
                <w:rFonts w:asciiTheme="majorBidi" w:hAnsiTheme="majorBidi" w:cstheme="majorBidi"/>
                <w:sz w:val="24"/>
                <w:szCs w:val="24"/>
                <w:lang w:val="en-US"/>
              </w:rPr>
            </w:pPr>
            <w:r w:rsidRPr="00BA460F">
              <w:rPr>
                <w:rFonts w:asciiTheme="majorBidi" w:hAnsiTheme="majorBidi" w:cstheme="majorBidi"/>
                <w:sz w:val="24"/>
                <w:szCs w:val="24"/>
                <w:lang w:val="en-US"/>
              </w:rPr>
              <w:t xml:space="preserve">Hinsitsu Precision </w:t>
            </w:r>
            <w:r w:rsidRPr="00BA460F">
              <w:rPr>
                <w:rFonts w:asciiTheme="majorBidi" w:hAnsiTheme="majorBidi" w:cstheme="majorBidi"/>
                <w:sz w:val="24"/>
                <w:szCs w:val="24"/>
                <w:cs/>
                <w:lang w:val="en-US"/>
              </w:rPr>
              <w:t>(</w:t>
            </w:r>
            <w:r w:rsidRPr="00BA460F">
              <w:rPr>
                <w:rFonts w:asciiTheme="majorBidi" w:hAnsiTheme="majorBidi" w:cstheme="majorBidi"/>
                <w:sz w:val="24"/>
                <w:szCs w:val="24"/>
                <w:lang w:val="en-US"/>
              </w:rPr>
              <w:t>Thailand</w:t>
            </w:r>
            <w:r w:rsidRPr="00BA460F">
              <w:rPr>
                <w:rFonts w:asciiTheme="majorBidi" w:hAnsiTheme="majorBidi" w:cstheme="majorBidi"/>
                <w:sz w:val="24"/>
                <w:szCs w:val="24"/>
                <w:cs/>
                <w:lang w:val="en-US"/>
              </w:rPr>
              <w:t xml:space="preserve">) </w:t>
            </w:r>
            <w:r w:rsidRPr="00BA460F">
              <w:rPr>
                <w:rFonts w:asciiTheme="majorBidi" w:hAnsiTheme="majorBidi" w:cstheme="majorBidi"/>
                <w:sz w:val="24"/>
                <w:szCs w:val="24"/>
                <w:lang w:val="en-US"/>
              </w:rPr>
              <w:t>Co</w:t>
            </w:r>
            <w:r w:rsidRPr="00BA460F">
              <w:rPr>
                <w:rFonts w:asciiTheme="majorBidi" w:hAnsiTheme="majorBidi" w:cstheme="majorBidi"/>
                <w:sz w:val="24"/>
                <w:szCs w:val="24"/>
                <w:cs/>
                <w:lang w:val="en-US"/>
              </w:rPr>
              <w:t>.</w:t>
            </w:r>
            <w:r w:rsidRPr="00BA460F">
              <w:rPr>
                <w:rFonts w:asciiTheme="majorBidi" w:hAnsiTheme="majorBidi" w:cstheme="majorBidi"/>
                <w:sz w:val="24"/>
                <w:szCs w:val="24"/>
                <w:lang w:val="en-US"/>
              </w:rPr>
              <w:t>, Ltd</w:t>
            </w:r>
            <w:r w:rsidRPr="00BA460F">
              <w:rPr>
                <w:rFonts w:asciiTheme="majorBidi" w:hAnsiTheme="majorBidi" w:cstheme="majorBidi"/>
                <w:sz w:val="24"/>
                <w:szCs w:val="24"/>
                <w:cs/>
                <w:lang w:val="en-US"/>
              </w:rPr>
              <w:t>.</w:t>
            </w:r>
          </w:p>
        </w:tc>
        <w:tc>
          <w:tcPr>
            <w:tcW w:w="1276" w:type="dxa"/>
            <w:tcBorders>
              <w:top w:val="nil"/>
              <w:left w:val="nil"/>
              <w:bottom w:val="nil"/>
              <w:right w:val="nil"/>
            </w:tcBorders>
            <w:shd w:val="clear" w:color="000000" w:fill="FFFFFF"/>
            <w:noWrap/>
            <w:vAlign w:val="bottom"/>
          </w:tcPr>
          <w:p w14:paraId="1D80E5AE" w14:textId="1F600069" w:rsidR="00830805" w:rsidRPr="003B5A81" w:rsidRDefault="00830805" w:rsidP="00830805">
            <w:pPr>
              <w:jc w:val="center"/>
              <w:rPr>
                <w:rFonts w:asciiTheme="majorBidi" w:hAnsiTheme="majorBidi" w:cstheme="majorBidi"/>
                <w:sz w:val="24"/>
                <w:szCs w:val="24"/>
                <w:lang w:val="en-US"/>
              </w:rPr>
            </w:pPr>
            <w:r w:rsidRPr="003B5A81">
              <w:rPr>
                <w:rFonts w:asciiTheme="majorBidi" w:hAnsiTheme="majorBidi" w:cstheme="majorBidi"/>
                <w:sz w:val="24"/>
                <w:szCs w:val="24"/>
                <w:lang w:val="en-US"/>
              </w:rPr>
              <w:t>Thailand</w:t>
            </w:r>
          </w:p>
        </w:tc>
        <w:tc>
          <w:tcPr>
            <w:tcW w:w="1417" w:type="dxa"/>
            <w:tcBorders>
              <w:top w:val="nil"/>
              <w:left w:val="nil"/>
              <w:bottom w:val="nil"/>
              <w:right w:val="nil"/>
            </w:tcBorders>
            <w:shd w:val="clear" w:color="000000" w:fill="FFFFFF"/>
            <w:noWrap/>
            <w:vAlign w:val="bottom"/>
          </w:tcPr>
          <w:p w14:paraId="74F80A1E" w14:textId="15DD0E1E" w:rsidR="00830805" w:rsidRPr="003B5A81" w:rsidRDefault="00830805" w:rsidP="00F37EDC">
            <w:pPr>
              <w:jc w:val="center"/>
              <w:rPr>
                <w:rFonts w:asciiTheme="majorBidi" w:hAnsiTheme="majorBidi" w:cstheme="majorBidi"/>
                <w:lang w:val="en-US"/>
              </w:rPr>
            </w:pPr>
            <w:r w:rsidRPr="001A5939">
              <w:rPr>
                <w:rFonts w:asciiTheme="majorBidi" w:hAnsiTheme="majorBidi" w:cstheme="majorBidi"/>
                <w:lang w:val="en-US"/>
              </w:rPr>
              <w:t>47</w:t>
            </w:r>
            <w:r w:rsidRPr="001A5939">
              <w:rPr>
                <w:rFonts w:asciiTheme="majorBidi" w:hAnsiTheme="majorBidi"/>
                <w:cs/>
                <w:lang w:val="en-US"/>
              </w:rPr>
              <w:t>.</w:t>
            </w:r>
            <w:r w:rsidRPr="001A5939">
              <w:rPr>
                <w:rFonts w:asciiTheme="majorBidi" w:hAnsiTheme="majorBidi" w:cstheme="majorBidi"/>
                <w:lang w:val="en-US"/>
              </w:rPr>
              <w:t>5</w:t>
            </w:r>
          </w:p>
        </w:tc>
        <w:tc>
          <w:tcPr>
            <w:tcW w:w="1276" w:type="dxa"/>
            <w:tcBorders>
              <w:top w:val="nil"/>
              <w:left w:val="nil"/>
              <w:right w:val="nil"/>
            </w:tcBorders>
            <w:shd w:val="clear" w:color="auto" w:fill="auto"/>
            <w:vAlign w:val="bottom"/>
          </w:tcPr>
          <w:p w14:paraId="6AA90CCB" w14:textId="414CEB59" w:rsidR="00830805" w:rsidRPr="00144893" w:rsidRDefault="000F1E6F" w:rsidP="00F37EDC">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457</w:t>
            </w:r>
            <w:r w:rsidRPr="001A5939">
              <w:rPr>
                <w:rFonts w:asciiTheme="majorBidi" w:hAnsiTheme="majorBidi"/>
                <w:cs/>
                <w:lang w:val="en-US"/>
              </w:rPr>
              <w:t>)</w:t>
            </w:r>
          </w:p>
        </w:tc>
        <w:tc>
          <w:tcPr>
            <w:tcW w:w="283" w:type="dxa"/>
            <w:tcBorders>
              <w:top w:val="nil"/>
              <w:left w:val="nil"/>
              <w:right w:val="nil"/>
            </w:tcBorders>
            <w:shd w:val="clear" w:color="auto" w:fill="auto"/>
            <w:noWrap/>
            <w:vAlign w:val="bottom"/>
          </w:tcPr>
          <w:p w14:paraId="725CB729" w14:textId="77777777" w:rsidR="00830805" w:rsidRPr="00144893" w:rsidRDefault="00830805" w:rsidP="00F37EDC">
            <w:pPr>
              <w:jc w:val="right"/>
              <w:rPr>
                <w:rFonts w:asciiTheme="majorBidi" w:hAnsiTheme="majorBidi" w:cstheme="majorBidi"/>
                <w:cs/>
              </w:rPr>
            </w:pPr>
          </w:p>
        </w:tc>
        <w:tc>
          <w:tcPr>
            <w:tcW w:w="1134" w:type="dxa"/>
            <w:tcBorders>
              <w:top w:val="nil"/>
              <w:left w:val="nil"/>
              <w:right w:val="nil"/>
            </w:tcBorders>
            <w:shd w:val="clear" w:color="auto" w:fill="auto"/>
            <w:vAlign w:val="bottom"/>
          </w:tcPr>
          <w:p w14:paraId="69EBA3EA" w14:textId="412E6DA5" w:rsidR="00830805" w:rsidRPr="00144893" w:rsidRDefault="000F1E6F" w:rsidP="00F37EDC">
            <w:pPr>
              <w:jc w:val="right"/>
              <w:rPr>
                <w:rFonts w:asciiTheme="majorBidi" w:hAnsiTheme="majorBidi" w:cstheme="majorBidi"/>
                <w:cs/>
              </w:rPr>
            </w:pPr>
            <w:r w:rsidRPr="001A5939">
              <w:rPr>
                <w:rFonts w:asciiTheme="majorBidi" w:hAnsiTheme="majorBidi"/>
                <w:lang w:val="en-US"/>
              </w:rPr>
              <w:t>8,59</w:t>
            </w:r>
            <w:r w:rsidR="002B3AA2">
              <w:rPr>
                <w:rFonts w:asciiTheme="majorBidi" w:hAnsiTheme="majorBidi"/>
                <w:lang w:val="en-US"/>
              </w:rPr>
              <w:t>3</w:t>
            </w:r>
          </w:p>
        </w:tc>
      </w:tr>
      <w:tr w:rsidR="00830805" w:rsidRPr="00BF2240" w14:paraId="5D7BB960" w14:textId="77777777" w:rsidTr="00F37EDC">
        <w:trPr>
          <w:trHeight w:val="420"/>
        </w:trPr>
        <w:tc>
          <w:tcPr>
            <w:tcW w:w="3260" w:type="dxa"/>
            <w:tcBorders>
              <w:top w:val="nil"/>
              <w:left w:val="nil"/>
              <w:bottom w:val="nil"/>
              <w:right w:val="nil"/>
            </w:tcBorders>
            <w:shd w:val="clear" w:color="000000" w:fill="FFFFFF"/>
            <w:noWrap/>
            <w:vAlign w:val="bottom"/>
          </w:tcPr>
          <w:p w14:paraId="09DF5E58" w14:textId="103B0C60" w:rsidR="00830805" w:rsidRPr="008A1A34" w:rsidRDefault="00830805" w:rsidP="00830805">
            <w:pPr>
              <w:tabs>
                <w:tab w:val="left" w:pos="360"/>
                <w:tab w:val="left" w:pos="1080"/>
              </w:tabs>
              <w:ind w:left="102" w:right="-178" w:hanging="102"/>
              <w:contextualSpacing/>
              <w:rPr>
                <w:rFonts w:asciiTheme="majorBidi" w:hAnsiTheme="majorBidi" w:cstheme="majorBidi"/>
                <w:sz w:val="24"/>
                <w:szCs w:val="24"/>
                <w:lang w:val="en-US"/>
              </w:rPr>
            </w:pPr>
            <w:r w:rsidRPr="003B5A81">
              <w:rPr>
                <w:rFonts w:asciiTheme="majorBidi" w:hAnsiTheme="majorBidi" w:cstheme="majorBidi"/>
                <w:sz w:val="24"/>
                <w:szCs w:val="24"/>
                <w:lang w:val="en-US"/>
              </w:rPr>
              <w:t>Simat Label Co</w:t>
            </w:r>
            <w:r w:rsidRPr="001A5939">
              <w:rPr>
                <w:rFonts w:asciiTheme="majorBidi" w:hAnsiTheme="majorBidi"/>
                <w:sz w:val="24"/>
                <w:szCs w:val="24"/>
                <w:cs/>
                <w:lang w:val="en-US"/>
              </w:rPr>
              <w:t xml:space="preserve">. </w:t>
            </w:r>
            <w:r w:rsidRPr="003B5A81">
              <w:rPr>
                <w:rFonts w:asciiTheme="majorBidi" w:hAnsiTheme="majorBidi" w:cstheme="majorBidi"/>
                <w:sz w:val="24"/>
                <w:szCs w:val="24"/>
                <w:lang w:val="en-US"/>
              </w:rPr>
              <w:t>Ltd</w:t>
            </w:r>
            <w:r w:rsidRPr="001A5939">
              <w:rPr>
                <w:rFonts w:asciiTheme="majorBidi" w:hAnsiTheme="majorBidi"/>
                <w:sz w:val="24"/>
                <w:szCs w:val="24"/>
                <w:cs/>
                <w:lang w:val="en-US"/>
              </w:rPr>
              <w:t>.</w:t>
            </w:r>
          </w:p>
        </w:tc>
        <w:tc>
          <w:tcPr>
            <w:tcW w:w="1276" w:type="dxa"/>
            <w:tcBorders>
              <w:top w:val="nil"/>
              <w:left w:val="nil"/>
              <w:bottom w:val="nil"/>
              <w:right w:val="nil"/>
            </w:tcBorders>
            <w:shd w:val="clear" w:color="000000" w:fill="FFFFFF"/>
            <w:noWrap/>
            <w:vAlign w:val="bottom"/>
          </w:tcPr>
          <w:p w14:paraId="59331D99" w14:textId="77777777" w:rsidR="00830805" w:rsidRPr="003B5A81" w:rsidRDefault="00830805" w:rsidP="00830805">
            <w:pPr>
              <w:jc w:val="center"/>
              <w:rPr>
                <w:rFonts w:asciiTheme="majorBidi" w:hAnsiTheme="majorBidi" w:cstheme="majorBidi"/>
                <w:sz w:val="24"/>
                <w:szCs w:val="24"/>
                <w:lang w:val="en-US"/>
              </w:rPr>
            </w:pPr>
            <w:r w:rsidRPr="003B5A81">
              <w:rPr>
                <w:rFonts w:asciiTheme="majorBidi" w:hAnsiTheme="majorBidi" w:cstheme="majorBidi"/>
                <w:sz w:val="24"/>
                <w:szCs w:val="24"/>
                <w:lang w:val="en-US"/>
              </w:rPr>
              <w:t>Thailand</w:t>
            </w:r>
          </w:p>
        </w:tc>
        <w:tc>
          <w:tcPr>
            <w:tcW w:w="1417" w:type="dxa"/>
            <w:tcBorders>
              <w:top w:val="nil"/>
              <w:left w:val="nil"/>
              <w:bottom w:val="nil"/>
              <w:right w:val="nil"/>
            </w:tcBorders>
            <w:shd w:val="clear" w:color="000000" w:fill="FFFFFF"/>
            <w:noWrap/>
            <w:vAlign w:val="bottom"/>
          </w:tcPr>
          <w:p w14:paraId="1903694D" w14:textId="77777777" w:rsidR="00830805" w:rsidRPr="003B5A81" w:rsidRDefault="00830805" w:rsidP="00F37EDC">
            <w:pPr>
              <w:jc w:val="center"/>
              <w:rPr>
                <w:rFonts w:asciiTheme="majorBidi" w:hAnsiTheme="majorBidi" w:cstheme="majorBidi"/>
                <w:lang w:val="en-US"/>
              </w:rPr>
            </w:pPr>
            <w:r w:rsidRPr="001A5939">
              <w:rPr>
                <w:rFonts w:asciiTheme="majorBidi" w:hAnsiTheme="majorBidi" w:cstheme="majorBidi"/>
                <w:lang w:val="en-US"/>
              </w:rPr>
              <w:t>30</w:t>
            </w:r>
          </w:p>
        </w:tc>
        <w:tc>
          <w:tcPr>
            <w:tcW w:w="1276" w:type="dxa"/>
            <w:tcBorders>
              <w:left w:val="nil"/>
              <w:right w:val="nil"/>
            </w:tcBorders>
            <w:shd w:val="clear" w:color="auto" w:fill="auto"/>
            <w:vAlign w:val="bottom"/>
          </w:tcPr>
          <w:p w14:paraId="32EB65F9" w14:textId="2A422DD3" w:rsidR="00830805" w:rsidRPr="00144893" w:rsidRDefault="00FD700A" w:rsidP="00F37EDC">
            <w:pPr>
              <w:jc w:val="right"/>
              <w:rPr>
                <w:rFonts w:asciiTheme="majorBidi" w:hAnsiTheme="majorBidi" w:cstheme="majorBidi"/>
                <w:lang w:val="en-US"/>
              </w:rPr>
            </w:pPr>
            <w:r w:rsidRPr="001A5939">
              <w:rPr>
                <w:rFonts w:asciiTheme="majorBidi" w:hAnsiTheme="majorBidi"/>
                <w:lang w:val="en-US"/>
              </w:rPr>
              <w:t>8</w:t>
            </w:r>
            <w:r w:rsidRPr="003B5A81">
              <w:rPr>
                <w:rFonts w:asciiTheme="majorBidi" w:hAnsiTheme="majorBidi"/>
                <w:lang w:val="en-US"/>
              </w:rPr>
              <w:t>,</w:t>
            </w:r>
            <w:r w:rsidRPr="001A5939">
              <w:rPr>
                <w:rFonts w:asciiTheme="majorBidi" w:hAnsiTheme="majorBidi"/>
                <w:lang w:val="en-US"/>
              </w:rPr>
              <w:t>922</w:t>
            </w:r>
          </w:p>
        </w:tc>
        <w:tc>
          <w:tcPr>
            <w:tcW w:w="283" w:type="dxa"/>
            <w:tcBorders>
              <w:left w:val="nil"/>
              <w:right w:val="nil"/>
            </w:tcBorders>
            <w:shd w:val="clear" w:color="auto" w:fill="auto"/>
            <w:noWrap/>
            <w:vAlign w:val="bottom"/>
          </w:tcPr>
          <w:p w14:paraId="0BB3C160" w14:textId="77777777" w:rsidR="00830805" w:rsidRPr="003B5A81" w:rsidRDefault="00830805" w:rsidP="00F37EDC">
            <w:pPr>
              <w:jc w:val="right"/>
              <w:rPr>
                <w:rFonts w:asciiTheme="majorBidi" w:hAnsiTheme="majorBidi" w:cstheme="majorBidi"/>
                <w:lang w:val="en-US"/>
              </w:rPr>
            </w:pPr>
          </w:p>
        </w:tc>
        <w:tc>
          <w:tcPr>
            <w:tcW w:w="1134" w:type="dxa"/>
            <w:tcBorders>
              <w:left w:val="nil"/>
              <w:right w:val="nil"/>
            </w:tcBorders>
            <w:shd w:val="clear" w:color="auto" w:fill="auto"/>
            <w:vAlign w:val="bottom"/>
          </w:tcPr>
          <w:p w14:paraId="0A0E3108" w14:textId="6F3CDF79" w:rsidR="00830805" w:rsidRPr="00144893" w:rsidRDefault="000F1E6F" w:rsidP="00F37EDC">
            <w:pPr>
              <w:jc w:val="right"/>
              <w:rPr>
                <w:rFonts w:asciiTheme="majorBidi" w:hAnsiTheme="majorBidi" w:cstheme="majorBidi"/>
                <w:cs/>
              </w:rPr>
            </w:pPr>
            <w:r w:rsidRPr="001A5939">
              <w:rPr>
                <w:rFonts w:asciiTheme="majorBidi" w:hAnsiTheme="majorBidi"/>
                <w:lang w:val="en-US"/>
              </w:rPr>
              <w:t>47,479</w:t>
            </w:r>
          </w:p>
        </w:tc>
      </w:tr>
      <w:tr w:rsidR="00F63DCC" w:rsidRPr="001A5939" w14:paraId="3373FDA8" w14:textId="77777777" w:rsidTr="00F37EDC">
        <w:trPr>
          <w:trHeight w:val="420"/>
        </w:trPr>
        <w:tc>
          <w:tcPr>
            <w:tcW w:w="3260" w:type="dxa"/>
            <w:tcBorders>
              <w:top w:val="nil"/>
              <w:left w:val="nil"/>
              <w:bottom w:val="nil"/>
              <w:right w:val="nil"/>
            </w:tcBorders>
            <w:shd w:val="clear" w:color="000000" w:fill="FFFFFF"/>
            <w:noWrap/>
            <w:vAlign w:val="bottom"/>
          </w:tcPr>
          <w:p w14:paraId="6F30FB0F" w14:textId="65121231" w:rsidR="00F63DCC" w:rsidRPr="00640137" w:rsidRDefault="00FD700A" w:rsidP="00830805">
            <w:pPr>
              <w:tabs>
                <w:tab w:val="left" w:pos="360"/>
                <w:tab w:val="left" w:pos="1080"/>
              </w:tabs>
              <w:ind w:left="102" w:right="-178" w:hanging="102"/>
              <w:contextualSpacing/>
              <w:rPr>
                <w:rFonts w:asciiTheme="majorBidi" w:hAnsiTheme="majorBidi" w:cstheme="majorBidi"/>
                <w:sz w:val="24"/>
                <w:szCs w:val="24"/>
                <w:lang w:val="en-US"/>
              </w:rPr>
            </w:pPr>
            <w:r w:rsidRPr="003B5A81">
              <w:rPr>
                <w:rFonts w:asciiTheme="majorBidi" w:hAnsiTheme="majorBidi" w:cstheme="majorBidi"/>
                <w:sz w:val="24"/>
                <w:szCs w:val="24"/>
                <w:lang w:val="en-US"/>
              </w:rPr>
              <w:t>E</w:t>
            </w:r>
            <w:r w:rsidRPr="001A5939">
              <w:rPr>
                <w:rFonts w:asciiTheme="majorBidi" w:hAnsiTheme="majorBidi"/>
                <w:sz w:val="24"/>
                <w:szCs w:val="24"/>
                <w:cs/>
                <w:lang w:val="en-US"/>
              </w:rPr>
              <w:t>-</w:t>
            </w:r>
            <w:r w:rsidRPr="003B5A81">
              <w:rPr>
                <w:rFonts w:asciiTheme="majorBidi" w:hAnsiTheme="majorBidi" w:cstheme="majorBidi"/>
                <w:sz w:val="24"/>
                <w:szCs w:val="24"/>
                <w:lang w:val="en-US"/>
              </w:rPr>
              <w:t>Tech IT Sdn, Bhd</w:t>
            </w:r>
            <w:r w:rsidRPr="001A5939">
              <w:rPr>
                <w:rFonts w:asciiTheme="majorBidi" w:hAnsiTheme="majorBidi"/>
                <w:sz w:val="24"/>
                <w:szCs w:val="24"/>
                <w:cs/>
                <w:lang w:val="en-US"/>
              </w:rPr>
              <w:t>.</w:t>
            </w:r>
          </w:p>
        </w:tc>
        <w:tc>
          <w:tcPr>
            <w:tcW w:w="1276" w:type="dxa"/>
            <w:tcBorders>
              <w:top w:val="nil"/>
              <w:left w:val="nil"/>
              <w:bottom w:val="nil"/>
              <w:right w:val="nil"/>
            </w:tcBorders>
            <w:shd w:val="clear" w:color="000000" w:fill="FFFFFF"/>
            <w:noWrap/>
            <w:vAlign w:val="bottom"/>
          </w:tcPr>
          <w:p w14:paraId="451C673C" w14:textId="02620DCD" w:rsidR="00F63DCC" w:rsidRPr="003B5A81" w:rsidRDefault="00FD700A" w:rsidP="00830805">
            <w:pPr>
              <w:jc w:val="center"/>
              <w:rPr>
                <w:rFonts w:asciiTheme="majorBidi" w:hAnsiTheme="majorBidi" w:cstheme="majorBidi"/>
                <w:sz w:val="24"/>
                <w:szCs w:val="24"/>
                <w:lang w:val="en-US"/>
              </w:rPr>
            </w:pPr>
            <w:r w:rsidRPr="003B5A81">
              <w:rPr>
                <w:rFonts w:asciiTheme="majorBidi" w:hAnsiTheme="majorBidi" w:cstheme="majorBidi"/>
                <w:sz w:val="24"/>
                <w:szCs w:val="24"/>
                <w:lang w:val="en-US"/>
              </w:rPr>
              <w:t>Malaysia</w:t>
            </w:r>
          </w:p>
        </w:tc>
        <w:tc>
          <w:tcPr>
            <w:tcW w:w="1417" w:type="dxa"/>
            <w:tcBorders>
              <w:top w:val="nil"/>
              <w:left w:val="nil"/>
              <w:bottom w:val="nil"/>
              <w:right w:val="nil"/>
            </w:tcBorders>
            <w:shd w:val="clear" w:color="000000" w:fill="FFFFFF"/>
            <w:noWrap/>
            <w:vAlign w:val="bottom"/>
          </w:tcPr>
          <w:p w14:paraId="6DB13B24" w14:textId="06B82D6B" w:rsidR="00F63DCC" w:rsidRPr="00640137" w:rsidRDefault="00FD700A" w:rsidP="00F37EDC">
            <w:pPr>
              <w:jc w:val="center"/>
              <w:rPr>
                <w:rFonts w:asciiTheme="majorBidi" w:hAnsiTheme="majorBidi" w:cstheme="majorBidi"/>
                <w:cs/>
                <w:lang w:val="en-US"/>
              </w:rPr>
            </w:pPr>
            <w:r w:rsidRPr="001A5939">
              <w:rPr>
                <w:rFonts w:asciiTheme="majorBidi" w:hAnsiTheme="majorBidi" w:cstheme="majorBidi"/>
                <w:lang w:val="en-US"/>
              </w:rPr>
              <w:t>40</w:t>
            </w:r>
          </w:p>
        </w:tc>
        <w:tc>
          <w:tcPr>
            <w:tcW w:w="1276" w:type="dxa"/>
            <w:tcBorders>
              <w:left w:val="nil"/>
              <w:right w:val="nil"/>
            </w:tcBorders>
            <w:shd w:val="clear" w:color="auto" w:fill="auto"/>
            <w:vAlign w:val="bottom"/>
          </w:tcPr>
          <w:p w14:paraId="4336C5D2" w14:textId="04657B91" w:rsidR="00F63DCC" w:rsidRDefault="00FD700A" w:rsidP="00F37EDC">
            <w:pPr>
              <w:jc w:val="right"/>
              <w:rPr>
                <w:rFonts w:asciiTheme="majorBidi" w:hAnsiTheme="majorBidi"/>
                <w:lang w:val="en-US"/>
              </w:rPr>
            </w:pPr>
            <w:r w:rsidRPr="001A5939">
              <w:rPr>
                <w:rFonts w:asciiTheme="majorBidi" w:hAnsiTheme="majorBidi"/>
                <w:lang w:val="en-US"/>
              </w:rPr>
              <w:t>7</w:t>
            </w:r>
            <w:r w:rsidRPr="003B5A81">
              <w:rPr>
                <w:rFonts w:asciiTheme="majorBidi" w:hAnsiTheme="majorBidi"/>
                <w:lang w:val="en-US"/>
              </w:rPr>
              <w:t>,</w:t>
            </w:r>
            <w:r w:rsidRPr="001A5939">
              <w:rPr>
                <w:rFonts w:asciiTheme="majorBidi" w:hAnsiTheme="majorBidi"/>
                <w:lang w:val="en-US"/>
              </w:rPr>
              <w:t>036</w:t>
            </w:r>
          </w:p>
        </w:tc>
        <w:tc>
          <w:tcPr>
            <w:tcW w:w="283" w:type="dxa"/>
            <w:tcBorders>
              <w:left w:val="nil"/>
              <w:right w:val="nil"/>
            </w:tcBorders>
            <w:shd w:val="clear" w:color="auto" w:fill="auto"/>
            <w:noWrap/>
            <w:vAlign w:val="bottom"/>
          </w:tcPr>
          <w:p w14:paraId="274FD8F1" w14:textId="77777777" w:rsidR="00F63DCC" w:rsidRPr="003B5A81" w:rsidRDefault="00F63DCC" w:rsidP="00F37EDC">
            <w:pPr>
              <w:jc w:val="right"/>
              <w:rPr>
                <w:rFonts w:asciiTheme="majorBidi" w:hAnsiTheme="majorBidi" w:cstheme="majorBidi"/>
                <w:lang w:val="en-US"/>
              </w:rPr>
            </w:pPr>
          </w:p>
        </w:tc>
        <w:tc>
          <w:tcPr>
            <w:tcW w:w="1134" w:type="dxa"/>
            <w:tcBorders>
              <w:left w:val="nil"/>
              <w:right w:val="nil"/>
            </w:tcBorders>
            <w:shd w:val="clear" w:color="auto" w:fill="auto"/>
            <w:vAlign w:val="bottom"/>
          </w:tcPr>
          <w:p w14:paraId="3D424C40" w14:textId="47E4BF95" w:rsidR="00F63DCC" w:rsidRPr="00144893" w:rsidRDefault="00FD700A" w:rsidP="00F37EDC">
            <w:pPr>
              <w:jc w:val="right"/>
              <w:rPr>
                <w:rFonts w:asciiTheme="majorBidi" w:hAnsiTheme="majorBidi"/>
                <w:cs/>
              </w:rPr>
            </w:pPr>
            <w:r w:rsidRPr="001A5939">
              <w:rPr>
                <w:rFonts w:asciiTheme="majorBidi" w:hAnsiTheme="majorBidi" w:hint="cs"/>
                <w:cs/>
                <w:lang w:val="en-US"/>
              </w:rPr>
              <w:t>-</w:t>
            </w:r>
          </w:p>
        </w:tc>
      </w:tr>
      <w:tr w:rsidR="00830805" w:rsidRPr="001A5939" w14:paraId="0FF803AA" w14:textId="77777777" w:rsidTr="00F37EDC">
        <w:trPr>
          <w:trHeight w:val="420"/>
        </w:trPr>
        <w:tc>
          <w:tcPr>
            <w:tcW w:w="3260" w:type="dxa"/>
            <w:tcBorders>
              <w:top w:val="nil"/>
              <w:left w:val="nil"/>
              <w:bottom w:val="nil"/>
              <w:right w:val="nil"/>
            </w:tcBorders>
            <w:shd w:val="clear" w:color="000000" w:fill="FFFFFF"/>
            <w:noWrap/>
            <w:vAlign w:val="bottom"/>
          </w:tcPr>
          <w:p w14:paraId="6E837DED" w14:textId="77777777" w:rsidR="00830805" w:rsidRPr="008A1A34" w:rsidRDefault="00830805" w:rsidP="00830805">
            <w:pPr>
              <w:tabs>
                <w:tab w:val="left" w:pos="360"/>
                <w:tab w:val="left" w:pos="1080"/>
              </w:tabs>
              <w:ind w:left="102" w:hanging="102"/>
              <w:rPr>
                <w:rFonts w:asciiTheme="majorBidi" w:hAnsiTheme="majorBidi" w:cstheme="majorBidi"/>
                <w:sz w:val="24"/>
                <w:szCs w:val="24"/>
                <w:cs/>
                <w:lang w:val="en-GB"/>
              </w:rPr>
            </w:pPr>
            <w:r w:rsidRPr="008A1A34">
              <w:rPr>
                <w:rFonts w:asciiTheme="majorBidi" w:hAnsiTheme="majorBidi" w:cstheme="majorBidi"/>
                <w:sz w:val="24"/>
                <w:szCs w:val="24"/>
                <w:lang w:val="en-GB"/>
              </w:rPr>
              <w:t>Total</w:t>
            </w:r>
          </w:p>
        </w:tc>
        <w:tc>
          <w:tcPr>
            <w:tcW w:w="1276" w:type="dxa"/>
            <w:tcBorders>
              <w:top w:val="nil"/>
              <w:left w:val="nil"/>
              <w:bottom w:val="nil"/>
              <w:right w:val="nil"/>
            </w:tcBorders>
            <w:shd w:val="clear" w:color="000000" w:fill="FFFFFF"/>
            <w:noWrap/>
            <w:vAlign w:val="bottom"/>
          </w:tcPr>
          <w:p w14:paraId="4582D612" w14:textId="77777777" w:rsidR="00830805" w:rsidRPr="008A1A34" w:rsidRDefault="00830805" w:rsidP="00830805">
            <w:pPr>
              <w:rPr>
                <w:rFonts w:asciiTheme="majorBidi" w:hAnsiTheme="majorBidi" w:cstheme="majorBidi"/>
                <w:sz w:val="24"/>
                <w:szCs w:val="24"/>
                <w:cs/>
              </w:rPr>
            </w:pPr>
          </w:p>
        </w:tc>
        <w:tc>
          <w:tcPr>
            <w:tcW w:w="1417" w:type="dxa"/>
            <w:tcBorders>
              <w:top w:val="nil"/>
              <w:left w:val="nil"/>
              <w:bottom w:val="nil"/>
              <w:right w:val="nil"/>
            </w:tcBorders>
            <w:shd w:val="clear" w:color="000000" w:fill="FFFFFF"/>
            <w:noWrap/>
            <w:vAlign w:val="bottom"/>
          </w:tcPr>
          <w:p w14:paraId="475B5CCF" w14:textId="77777777" w:rsidR="00830805" w:rsidRPr="00144893" w:rsidRDefault="00830805" w:rsidP="00F37EDC">
            <w:pPr>
              <w:jc w:val="right"/>
              <w:rPr>
                <w:rFonts w:asciiTheme="majorBidi" w:hAnsiTheme="majorBidi" w:cstheme="majorBidi"/>
                <w:cs/>
              </w:rPr>
            </w:pPr>
          </w:p>
        </w:tc>
        <w:tc>
          <w:tcPr>
            <w:tcW w:w="1276" w:type="dxa"/>
            <w:tcBorders>
              <w:top w:val="single" w:sz="4" w:space="0" w:color="auto"/>
              <w:left w:val="nil"/>
              <w:bottom w:val="double" w:sz="4" w:space="0" w:color="auto"/>
              <w:right w:val="nil"/>
            </w:tcBorders>
            <w:shd w:val="clear" w:color="auto" w:fill="auto"/>
            <w:vAlign w:val="bottom"/>
          </w:tcPr>
          <w:p w14:paraId="17045D19" w14:textId="05E42A98" w:rsidR="00830805" w:rsidRPr="003B5A81" w:rsidRDefault="00F63DCC" w:rsidP="00F37EDC">
            <w:pPr>
              <w:jc w:val="right"/>
              <w:rPr>
                <w:rFonts w:asciiTheme="majorBidi" w:hAnsiTheme="majorBidi" w:cstheme="majorBidi"/>
                <w:lang w:val="en-US"/>
              </w:rPr>
            </w:pPr>
            <w:r w:rsidRPr="001A5939">
              <w:rPr>
                <w:rFonts w:asciiTheme="majorBidi" w:hAnsiTheme="majorBidi"/>
                <w:lang w:val="en-US"/>
              </w:rPr>
              <w:t>32</w:t>
            </w:r>
            <w:r w:rsidR="000F1E6F" w:rsidRPr="003B5A81">
              <w:rPr>
                <w:rFonts w:asciiTheme="majorBidi" w:hAnsiTheme="majorBidi" w:cstheme="majorBidi"/>
                <w:lang w:val="en-US"/>
              </w:rPr>
              <w:t>,</w:t>
            </w:r>
            <w:r w:rsidRPr="001A5939">
              <w:rPr>
                <w:rFonts w:asciiTheme="majorBidi" w:hAnsiTheme="majorBidi"/>
                <w:lang w:val="en-US"/>
              </w:rPr>
              <w:t>036</w:t>
            </w:r>
          </w:p>
        </w:tc>
        <w:tc>
          <w:tcPr>
            <w:tcW w:w="283" w:type="dxa"/>
            <w:tcBorders>
              <w:left w:val="nil"/>
              <w:bottom w:val="nil"/>
              <w:right w:val="nil"/>
            </w:tcBorders>
            <w:shd w:val="clear" w:color="auto" w:fill="auto"/>
            <w:noWrap/>
            <w:vAlign w:val="bottom"/>
          </w:tcPr>
          <w:p w14:paraId="1D745124" w14:textId="77777777" w:rsidR="00830805" w:rsidRPr="00144893" w:rsidRDefault="00830805" w:rsidP="00F37EDC">
            <w:pPr>
              <w:jc w:val="right"/>
              <w:rPr>
                <w:rFonts w:asciiTheme="majorBidi" w:hAnsiTheme="majorBidi" w:cstheme="majorBidi"/>
                <w:cs/>
              </w:rPr>
            </w:pPr>
          </w:p>
        </w:tc>
        <w:tc>
          <w:tcPr>
            <w:tcW w:w="1134" w:type="dxa"/>
            <w:tcBorders>
              <w:top w:val="single" w:sz="4" w:space="0" w:color="auto"/>
              <w:left w:val="nil"/>
              <w:bottom w:val="double" w:sz="4" w:space="0" w:color="auto"/>
              <w:right w:val="nil"/>
            </w:tcBorders>
            <w:shd w:val="clear" w:color="auto" w:fill="auto"/>
            <w:vAlign w:val="bottom"/>
          </w:tcPr>
          <w:p w14:paraId="12598961" w14:textId="711DF70E" w:rsidR="00830805" w:rsidRPr="003B5A81" w:rsidRDefault="000F1E6F" w:rsidP="00F37EDC">
            <w:pPr>
              <w:jc w:val="right"/>
              <w:rPr>
                <w:rFonts w:asciiTheme="majorBidi" w:hAnsiTheme="majorBidi" w:cstheme="majorBidi"/>
                <w:lang w:val="en-US"/>
              </w:rPr>
            </w:pPr>
            <w:r w:rsidRPr="001A5939">
              <w:rPr>
                <w:rFonts w:asciiTheme="majorBidi" w:hAnsiTheme="majorBidi"/>
                <w:lang w:val="en-US"/>
              </w:rPr>
              <w:t>138</w:t>
            </w:r>
            <w:r w:rsidRPr="003B5A81">
              <w:rPr>
                <w:rFonts w:asciiTheme="majorBidi" w:hAnsiTheme="majorBidi" w:cstheme="majorBidi"/>
                <w:lang w:val="en-US"/>
              </w:rPr>
              <w:t>,</w:t>
            </w:r>
            <w:r w:rsidRPr="001A5939">
              <w:rPr>
                <w:rFonts w:asciiTheme="majorBidi" w:hAnsiTheme="majorBidi"/>
                <w:lang w:val="en-US"/>
              </w:rPr>
              <w:t>20</w:t>
            </w:r>
            <w:r w:rsidR="002B3AA2">
              <w:rPr>
                <w:rFonts w:asciiTheme="majorBidi" w:hAnsiTheme="majorBidi"/>
                <w:lang w:val="en-US"/>
              </w:rPr>
              <w:t>7</w:t>
            </w:r>
          </w:p>
        </w:tc>
      </w:tr>
    </w:tbl>
    <w:p w14:paraId="7D737927" w14:textId="77777777" w:rsidR="00830805" w:rsidRPr="003B5A81" w:rsidRDefault="00830805" w:rsidP="00826B86">
      <w:pPr>
        <w:spacing w:before="80"/>
        <w:ind w:left="709" w:right="-816"/>
        <w:rPr>
          <w:rFonts w:asciiTheme="majorBidi" w:eastAsia="Cordia New" w:hAnsiTheme="majorBidi" w:cstheme="majorBidi"/>
          <w:lang w:val="en-US"/>
        </w:rPr>
      </w:pPr>
    </w:p>
    <w:p w14:paraId="46108FAB" w14:textId="77777777" w:rsidR="00830805" w:rsidRPr="003B5A81" w:rsidRDefault="00830805">
      <w:pPr>
        <w:rPr>
          <w:rFonts w:asciiTheme="majorBidi" w:eastAsia="Cordia New" w:hAnsiTheme="majorBidi" w:cstheme="majorBidi"/>
          <w:lang w:val="en-US"/>
        </w:rPr>
      </w:pPr>
      <w:r w:rsidRPr="001A5939">
        <w:rPr>
          <w:rFonts w:asciiTheme="majorBidi" w:eastAsia="Cordia New" w:hAnsiTheme="majorBidi"/>
          <w:cs/>
          <w:lang w:val="en-US"/>
        </w:rPr>
        <w:br w:type="page"/>
      </w:r>
    </w:p>
    <w:p w14:paraId="38B157CA" w14:textId="51FBDB15" w:rsidR="00997B61" w:rsidRPr="003B5A81" w:rsidRDefault="00997B61" w:rsidP="00826B86">
      <w:pPr>
        <w:spacing w:before="80"/>
        <w:ind w:left="709" w:right="-816"/>
        <w:rPr>
          <w:rFonts w:asciiTheme="majorBidi" w:eastAsia="Cordia New" w:hAnsiTheme="majorBidi" w:cstheme="majorBidi"/>
          <w:lang w:val="en-US"/>
        </w:rPr>
      </w:pPr>
      <w:r w:rsidRPr="003B5A81">
        <w:rPr>
          <w:rFonts w:asciiTheme="majorBidi" w:eastAsia="Cordia New" w:hAnsiTheme="majorBidi" w:cstheme="majorBidi"/>
          <w:lang w:val="en-US"/>
        </w:rPr>
        <w:lastRenderedPageBreak/>
        <w:t>The financial information of the subsidiary companies before eliminated transaction</w:t>
      </w:r>
      <w:r w:rsidR="004C19B0" w:rsidRPr="003B5A81">
        <w:rPr>
          <w:rFonts w:asciiTheme="majorBidi" w:eastAsia="Cordia New" w:hAnsiTheme="majorBidi" w:cstheme="majorBidi"/>
          <w:lang w:val="en-US"/>
        </w:rPr>
        <w:t>s</w:t>
      </w:r>
      <w:r w:rsidRPr="001A5939">
        <w:rPr>
          <w:rFonts w:asciiTheme="majorBidi" w:eastAsia="Cordia New" w:hAnsiTheme="majorBidi"/>
          <w:cs/>
          <w:lang w:val="en-US"/>
        </w:rPr>
        <w:t xml:space="preserve"> </w:t>
      </w:r>
      <w:r w:rsidR="004C19B0" w:rsidRPr="003B5A81">
        <w:rPr>
          <w:rFonts w:asciiTheme="majorBidi" w:eastAsia="Cordia New" w:hAnsiTheme="majorBidi" w:cstheme="majorBidi"/>
          <w:lang w:val="en-US"/>
        </w:rPr>
        <w:t xml:space="preserve">is </w:t>
      </w:r>
      <w:r w:rsidRPr="003B5A81">
        <w:rPr>
          <w:rFonts w:asciiTheme="majorBidi" w:eastAsia="Cordia New" w:hAnsiTheme="majorBidi" w:cstheme="majorBidi"/>
          <w:lang w:val="en-US"/>
        </w:rPr>
        <w:t>as follow</w:t>
      </w:r>
      <w:r w:rsidR="004C19B0" w:rsidRPr="003B5A81">
        <w:rPr>
          <w:rFonts w:asciiTheme="majorBidi" w:eastAsia="Cordia New" w:hAnsiTheme="majorBidi" w:cstheme="majorBidi"/>
          <w:lang w:val="en-US"/>
        </w:rPr>
        <w:t>s</w:t>
      </w:r>
      <w:r w:rsidRPr="001A5939">
        <w:rPr>
          <w:rFonts w:asciiTheme="majorBidi" w:eastAsia="Cordia New" w:hAnsiTheme="majorBidi"/>
          <w:cs/>
          <w:lang w:val="en-US"/>
        </w:rPr>
        <w:t>:</w:t>
      </w:r>
    </w:p>
    <w:tbl>
      <w:tblPr>
        <w:tblW w:w="8792" w:type="dxa"/>
        <w:tblInd w:w="817" w:type="dxa"/>
        <w:tblLook w:val="04A0" w:firstRow="1" w:lastRow="0" w:firstColumn="1" w:lastColumn="0" w:noHBand="0" w:noVBand="1"/>
      </w:tblPr>
      <w:tblGrid>
        <w:gridCol w:w="3402"/>
        <w:gridCol w:w="1137"/>
        <w:gridCol w:w="283"/>
        <w:gridCol w:w="1134"/>
        <w:gridCol w:w="284"/>
        <w:gridCol w:w="1134"/>
        <w:gridCol w:w="284"/>
        <w:gridCol w:w="1134"/>
      </w:tblGrid>
      <w:tr w:rsidR="009009DD" w:rsidRPr="001A5939" w14:paraId="593435B1" w14:textId="77777777" w:rsidTr="00F668EE">
        <w:trPr>
          <w:trHeight w:val="420"/>
          <w:tblHeader/>
        </w:trPr>
        <w:tc>
          <w:tcPr>
            <w:tcW w:w="3402" w:type="dxa"/>
            <w:tcBorders>
              <w:top w:val="nil"/>
              <w:left w:val="nil"/>
              <w:bottom w:val="nil"/>
              <w:right w:val="nil"/>
            </w:tcBorders>
            <w:shd w:val="clear" w:color="000000" w:fill="FFFFFF"/>
            <w:noWrap/>
            <w:vAlign w:val="bottom"/>
            <w:hideMark/>
          </w:tcPr>
          <w:p w14:paraId="0681C1B8" w14:textId="77777777" w:rsidR="009009DD" w:rsidRPr="008A1A34" w:rsidRDefault="009009DD" w:rsidP="00997B61">
            <w:pPr>
              <w:jc w:val="center"/>
              <w:rPr>
                <w:rFonts w:asciiTheme="majorBidi" w:hAnsiTheme="majorBidi" w:cstheme="majorBidi"/>
                <w:color w:val="000000"/>
                <w:sz w:val="25"/>
                <w:szCs w:val="25"/>
                <w:lang w:val="en-US"/>
              </w:rPr>
            </w:pPr>
          </w:p>
        </w:tc>
        <w:tc>
          <w:tcPr>
            <w:tcW w:w="5390" w:type="dxa"/>
            <w:gridSpan w:val="7"/>
            <w:tcBorders>
              <w:top w:val="nil"/>
              <w:left w:val="nil"/>
              <w:bottom w:val="single" w:sz="4" w:space="0" w:color="auto"/>
              <w:right w:val="nil"/>
            </w:tcBorders>
            <w:shd w:val="clear" w:color="000000" w:fill="FFFFFF"/>
            <w:noWrap/>
            <w:vAlign w:val="bottom"/>
            <w:hideMark/>
          </w:tcPr>
          <w:p w14:paraId="3AF16172" w14:textId="065F460B" w:rsidR="009009DD" w:rsidRPr="008A1A34" w:rsidRDefault="003C24DC" w:rsidP="00B47BCF">
            <w:pPr>
              <w:jc w:val="center"/>
              <w:rPr>
                <w:rFonts w:asciiTheme="majorBidi" w:hAnsiTheme="majorBidi" w:cstheme="majorBidi"/>
                <w:sz w:val="25"/>
                <w:szCs w:val="25"/>
                <w:lang w:val="en-GB"/>
              </w:rPr>
            </w:pPr>
            <w:r w:rsidRPr="003B5A81">
              <w:rPr>
                <w:rFonts w:asciiTheme="majorBidi" w:hAnsiTheme="majorBidi" w:cstheme="majorBidi"/>
                <w:sz w:val="25"/>
                <w:szCs w:val="25"/>
                <w:lang w:val="en-US"/>
              </w:rPr>
              <w:t>Unit</w:t>
            </w:r>
            <w:r w:rsidRPr="001A5939">
              <w:rPr>
                <w:rFonts w:asciiTheme="majorBidi" w:hAnsiTheme="majorBidi"/>
                <w:sz w:val="25"/>
                <w:szCs w:val="25"/>
                <w:cs/>
                <w:lang w:val="en-US"/>
              </w:rPr>
              <w:t>:</w:t>
            </w:r>
            <w:r w:rsidR="009009DD" w:rsidRPr="003B5A81">
              <w:rPr>
                <w:rFonts w:asciiTheme="majorBidi" w:hAnsiTheme="majorBidi" w:cstheme="majorBidi"/>
                <w:sz w:val="25"/>
                <w:szCs w:val="25"/>
                <w:lang w:val="en-US"/>
              </w:rPr>
              <w:t xml:space="preserve"> Thousand Baht</w:t>
            </w:r>
          </w:p>
        </w:tc>
      </w:tr>
      <w:tr w:rsidR="00B921E4" w:rsidRPr="001A5939" w14:paraId="2CCD6B10" w14:textId="77777777" w:rsidTr="00B921E4">
        <w:trPr>
          <w:trHeight w:val="697"/>
          <w:tblHeader/>
        </w:trPr>
        <w:tc>
          <w:tcPr>
            <w:tcW w:w="3402" w:type="dxa"/>
            <w:tcBorders>
              <w:top w:val="nil"/>
              <w:left w:val="nil"/>
              <w:bottom w:val="nil"/>
              <w:right w:val="nil"/>
            </w:tcBorders>
            <w:shd w:val="clear" w:color="000000" w:fill="FFFFFF"/>
            <w:noWrap/>
            <w:vAlign w:val="bottom"/>
          </w:tcPr>
          <w:p w14:paraId="5BF75384" w14:textId="77777777" w:rsidR="00B921E4" w:rsidRPr="008A1A34" w:rsidRDefault="00B921E4" w:rsidP="00F668EE">
            <w:pPr>
              <w:jc w:val="center"/>
              <w:rPr>
                <w:rFonts w:asciiTheme="majorBidi" w:hAnsiTheme="majorBidi" w:cstheme="majorBidi"/>
                <w:color w:val="000000"/>
                <w:sz w:val="25"/>
                <w:szCs w:val="25"/>
                <w:lang w:val="en-US"/>
              </w:rPr>
            </w:pPr>
          </w:p>
        </w:tc>
        <w:tc>
          <w:tcPr>
            <w:tcW w:w="1137" w:type="dxa"/>
            <w:tcBorders>
              <w:top w:val="nil"/>
              <w:left w:val="nil"/>
              <w:bottom w:val="single" w:sz="4" w:space="0" w:color="auto"/>
              <w:right w:val="nil"/>
            </w:tcBorders>
            <w:shd w:val="clear" w:color="000000" w:fill="FFFFFF"/>
            <w:noWrap/>
            <w:vAlign w:val="bottom"/>
          </w:tcPr>
          <w:p w14:paraId="3A4BCCB0" w14:textId="7AD7B78E" w:rsidR="00B921E4" w:rsidRDefault="00B921E4" w:rsidP="00B921E4">
            <w:pPr>
              <w:tabs>
                <w:tab w:val="left" w:pos="360"/>
                <w:tab w:val="left" w:pos="1080"/>
              </w:tabs>
              <w:contextualSpacing/>
              <w:jc w:val="center"/>
              <w:rPr>
                <w:rFonts w:asciiTheme="majorBidi" w:hAnsiTheme="majorBidi" w:cstheme="majorBidi"/>
                <w:sz w:val="25"/>
                <w:szCs w:val="25"/>
                <w:lang w:val="en-US"/>
              </w:rPr>
            </w:pPr>
            <w:r w:rsidRPr="00B921E4">
              <w:rPr>
                <w:rFonts w:asciiTheme="majorBidi" w:hAnsiTheme="majorBidi" w:cstheme="majorBidi"/>
                <w:sz w:val="25"/>
                <w:szCs w:val="25"/>
                <w:lang w:val="en-US"/>
              </w:rPr>
              <w:t xml:space="preserve">Hinsitsu </w:t>
            </w:r>
            <w:r w:rsidRPr="00B921E4">
              <w:rPr>
                <w:rFonts w:asciiTheme="majorBidi" w:hAnsiTheme="majorBidi" w:cstheme="majorBidi"/>
                <w:sz w:val="25"/>
                <w:szCs w:val="25"/>
                <w:cs/>
                <w:lang w:val="en-US"/>
              </w:rPr>
              <w:t>(</w:t>
            </w:r>
            <w:r w:rsidRPr="00B921E4">
              <w:rPr>
                <w:rFonts w:asciiTheme="majorBidi" w:hAnsiTheme="majorBidi" w:cstheme="majorBidi"/>
                <w:sz w:val="25"/>
                <w:szCs w:val="25"/>
                <w:lang w:val="en-US"/>
              </w:rPr>
              <w:t>Thailand</w:t>
            </w:r>
            <w:r w:rsidRPr="00B921E4">
              <w:rPr>
                <w:rFonts w:asciiTheme="majorBidi" w:hAnsiTheme="majorBidi" w:cstheme="majorBidi"/>
                <w:sz w:val="25"/>
                <w:szCs w:val="25"/>
                <w:cs/>
                <w:lang w:val="en-US"/>
              </w:rPr>
              <w:t xml:space="preserve">) </w:t>
            </w:r>
            <w:r w:rsidRPr="00B921E4">
              <w:rPr>
                <w:rFonts w:asciiTheme="majorBidi" w:hAnsiTheme="majorBidi" w:cstheme="majorBidi"/>
                <w:sz w:val="25"/>
                <w:szCs w:val="25"/>
                <w:lang w:val="en-US"/>
              </w:rPr>
              <w:t>Co</w:t>
            </w:r>
            <w:r w:rsidRPr="00B921E4">
              <w:rPr>
                <w:rFonts w:asciiTheme="majorBidi" w:hAnsiTheme="majorBidi" w:cstheme="majorBidi"/>
                <w:sz w:val="25"/>
                <w:szCs w:val="25"/>
                <w:cs/>
                <w:lang w:val="en-US"/>
              </w:rPr>
              <w:t>.</w:t>
            </w:r>
            <w:r w:rsidRPr="00B921E4">
              <w:rPr>
                <w:rFonts w:asciiTheme="majorBidi" w:hAnsiTheme="majorBidi" w:cstheme="majorBidi"/>
                <w:sz w:val="25"/>
                <w:szCs w:val="25"/>
                <w:lang w:val="en-US"/>
              </w:rPr>
              <w:t>, Ltd</w:t>
            </w:r>
            <w:r w:rsidRPr="00B921E4">
              <w:rPr>
                <w:rFonts w:asciiTheme="majorBidi" w:hAnsiTheme="majorBidi" w:cstheme="majorBidi"/>
                <w:sz w:val="25"/>
                <w:szCs w:val="25"/>
                <w:cs/>
                <w:lang w:val="en-US"/>
              </w:rPr>
              <w:t>.</w:t>
            </w:r>
          </w:p>
        </w:tc>
        <w:tc>
          <w:tcPr>
            <w:tcW w:w="283" w:type="dxa"/>
            <w:tcBorders>
              <w:top w:val="nil"/>
              <w:left w:val="nil"/>
              <w:bottom w:val="nil"/>
              <w:right w:val="nil"/>
            </w:tcBorders>
            <w:shd w:val="clear" w:color="000000" w:fill="FFFFFF"/>
            <w:vAlign w:val="bottom"/>
          </w:tcPr>
          <w:p w14:paraId="08F85EB2" w14:textId="77777777" w:rsidR="00B921E4" w:rsidRPr="001A5939" w:rsidRDefault="00B921E4" w:rsidP="00B921E4">
            <w:pPr>
              <w:tabs>
                <w:tab w:val="left" w:pos="360"/>
                <w:tab w:val="left" w:pos="1080"/>
              </w:tabs>
              <w:ind w:left="102"/>
              <w:jc w:val="center"/>
              <w:rPr>
                <w:rFonts w:asciiTheme="majorBidi" w:hAnsiTheme="majorBidi" w:cstheme="majorBidi"/>
                <w:sz w:val="25"/>
                <w:szCs w:val="25"/>
                <w:cs/>
                <w:lang w:val="en-US"/>
              </w:rPr>
            </w:pPr>
          </w:p>
        </w:tc>
        <w:tc>
          <w:tcPr>
            <w:tcW w:w="1134" w:type="dxa"/>
            <w:tcBorders>
              <w:top w:val="nil"/>
              <w:left w:val="nil"/>
              <w:bottom w:val="single" w:sz="4" w:space="0" w:color="auto"/>
            </w:tcBorders>
            <w:shd w:val="clear" w:color="000000" w:fill="FFFFFF"/>
            <w:noWrap/>
            <w:vAlign w:val="bottom"/>
          </w:tcPr>
          <w:p w14:paraId="3B559593" w14:textId="31A3F050" w:rsidR="00B921E4" w:rsidRDefault="00B921E4" w:rsidP="00B921E4">
            <w:pPr>
              <w:tabs>
                <w:tab w:val="left" w:pos="360"/>
                <w:tab w:val="left" w:pos="1080"/>
              </w:tabs>
              <w:ind w:left="102" w:hanging="102"/>
              <w:contextualSpacing/>
              <w:jc w:val="center"/>
              <w:rPr>
                <w:rFonts w:asciiTheme="majorBidi" w:hAnsiTheme="majorBidi" w:cstheme="majorBidi"/>
                <w:sz w:val="25"/>
                <w:szCs w:val="25"/>
                <w:lang w:val="en-US"/>
              </w:rPr>
            </w:pPr>
            <w:r w:rsidRPr="00B921E4">
              <w:rPr>
                <w:rFonts w:asciiTheme="majorBidi" w:hAnsiTheme="majorBidi" w:cstheme="majorBidi"/>
                <w:sz w:val="25"/>
                <w:szCs w:val="25"/>
                <w:lang w:val="en-US"/>
              </w:rPr>
              <w:t xml:space="preserve">Hinsitsu Precision </w:t>
            </w:r>
            <w:r w:rsidRPr="00B921E4">
              <w:rPr>
                <w:rFonts w:asciiTheme="majorBidi" w:hAnsiTheme="majorBidi" w:cstheme="majorBidi"/>
                <w:sz w:val="25"/>
                <w:szCs w:val="25"/>
                <w:cs/>
                <w:lang w:val="en-US"/>
              </w:rPr>
              <w:t>(</w:t>
            </w:r>
            <w:r w:rsidRPr="00B921E4">
              <w:rPr>
                <w:rFonts w:asciiTheme="majorBidi" w:hAnsiTheme="majorBidi" w:cstheme="majorBidi"/>
                <w:sz w:val="25"/>
                <w:szCs w:val="25"/>
                <w:lang w:val="en-US"/>
              </w:rPr>
              <w:t>Thailand</w:t>
            </w:r>
            <w:r w:rsidRPr="00B921E4">
              <w:rPr>
                <w:rFonts w:asciiTheme="majorBidi" w:hAnsiTheme="majorBidi" w:cstheme="majorBidi"/>
                <w:sz w:val="25"/>
                <w:szCs w:val="25"/>
                <w:cs/>
                <w:lang w:val="en-US"/>
              </w:rPr>
              <w:t xml:space="preserve">) </w:t>
            </w:r>
            <w:r w:rsidRPr="00B921E4">
              <w:rPr>
                <w:rFonts w:asciiTheme="majorBidi" w:hAnsiTheme="majorBidi" w:cstheme="majorBidi"/>
                <w:sz w:val="25"/>
                <w:szCs w:val="25"/>
                <w:lang w:val="en-US"/>
              </w:rPr>
              <w:t>Co</w:t>
            </w:r>
            <w:r w:rsidRPr="00B921E4">
              <w:rPr>
                <w:rFonts w:asciiTheme="majorBidi" w:hAnsiTheme="majorBidi" w:cstheme="majorBidi"/>
                <w:sz w:val="25"/>
                <w:szCs w:val="25"/>
                <w:cs/>
                <w:lang w:val="en-US"/>
              </w:rPr>
              <w:t>.</w:t>
            </w:r>
            <w:r w:rsidRPr="00B921E4">
              <w:rPr>
                <w:rFonts w:asciiTheme="majorBidi" w:hAnsiTheme="majorBidi" w:cstheme="majorBidi"/>
                <w:sz w:val="25"/>
                <w:szCs w:val="25"/>
                <w:lang w:val="en-US"/>
              </w:rPr>
              <w:t>, Ltd</w:t>
            </w:r>
            <w:r w:rsidRPr="00B921E4">
              <w:rPr>
                <w:rFonts w:asciiTheme="majorBidi" w:hAnsiTheme="majorBidi" w:cstheme="majorBidi"/>
                <w:sz w:val="25"/>
                <w:szCs w:val="25"/>
                <w:cs/>
                <w:lang w:val="en-US"/>
              </w:rPr>
              <w:t>.</w:t>
            </w:r>
          </w:p>
        </w:tc>
        <w:tc>
          <w:tcPr>
            <w:tcW w:w="284" w:type="dxa"/>
            <w:shd w:val="clear" w:color="000000" w:fill="FFFFFF"/>
            <w:vAlign w:val="bottom"/>
          </w:tcPr>
          <w:p w14:paraId="5D580A1B" w14:textId="77777777" w:rsidR="00B921E4" w:rsidRPr="008A1A34" w:rsidRDefault="00B921E4" w:rsidP="00B921E4">
            <w:pPr>
              <w:tabs>
                <w:tab w:val="left" w:pos="360"/>
                <w:tab w:val="left" w:pos="1080"/>
              </w:tabs>
              <w:jc w:val="center"/>
              <w:rPr>
                <w:rFonts w:asciiTheme="majorBidi" w:hAnsiTheme="majorBidi" w:cstheme="majorBidi"/>
                <w:sz w:val="25"/>
                <w:szCs w:val="25"/>
                <w:lang w:val="en-GB"/>
              </w:rPr>
            </w:pPr>
          </w:p>
        </w:tc>
        <w:tc>
          <w:tcPr>
            <w:tcW w:w="1134" w:type="dxa"/>
            <w:tcBorders>
              <w:top w:val="nil"/>
              <w:left w:val="nil"/>
              <w:bottom w:val="single" w:sz="4" w:space="0" w:color="auto"/>
              <w:right w:val="nil"/>
            </w:tcBorders>
            <w:shd w:val="clear" w:color="000000" w:fill="FFFFFF"/>
            <w:vAlign w:val="bottom"/>
          </w:tcPr>
          <w:p w14:paraId="1A81176D" w14:textId="77777777" w:rsidR="00B921E4" w:rsidRPr="00B921E4" w:rsidRDefault="00B921E4" w:rsidP="00B921E4">
            <w:pPr>
              <w:tabs>
                <w:tab w:val="left" w:pos="360"/>
                <w:tab w:val="left" w:pos="1080"/>
              </w:tabs>
              <w:ind w:left="102" w:hanging="102"/>
              <w:contextualSpacing/>
              <w:jc w:val="center"/>
              <w:rPr>
                <w:rFonts w:asciiTheme="majorBidi" w:hAnsiTheme="majorBidi" w:cstheme="majorBidi"/>
                <w:sz w:val="25"/>
                <w:szCs w:val="25"/>
                <w:lang w:val="en-US"/>
              </w:rPr>
            </w:pPr>
            <w:r w:rsidRPr="00B921E4">
              <w:rPr>
                <w:rFonts w:asciiTheme="majorBidi" w:hAnsiTheme="majorBidi" w:cstheme="majorBidi"/>
                <w:sz w:val="25"/>
                <w:szCs w:val="25"/>
                <w:lang w:val="en-US"/>
              </w:rPr>
              <w:t>Simat Label Co</w:t>
            </w:r>
            <w:r w:rsidRPr="00B921E4">
              <w:rPr>
                <w:rFonts w:asciiTheme="majorBidi" w:hAnsiTheme="majorBidi" w:cstheme="majorBidi"/>
                <w:sz w:val="25"/>
                <w:szCs w:val="25"/>
                <w:cs/>
                <w:lang w:val="en-US"/>
              </w:rPr>
              <w:t xml:space="preserve">. </w:t>
            </w:r>
            <w:r w:rsidRPr="00B921E4">
              <w:rPr>
                <w:rFonts w:asciiTheme="majorBidi" w:hAnsiTheme="majorBidi" w:cstheme="majorBidi"/>
                <w:sz w:val="25"/>
                <w:szCs w:val="25"/>
                <w:lang w:val="en-US"/>
              </w:rPr>
              <w:t>Ltd</w:t>
            </w:r>
            <w:r w:rsidRPr="00B921E4">
              <w:rPr>
                <w:rFonts w:asciiTheme="majorBidi" w:hAnsiTheme="majorBidi" w:cstheme="majorBidi"/>
                <w:sz w:val="25"/>
                <w:szCs w:val="25"/>
                <w:cs/>
                <w:lang w:val="en-US"/>
              </w:rPr>
              <w:t>.</w:t>
            </w:r>
          </w:p>
          <w:p w14:paraId="1588A89E" w14:textId="77777777" w:rsidR="00B921E4" w:rsidRPr="003B5A81" w:rsidRDefault="00B921E4" w:rsidP="00B921E4">
            <w:pPr>
              <w:tabs>
                <w:tab w:val="left" w:pos="360"/>
                <w:tab w:val="left" w:pos="1080"/>
              </w:tabs>
              <w:ind w:left="102" w:hanging="102"/>
              <w:contextualSpacing/>
              <w:jc w:val="right"/>
              <w:rPr>
                <w:rFonts w:asciiTheme="majorBidi" w:hAnsiTheme="majorBidi" w:cstheme="majorBidi"/>
                <w:sz w:val="25"/>
                <w:szCs w:val="25"/>
                <w:lang w:val="en-US"/>
              </w:rPr>
            </w:pPr>
          </w:p>
        </w:tc>
        <w:tc>
          <w:tcPr>
            <w:tcW w:w="284" w:type="dxa"/>
            <w:tcBorders>
              <w:top w:val="nil"/>
              <w:left w:val="nil"/>
              <w:right w:val="nil"/>
            </w:tcBorders>
            <w:shd w:val="clear" w:color="000000" w:fill="FFFFFF"/>
            <w:vAlign w:val="bottom"/>
          </w:tcPr>
          <w:p w14:paraId="36B98413" w14:textId="77777777" w:rsidR="00B921E4" w:rsidRPr="008A1A34" w:rsidRDefault="00B921E4" w:rsidP="00B921E4">
            <w:pPr>
              <w:jc w:val="center"/>
              <w:rPr>
                <w:rFonts w:asciiTheme="majorBidi" w:hAnsiTheme="majorBidi" w:cstheme="majorBidi"/>
                <w:sz w:val="25"/>
                <w:szCs w:val="25"/>
                <w:lang w:val="en-GB"/>
              </w:rPr>
            </w:pPr>
          </w:p>
        </w:tc>
        <w:tc>
          <w:tcPr>
            <w:tcW w:w="1134" w:type="dxa"/>
            <w:tcBorders>
              <w:top w:val="nil"/>
              <w:left w:val="nil"/>
              <w:bottom w:val="single" w:sz="4" w:space="0" w:color="auto"/>
              <w:right w:val="nil"/>
            </w:tcBorders>
            <w:shd w:val="clear" w:color="000000" w:fill="FFFFFF"/>
            <w:vAlign w:val="bottom"/>
          </w:tcPr>
          <w:p w14:paraId="060C9C1B" w14:textId="216D06AB" w:rsidR="00B921E4" w:rsidRPr="008A1A34" w:rsidRDefault="00B921E4" w:rsidP="00B921E4">
            <w:pPr>
              <w:jc w:val="center"/>
              <w:rPr>
                <w:rFonts w:asciiTheme="majorBidi" w:hAnsiTheme="majorBidi" w:cstheme="majorBidi"/>
                <w:sz w:val="25"/>
                <w:szCs w:val="25"/>
                <w:lang w:val="en-GB"/>
              </w:rPr>
            </w:pPr>
            <w:r w:rsidRPr="00B921E4">
              <w:rPr>
                <w:rFonts w:asciiTheme="majorBidi" w:hAnsiTheme="majorBidi" w:cstheme="majorBidi"/>
                <w:sz w:val="25"/>
                <w:szCs w:val="25"/>
                <w:lang w:val="en-GB"/>
              </w:rPr>
              <w:t>Total</w:t>
            </w:r>
          </w:p>
        </w:tc>
      </w:tr>
      <w:tr w:rsidR="00F668EE" w:rsidRPr="001A5939" w14:paraId="4514FE44" w14:textId="77777777" w:rsidTr="00F37EDC">
        <w:trPr>
          <w:trHeight w:val="420"/>
        </w:trPr>
        <w:tc>
          <w:tcPr>
            <w:tcW w:w="3402" w:type="dxa"/>
            <w:tcBorders>
              <w:top w:val="nil"/>
              <w:left w:val="nil"/>
              <w:bottom w:val="nil"/>
              <w:right w:val="nil"/>
            </w:tcBorders>
            <w:shd w:val="clear" w:color="000000" w:fill="FFFFFF"/>
            <w:vAlign w:val="bottom"/>
            <w:hideMark/>
          </w:tcPr>
          <w:p w14:paraId="465F78BA" w14:textId="56FF01AA" w:rsidR="00F668EE" w:rsidRPr="003B5A81" w:rsidRDefault="00F668EE" w:rsidP="00B31ED2">
            <w:pPr>
              <w:rPr>
                <w:rFonts w:asciiTheme="majorBidi" w:hAnsiTheme="majorBidi" w:cstheme="majorBidi"/>
                <w:b/>
                <w:bCs/>
                <w:color w:val="000000"/>
                <w:sz w:val="25"/>
                <w:szCs w:val="25"/>
                <w:lang w:val="en-US"/>
              </w:rPr>
            </w:pPr>
            <w:r w:rsidRPr="003B5A81">
              <w:rPr>
                <w:rFonts w:asciiTheme="majorBidi" w:hAnsiTheme="majorBidi" w:cstheme="majorBidi"/>
                <w:b/>
                <w:bCs/>
                <w:color w:val="000000"/>
                <w:sz w:val="25"/>
                <w:szCs w:val="25"/>
                <w:lang w:val="en-US"/>
              </w:rPr>
              <w:t xml:space="preserve">As at December </w:t>
            </w:r>
            <w:r w:rsidRPr="001A5939">
              <w:rPr>
                <w:rFonts w:asciiTheme="majorBidi" w:hAnsiTheme="majorBidi" w:cstheme="majorBidi"/>
                <w:b/>
                <w:bCs/>
                <w:color w:val="000000"/>
                <w:sz w:val="25"/>
                <w:szCs w:val="25"/>
                <w:lang w:val="en-US"/>
              </w:rPr>
              <w:t>31</w:t>
            </w:r>
            <w:r w:rsidRPr="003B5A81">
              <w:rPr>
                <w:rFonts w:asciiTheme="majorBidi" w:hAnsiTheme="majorBidi" w:cstheme="majorBidi"/>
                <w:b/>
                <w:bCs/>
                <w:color w:val="000000"/>
                <w:sz w:val="25"/>
                <w:szCs w:val="25"/>
                <w:lang w:val="en-US"/>
              </w:rPr>
              <w:t xml:space="preserve">, </w:t>
            </w:r>
            <w:r w:rsidRPr="001A5939">
              <w:rPr>
                <w:rFonts w:asciiTheme="majorBidi" w:hAnsiTheme="majorBidi" w:cstheme="majorBidi"/>
                <w:b/>
                <w:bCs/>
                <w:color w:val="000000"/>
                <w:sz w:val="25"/>
                <w:szCs w:val="25"/>
                <w:lang w:val="en-US"/>
              </w:rPr>
              <w:t>201</w:t>
            </w:r>
            <w:r w:rsidR="00EE0E45" w:rsidRPr="001A5939">
              <w:rPr>
                <w:rFonts w:asciiTheme="majorBidi" w:hAnsiTheme="majorBidi" w:cstheme="majorBidi"/>
                <w:b/>
                <w:bCs/>
                <w:color w:val="000000"/>
                <w:sz w:val="25"/>
                <w:szCs w:val="25"/>
                <w:lang w:val="en-US"/>
              </w:rPr>
              <w:t>9</w:t>
            </w:r>
          </w:p>
        </w:tc>
        <w:tc>
          <w:tcPr>
            <w:tcW w:w="1137" w:type="dxa"/>
            <w:tcBorders>
              <w:top w:val="nil"/>
              <w:left w:val="nil"/>
              <w:bottom w:val="nil"/>
              <w:right w:val="nil"/>
            </w:tcBorders>
            <w:shd w:val="clear" w:color="auto" w:fill="auto"/>
            <w:noWrap/>
            <w:vAlign w:val="bottom"/>
            <w:hideMark/>
          </w:tcPr>
          <w:p w14:paraId="57A74785" w14:textId="77777777" w:rsidR="00F668EE" w:rsidRPr="008A1A34" w:rsidRDefault="00F668EE" w:rsidP="00F37EDC">
            <w:pPr>
              <w:jc w:val="right"/>
              <w:rPr>
                <w:rFonts w:asciiTheme="majorBidi" w:hAnsiTheme="majorBidi" w:cstheme="majorBidi"/>
                <w:sz w:val="25"/>
                <w:szCs w:val="25"/>
                <w:cs/>
              </w:rPr>
            </w:pPr>
          </w:p>
        </w:tc>
        <w:tc>
          <w:tcPr>
            <w:tcW w:w="283" w:type="dxa"/>
            <w:tcBorders>
              <w:top w:val="nil"/>
              <w:left w:val="nil"/>
              <w:bottom w:val="nil"/>
              <w:right w:val="nil"/>
            </w:tcBorders>
            <w:shd w:val="clear" w:color="auto" w:fill="auto"/>
            <w:vAlign w:val="bottom"/>
          </w:tcPr>
          <w:p w14:paraId="476F8BE3" w14:textId="77777777" w:rsidR="00F668EE" w:rsidRPr="008A1A34" w:rsidRDefault="00F668EE" w:rsidP="00F37EDC">
            <w:pPr>
              <w:jc w:val="right"/>
              <w:rPr>
                <w:rFonts w:asciiTheme="majorBidi" w:hAnsiTheme="majorBidi" w:cstheme="majorBidi"/>
                <w:sz w:val="25"/>
                <w:szCs w:val="25"/>
                <w:cs/>
              </w:rPr>
            </w:pPr>
          </w:p>
        </w:tc>
        <w:tc>
          <w:tcPr>
            <w:tcW w:w="1134" w:type="dxa"/>
            <w:tcBorders>
              <w:top w:val="single" w:sz="4" w:space="0" w:color="auto"/>
              <w:left w:val="nil"/>
              <w:bottom w:val="nil"/>
            </w:tcBorders>
            <w:shd w:val="clear" w:color="auto" w:fill="auto"/>
            <w:noWrap/>
            <w:vAlign w:val="bottom"/>
            <w:hideMark/>
          </w:tcPr>
          <w:p w14:paraId="1D5663C0" w14:textId="77777777" w:rsidR="00F668EE" w:rsidRPr="008A1A34" w:rsidRDefault="00F668EE" w:rsidP="00F37EDC">
            <w:pPr>
              <w:jc w:val="right"/>
              <w:rPr>
                <w:rFonts w:asciiTheme="majorBidi" w:hAnsiTheme="majorBidi" w:cstheme="majorBidi"/>
                <w:sz w:val="25"/>
                <w:szCs w:val="25"/>
                <w:cs/>
              </w:rPr>
            </w:pPr>
          </w:p>
        </w:tc>
        <w:tc>
          <w:tcPr>
            <w:tcW w:w="284" w:type="dxa"/>
            <w:shd w:val="clear" w:color="auto" w:fill="auto"/>
            <w:vAlign w:val="bottom"/>
          </w:tcPr>
          <w:p w14:paraId="163D7FE3" w14:textId="77777777" w:rsidR="00F668EE" w:rsidRPr="008A1A34" w:rsidRDefault="00F668EE" w:rsidP="00F37EDC">
            <w:pPr>
              <w:jc w:val="right"/>
              <w:rPr>
                <w:rFonts w:asciiTheme="majorBidi" w:hAnsiTheme="majorBidi" w:cstheme="majorBidi"/>
                <w:sz w:val="25"/>
                <w:szCs w:val="25"/>
                <w:cs/>
              </w:rPr>
            </w:pPr>
          </w:p>
        </w:tc>
        <w:tc>
          <w:tcPr>
            <w:tcW w:w="1134" w:type="dxa"/>
            <w:tcBorders>
              <w:top w:val="nil"/>
              <w:left w:val="nil"/>
              <w:bottom w:val="nil"/>
              <w:right w:val="nil"/>
            </w:tcBorders>
            <w:shd w:val="clear" w:color="auto" w:fill="auto"/>
            <w:vAlign w:val="bottom"/>
          </w:tcPr>
          <w:p w14:paraId="2E29371D" w14:textId="77777777" w:rsidR="00F668EE" w:rsidRPr="008A1A34" w:rsidRDefault="00F668EE" w:rsidP="00F37EDC">
            <w:pPr>
              <w:jc w:val="right"/>
              <w:rPr>
                <w:rFonts w:asciiTheme="majorBidi" w:hAnsiTheme="majorBidi" w:cstheme="majorBidi"/>
                <w:sz w:val="25"/>
                <w:szCs w:val="25"/>
                <w:cs/>
              </w:rPr>
            </w:pPr>
          </w:p>
        </w:tc>
        <w:tc>
          <w:tcPr>
            <w:tcW w:w="284" w:type="dxa"/>
            <w:tcBorders>
              <w:top w:val="nil"/>
              <w:left w:val="nil"/>
              <w:bottom w:val="nil"/>
              <w:right w:val="nil"/>
            </w:tcBorders>
            <w:shd w:val="clear" w:color="auto" w:fill="auto"/>
            <w:vAlign w:val="bottom"/>
          </w:tcPr>
          <w:p w14:paraId="7E34182A" w14:textId="77777777" w:rsidR="00F668EE" w:rsidRPr="008A1A34" w:rsidRDefault="00F668EE" w:rsidP="00F37EDC">
            <w:pPr>
              <w:jc w:val="right"/>
              <w:rPr>
                <w:rFonts w:asciiTheme="majorBidi" w:hAnsiTheme="majorBidi" w:cstheme="majorBidi"/>
                <w:sz w:val="25"/>
                <w:szCs w:val="25"/>
                <w:cs/>
              </w:rPr>
            </w:pPr>
          </w:p>
        </w:tc>
        <w:tc>
          <w:tcPr>
            <w:tcW w:w="1134" w:type="dxa"/>
            <w:tcBorders>
              <w:top w:val="nil"/>
              <w:left w:val="nil"/>
              <w:bottom w:val="nil"/>
              <w:right w:val="nil"/>
            </w:tcBorders>
            <w:shd w:val="clear" w:color="auto" w:fill="auto"/>
            <w:vAlign w:val="bottom"/>
          </w:tcPr>
          <w:p w14:paraId="2F901226" w14:textId="77777777" w:rsidR="00F668EE" w:rsidRPr="008A1A34" w:rsidRDefault="00F668EE" w:rsidP="00F37EDC">
            <w:pPr>
              <w:jc w:val="right"/>
              <w:rPr>
                <w:rFonts w:asciiTheme="majorBidi" w:hAnsiTheme="majorBidi" w:cstheme="majorBidi"/>
                <w:sz w:val="25"/>
                <w:szCs w:val="25"/>
                <w:cs/>
              </w:rPr>
            </w:pPr>
          </w:p>
        </w:tc>
      </w:tr>
      <w:tr w:rsidR="00F668EE" w:rsidRPr="001A5939" w14:paraId="68454E05" w14:textId="77777777" w:rsidTr="00F37EDC">
        <w:trPr>
          <w:trHeight w:val="420"/>
        </w:trPr>
        <w:tc>
          <w:tcPr>
            <w:tcW w:w="3402" w:type="dxa"/>
            <w:tcBorders>
              <w:top w:val="nil"/>
              <w:left w:val="nil"/>
              <w:bottom w:val="nil"/>
              <w:right w:val="nil"/>
            </w:tcBorders>
            <w:shd w:val="clear" w:color="000000" w:fill="FFFFFF"/>
            <w:vAlign w:val="bottom"/>
            <w:hideMark/>
          </w:tcPr>
          <w:p w14:paraId="516B54F6" w14:textId="77777777" w:rsidR="00F668EE" w:rsidRPr="008A1A34" w:rsidRDefault="00F668EE" w:rsidP="00121A8A">
            <w:pPr>
              <w:rPr>
                <w:rFonts w:asciiTheme="majorBidi" w:hAnsiTheme="majorBidi" w:cstheme="majorBidi"/>
                <w:color w:val="000000"/>
                <w:sz w:val="25"/>
                <w:szCs w:val="25"/>
                <w:cs/>
                <w:lang w:val="en-US"/>
              </w:rPr>
            </w:pPr>
            <w:r w:rsidRPr="003B5A81">
              <w:rPr>
                <w:rFonts w:asciiTheme="majorBidi" w:hAnsiTheme="majorBidi" w:cstheme="majorBidi"/>
                <w:color w:val="000000"/>
                <w:sz w:val="25"/>
                <w:szCs w:val="25"/>
                <w:lang w:val="en-US"/>
              </w:rPr>
              <w:t>Current assets</w:t>
            </w:r>
          </w:p>
        </w:tc>
        <w:tc>
          <w:tcPr>
            <w:tcW w:w="1137" w:type="dxa"/>
            <w:tcBorders>
              <w:top w:val="nil"/>
              <w:left w:val="nil"/>
              <w:bottom w:val="nil"/>
              <w:right w:val="nil"/>
            </w:tcBorders>
            <w:shd w:val="clear" w:color="auto" w:fill="auto"/>
            <w:noWrap/>
            <w:vAlign w:val="bottom"/>
          </w:tcPr>
          <w:p w14:paraId="1DA74E8A" w14:textId="15ACEB85" w:rsidR="00F668EE" w:rsidRPr="00144893" w:rsidRDefault="00F37EDC" w:rsidP="00F37EDC">
            <w:pPr>
              <w:jc w:val="right"/>
              <w:rPr>
                <w:rFonts w:asciiTheme="majorBidi" w:hAnsiTheme="majorBidi" w:cstheme="majorBidi"/>
                <w:cs/>
              </w:rPr>
            </w:pPr>
            <w:r w:rsidRPr="001A5939">
              <w:rPr>
                <w:rFonts w:asciiTheme="majorBidi" w:hAnsiTheme="majorBidi"/>
                <w:lang w:val="en-US"/>
              </w:rPr>
              <w:t>134,252</w:t>
            </w:r>
          </w:p>
        </w:tc>
        <w:tc>
          <w:tcPr>
            <w:tcW w:w="283" w:type="dxa"/>
            <w:tcBorders>
              <w:top w:val="nil"/>
              <w:left w:val="nil"/>
              <w:bottom w:val="nil"/>
              <w:right w:val="nil"/>
            </w:tcBorders>
            <w:shd w:val="clear" w:color="auto" w:fill="auto"/>
            <w:vAlign w:val="bottom"/>
          </w:tcPr>
          <w:p w14:paraId="367CD090"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6D59E247" w14:textId="4E862D0E" w:rsidR="00F668EE" w:rsidRPr="00144893" w:rsidRDefault="00F37EDC" w:rsidP="00F37EDC">
            <w:pPr>
              <w:jc w:val="right"/>
              <w:rPr>
                <w:rFonts w:asciiTheme="majorBidi" w:hAnsiTheme="majorBidi" w:cstheme="majorBidi"/>
                <w:cs/>
                <w:lang w:val="en-US"/>
              </w:rPr>
            </w:pPr>
            <w:r w:rsidRPr="001A5939">
              <w:rPr>
                <w:rFonts w:asciiTheme="majorBidi" w:hAnsiTheme="majorBidi"/>
                <w:lang w:val="en-US"/>
              </w:rPr>
              <w:t>14</w:t>
            </w:r>
            <w:r w:rsidRPr="003B5A81">
              <w:rPr>
                <w:rFonts w:asciiTheme="majorBidi" w:hAnsiTheme="majorBidi" w:cstheme="majorBidi"/>
                <w:lang w:val="en-US"/>
              </w:rPr>
              <w:t>,</w:t>
            </w:r>
            <w:r w:rsidRPr="001A5939">
              <w:rPr>
                <w:rFonts w:asciiTheme="majorBidi" w:hAnsiTheme="majorBidi"/>
                <w:lang w:val="en-US"/>
              </w:rPr>
              <w:t>588</w:t>
            </w:r>
          </w:p>
        </w:tc>
        <w:tc>
          <w:tcPr>
            <w:tcW w:w="284" w:type="dxa"/>
            <w:shd w:val="clear" w:color="auto" w:fill="auto"/>
            <w:vAlign w:val="bottom"/>
          </w:tcPr>
          <w:p w14:paraId="2C4A9FF3" w14:textId="77777777" w:rsidR="00F668EE" w:rsidRPr="00144893" w:rsidRDefault="00F668EE" w:rsidP="00F37EDC">
            <w:pPr>
              <w:jc w:val="right"/>
              <w:rPr>
                <w:rFonts w:asciiTheme="majorBidi" w:hAnsiTheme="majorBidi" w:cstheme="majorBidi"/>
                <w:cs/>
                <w:lang w:val="en-US"/>
              </w:rPr>
            </w:pPr>
          </w:p>
        </w:tc>
        <w:tc>
          <w:tcPr>
            <w:tcW w:w="1134" w:type="dxa"/>
            <w:tcBorders>
              <w:top w:val="nil"/>
              <w:left w:val="nil"/>
              <w:bottom w:val="nil"/>
              <w:right w:val="nil"/>
            </w:tcBorders>
            <w:shd w:val="clear" w:color="auto" w:fill="auto"/>
            <w:vAlign w:val="bottom"/>
          </w:tcPr>
          <w:p w14:paraId="57425C0D" w14:textId="6C1D40F8" w:rsidR="00F668EE" w:rsidRPr="00144893" w:rsidRDefault="00F37EDC" w:rsidP="00F37EDC">
            <w:pPr>
              <w:jc w:val="right"/>
              <w:rPr>
                <w:rFonts w:asciiTheme="majorBidi" w:hAnsiTheme="majorBidi" w:cstheme="majorBidi"/>
                <w:cs/>
              </w:rPr>
            </w:pPr>
            <w:r w:rsidRPr="001A5939">
              <w:rPr>
                <w:rFonts w:asciiTheme="majorBidi" w:hAnsiTheme="majorBidi"/>
                <w:lang w:val="en-US"/>
              </w:rPr>
              <w:t>125,513</w:t>
            </w:r>
          </w:p>
        </w:tc>
        <w:tc>
          <w:tcPr>
            <w:tcW w:w="284" w:type="dxa"/>
            <w:tcBorders>
              <w:top w:val="nil"/>
              <w:left w:val="nil"/>
              <w:bottom w:val="nil"/>
              <w:right w:val="nil"/>
            </w:tcBorders>
            <w:shd w:val="clear" w:color="auto" w:fill="auto"/>
            <w:vAlign w:val="bottom"/>
          </w:tcPr>
          <w:p w14:paraId="27D24A52"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4979FF55" w14:textId="1EFBEA2D" w:rsidR="00F668EE" w:rsidRPr="00144893" w:rsidRDefault="00F37EDC" w:rsidP="00F37EDC">
            <w:pPr>
              <w:jc w:val="right"/>
              <w:rPr>
                <w:rFonts w:asciiTheme="majorBidi" w:hAnsiTheme="majorBidi" w:cstheme="majorBidi"/>
                <w:cs/>
                <w:lang w:val="en-US"/>
              </w:rPr>
            </w:pPr>
            <w:r w:rsidRPr="001A5939">
              <w:rPr>
                <w:rFonts w:asciiTheme="majorBidi" w:hAnsiTheme="majorBidi"/>
                <w:lang w:val="en-US"/>
              </w:rPr>
              <w:t>27</w:t>
            </w:r>
            <w:r w:rsidR="00F303AC" w:rsidRPr="001A5939">
              <w:rPr>
                <w:rFonts w:asciiTheme="majorBidi" w:hAnsiTheme="majorBidi"/>
                <w:lang w:val="en-US"/>
              </w:rPr>
              <w:t>4</w:t>
            </w:r>
            <w:r w:rsidRPr="003B5A81">
              <w:rPr>
                <w:rFonts w:asciiTheme="majorBidi" w:hAnsiTheme="majorBidi" w:cstheme="majorBidi"/>
                <w:lang w:val="en-US"/>
              </w:rPr>
              <w:t>,</w:t>
            </w:r>
            <w:r w:rsidRPr="001A5939">
              <w:rPr>
                <w:rFonts w:asciiTheme="majorBidi" w:hAnsiTheme="majorBidi"/>
                <w:lang w:val="en-US"/>
              </w:rPr>
              <w:t>353</w:t>
            </w:r>
          </w:p>
        </w:tc>
      </w:tr>
      <w:tr w:rsidR="00F668EE" w:rsidRPr="001A5939" w14:paraId="094658FD" w14:textId="77777777" w:rsidTr="00F37EDC">
        <w:trPr>
          <w:trHeight w:val="420"/>
        </w:trPr>
        <w:tc>
          <w:tcPr>
            <w:tcW w:w="3402" w:type="dxa"/>
            <w:tcBorders>
              <w:top w:val="nil"/>
              <w:left w:val="nil"/>
              <w:bottom w:val="nil"/>
              <w:right w:val="nil"/>
            </w:tcBorders>
            <w:shd w:val="clear" w:color="000000" w:fill="FFFFFF"/>
            <w:vAlign w:val="bottom"/>
            <w:hideMark/>
          </w:tcPr>
          <w:p w14:paraId="45CF1678"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Non</w:t>
            </w:r>
            <w:r w:rsidRPr="001A5939">
              <w:rPr>
                <w:rFonts w:asciiTheme="majorBidi" w:hAnsiTheme="majorBidi"/>
                <w:color w:val="000000"/>
                <w:sz w:val="25"/>
                <w:szCs w:val="25"/>
                <w:cs/>
                <w:lang w:val="en-US"/>
              </w:rPr>
              <w:t>-</w:t>
            </w:r>
            <w:r w:rsidRPr="003B5A81">
              <w:rPr>
                <w:rFonts w:asciiTheme="majorBidi" w:hAnsiTheme="majorBidi" w:cstheme="majorBidi"/>
                <w:color w:val="000000"/>
                <w:sz w:val="25"/>
                <w:szCs w:val="25"/>
                <w:lang w:val="en-US"/>
              </w:rPr>
              <w:t>current assets</w:t>
            </w:r>
          </w:p>
        </w:tc>
        <w:tc>
          <w:tcPr>
            <w:tcW w:w="1137" w:type="dxa"/>
            <w:tcBorders>
              <w:top w:val="nil"/>
              <w:left w:val="nil"/>
              <w:bottom w:val="nil"/>
              <w:right w:val="nil"/>
            </w:tcBorders>
            <w:shd w:val="clear" w:color="auto" w:fill="auto"/>
            <w:noWrap/>
            <w:vAlign w:val="bottom"/>
          </w:tcPr>
          <w:p w14:paraId="349DCEB7" w14:textId="0AAFF277" w:rsidR="00F668EE" w:rsidRPr="00144893" w:rsidRDefault="00F37EDC" w:rsidP="00F37EDC">
            <w:pPr>
              <w:jc w:val="right"/>
              <w:rPr>
                <w:rFonts w:asciiTheme="majorBidi" w:hAnsiTheme="majorBidi" w:cstheme="majorBidi"/>
                <w:cs/>
              </w:rPr>
            </w:pPr>
            <w:r w:rsidRPr="001A5939">
              <w:rPr>
                <w:rFonts w:asciiTheme="majorBidi" w:hAnsiTheme="majorBidi"/>
                <w:lang w:val="en-US"/>
              </w:rPr>
              <w:t>357,951</w:t>
            </w:r>
          </w:p>
        </w:tc>
        <w:tc>
          <w:tcPr>
            <w:tcW w:w="283" w:type="dxa"/>
            <w:tcBorders>
              <w:top w:val="nil"/>
              <w:left w:val="nil"/>
              <w:bottom w:val="nil"/>
              <w:right w:val="nil"/>
            </w:tcBorders>
            <w:shd w:val="clear" w:color="auto" w:fill="auto"/>
            <w:vAlign w:val="bottom"/>
          </w:tcPr>
          <w:p w14:paraId="25100325"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725572E9" w14:textId="7B1DF1AA" w:rsidR="00F668EE" w:rsidRPr="00144893" w:rsidRDefault="00F37EDC" w:rsidP="00F37EDC">
            <w:pPr>
              <w:jc w:val="right"/>
              <w:rPr>
                <w:rFonts w:asciiTheme="majorBidi" w:hAnsiTheme="majorBidi" w:cstheme="majorBidi"/>
                <w:cs/>
              </w:rPr>
            </w:pPr>
            <w:r w:rsidRPr="001A5939">
              <w:rPr>
                <w:rFonts w:asciiTheme="majorBidi" w:hAnsiTheme="majorBidi"/>
                <w:lang w:val="en-US"/>
              </w:rPr>
              <w:t>3,587</w:t>
            </w:r>
          </w:p>
        </w:tc>
        <w:tc>
          <w:tcPr>
            <w:tcW w:w="284" w:type="dxa"/>
            <w:shd w:val="clear" w:color="auto" w:fill="auto"/>
            <w:vAlign w:val="bottom"/>
          </w:tcPr>
          <w:p w14:paraId="532657FE"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7BDCFE3E" w14:textId="67D4879A" w:rsidR="00F668EE" w:rsidRPr="00144893" w:rsidRDefault="00F37EDC" w:rsidP="00F37EDC">
            <w:pPr>
              <w:jc w:val="right"/>
              <w:rPr>
                <w:rFonts w:asciiTheme="majorBidi" w:hAnsiTheme="majorBidi" w:cstheme="majorBidi"/>
                <w:cs/>
              </w:rPr>
            </w:pPr>
            <w:r w:rsidRPr="001A5939">
              <w:rPr>
                <w:rFonts w:asciiTheme="majorBidi" w:hAnsiTheme="majorBidi"/>
                <w:lang w:val="en-US"/>
              </w:rPr>
              <w:t>76,670</w:t>
            </w:r>
          </w:p>
        </w:tc>
        <w:tc>
          <w:tcPr>
            <w:tcW w:w="284" w:type="dxa"/>
            <w:tcBorders>
              <w:top w:val="nil"/>
              <w:left w:val="nil"/>
              <w:bottom w:val="nil"/>
              <w:right w:val="nil"/>
            </w:tcBorders>
            <w:shd w:val="clear" w:color="auto" w:fill="auto"/>
            <w:vAlign w:val="bottom"/>
          </w:tcPr>
          <w:p w14:paraId="6812940F"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2BC6EB87" w14:textId="61F574BF" w:rsidR="00F668EE" w:rsidRPr="00144893" w:rsidRDefault="00F37EDC" w:rsidP="00F37EDC">
            <w:pPr>
              <w:jc w:val="right"/>
              <w:rPr>
                <w:rFonts w:asciiTheme="majorBidi" w:hAnsiTheme="majorBidi" w:cstheme="majorBidi"/>
                <w:cs/>
              </w:rPr>
            </w:pPr>
            <w:r w:rsidRPr="001A5939">
              <w:rPr>
                <w:rFonts w:asciiTheme="majorBidi" w:hAnsiTheme="majorBidi"/>
                <w:lang w:val="en-US"/>
              </w:rPr>
              <w:t>438,208</w:t>
            </w:r>
          </w:p>
        </w:tc>
      </w:tr>
      <w:tr w:rsidR="00F668EE" w:rsidRPr="001A5939" w14:paraId="3F2C3BB6" w14:textId="77777777" w:rsidTr="00F37EDC">
        <w:trPr>
          <w:trHeight w:val="420"/>
        </w:trPr>
        <w:tc>
          <w:tcPr>
            <w:tcW w:w="3402" w:type="dxa"/>
            <w:tcBorders>
              <w:top w:val="nil"/>
              <w:left w:val="nil"/>
              <w:bottom w:val="nil"/>
              <w:right w:val="nil"/>
            </w:tcBorders>
            <w:shd w:val="clear" w:color="000000" w:fill="FFFFFF"/>
            <w:vAlign w:val="bottom"/>
            <w:hideMark/>
          </w:tcPr>
          <w:p w14:paraId="6AD08533"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Current liabilities</w:t>
            </w:r>
          </w:p>
        </w:tc>
        <w:tc>
          <w:tcPr>
            <w:tcW w:w="1137" w:type="dxa"/>
            <w:tcBorders>
              <w:top w:val="nil"/>
              <w:left w:val="nil"/>
              <w:right w:val="nil"/>
            </w:tcBorders>
            <w:shd w:val="clear" w:color="auto" w:fill="auto"/>
            <w:noWrap/>
            <w:vAlign w:val="bottom"/>
          </w:tcPr>
          <w:p w14:paraId="5C92E492" w14:textId="4D0CFFDC" w:rsidR="00F668EE" w:rsidRPr="00144893" w:rsidRDefault="00F37EDC" w:rsidP="00F37EDC">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95,724</w:t>
            </w:r>
            <w:r w:rsidRPr="001A5939">
              <w:rPr>
                <w:rFonts w:asciiTheme="majorBidi" w:hAnsiTheme="majorBidi"/>
                <w:cs/>
                <w:lang w:val="en-US"/>
              </w:rPr>
              <w:t>)</w:t>
            </w:r>
          </w:p>
        </w:tc>
        <w:tc>
          <w:tcPr>
            <w:tcW w:w="283" w:type="dxa"/>
            <w:tcBorders>
              <w:top w:val="nil"/>
              <w:left w:val="nil"/>
              <w:right w:val="nil"/>
            </w:tcBorders>
            <w:shd w:val="clear" w:color="auto" w:fill="auto"/>
            <w:vAlign w:val="bottom"/>
          </w:tcPr>
          <w:p w14:paraId="0A579660" w14:textId="77777777" w:rsidR="00F668EE" w:rsidRPr="00144893" w:rsidRDefault="00F668EE" w:rsidP="00F37EDC">
            <w:pPr>
              <w:jc w:val="right"/>
              <w:rPr>
                <w:rFonts w:asciiTheme="majorBidi" w:hAnsiTheme="majorBidi" w:cstheme="majorBidi"/>
                <w:cs/>
              </w:rPr>
            </w:pPr>
          </w:p>
        </w:tc>
        <w:tc>
          <w:tcPr>
            <w:tcW w:w="1134" w:type="dxa"/>
            <w:tcBorders>
              <w:top w:val="nil"/>
              <w:left w:val="nil"/>
            </w:tcBorders>
            <w:shd w:val="clear" w:color="auto" w:fill="auto"/>
            <w:noWrap/>
            <w:vAlign w:val="bottom"/>
          </w:tcPr>
          <w:p w14:paraId="5D30927A" w14:textId="756A5028" w:rsidR="00F668EE" w:rsidRPr="00144893" w:rsidRDefault="00F37EDC" w:rsidP="00F37EDC">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863</w:t>
            </w:r>
            <w:r w:rsidRPr="001A5939">
              <w:rPr>
                <w:rFonts w:asciiTheme="majorBidi" w:hAnsiTheme="majorBidi"/>
                <w:cs/>
                <w:lang w:val="en-US"/>
              </w:rPr>
              <w:t>)</w:t>
            </w:r>
          </w:p>
        </w:tc>
        <w:tc>
          <w:tcPr>
            <w:tcW w:w="284" w:type="dxa"/>
            <w:shd w:val="clear" w:color="auto" w:fill="auto"/>
            <w:vAlign w:val="bottom"/>
          </w:tcPr>
          <w:p w14:paraId="2B70359A" w14:textId="77777777" w:rsidR="00F668EE" w:rsidRPr="00144893" w:rsidRDefault="00F668EE" w:rsidP="00F37EDC">
            <w:pPr>
              <w:jc w:val="right"/>
              <w:rPr>
                <w:rFonts w:asciiTheme="majorBidi" w:hAnsiTheme="majorBidi" w:cstheme="majorBidi"/>
                <w:cs/>
              </w:rPr>
            </w:pPr>
          </w:p>
        </w:tc>
        <w:tc>
          <w:tcPr>
            <w:tcW w:w="1134" w:type="dxa"/>
            <w:tcBorders>
              <w:top w:val="nil"/>
              <w:left w:val="nil"/>
              <w:right w:val="nil"/>
            </w:tcBorders>
            <w:shd w:val="clear" w:color="auto" w:fill="auto"/>
            <w:vAlign w:val="bottom"/>
          </w:tcPr>
          <w:p w14:paraId="433899F3" w14:textId="66E79C2F" w:rsidR="00F668EE" w:rsidRPr="00144893" w:rsidRDefault="00F37EDC" w:rsidP="00F37EDC">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27,406</w:t>
            </w:r>
            <w:r w:rsidRPr="001A5939">
              <w:rPr>
                <w:rFonts w:asciiTheme="majorBidi" w:hAnsiTheme="majorBidi"/>
                <w:cs/>
                <w:lang w:val="en-US"/>
              </w:rPr>
              <w:t>)</w:t>
            </w:r>
          </w:p>
        </w:tc>
        <w:tc>
          <w:tcPr>
            <w:tcW w:w="284" w:type="dxa"/>
            <w:tcBorders>
              <w:top w:val="nil"/>
              <w:left w:val="nil"/>
              <w:right w:val="nil"/>
            </w:tcBorders>
            <w:shd w:val="clear" w:color="auto" w:fill="auto"/>
            <w:vAlign w:val="bottom"/>
          </w:tcPr>
          <w:p w14:paraId="6D76DBA9" w14:textId="77777777" w:rsidR="00F668EE" w:rsidRPr="00144893" w:rsidRDefault="00F668EE" w:rsidP="00F37EDC">
            <w:pPr>
              <w:jc w:val="right"/>
              <w:rPr>
                <w:rFonts w:asciiTheme="majorBidi" w:hAnsiTheme="majorBidi" w:cstheme="majorBidi"/>
                <w:cs/>
              </w:rPr>
            </w:pPr>
          </w:p>
        </w:tc>
        <w:tc>
          <w:tcPr>
            <w:tcW w:w="1134" w:type="dxa"/>
            <w:tcBorders>
              <w:top w:val="nil"/>
              <w:left w:val="nil"/>
              <w:right w:val="nil"/>
            </w:tcBorders>
            <w:shd w:val="clear" w:color="auto" w:fill="auto"/>
            <w:vAlign w:val="bottom"/>
          </w:tcPr>
          <w:p w14:paraId="03D5E12D" w14:textId="22400026" w:rsidR="00F668EE" w:rsidRPr="00144893" w:rsidRDefault="00F37EDC" w:rsidP="00F37EDC">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lang w:val="en-US"/>
              </w:rPr>
              <w:t>123</w:t>
            </w:r>
            <w:r w:rsidRPr="003B5A81">
              <w:rPr>
                <w:rFonts w:asciiTheme="majorBidi" w:hAnsiTheme="majorBidi" w:cstheme="majorBidi"/>
                <w:lang w:val="en-US"/>
              </w:rPr>
              <w:t>,</w:t>
            </w:r>
            <w:r w:rsidRPr="001A5939">
              <w:rPr>
                <w:rFonts w:asciiTheme="majorBidi" w:hAnsiTheme="majorBidi"/>
                <w:lang w:val="en-US"/>
              </w:rPr>
              <w:t>993</w:t>
            </w:r>
            <w:r w:rsidRPr="001A5939">
              <w:rPr>
                <w:rFonts w:asciiTheme="majorBidi" w:hAnsiTheme="majorBidi"/>
                <w:cs/>
                <w:lang w:val="en-US"/>
              </w:rPr>
              <w:t>)</w:t>
            </w:r>
          </w:p>
        </w:tc>
      </w:tr>
      <w:tr w:rsidR="00F668EE" w:rsidRPr="001A5939" w14:paraId="3BCA394E" w14:textId="77777777" w:rsidTr="00F37EDC">
        <w:trPr>
          <w:trHeight w:val="420"/>
        </w:trPr>
        <w:tc>
          <w:tcPr>
            <w:tcW w:w="3402" w:type="dxa"/>
            <w:tcBorders>
              <w:top w:val="nil"/>
              <w:left w:val="nil"/>
              <w:bottom w:val="nil"/>
              <w:right w:val="nil"/>
            </w:tcBorders>
            <w:shd w:val="clear" w:color="000000" w:fill="FFFFFF"/>
            <w:vAlign w:val="bottom"/>
            <w:hideMark/>
          </w:tcPr>
          <w:p w14:paraId="1EFB9015"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Non</w:t>
            </w:r>
            <w:r w:rsidRPr="001A5939">
              <w:rPr>
                <w:rFonts w:asciiTheme="majorBidi" w:hAnsiTheme="majorBidi"/>
                <w:color w:val="000000"/>
                <w:sz w:val="25"/>
                <w:szCs w:val="25"/>
                <w:cs/>
                <w:lang w:val="en-US"/>
              </w:rPr>
              <w:t>-</w:t>
            </w:r>
            <w:r w:rsidRPr="003B5A81">
              <w:rPr>
                <w:rFonts w:asciiTheme="majorBidi" w:hAnsiTheme="majorBidi" w:cstheme="majorBidi"/>
                <w:color w:val="000000"/>
                <w:sz w:val="25"/>
                <w:szCs w:val="25"/>
                <w:lang w:val="en-US"/>
              </w:rPr>
              <w:t>current liabilities</w:t>
            </w:r>
          </w:p>
        </w:tc>
        <w:tc>
          <w:tcPr>
            <w:tcW w:w="1137" w:type="dxa"/>
            <w:tcBorders>
              <w:top w:val="nil"/>
              <w:left w:val="nil"/>
              <w:bottom w:val="single" w:sz="4" w:space="0" w:color="auto"/>
              <w:right w:val="nil"/>
            </w:tcBorders>
            <w:shd w:val="clear" w:color="auto" w:fill="auto"/>
            <w:noWrap/>
            <w:vAlign w:val="bottom"/>
          </w:tcPr>
          <w:p w14:paraId="33D33CBD" w14:textId="629514F0" w:rsidR="00F668EE" w:rsidRPr="00144893" w:rsidRDefault="00F37EDC" w:rsidP="00F37EDC">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132,847</w:t>
            </w:r>
            <w:r w:rsidRPr="001A5939">
              <w:rPr>
                <w:rFonts w:asciiTheme="majorBidi" w:hAnsiTheme="majorBidi"/>
                <w:cs/>
                <w:lang w:val="en-US"/>
              </w:rPr>
              <w:t>)</w:t>
            </w:r>
          </w:p>
        </w:tc>
        <w:tc>
          <w:tcPr>
            <w:tcW w:w="283" w:type="dxa"/>
            <w:tcBorders>
              <w:top w:val="nil"/>
              <w:left w:val="nil"/>
              <w:right w:val="nil"/>
            </w:tcBorders>
            <w:shd w:val="clear" w:color="auto" w:fill="auto"/>
            <w:vAlign w:val="bottom"/>
          </w:tcPr>
          <w:p w14:paraId="49CDE099"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single" w:sz="4" w:space="0" w:color="auto"/>
            </w:tcBorders>
            <w:shd w:val="clear" w:color="auto" w:fill="auto"/>
            <w:noWrap/>
            <w:vAlign w:val="bottom"/>
          </w:tcPr>
          <w:p w14:paraId="7A2E216C" w14:textId="586C9813" w:rsidR="00F668EE" w:rsidRPr="00144893" w:rsidRDefault="00F37EDC" w:rsidP="00F37EDC">
            <w:pPr>
              <w:jc w:val="right"/>
              <w:rPr>
                <w:rFonts w:asciiTheme="majorBidi" w:hAnsiTheme="majorBidi" w:cstheme="majorBidi"/>
                <w:cs/>
                <w:lang w:val="en-US"/>
              </w:rPr>
            </w:pPr>
            <w:r w:rsidRPr="001A5939">
              <w:rPr>
                <w:rFonts w:asciiTheme="majorBidi" w:hAnsiTheme="majorBidi"/>
                <w:cs/>
                <w:lang w:val="en-US"/>
              </w:rPr>
              <w:t>-</w:t>
            </w:r>
          </w:p>
        </w:tc>
        <w:tc>
          <w:tcPr>
            <w:tcW w:w="284" w:type="dxa"/>
            <w:shd w:val="clear" w:color="auto" w:fill="auto"/>
            <w:vAlign w:val="bottom"/>
          </w:tcPr>
          <w:p w14:paraId="56C53640" w14:textId="77777777" w:rsidR="00F668EE" w:rsidRPr="00144893" w:rsidRDefault="00F668EE" w:rsidP="00F37EDC">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auto" w:fill="auto"/>
            <w:vAlign w:val="bottom"/>
          </w:tcPr>
          <w:p w14:paraId="7FA87821" w14:textId="7582A475" w:rsidR="00F668EE" w:rsidRPr="00144893" w:rsidRDefault="00F37EDC" w:rsidP="00F37EDC">
            <w:pPr>
              <w:jc w:val="right"/>
              <w:rPr>
                <w:rFonts w:asciiTheme="majorBidi" w:hAnsiTheme="majorBidi" w:cstheme="majorBidi"/>
                <w:cs/>
              </w:rPr>
            </w:pPr>
            <w:r w:rsidRPr="001A5939">
              <w:rPr>
                <w:rFonts w:ascii="Angsana New" w:hAnsi="Angsana New" w:hint="cs"/>
                <w:cs/>
                <w:lang w:val="en-US"/>
              </w:rPr>
              <w:t>(</w:t>
            </w:r>
            <w:r w:rsidRPr="001A5939">
              <w:rPr>
                <w:rFonts w:ascii="Angsana New" w:hAnsi="Angsana New"/>
                <w:lang w:val="en-US"/>
              </w:rPr>
              <w:t>15,149</w:t>
            </w:r>
            <w:r w:rsidRPr="001A5939">
              <w:rPr>
                <w:rFonts w:ascii="Angsana New" w:hAnsi="Angsana New" w:hint="cs"/>
                <w:cs/>
                <w:lang w:val="en-US"/>
              </w:rPr>
              <w:t>)</w:t>
            </w:r>
          </w:p>
        </w:tc>
        <w:tc>
          <w:tcPr>
            <w:tcW w:w="284" w:type="dxa"/>
            <w:tcBorders>
              <w:top w:val="nil"/>
              <w:left w:val="nil"/>
              <w:right w:val="nil"/>
            </w:tcBorders>
            <w:shd w:val="clear" w:color="auto" w:fill="auto"/>
            <w:vAlign w:val="bottom"/>
          </w:tcPr>
          <w:p w14:paraId="7D157BE0" w14:textId="77777777" w:rsidR="00F668EE" w:rsidRPr="00144893" w:rsidRDefault="00F668EE" w:rsidP="00F37EDC">
            <w:pPr>
              <w:jc w:val="right"/>
              <w:rPr>
                <w:rFonts w:asciiTheme="majorBidi" w:hAnsiTheme="majorBidi" w:cstheme="majorBidi"/>
                <w:cs/>
              </w:rPr>
            </w:pPr>
          </w:p>
        </w:tc>
        <w:tc>
          <w:tcPr>
            <w:tcW w:w="1134" w:type="dxa"/>
            <w:tcBorders>
              <w:top w:val="nil"/>
              <w:left w:val="nil"/>
              <w:bottom w:val="single" w:sz="4" w:space="0" w:color="auto"/>
              <w:right w:val="nil"/>
            </w:tcBorders>
            <w:shd w:val="clear" w:color="auto" w:fill="auto"/>
            <w:vAlign w:val="bottom"/>
          </w:tcPr>
          <w:p w14:paraId="3C3E442D" w14:textId="71B65E39" w:rsidR="00F668EE" w:rsidRPr="00144893" w:rsidRDefault="00F37EDC" w:rsidP="00F37EDC">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lang w:val="en-US"/>
              </w:rPr>
              <w:t>147</w:t>
            </w:r>
            <w:r w:rsidRPr="003B5A81">
              <w:rPr>
                <w:rFonts w:asciiTheme="majorBidi" w:hAnsiTheme="majorBidi" w:cstheme="majorBidi"/>
                <w:lang w:val="en-US"/>
              </w:rPr>
              <w:t>,</w:t>
            </w:r>
            <w:r w:rsidRPr="001A5939">
              <w:rPr>
                <w:rFonts w:asciiTheme="majorBidi" w:hAnsiTheme="majorBidi"/>
                <w:lang w:val="en-US"/>
              </w:rPr>
              <w:t>996</w:t>
            </w:r>
            <w:r w:rsidRPr="001A5939">
              <w:rPr>
                <w:rFonts w:asciiTheme="majorBidi" w:hAnsiTheme="majorBidi"/>
                <w:cs/>
                <w:lang w:val="en-US"/>
              </w:rPr>
              <w:t>)</w:t>
            </w:r>
          </w:p>
        </w:tc>
      </w:tr>
      <w:tr w:rsidR="00F668EE" w:rsidRPr="008A1A34" w14:paraId="494EB785" w14:textId="77777777" w:rsidTr="00F37EDC">
        <w:trPr>
          <w:trHeight w:val="420"/>
        </w:trPr>
        <w:tc>
          <w:tcPr>
            <w:tcW w:w="3402" w:type="dxa"/>
            <w:tcBorders>
              <w:top w:val="nil"/>
              <w:left w:val="nil"/>
              <w:bottom w:val="nil"/>
              <w:right w:val="nil"/>
            </w:tcBorders>
            <w:shd w:val="clear" w:color="000000" w:fill="FFFFFF"/>
            <w:vAlign w:val="bottom"/>
            <w:hideMark/>
          </w:tcPr>
          <w:p w14:paraId="58053FB3" w14:textId="77777777" w:rsidR="00F668EE" w:rsidRPr="003B5A81" w:rsidRDefault="00F668EE" w:rsidP="00121A8A">
            <w:pPr>
              <w:rPr>
                <w:rFonts w:asciiTheme="majorBidi" w:hAnsiTheme="majorBidi" w:cstheme="majorBidi"/>
                <w:b/>
                <w:bCs/>
                <w:color w:val="000000"/>
                <w:sz w:val="25"/>
                <w:szCs w:val="25"/>
                <w:lang w:val="en-US"/>
              </w:rPr>
            </w:pPr>
            <w:r w:rsidRPr="003B5A81">
              <w:rPr>
                <w:rFonts w:asciiTheme="majorBidi" w:hAnsiTheme="majorBidi" w:cstheme="majorBidi"/>
                <w:b/>
                <w:bCs/>
                <w:color w:val="000000"/>
                <w:sz w:val="25"/>
                <w:szCs w:val="25"/>
                <w:lang w:val="en-US"/>
              </w:rPr>
              <w:t>Non</w:t>
            </w:r>
            <w:r w:rsidRPr="001A5939">
              <w:rPr>
                <w:rFonts w:asciiTheme="majorBidi" w:hAnsiTheme="majorBidi"/>
                <w:b/>
                <w:bCs/>
                <w:color w:val="000000"/>
                <w:sz w:val="25"/>
                <w:szCs w:val="25"/>
                <w:cs/>
                <w:lang w:val="en-US"/>
              </w:rPr>
              <w:t>-</w:t>
            </w:r>
            <w:r w:rsidRPr="003B5A81">
              <w:rPr>
                <w:rFonts w:asciiTheme="majorBidi" w:hAnsiTheme="majorBidi" w:cstheme="majorBidi"/>
                <w:b/>
                <w:bCs/>
                <w:color w:val="000000"/>
                <w:sz w:val="25"/>
                <w:szCs w:val="25"/>
                <w:lang w:val="en-US"/>
              </w:rPr>
              <w:t>controlling interests</w:t>
            </w:r>
          </w:p>
        </w:tc>
        <w:tc>
          <w:tcPr>
            <w:tcW w:w="1137" w:type="dxa"/>
            <w:tcBorders>
              <w:top w:val="single" w:sz="4" w:space="0" w:color="auto"/>
              <w:left w:val="nil"/>
              <w:bottom w:val="double" w:sz="4" w:space="0" w:color="auto"/>
              <w:right w:val="nil"/>
            </w:tcBorders>
            <w:shd w:val="clear" w:color="auto" w:fill="auto"/>
            <w:noWrap/>
            <w:vAlign w:val="bottom"/>
          </w:tcPr>
          <w:p w14:paraId="5C69921D" w14:textId="6219FE04" w:rsidR="00F668EE" w:rsidRPr="00144893" w:rsidRDefault="00F37EDC" w:rsidP="00F37EDC">
            <w:pPr>
              <w:jc w:val="right"/>
              <w:rPr>
                <w:rFonts w:asciiTheme="majorBidi" w:hAnsiTheme="majorBidi" w:cstheme="majorBidi"/>
                <w:cs/>
              </w:rPr>
            </w:pPr>
            <w:r w:rsidRPr="001A5939">
              <w:rPr>
                <w:rFonts w:asciiTheme="majorBidi" w:hAnsiTheme="majorBidi"/>
                <w:lang w:val="en-US"/>
              </w:rPr>
              <w:t>82,135</w:t>
            </w:r>
          </w:p>
        </w:tc>
        <w:tc>
          <w:tcPr>
            <w:tcW w:w="283" w:type="dxa"/>
            <w:tcBorders>
              <w:left w:val="nil"/>
              <w:bottom w:val="nil"/>
              <w:right w:val="nil"/>
            </w:tcBorders>
            <w:shd w:val="clear" w:color="auto" w:fill="auto"/>
            <w:vAlign w:val="bottom"/>
          </w:tcPr>
          <w:p w14:paraId="59174570" w14:textId="77777777" w:rsidR="00F668EE" w:rsidRPr="00144893" w:rsidRDefault="00F668EE" w:rsidP="00F37EDC">
            <w:pPr>
              <w:jc w:val="right"/>
              <w:rPr>
                <w:rFonts w:asciiTheme="majorBidi" w:hAnsiTheme="majorBidi" w:cstheme="majorBidi"/>
                <w:cs/>
              </w:rPr>
            </w:pPr>
          </w:p>
        </w:tc>
        <w:tc>
          <w:tcPr>
            <w:tcW w:w="1134" w:type="dxa"/>
            <w:tcBorders>
              <w:top w:val="single" w:sz="4" w:space="0" w:color="auto"/>
              <w:left w:val="nil"/>
              <w:bottom w:val="double" w:sz="4" w:space="0" w:color="auto"/>
            </w:tcBorders>
            <w:shd w:val="clear" w:color="auto" w:fill="auto"/>
            <w:noWrap/>
            <w:vAlign w:val="bottom"/>
          </w:tcPr>
          <w:p w14:paraId="6CCFD0E5" w14:textId="11E32415" w:rsidR="00F668EE" w:rsidRPr="00144893" w:rsidRDefault="00F37EDC" w:rsidP="00F37EDC">
            <w:pPr>
              <w:jc w:val="right"/>
              <w:rPr>
                <w:rFonts w:asciiTheme="majorBidi" w:hAnsiTheme="majorBidi" w:cstheme="majorBidi"/>
                <w:cs/>
              </w:rPr>
            </w:pPr>
            <w:r w:rsidRPr="001A5939">
              <w:rPr>
                <w:rFonts w:asciiTheme="majorBidi" w:hAnsiTheme="majorBidi"/>
                <w:lang w:val="en-US"/>
              </w:rPr>
              <w:t>8,59</w:t>
            </w:r>
            <w:r w:rsidR="002B3AA2">
              <w:rPr>
                <w:rFonts w:asciiTheme="majorBidi" w:hAnsiTheme="majorBidi"/>
                <w:lang w:val="en-US"/>
              </w:rPr>
              <w:t>3</w:t>
            </w:r>
          </w:p>
        </w:tc>
        <w:tc>
          <w:tcPr>
            <w:tcW w:w="284" w:type="dxa"/>
            <w:shd w:val="clear" w:color="auto" w:fill="auto"/>
            <w:vAlign w:val="bottom"/>
          </w:tcPr>
          <w:p w14:paraId="7B8DE104" w14:textId="77777777" w:rsidR="00F668EE" w:rsidRPr="00144893" w:rsidRDefault="00F668EE" w:rsidP="00F37EDC">
            <w:pPr>
              <w:jc w:val="right"/>
              <w:rPr>
                <w:rFonts w:asciiTheme="majorBidi" w:hAnsiTheme="majorBidi" w:cstheme="majorBidi"/>
                <w:cs/>
              </w:rPr>
            </w:pPr>
          </w:p>
        </w:tc>
        <w:tc>
          <w:tcPr>
            <w:tcW w:w="1134" w:type="dxa"/>
            <w:tcBorders>
              <w:top w:val="single" w:sz="4" w:space="0" w:color="auto"/>
              <w:left w:val="nil"/>
              <w:bottom w:val="double" w:sz="4" w:space="0" w:color="auto"/>
              <w:right w:val="nil"/>
            </w:tcBorders>
            <w:shd w:val="clear" w:color="auto" w:fill="auto"/>
            <w:vAlign w:val="bottom"/>
          </w:tcPr>
          <w:p w14:paraId="665AAD35" w14:textId="7FDB546F" w:rsidR="00F668EE" w:rsidRPr="00144893" w:rsidRDefault="00F37EDC" w:rsidP="00F37EDC">
            <w:pPr>
              <w:jc w:val="right"/>
              <w:rPr>
                <w:rFonts w:asciiTheme="majorBidi" w:hAnsiTheme="majorBidi" w:cstheme="majorBidi"/>
                <w:cs/>
              </w:rPr>
            </w:pPr>
            <w:r w:rsidRPr="001A5939">
              <w:rPr>
                <w:rFonts w:asciiTheme="majorBidi" w:hAnsiTheme="majorBidi"/>
                <w:lang w:val="en-US"/>
              </w:rPr>
              <w:t>47,479</w:t>
            </w:r>
          </w:p>
        </w:tc>
        <w:tc>
          <w:tcPr>
            <w:tcW w:w="284" w:type="dxa"/>
            <w:tcBorders>
              <w:left w:val="nil"/>
              <w:bottom w:val="nil"/>
              <w:right w:val="nil"/>
            </w:tcBorders>
            <w:shd w:val="clear" w:color="auto" w:fill="auto"/>
            <w:vAlign w:val="bottom"/>
          </w:tcPr>
          <w:p w14:paraId="3FB3CA9B" w14:textId="77777777" w:rsidR="00F668EE" w:rsidRPr="00144893" w:rsidRDefault="00F668EE" w:rsidP="00F37EDC">
            <w:pPr>
              <w:jc w:val="right"/>
              <w:rPr>
                <w:rFonts w:asciiTheme="majorBidi" w:hAnsiTheme="majorBidi" w:cstheme="majorBidi"/>
                <w:cs/>
              </w:rPr>
            </w:pPr>
          </w:p>
        </w:tc>
        <w:tc>
          <w:tcPr>
            <w:tcW w:w="1134" w:type="dxa"/>
            <w:tcBorders>
              <w:top w:val="single" w:sz="4" w:space="0" w:color="auto"/>
              <w:left w:val="nil"/>
              <w:bottom w:val="double" w:sz="4" w:space="0" w:color="auto"/>
              <w:right w:val="nil"/>
            </w:tcBorders>
            <w:shd w:val="clear" w:color="auto" w:fill="auto"/>
            <w:vAlign w:val="bottom"/>
          </w:tcPr>
          <w:p w14:paraId="6F707BEA" w14:textId="4D7C4D60" w:rsidR="00F668EE" w:rsidRPr="00144893" w:rsidRDefault="00F37EDC" w:rsidP="00F37EDC">
            <w:pPr>
              <w:jc w:val="right"/>
              <w:rPr>
                <w:rFonts w:asciiTheme="majorBidi" w:hAnsiTheme="majorBidi" w:cstheme="majorBidi"/>
                <w:cs/>
              </w:rPr>
            </w:pPr>
            <w:r w:rsidRPr="001A5939">
              <w:rPr>
                <w:rFonts w:asciiTheme="majorBidi" w:hAnsiTheme="majorBidi"/>
                <w:lang w:val="en-US"/>
              </w:rPr>
              <w:t>138,20</w:t>
            </w:r>
            <w:r w:rsidR="007327AE">
              <w:rPr>
                <w:rFonts w:asciiTheme="majorBidi" w:hAnsiTheme="majorBidi"/>
                <w:lang w:val="en-US"/>
              </w:rPr>
              <w:t>7</w:t>
            </w:r>
          </w:p>
        </w:tc>
      </w:tr>
      <w:tr w:rsidR="00F668EE" w:rsidRPr="001A5939" w14:paraId="4DBD5CE2" w14:textId="77777777" w:rsidTr="00F37EDC">
        <w:trPr>
          <w:trHeight w:val="420"/>
        </w:trPr>
        <w:tc>
          <w:tcPr>
            <w:tcW w:w="4539" w:type="dxa"/>
            <w:gridSpan w:val="2"/>
            <w:tcBorders>
              <w:top w:val="nil"/>
              <w:left w:val="nil"/>
              <w:bottom w:val="nil"/>
              <w:right w:val="nil"/>
            </w:tcBorders>
            <w:shd w:val="clear" w:color="auto" w:fill="auto"/>
            <w:vAlign w:val="bottom"/>
            <w:hideMark/>
          </w:tcPr>
          <w:p w14:paraId="06F639D4" w14:textId="44B87591" w:rsidR="00F668EE" w:rsidRPr="008A1A34" w:rsidRDefault="00F668EE" w:rsidP="00BA460F">
            <w:pPr>
              <w:rPr>
                <w:rFonts w:asciiTheme="majorBidi" w:hAnsiTheme="majorBidi" w:cstheme="majorBidi"/>
                <w:b/>
                <w:bCs/>
                <w:color w:val="000000"/>
                <w:sz w:val="25"/>
                <w:szCs w:val="25"/>
                <w:cs/>
              </w:rPr>
            </w:pPr>
          </w:p>
        </w:tc>
        <w:tc>
          <w:tcPr>
            <w:tcW w:w="283" w:type="dxa"/>
            <w:tcBorders>
              <w:top w:val="nil"/>
              <w:left w:val="nil"/>
              <w:bottom w:val="nil"/>
              <w:right w:val="nil"/>
            </w:tcBorders>
            <w:shd w:val="clear" w:color="auto" w:fill="auto"/>
            <w:vAlign w:val="bottom"/>
          </w:tcPr>
          <w:p w14:paraId="2F153F2D" w14:textId="77777777" w:rsidR="00F668EE" w:rsidRPr="001A5939" w:rsidRDefault="00F668EE" w:rsidP="00F37EDC">
            <w:pPr>
              <w:jc w:val="right"/>
              <w:rPr>
                <w:rFonts w:asciiTheme="majorBidi" w:hAnsiTheme="majorBidi" w:cstheme="majorBidi"/>
                <w:b/>
                <w:bCs/>
                <w:color w:val="000000"/>
                <w:sz w:val="25"/>
                <w:szCs w:val="25"/>
                <w:cs/>
                <w:lang w:val="en-US"/>
              </w:rPr>
            </w:pPr>
          </w:p>
        </w:tc>
        <w:tc>
          <w:tcPr>
            <w:tcW w:w="1134" w:type="dxa"/>
            <w:tcBorders>
              <w:top w:val="double" w:sz="4" w:space="0" w:color="auto"/>
              <w:left w:val="nil"/>
              <w:bottom w:val="nil"/>
            </w:tcBorders>
            <w:shd w:val="clear" w:color="auto" w:fill="auto"/>
            <w:noWrap/>
            <w:vAlign w:val="bottom"/>
            <w:hideMark/>
          </w:tcPr>
          <w:p w14:paraId="5D256DEC" w14:textId="77777777" w:rsidR="00F668EE" w:rsidRPr="008A1A34" w:rsidRDefault="00F668EE" w:rsidP="00F37EDC">
            <w:pPr>
              <w:jc w:val="right"/>
              <w:rPr>
                <w:rFonts w:asciiTheme="majorBidi" w:hAnsiTheme="majorBidi" w:cstheme="majorBidi"/>
                <w:b/>
                <w:bCs/>
                <w:color w:val="000000"/>
                <w:sz w:val="25"/>
                <w:szCs w:val="25"/>
                <w:cs/>
              </w:rPr>
            </w:pPr>
            <w:r w:rsidRPr="003B5A81">
              <w:rPr>
                <w:rFonts w:asciiTheme="majorBidi" w:hAnsiTheme="majorBidi" w:cstheme="majorBidi"/>
                <w:b/>
                <w:bCs/>
                <w:color w:val="000000"/>
                <w:sz w:val="25"/>
                <w:szCs w:val="25"/>
                <w:lang w:val="en-US"/>
              </w:rPr>
              <w:t> </w:t>
            </w:r>
          </w:p>
        </w:tc>
        <w:tc>
          <w:tcPr>
            <w:tcW w:w="284" w:type="dxa"/>
            <w:shd w:val="clear" w:color="auto" w:fill="auto"/>
            <w:vAlign w:val="bottom"/>
          </w:tcPr>
          <w:p w14:paraId="7FF6E8FF" w14:textId="77777777" w:rsidR="00F668EE" w:rsidRPr="008A1A34" w:rsidRDefault="00F668EE" w:rsidP="00F37EDC">
            <w:pPr>
              <w:jc w:val="right"/>
              <w:rPr>
                <w:rFonts w:asciiTheme="majorBidi" w:hAnsiTheme="majorBidi" w:cstheme="majorBidi"/>
                <w:b/>
                <w:bCs/>
                <w:color w:val="000000"/>
                <w:sz w:val="25"/>
                <w:szCs w:val="25"/>
                <w:cs/>
              </w:rPr>
            </w:pPr>
          </w:p>
        </w:tc>
        <w:tc>
          <w:tcPr>
            <w:tcW w:w="1134" w:type="dxa"/>
            <w:tcBorders>
              <w:top w:val="double" w:sz="4" w:space="0" w:color="auto"/>
              <w:left w:val="nil"/>
              <w:bottom w:val="nil"/>
              <w:right w:val="nil"/>
            </w:tcBorders>
            <w:shd w:val="clear" w:color="auto" w:fill="auto"/>
            <w:vAlign w:val="bottom"/>
          </w:tcPr>
          <w:p w14:paraId="29494893" w14:textId="77777777" w:rsidR="00F668EE" w:rsidRPr="008A1A34" w:rsidRDefault="00F668EE" w:rsidP="00F37EDC">
            <w:pPr>
              <w:jc w:val="right"/>
              <w:rPr>
                <w:rFonts w:asciiTheme="majorBidi" w:hAnsiTheme="majorBidi" w:cstheme="majorBidi"/>
                <w:b/>
                <w:bCs/>
                <w:color w:val="000000"/>
                <w:sz w:val="25"/>
                <w:szCs w:val="25"/>
                <w:cs/>
              </w:rPr>
            </w:pPr>
          </w:p>
        </w:tc>
        <w:tc>
          <w:tcPr>
            <w:tcW w:w="284" w:type="dxa"/>
            <w:tcBorders>
              <w:top w:val="nil"/>
              <w:left w:val="nil"/>
              <w:bottom w:val="nil"/>
              <w:right w:val="nil"/>
            </w:tcBorders>
            <w:shd w:val="clear" w:color="auto" w:fill="auto"/>
            <w:vAlign w:val="bottom"/>
          </w:tcPr>
          <w:p w14:paraId="7B71FE26" w14:textId="77777777" w:rsidR="00F668EE" w:rsidRPr="008A1A34" w:rsidRDefault="00F668EE" w:rsidP="00F37EDC">
            <w:pPr>
              <w:jc w:val="right"/>
              <w:rPr>
                <w:rFonts w:asciiTheme="majorBidi" w:hAnsiTheme="majorBidi" w:cstheme="majorBidi"/>
                <w:b/>
                <w:bCs/>
                <w:color w:val="000000"/>
                <w:sz w:val="25"/>
                <w:szCs w:val="25"/>
                <w:cs/>
              </w:rPr>
            </w:pPr>
          </w:p>
        </w:tc>
        <w:tc>
          <w:tcPr>
            <w:tcW w:w="1134" w:type="dxa"/>
            <w:tcBorders>
              <w:top w:val="double" w:sz="4" w:space="0" w:color="auto"/>
              <w:left w:val="nil"/>
              <w:bottom w:val="nil"/>
              <w:right w:val="nil"/>
            </w:tcBorders>
            <w:shd w:val="clear" w:color="auto" w:fill="auto"/>
            <w:vAlign w:val="bottom"/>
          </w:tcPr>
          <w:p w14:paraId="5F2FF455" w14:textId="77777777" w:rsidR="00F668EE" w:rsidRPr="008A1A34" w:rsidRDefault="00F668EE" w:rsidP="00F37EDC">
            <w:pPr>
              <w:jc w:val="right"/>
              <w:rPr>
                <w:rFonts w:asciiTheme="majorBidi" w:hAnsiTheme="majorBidi" w:cstheme="majorBidi"/>
                <w:b/>
                <w:bCs/>
                <w:color w:val="000000"/>
                <w:sz w:val="25"/>
                <w:szCs w:val="25"/>
                <w:cs/>
              </w:rPr>
            </w:pPr>
          </w:p>
        </w:tc>
      </w:tr>
      <w:tr w:rsidR="00F668EE" w:rsidRPr="001A5939" w14:paraId="68641765" w14:textId="77777777" w:rsidTr="004975D4">
        <w:trPr>
          <w:trHeight w:val="420"/>
        </w:trPr>
        <w:tc>
          <w:tcPr>
            <w:tcW w:w="4539" w:type="dxa"/>
            <w:gridSpan w:val="2"/>
            <w:tcBorders>
              <w:top w:val="nil"/>
              <w:left w:val="nil"/>
              <w:bottom w:val="nil"/>
              <w:right w:val="nil"/>
            </w:tcBorders>
            <w:shd w:val="clear" w:color="auto" w:fill="auto"/>
            <w:noWrap/>
            <w:vAlign w:val="bottom"/>
            <w:hideMark/>
          </w:tcPr>
          <w:p w14:paraId="74A13B8A" w14:textId="7AAF9FBB" w:rsidR="00F668EE" w:rsidRPr="008A1A34" w:rsidRDefault="00F668EE" w:rsidP="00B31ED2">
            <w:pPr>
              <w:rPr>
                <w:rFonts w:asciiTheme="majorBidi" w:hAnsiTheme="majorBidi" w:cstheme="majorBidi"/>
                <w:b/>
                <w:bCs/>
                <w:color w:val="000000"/>
                <w:sz w:val="25"/>
                <w:szCs w:val="25"/>
                <w:lang w:val="en-US"/>
              </w:rPr>
            </w:pPr>
            <w:r w:rsidRPr="003B5A81">
              <w:rPr>
                <w:rFonts w:asciiTheme="majorBidi" w:hAnsiTheme="majorBidi" w:cstheme="majorBidi"/>
                <w:b/>
                <w:bCs/>
                <w:color w:val="000000"/>
                <w:sz w:val="25"/>
                <w:szCs w:val="25"/>
                <w:lang w:val="en-US"/>
              </w:rPr>
              <w:t xml:space="preserve">For the year ended December </w:t>
            </w:r>
            <w:r w:rsidRPr="001A5939">
              <w:rPr>
                <w:rFonts w:asciiTheme="majorBidi" w:hAnsiTheme="majorBidi" w:cstheme="majorBidi"/>
                <w:b/>
                <w:bCs/>
                <w:color w:val="000000"/>
                <w:sz w:val="25"/>
                <w:szCs w:val="25"/>
                <w:lang w:val="en-US"/>
              </w:rPr>
              <w:t>31</w:t>
            </w:r>
            <w:r w:rsidRPr="003B5A81">
              <w:rPr>
                <w:rFonts w:asciiTheme="majorBidi" w:hAnsiTheme="majorBidi" w:cstheme="majorBidi"/>
                <w:b/>
                <w:bCs/>
                <w:color w:val="000000"/>
                <w:sz w:val="25"/>
                <w:szCs w:val="25"/>
                <w:lang w:val="en-US"/>
              </w:rPr>
              <w:t xml:space="preserve">, </w:t>
            </w:r>
            <w:r w:rsidRPr="001A5939">
              <w:rPr>
                <w:rFonts w:asciiTheme="majorBidi" w:hAnsiTheme="majorBidi" w:cstheme="majorBidi"/>
                <w:b/>
                <w:bCs/>
                <w:color w:val="000000"/>
                <w:sz w:val="25"/>
                <w:szCs w:val="25"/>
                <w:lang w:val="en-US"/>
              </w:rPr>
              <w:t>201</w:t>
            </w:r>
            <w:r w:rsidR="00EE0E45" w:rsidRPr="001A5939">
              <w:rPr>
                <w:rFonts w:asciiTheme="majorBidi" w:hAnsiTheme="majorBidi" w:cstheme="majorBidi"/>
                <w:b/>
                <w:bCs/>
                <w:color w:val="000000"/>
                <w:sz w:val="25"/>
                <w:szCs w:val="25"/>
                <w:lang w:val="en-US"/>
              </w:rPr>
              <w:t>9</w:t>
            </w:r>
          </w:p>
        </w:tc>
        <w:tc>
          <w:tcPr>
            <w:tcW w:w="283" w:type="dxa"/>
            <w:tcBorders>
              <w:top w:val="nil"/>
              <w:left w:val="nil"/>
              <w:bottom w:val="nil"/>
              <w:right w:val="nil"/>
            </w:tcBorders>
            <w:shd w:val="clear" w:color="auto" w:fill="auto"/>
          </w:tcPr>
          <w:p w14:paraId="68761D7C" w14:textId="77777777" w:rsidR="00F668EE" w:rsidRPr="008A1A34" w:rsidRDefault="00F668EE" w:rsidP="00997B61">
            <w:pPr>
              <w:jc w:val="right"/>
              <w:rPr>
                <w:rFonts w:asciiTheme="majorBidi" w:hAnsiTheme="majorBidi" w:cstheme="majorBidi"/>
                <w:sz w:val="25"/>
                <w:szCs w:val="25"/>
                <w:lang w:val="en-US"/>
              </w:rPr>
            </w:pPr>
          </w:p>
        </w:tc>
        <w:tc>
          <w:tcPr>
            <w:tcW w:w="1134" w:type="dxa"/>
            <w:tcBorders>
              <w:top w:val="nil"/>
              <w:left w:val="nil"/>
              <w:bottom w:val="nil"/>
            </w:tcBorders>
            <w:shd w:val="clear" w:color="auto" w:fill="auto"/>
            <w:noWrap/>
            <w:vAlign w:val="bottom"/>
            <w:hideMark/>
          </w:tcPr>
          <w:p w14:paraId="1655FDBC" w14:textId="77777777" w:rsidR="00F668EE" w:rsidRPr="008A1A34" w:rsidRDefault="00F668EE" w:rsidP="00974B38">
            <w:pPr>
              <w:jc w:val="right"/>
              <w:rPr>
                <w:rFonts w:asciiTheme="majorBidi" w:hAnsiTheme="majorBidi" w:cstheme="majorBidi"/>
                <w:sz w:val="25"/>
                <w:szCs w:val="25"/>
                <w:lang w:val="en-US"/>
              </w:rPr>
            </w:pPr>
          </w:p>
        </w:tc>
        <w:tc>
          <w:tcPr>
            <w:tcW w:w="284" w:type="dxa"/>
            <w:shd w:val="clear" w:color="auto" w:fill="auto"/>
            <w:vAlign w:val="bottom"/>
          </w:tcPr>
          <w:p w14:paraId="7BF3C70C" w14:textId="77777777" w:rsidR="00F668EE" w:rsidRPr="008A1A34" w:rsidRDefault="00F668EE" w:rsidP="00974B38">
            <w:pPr>
              <w:jc w:val="right"/>
              <w:rPr>
                <w:rFonts w:asciiTheme="majorBidi" w:hAnsiTheme="majorBidi" w:cstheme="majorBidi"/>
                <w:sz w:val="25"/>
                <w:szCs w:val="25"/>
                <w:lang w:val="en-US"/>
              </w:rPr>
            </w:pPr>
          </w:p>
        </w:tc>
        <w:tc>
          <w:tcPr>
            <w:tcW w:w="1134" w:type="dxa"/>
            <w:tcBorders>
              <w:top w:val="nil"/>
              <w:left w:val="nil"/>
              <w:bottom w:val="nil"/>
              <w:right w:val="nil"/>
            </w:tcBorders>
            <w:shd w:val="clear" w:color="auto" w:fill="auto"/>
          </w:tcPr>
          <w:p w14:paraId="2E2482AD" w14:textId="77777777" w:rsidR="00F668EE" w:rsidRPr="008A1A34" w:rsidRDefault="00F668EE" w:rsidP="00997B61">
            <w:pPr>
              <w:jc w:val="right"/>
              <w:rPr>
                <w:rFonts w:asciiTheme="majorBidi" w:hAnsiTheme="majorBidi" w:cstheme="majorBidi"/>
                <w:sz w:val="25"/>
                <w:szCs w:val="25"/>
                <w:lang w:val="en-US"/>
              </w:rPr>
            </w:pPr>
          </w:p>
        </w:tc>
        <w:tc>
          <w:tcPr>
            <w:tcW w:w="284" w:type="dxa"/>
            <w:tcBorders>
              <w:top w:val="nil"/>
              <w:left w:val="nil"/>
              <w:bottom w:val="nil"/>
              <w:right w:val="nil"/>
            </w:tcBorders>
            <w:shd w:val="clear" w:color="auto" w:fill="auto"/>
          </w:tcPr>
          <w:p w14:paraId="49B5F2C0" w14:textId="77777777" w:rsidR="00F668EE" w:rsidRPr="008A1A34" w:rsidRDefault="00F668EE" w:rsidP="00997B61">
            <w:pPr>
              <w:jc w:val="right"/>
              <w:rPr>
                <w:rFonts w:asciiTheme="majorBidi" w:hAnsiTheme="majorBidi" w:cstheme="majorBidi"/>
                <w:sz w:val="25"/>
                <w:szCs w:val="25"/>
                <w:lang w:val="en-US"/>
              </w:rPr>
            </w:pPr>
          </w:p>
        </w:tc>
        <w:tc>
          <w:tcPr>
            <w:tcW w:w="1134" w:type="dxa"/>
            <w:tcBorders>
              <w:top w:val="nil"/>
              <w:left w:val="nil"/>
              <w:bottom w:val="nil"/>
              <w:right w:val="nil"/>
            </w:tcBorders>
            <w:shd w:val="clear" w:color="auto" w:fill="auto"/>
          </w:tcPr>
          <w:p w14:paraId="642E89A9" w14:textId="77777777" w:rsidR="00F668EE" w:rsidRPr="003B5A81" w:rsidRDefault="00F668EE" w:rsidP="00997B61">
            <w:pPr>
              <w:jc w:val="right"/>
              <w:rPr>
                <w:rFonts w:asciiTheme="majorBidi" w:hAnsiTheme="majorBidi" w:cstheme="majorBidi"/>
                <w:sz w:val="25"/>
                <w:szCs w:val="25"/>
                <w:lang w:val="en-US"/>
              </w:rPr>
            </w:pPr>
          </w:p>
        </w:tc>
      </w:tr>
      <w:tr w:rsidR="00F668EE" w:rsidRPr="001A5939" w14:paraId="15919D47" w14:textId="77777777" w:rsidTr="00902318">
        <w:trPr>
          <w:trHeight w:val="420"/>
        </w:trPr>
        <w:tc>
          <w:tcPr>
            <w:tcW w:w="3402" w:type="dxa"/>
            <w:tcBorders>
              <w:top w:val="nil"/>
              <w:left w:val="nil"/>
              <w:bottom w:val="nil"/>
              <w:right w:val="nil"/>
            </w:tcBorders>
            <w:shd w:val="clear" w:color="auto" w:fill="auto"/>
            <w:noWrap/>
            <w:vAlign w:val="bottom"/>
            <w:hideMark/>
          </w:tcPr>
          <w:p w14:paraId="62E27952" w14:textId="77777777" w:rsidR="00F668EE" w:rsidRPr="008A1A34" w:rsidRDefault="00F668EE" w:rsidP="00121A8A">
            <w:pPr>
              <w:rPr>
                <w:rFonts w:asciiTheme="majorBidi" w:hAnsiTheme="majorBidi" w:cstheme="majorBidi"/>
                <w:b/>
                <w:bCs/>
                <w:color w:val="000000"/>
                <w:sz w:val="25"/>
                <w:szCs w:val="25"/>
                <w:cs/>
                <w:lang w:val="en-US"/>
              </w:rPr>
            </w:pPr>
            <w:r w:rsidRPr="003B5A81">
              <w:rPr>
                <w:rFonts w:asciiTheme="majorBidi" w:hAnsiTheme="majorBidi" w:cstheme="majorBidi"/>
                <w:b/>
                <w:bCs/>
                <w:color w:val="000000"/>
                <w:sz w:val="25"/>
                <w:szCs w:val="25"/>
                <w:lang w:val="en-US"/>
              </w:rPr>
              <w:t>Revenue</w:t>
            </w:r>
          </w:p>
        </w:tc>
        <w:tc>
          <w:tcPr>
            <w:tcW w:w="1137" w:type="dxa"/>
            <w:tcBorders>
              <w:top w:val="nil"/>
              <w:left w:val="nil"/>
              <w:bottom w:val="nil"/>
              <w:right w:val="nil"/>
            </w:tcBorders>
            <w:shd w:val="clear" w:color="auto" w:fill="auto"/>
            <w:noWrap/>
            <w:vAlign w:val="bottom"/>
          </w:tcPr>
          <w:p w14:paraId="255533C1" w14:textId="3A323F99" w:rsidR="00F668EE" w:rsidRPr="00144893" w:rsidRDefault="00F37EDC" w:rsidP="00902318">
            <w:pPr>
              <w:jc w:val="right"/>
              <w:rPr>
                <w:rFonts w:asciiTheme="majorBidi" w:hAnsiTheme="majorBidi" w:cstheme="majorBidi"/>
                <w:cs/>
              </w:rPr>
            </w:pPr>
            <w:r w:rsidRPr="001A5939">
              <w:rPr>
                <w:rFonts w:asciiTheme="majorBidi" w:hAnsiTheme="majorBidi" w:cstheme="majorBidi"/>
                <w:lang w:val="en-US"/>
              </w:rPr>
              <w:t>333</w:t>
            </w:r>
            <w:r w:rsidRPr="001A5939">
              <w:rPr>
                <w:rFonts w:asciiTheme="majorBidi" w:hAnsiTheme="majorBidi"/>
                <w:lang w:val="en-US"/>
              </w:rPr>
              <w:t>,</w:t>
            </w:r>
            <w:r w:rsidRPr="001A5939">
              <w:rPr>
                <w:rFonts w:asciiTheme="majorBidi" w:hAnsiTheme="majorBidi" w:cstheme="majorBidi"/>
                <w:lang w:val="en-US"/>
              </w:rPr>
              <w:t>569</w:t>
            </w:r>
          </w:p>
        </w:tc>
        <w:tc>
          <w:tcPr>
            <w:tcW w:w="283" w:type="dxa"/>
            <w:tcBorders>
              <w:top w:val="nil"/>
              <w:left w:val="nil"/>
              <w:bottom w:val="nil"/>
              <w:right w:val="nil"/>
            </w:tcBorders>
            <w:shd w:val="clear" w:color="auto" w:fill="auto"/>
            <w:vAlign w:val="bottom"/>
          </w:tcPr>
          <w:p w14:paraId="50AF3B58"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6D847CB4" w14:textId="6E7C6EAF" w:rsidR="00F668EE" w:rsidRPr="00144893" w:rsidRDefault="00F37EDC"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vAlign w:val="bottom"/>
          </w:tcPr>
          <w:p w14:paraId="0EB0E826"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74AECBA9" w14:textId="53445129"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249</w:t>
            </w:r>
            <w:r w:rsidRPr="001A5939">
              <w:rPr>
                <w:rFonts w:asciiTheme="majorBidi" w:hAnsiTheme="majorBidi"/>
                <w:lang w:val="en-US"/>
              </w:rPr>
              <w:t>,</w:t>
            </w:r>
            <w:r w:rsidRPr="001A5939">
              <w:rPr>
                <w:rFonts w:asciiTheme="majorBidi" w:hAnsiTheme="majorBidi" w:cstheme="majorBidi"/>
                <w:lang w:val="en-US"/>
              </w:rPr>
              <w:t>131</w:t>
            </w:r>
          </w:p>
        </w:tc>
        <w:tc>
          <w:tcPr>
            <w:tcW w:w="284" w:type="dxa"/>
            <w:tcBorders>
              <w:top w:val="nil"/>
              <w:left w:val="nil"/>
              <w:bottom w:val="nil"/>
              <w:right w:val="nil"/>
            </w:tcBorders>
            <w:shd w:val="clear" w:color="auto" w:fill="auto"/>
            <w:vAlign w:val="bottom"/>
          </w:tcPr>
          <w:p w14:paraId="70C8082E"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44EEBB3B" w14:textId="42B29551" w:rsidR="00F668EE" w:rsidRPr="00144893" w:rsidRDefault="00BF1533" w:rsidP="00902318">
            <w:pPr>
              <w:jc w:val="right"/>
              <w:rPr>
                <w:rFonts w:asciiTheme="majorBidi" w:hAnsiTheme="majorBidi" w:cstheme="majorBidi"/>
                <w:cs/>
              </w:rPr>
            </w:pPr>
            <w:r w:rsidRPr="001A5939">
              <w:rPr>
                <w:rFonts w:asciiTheme="majorBidi" w:hAnsiTheme="majorBidi" w:cstheme="majorBidi"/>
                <w:lang w:val="en-US"/>
              </w:rPr>
              <w:t>582</w:t>
            </w:r>
            <w:r w:rsidRPr="001A5939">
              <w:rPr>
                <w:rFonts w:asciiTheme="majorBidi" w:hAnsiTheme="majorBidi"/>
                <w:lang w:val="en-US"/>
              </w:rPr>
              <w:t>,</w:t>
            </w:r>
            <w:r w:rsidRPr="001A5939">
              <w:rPr>
                <w:rFonts w:asciiTheme="majorBidi" w:hAnsiTheme="majorBidi" w:cstheme="majorBidi"/>
                <w:lang w:val="en-US"/>
              </w:rPr>
              <w:t>700</w:t>
            </w:r>
          </w:p>
        </w:tc>
      </w:tr>
      <w:tr w:rsidR="00F668EE" w:rsidRPr="001A5939" w14:paraId="24751AC7" w14:textId="77777777" w:rsidTr="00902318">
        <w:trPr>
          <w:trHeight w:val="420"/>
        </w:trPr>
        <w:tc>
          <w:tcPr>
            <w:tcW w:w="3402" w:type="dxa"/>
            <w:tcBorders>
              <w:top w:val="nil"/>
              <w:left w:val="nil"/>
              <w:bottom w:val="nil"/>
              <w:right w:val="nil"/>
            </w:tcBorders>
            <w:shd w:val="clear" w:color="auto" w:fill="auto"/>
            <w:noWrap/>
            <w:vAlign w:val="bottom"/>
            <w:hideMark/>
          </w:tcPr>
          <w:p w14:paraId="0E4B7447" w14:textId="77777777" w:rsidR="00F668EE" w:rsidRPr="003B5A81" w:rsidRDefault="00F668EE" w:rsidP="00121A8A">
            <w:pPr>
              <w:rPr>
                <w:rFonts w:asciiTheme="majorBidi" w:hAnsiTheme="majorBidi" w:cstheme="majorBidi"/>
                <w:b/>
                <w:bCs/>
                <w:color w:val="000000"/>
                <w:sz w:val="25"/>
                <w:szCs w:val="25"/>
                <w:lang w:val="en-US"/>
              </w:rPr>
            </w:pPr>
            <w:r w:rsidRPr="003B5A81">
              <w:rPr>
                <w:rFonts w:asciiTheme="majorBidi" w:hAnsiTheme="majorBidi" w:cstheme="majorBidi"/>
                <w:color w:val="000000"/>
                <w:sz w:val="25"/>
                <w:szCs w:val="25"/>
                <w:lang w:val="en-US"/>
              </w:rPr>
              <w:t xml:space="preserve">Net profit </w:t>
            </w:r>
            <w:r w:rsidRPr="001A5939">
              <w:rPr>
                <w:rFonts w:asciiTheme="majorBidi" w:hAnsiTheme="majorBidi"/>
                <w:color w:val="000000"/>
                <w:sz w:val="25"/>
                <w:szCs w:val="25"/>
                <w:cs/>
                <w:lang w:val="en-US"/>
              </w:rPr>
              <w:t>(</w:t>
            </w:r>
            <w:r w:rsidRPr="003B5A81">
              <w:rPr>
                <w:rFonts w:asciiTheme="majorBidi" w:hAnsiTheme="majorBidi" w:cstheme="majorBidi"/>
                <w:color w:val="000000"/>
                <w:sz w:val="25"/>
                <w:szCs w:val="25"/>
                <w:lang w:val="en-US"/>
              </w:rPr>
              <w:t>loss</w:t>
            </w:r>
            <w:r w:rsidRPr="001A5939">
              <w:rPr>
                <w:rFonts w:asciiTheme="majorBidi" w:hAnsiTheme="majorBidi"/>
                <w:color w:val="000000"/>
                <w:sz w:val="25"/>
                <w:szCs w:val="25"/>
                <w:cs/>
                <w:lang w:val="en-US"/>
              </w:rPr>
              <w:t xml:space="preserve">) </w:t>
            </w:r>
            <w:r w:rsidRPr="003B5A81">
              <w:rPr>
                <w:rFonts w:asciiTheme="majorBidi" w:hAnsiTheme="majorBidi" w:cstheme="majorBidi"/>
                <w:color w:val="000000"/>
                <w:sz w:val="25"/>
                <w:szCs w:val="25"/>
                <w:lang w:val="en-US"/>
              </w:rPr>
              <w:t>for the year of non</w:t>
            </w:r>
            <w:r w:rsidRPr="001A5939">
              <w:rPr>
                <w:rFonts w:asciiTheme="majorBidi" w:hAnsiTheme="majorBidi"/>
                <w:color w:val="000000"/>
                <w:sz w:val="25"/>
                <w:szCs w:val="25"/>
                <w:cs/>
                <w:lang w:val="en-US"/>
              </w:rPr>
              <w:t xml:space="preserve">- </w:t>
            </w:r>
            <w:r w:rsidRPr="003B5A81">
              <w:rPr>
                <w:rFonts w:asciiTheme="majorBidi" w:hAnsiTheme="majorBidi" w:cstheme="majorBidi"/>
                <w:color w:val="000000"/>
                <w:sz w:val="25"/>
                <w:szCs w:val="25"/>
                <w:lang w:val="en-US"/>
              </w:rPr>
              <w:t xml:space="preserve">controlling interests            </w:t>
            </w:r>
          </w:p>
        </w:tc>
        <w:tc>
          <w:tcPr>
            <w:tcW w:w="1137" w:type="dxa"/>
            <w:tcBorders>
              <w:top w:val="nil"/>
              <w:left w:val="nil"/>
              <w:bottom w:val="nil"/>
              <w:right w:val="nil"/>
            </w:tcBorders>
            <w:shd w:val="clear" w:color="auto" w:fill="auto"/>
            <w:noWrap/>
            <w:vAlign w:val="bottom"/>
          </w:tcPr>
          <w:p w14:paraId="7FB88634" w14:textId="39266D9A" w:rsidR="00F668EE" w:rsidRPr="00144893" w:rsidRDefault="00F37EDC" w:rsidP="00902318">
            <w:pPr>
              <w:jc w:val="right"/>
              <w:rPr>
                <w:rFonts w:asciiTheme="majorBidi" w:hAnsiTheme="majorBidi" w:cstheme="majorBidi"/>
                <w:cs/>
              </w:rPr>
            </w:pPr>
            <w:r w:rsidRPr="001A5939">
              <w:rPr>
                <w:rFonts w:asciiTheme="majorBidi" w:hAnsiTheme="majorBidi" w:cstheme="majorBidi"/>
                <w:lang w:val="en-US"/>
              </w:rPr>
              <w:t>16</w:t>
            </w:r>
            <w:r w:rsidRPr="001A5939">
              <w:rPr>
                <w:rFonts w:asciiTheme="majorBidi" w:hAnsiTheme="majorBidi"/>
                <w:lang w:val="en-US"/>
              </w:rPr>
              <w:t>,</w:t>
            </w:r>
            <w:r w:rsidRPr="001A5939">
              <w:rPr>
                <w:rFonts w:asciiTheme="majorBidi" w:hAnsiTheme="majorBidi" w:cstheme="majorBidi"/>
                <w:lang w:val="en-US"/>
              </w:rPr>
              <w:t>535</w:t>
            </w:r>
          </w:p>
        </w:tc>
        <w:tc>
          <w:tcPr>
            <w:tcW w:w="283" w:type="dxa"/>
            <w:tcBorders>
              <w:top w:val="nil"/>
              <w:left w:val="nil"/>
              <w:bottom w:val="nil"/>
              <w:right w:val="nil"/>
            </w:tcBorders>
            <w:shd w:val="clear" w:color="auto" w:fill="auto"/>
            <w:vAlign w:val="bottom"/>
          </w:tcPr>
          <w:p w14:paraId="650184DB"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0652AB17" w14:textId="57818657" w:rsidR="00F668EE" w:rsidRPr="00144893" w:rsidRDefault="00F303AC"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45</w:t>
            </w:r>
            <w:r w:rsidRPr="001A5939">
              <w:rPr>
                <w:rFonts w:asciiTheme="majorBidi" w:hAnsiTheme="majorBidi" w:cstheme="majorBidi" w:hint="cs"/>
                <w:lang w:val="en-US"/>
              </w:rPr>
              <w:t>7</w:t>
            </w:r>
            <w:r w:rsidR="004975D4" w:rsidRPr="001A5939">
              <w:rPr>
                <w:rFonts w:asciiTheme="majorBidi" w:hAnsiTheme="majorBidi"/>
                <w:cs/>
                <w:lang w:val="en-US"/>
              </w:rPr>
              <w:t>)</w:t>
            </w:r>
          </w:p>
        </w:tc>
        <w:tc>
          <w:tcPr>
            <w:tcW w:w="284" w:type="dxa"/>
            <w:shd w:val="clear" w:color="auto" w:fill="auto"/>
            <w:vAlign w:val="bottom"/>
          </w:tcPr>
          <w:p w14:paraId="2C7A498E"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41ADB889" w14:textId="01A39F05"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8</w:t>
            </w:r>
            <w:r w:rsidRPr="001A5939">
              <w:rPr>
                <w:rFonts w:asciiTheme="majorBidi" w:hAnsiTheme="majorBidi"/>
                <w:lang w:val="en-US"/>
              </w:rPr>
              <w:t>,</w:t>
            </w:r>
            <w:r w:rsidRPr="001A5939">
              <w:rPr>
                <w:rFonts w:asciiTheme="majorBidi" w:hAnsiTheme="majorBidi" w:cstheme="majorBidi"/>
                <w:lang w:val="en-US"/>
              </w:rPr>
              <w:t>922</w:t>
            </w:r>
          </w:p>
        </w:tc>
        <w:tc>
          <w:tcPr>
            <w:tcW w:w="284" w:type="dxa"/>
            <w:tcBorders>
              <w:top w:val="nil"/>
              <w:left w:val="nil"/>
              <w:bottom w:val="nil"/>
              <w:right w:val="nil"/>
            </w:tcBorders>
            <w:shd w:val="clear" w:color="auto" w:fill="auto"/>
            <w:vAlign w:val="bottom"/>
          </w:tcPr>
          <w:p w14:paraId="408D33D7"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040A914E" w14:textId="50F29C47"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25</w:t>
            </w:r>
            <w:r w:rsidRPr="001A5939">
              <w:rPr>
                <w:rFonts w:asciiTheme="majorBidi" w:hAnsiTheme="majorBidi"/>
                <w:lang w:val="en-US"/>
              </w:rPr>
              <w:t>,</w:t>
            </w:r>
            <w:r w:rsidRPr="001A5939">
              <w:rPr>
                <w:rFonts w:asciiTheme="majorBidi" w:hAnsiTheme="majorBidi" w:cstheme="majorBidi"/>
                <w:lang w:val="en-US"/>
              </w:rPr>
              <w:t>000</w:t>
            </w:r>
          </w:p>
        </w:tc>
      </w:tr>
      <w:tr w:rsidR="00F668EE" w:rsidRPr="001A5939" w14:paraId="425C4AE3" w14:textId="77777777" w:rsidTr="00902318">
        <w:trPr>
          <w:trHeight w:val="420"/>
        </w:trPr>
        <w:tc>
          <w:tcPr>
            <w:tcW w:w="3402" w:type="dxa"/>
            <w:tcBorders>
              <w:top w:val="nil"/>
              <w:left w:val="nil"/>
              <w:bottom w:val="nil"/>
              <w:right w:val="nil"/>
            </w:tcBorders>
            <w:shd w:val="clear" w:color="auto" w:fill="auto"/>
            <w:noWrap/>
            <w:vAlign w:val="bottom"/>
            <w:hideMark/>
          </w:tcPr>
          <w:p w14:paraId="3B911C09" w14:textId="77777777" w:rsidR="00F668EE" w:rsidRPr="003B5A81" w:rsidRDefault="00F668EE" w:rsidP="00F70357">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 xml:space="preserve">Other comprehensive income    </w:t>
            </w:r>
          </w:p>
        </w:tc>
        <w:tc>
          <w:tcPr>
            <w:tcW w:w="1137" w:type="dxa"/>
            <w:tcBorders>
              <w:top w:val="nil"/>
              <w:left w:val="nil"/>
              <w:bottom w:val="nil"/>
              <w:right w:val="nil"/>
            </w:tcBorders>
            <w:shd w:val="clear" w:color="auto" w:fill="auto"/>
            <w:noWrap/>
            <w:vAlign w:val="bottom"/>
          </w:tcPr>
          <w:p w14:paraId="48ED53A5" w14:textId="77777777" w:rsidR="00F668EE" w:rsidRPr="00144893" w:rsidRDefault="00F668EE" w:rsidP="00902318">
            <w:pPr>
              <w:jc w:val="right"/>
              <w:rPr>
                <w:rFonts w:asciiTheme="majorBidi" w:hAnsiTheme="majorBidi" w:cstheme="majorBidi"/>
                <w:cs/>
              </w:rPr>
            </w:pPr>
          </w:p>
        </w:tc>
        <w:tc>
          <w:tcPr>
            <w:tcW w:w="283" w:type="dxa"/>
            <w:tcBorders>
              <w:top w:val="nil"/>
              <w:left w:val="nil"/>
              <w:bottom w:val="nil"/>
              <w:right w:val="nil"/>
            </w:tcBorders>
            <w:shd w:val="clear" w:color="auto" w:fill="auto"/>
            <w:vAlign w:val="bottom"/>
          </w:tcPr>
          <w:p w14:paraId="53AEBAA1"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713A9C96" w14:textId="77777777" w:rsidR="00F668EE" w:rsidRPr="00144893" w:rsidRDefault="00F668EE" w:rsidP="00902318">
            <w:pPr>
              <w:jc w:val="right"/>
              <w:rPr>
                <w:rFonts w:asciiTheme="majorBidi" w:hAnsiTheme="majorBidi" w:cstheme="majorBidi"/>
                <w:cs/>
              </w:rPr>
            </w:pPr>
          </w:p>
        </w:tc>
        <w:tc>
          <w:tcPr>
            <w:tcW w:w="284" w:type="dxa"/>
            <w:shd w:val="clear" w:color="auto" w:fill="auto"/>
            <w:vAlign w:val="bottom"/>
          </w:tcPr>
          <w:p w14:paraId="7096081F"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40B6841C" w14:textId="77777777" w:rsidR="00F668EE" w:rsidRPr="00144893" w:rsidRDefault="00F668EE" w:rsidP="00902318">
            <w:pPr>
              <w:jc w:val="right"/>
              <w:rPr>
                <w:rFonts w:asciiTheme="majorBidi" w:hAnsiTheme="majorBidi" w:cstheme="majorBidi"/>
                <w:cs/>
              </w:rPr>
            </w:pPr>
          </w:p>
        </w:tc>
        <w:tc>
          <w:tcPr>
            <w:tcW w:w="284" w:type="dxa"/>
            <w:tcBorders>
              <w:top w:val="nil"/>
              <w:left w:val="nil"/>
              <w:bottom w:val="nil"/>
              <w:right w:val="nil"/>
            </w:tcBorders>
            <w:shd w:val="clear" w:color="auto" w:fill="auto"/>
            <w:vAlign w:val="bottom"/>
          </w:tcPr>
          <w:p w14:paraId="34F6FF90"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02B7058B" w14:textId="77777777" w:rsidR="00F668EE" w:rsidRPr="00144893" w:rsidRDefault="00F668EE" w:rsidP="00902318">
            <w:pPr>
              <w:jc w:val="right"/>
              <w:rPr>
                <w:rFonts w:asciiTheme="majorBidi" w:hAnsiTheme="majorBidi" w:cstheme="majorBidi"/>
                <w:cs/>
              </w:rPr>
            </w:pPr>
          </w:p>
        </w:tc>
      </w:tr>
      <w:tr w:rsidR="00F668EE" w:rsidRPr="001A5939" w14:paraId="0CE018A6" w14:textId="77777777" w:rsidTr="00902318">
        <w:trPr>
          <w:trHeight w:val="420"/>
        </w:trPr>
        <w:tc>
          <w:tcPr>
            <w:tcW w:w="3402" w:type="dxa"/>
            <w:tcBorders>
              <w:top w:val="nil"/>
              <w:left w:val="nil"/>
              <w:bottom w:val="nil"/>
              <w:right w:val="nil"/>
            </w:tcBorders>
            <w:shd w:val="clear" w:color="auto" w:fill="auto"/>
            <w:noWrap/>
            <w:vAlign w:val="bottom"/>
            <w:hideMark/>
          </w:tcPr>
          <w:p w14:paraId="69B1B271"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 xml:space="preserve">   of non</w:t>
            </w:r>
            <w:r w:rsidRPr="001A5939">
              <w:rPr>
                <w:rFonts w:asciiTheme="majorBidi" w:hAnsiTheme="majorBidi"/>
                <w:color w:val="000000"/>
                <w:sz w:val="25"/>
                <w:szCs w:val="25"/>
                <w:cs/>
                <w:lang w:val="en-US"/>
              </w:rPr>
              <w:t>-</w:t>
            </w:r>
            <w:r w:rsidRPr="003B5A81">
              <w:rPr>
                <w:rFonts w:asciiTheme="majorBidi" w:hAnsiTheme="majorBidi" w:cstheme="majorBidi"/>
                <w:color w:val="000000"/>
                <w:sz w:val="25"/>
                <w:szCs w:val="25"/>
                <w:lang w:val="en-US"/>
              </w:rPr>
              <w:t>controlling interests</w:t>
            </w:r>
          </w:p>
        </w:tc>
        <w:tc>
          <w:tcPr>
            <w:tcW w:w="1137" w:type="dxa"/>
            <w:tcBorders>
              <w:top w:val="nil"/>
              <w:left w:val="nil"/>
              <w:bottom w:val="nil"/>
              <w:right w:val="nil"/>
            </w:tcBorders>
            <w:shd w:val="clear" w:color="auto" w:fill="auto"/>
            <w:noWrap/>
            <w:vAlign w:val="bottom"/>
          </w:tcPr>
          <w:p w14:paraId="611790EF" w14:textId="57494F46" w:rsidR="00F668EE" w:rsidRPr="00144893" w:rsidRDefault="00F37EDC" w:rsidP="00902318">
            <w:pPr>
              <w:jc w:val="right"/>
              <w:rPr>
                <w:rFonts w:asciiTheme="majorBidi" w:hAnsiTheme="majorBidi" w:cstheme="majorBidi"/>
                <w:cs/>
                <w:lang w:val="en-U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535</w:t>
            </w:r>
          </w:p>
        </w:tc>
        <w:tc>
          <w:tcPr>
            <w:tcW w:w="283" w:type="dxa"/>
            <w:tcBorders>
              <w:top w:val="nil"/>
              <w:left w:val="nil"/>
              <w:bottom w:val="nil"/>
              <w:right w:val="nil"/>
            </w:tcBorders>
            <w:shd w:val="clear" w:color="auto" w:fill="auto"/>
            <w:vAlign w:val="bottom"/>
          </w:tcPr>
          <w:p w14:paraId="602012A3"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4977F40C" w14:textId="12A79A57" w:rsidR="00F668EE" w:rsidRPr="00144893" w:rsidRDefault="00F303AC"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457</w:t>
            </w:r>
            <w:r w:rsidR="004975D4" w:rsidRPr="001A5939">
              <w:rPr>
                <w:rFonts w:asciiTheme="majorBidi" w:hAnsiTheme="majorBidi"/>
                <w:cs/>
                <w:lang w:val="en-US"/>
              </w:rPr>
              <w:t>)</w:t>
            </w:r>
          </w:p>
        </w:tc>
        <w:tc>
          <w:tcPr>
            <w:tcW w:w="284" w:type="dxa"/>
            <w:shd w:val="clear" w:color="auto" w:fill="auto"/>
            <w:vAlign w:val="bottom"/>
          </w:tcPr>
          <w:p w14:paraId="19DA3B5E" w14:textId="77777777" w:rsidR="00F668EE" w:rsidRPr="00144893"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auto" w:fill="auto"/>
            <w:vAlign w:val="bottom"/>
          </w:tcPr>
          <w:p w14:paraId="606B7E72" w14:textId="251AFD0A" w:rsidR="00F668EE" w:rsidRPr="00144893" w:rsidRDefault="004975D4" w:rsidP="00902318">
            <w:pPr>
              <w:jc w:val="right"/>
              <w:rPr>
                <w:rFonts w:asciiTheme="majorBidi" w:hAnsiTheme="majorBidi" w:cstheme="majorBidi"/>
                <w:cs/>
                <w:lang w:val="en-US"/>
              </w:rPr>
            </w:pPr>
            <w:r w:rsidRPr="001A5939">
              <w:rPr>
                <w:rFonts w:asciiTheme="majorBidi" w:hAnsiTheme="majorBidi" w:cstheme="majorBidi"/>
                <w:lang w:val="en-US"/>
              </w:rPr>
              <w:t>8</w:t>
            </w:r>
            <w:r w:rsidRPr="003B5A81">
              <w:rPr>
                <w:rFonts w:asciiTheme="majorBidi" w:hAnsiTheme="majorBidi" w:cstheme="majorBidi"/>
                <w:lang w:val="en-US"/>
              </w:rPr>
              <w:t>,</w:t>
            </w:r>
            <w:r w:rsidRPr="001A5939">
              <w:rPr>
                <w:rFonts w:asciiTheme="majorBidi" w:hAnsiTheme="majorBidi" w:cstheme="majorBidi"/>
                <w:lang w:val="en-US"/>
              </w:rPr>
              <w:t>922</w:t>
            </w:r>
          </w:p>
        </w:tc>
        <w:tc>
          <w:tcPr>
            <w:tcW w:w="284" w:type="dxa"/>
            <w:tcBorders>
              <w:top w:val="nil"/>
              <w:left w:val="nil"/>
              <w:bottom w:val="nil"/>
              <w:right w:val="nil"/>
            </w:tcBorders>
            <w:shd w:val="clear" w:color="auto" w:fill="auto"/>
            <w:vAlign w:val="bottom"/>
          </w:tcPr>
          <w:p w14:paraId="16DED447" w14:textId="77777777" w:rsidR="00F668EE" w:rsidRPr="00144893" w:rsidRDefault="00F668EE" w:rsidP="00902318">
            <w:pPr>
              <w:jc w:val="right"/>
              <w:rPr>
                <w:rFonts w:asciiTheme="majorBidi" w:hAnsiTheme="majorBidi" w:cstheme="majorBidi"/>
                <w:cs/>
                <w:lang w:val="en-US"/>
              </w:rPr>
            </w:pPr>
          </w:p>
        </w:tc>
        <w:tc>
          <w:tcPr>
            <w:tcW w:w="1134" w:type="dxa"/>
            <w:tcBorders>
              <w:top w:val="nil"/>
              <w:left w:val="nil"/>
              <w:bottom w:val="nil"/>
              <w:right w:val="nil"/>
            </w:tcBorders>
            <w:shd w:val="clear" w:color="auto" w:fill="auto"/>
            <w:vAlign w:val="bottom"/>
          </w:tcPr>
          <w:p w14:paraId="7D825ABE" w14:textId="15CE3E35" w:rsidR="00F668EE" w:rsidRPr="003B5A81" w:rsidRDefault="004975D4" w:rsidP="00902318">
            <w:pPr>
              <w:jc w:val="right"/>
              <w:rPr>
                <w:rFonts w:asciiTheme="majorBidi" w:hAnsiTheme="majorBidi" w:cstheme="majorBidi"/>
                <w:lang w:val="en-US"/>
              </w:rPr>
            </w:pPr>
            <w:r w:rsidRPr="001A5939">
              <w:rPr>
                <w:rFonts w:asciiTheme="majorBidi" w:hAnsiTheme="majorBidi" w:cstheme="majorBidi"/>
                <w:lang w:val="en-US"/>
              </w:rPr>
              <w:t>25</w:t>
            </w:r>
            <w:r w:rsidRPr="003B5A81">
              <w:rPr>
                <w:rFonts w:asciiTheme="majorBidi" w:hAnsiTheme="majorBidi" w:cstheme="majorBidi"/>
                <w:lang w:val="en-US"/>
              </w:rPr>
              <w:t>,</w:t>
            </w:r>
            <w:r w:rsidRPr="001A5939">
              <w:rPr>
                <w:rFonts w:asciiTheme="majorBidi" w:hAnsiTheme="majorBidi" w:cstheme="majorBidi"/>
                <w:lang w:val="en-US"/>
              </w:rPr>
              <w:t>000</w:t>
            </w:r>
          </w:p>
        </w:tc>
      </w:tr>
      <w:tr w:rsidR="00F668EE" w:rsidRPr="001A5939" w14:paraId="2254FFFB" w14:textId="77777777" w:rsidTr="00902318">
        <w:trPr>
          <w:trHeight w:val="420"/>
        </w:trPr>
        <w:tc>
          <w:tcPr>
            <w:tcW w:w="3402" w:type="dxa"/>
            <w:tcBorders>
              <w:top w:val="nil"/>
              <w:left w:val="nil"/>
              <w:bottom w:val="nil"/>
              <w:right w:val="nil"/>
            </w:tcBorders>
            <w:shd w:val="clear" w:color="auto" w:fill="auto"/>
            <w:noWrap/>
            <w:vAlign w:val="bottom"/>
            <w:hideMark/>
          </w:tcPr>
          <w:p w14:paraId="0C1E41E5" w14:textId="77777777" w:rsidR="00F668EE" w:rsidRPr="003B5A81" w:rsidRDefault="00F668EE" w:rsidP="00F70357">
            <w:pPr>
              <w:rPr>
                <w:rFonts w:asciiTheme="majorBidi" w:hAnsiTheme="majorBidi" w:cstheme="majorBidi"/>
                <w:color w:val="000000"/>
                <w:sz w:val="25"/>
                <w:szCs w:val="25"/>
                <w:lang w:val="en-US"/>
              </w:rPr>
            </w:pPr>
            <w:r w:rsidRPr="003B5A81">
              <w:rPr>
                <w:rFonts w:asciiTheme="majorBidi" w:hAnsiTheme="majorBidi" w:cstheme="majorBidi"/>
                <w:b/>
                <w:bCs/>
                <w:color w:val="000000"/>
                <w:sz w:val="25"/>
                <w:szCs w:val="25"/>
                <w:lang w:val="en-US"/>
              </w:rPr>
              <w:t>Dividend paid for non</w:t>
            </w:r>
            <w:r w:rsidRPr="001A5939">
              <w:rPr>
                <w:rFonts w:asciiTheme="majorBidi" w:hAnsiTheme="majorBidi"/>
                <w:b/>
                <w:bCs/>
                <w:color w:val="000000"/>
                <w:sz w:val="25"/>
                <w:szCs w:val="25"/>
                <w:cs/>
                <w:lang w:val="en-US"/>
              </w:rPr>
              <w:t>-</w:t>
            </w:r>
          </w:p>
        </w:tc>
        <w:tc>
          <w:tcPr>
            <w:tcW w:w="1137" w:type="dxa"/>
            <w:tcBorders>
              <w:top w:val="nil"/>
              <w:left w:val="nil"/>
              <w:bottom w:val="nil"/>
              <w:right w:val="nil"/>
            </w:tcBorders>
            <w:shd w:val="clear" w:color="auto" w:fill="auto"/>
            <w:noWrap/>
            <w:vAlign w:val="bottom"/>
          </w:tcPr>
          <w:p w14:paraId="7FD29A65" w14:textId="77777777" w:rsidR="00F668EE" w:rsidRPr="00144893" w:rsidRDefault="00F668EE" w:rsidP="00902318">
            <w:pPr>
              <w:jc w:val="right"/>
              <w:rPr>
                <w:rFonts w:asciiTheme="majorBidi" w:hAnsiTheme="majorBidi" w:cstheme="majorBidi"/>
                <w:cs/>
              </w:rPr>
            </w:pPr>
          </w:p>
        </w:tc>
        <w:tc>
          <w:tcPr>
            <w:tcW w:w="283" w:type="dxa"/>
            <w:tcBorders>
              <w:top w:val="nil"/>
              <w:left w:val="nil"/>
              <w:bottom w:val="nil"/>
              <w:right w:val="nil"/>
            </w:tcBorders>
            <w:shd w:val="clear" w:color="auto" w:fill="auto"/>
            <w:vAlign w:val="bottom"/>
          </w:tcPr>
          <w:p w14:paraId="4D7A1B56"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60779BD1" w14:textId="77777777" w:rsidR="00F668EE" w:rsidRPr="00144893" w:rsidRDefault="00F668EE" w:rsidP="00902318">
            <w:pPr>
              <w:jc w:val="right"/>
              <w:rPr>
                <w:rFonts w:asciiTheme="majorBidi" w:hAnsiTheme="majorBidi" w:cstheme="majorBidi"/>
                <w:cs/>
              </w:rPr>
            </w:pPr>
          </w:p>
        </w:tc>
        <w:tc>
          <w:tcPr>
            <w:tcW w:w="284" w:type="dxa"/>
            <w:shd w:val="clear" w:color="auto" w:fill="auto"/>
            <w:vAlign w:val="bottom"/>
          </w:tcPr>
          <w:p w14:paraId="67A17824"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705ACA54" w14:textId="77777777" w:rsidR="00F668EE" w:rsidRPr="00144893" w:rsidRDefault="00F668EE" w:rsidP="00902318">
            <w:pPr>
              <w:jc w:val="right"/>
              <w:rPr>
                <w:rFonts w:asciiTheme="majorBidi" w:hAnsiTheme="majorBidi" w:cstheme="majorBidi"/>
                <w:cs/>
              </w:rPr>
            </w:pPr>
          </w:p>
        </w:tc>
        <w:tc>
          <w:tcPr>
            <w:tcW w:w="284" w:type="dxa"/>
            <w:tcBorders>
              <w:top w:val="nil"/>
              <w:left w:val="nil"/>
              <w:bottom w:val="nil"/>
              <w:right w:val="nil"/>
            </w:tcBorders>
            <w:shd w:val="clear" w:color="auto" w:fill="auto"/>
            <w:vAlign w:val="bottom"/>
          </w:tcPr>
          <w:p w14:paraId="6610F2CC"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333F66BC" w14:textId="77777777" w:rsidR="00F668EE" w:rsidRPr="00144893" w:rsidRDefault="00F668EE" w:rsidP="00902318">
            <w:pPr>
              <w:jc w:val="right"/>
              <w:rPr>
                <w:rFonts w:asciiTheme="majorBidi" w:hAnsiTheme="majorBidi" w:cstheme="majorBidi"/>
                <w:cs/>
              </w:rPr>
            </w:pPr>
          </w:p>
        </w:tc>
      </w:tr>
      <w:tr w:rsidR="00F668EE" w:rsidRPr="001A5939" w14:paraId="1D9CDFBB" w14:textId="77777777" w:rsidTr="00902318">
        <w:trPr>
          <w:trHeight w:val="420"/>
        </w:trPr>
        <w:tc>
          <w:tcPr>
            <w:tcW w:w="3402" w:type="dxa"/>
            <w:tcBorders>
              <w:top w:val="nil"/>
              <w:left w:val="nil"/>
              <w:bottom w:val="nil"/>
              <w:right w:val="nil"/>
            </w:tcBorders>
            <w:shd w:val="clear" w:color="auto" w:fill="auto"/>
            <w:noWrap/>
            <w:vAlign w:val="bottom"/>
            <w:hideMark/>
          </w:tcPr>
          <w:p w14:paraId="31ED172D"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b/>
                <w:bCs/>
                <w:color w:val="000000"/>
                <w:sz w:val="25"/>
                <w:szCs w:val="25"/>
                <w:lang w:val="en-US"/>
              </w:rPr>
              <w:t xml:space="preserve">   controlling interests</w:t>
            </w:r>
          </w:p>
        </w:tc>
        <w:tc>
          <w:tcPr>
            <w:tcW w:w="1137" w:type="dxa"/>
            <w:tcBorders>
              <w:top w:val="nil"/>
              <w:left w:val="nil"/>
              <w:right w:val="nil"/>
            </w:tcBorders>
            <w:shd w:val="clear" w:color="auto" w:fill="auto"/>
            <w:noWrap/>
            <w:vAlign w:val="bottom"/>
          </w:tcPr>
          <w:p w14:paraId="6F9EEEC3" w14:textId="4EE31FDC" w:rsidR="00F668EE" w:rsidRPr="00144893" w:rsidRDefault="00F37EDC" w:rsidP="00902318">
            <w:pPr>
              <w:jc w:val="right"/>
              <w:rPr>
                <w:rFonts w:asciiTheme="majorBidi" w:hAnsiTheme="majorBidi" w:cstheme="majorBidi"/>
                <w:b/>
                <w:bCs/>
                <w:cs/>
              </w:rPr>
            </w:pPr>
            <w:r w:rsidRPr="001A5939">
              <w:rPr>
                <w:rFonts w:asciiTheme="majorBidi" w:hAnsiTheme="majorBidi" w:cstheme="majorBidi"/>
                <w:b/>
                <w:bCs/>
                <w:lang w:val="en-US"/>
              </w:rPr>
              <w:t>11</w:t>
            </w:r>
            <w:r w:rsidRPr="001A5939">
              <w:rPr>
                <w:rFonts w:asciiTheme="majorBidi" w:hAnsiTheme="majorBidi"/>
                <w:b/>
                <w:bCs/>
                <w:lang w:val="en-US"/>
              </w:rPr>
              <w:t>,</w:t>
            </w:r>
            <w:r w:rsidRPr="001A5939">
              <w:rPr>
                <w:rFonts w:asciiTheme="majorBidi" w:hAnsiTheme="majorBidi" w:cstheme="majorBidi"/>
                <w:b/>
                <w:bCs/>
                <w:lang w:val="en-US"/>
              </w:rPr>
              <w:t>400</w:t>
            </w:r>
          </w:p>
        </w:tc>
        <w:tc>
          <w:tcPr>
            <w:tcW w:w="283" w:type="dxa"/>
            <w:tcBorders>
              <w:top w:val="nil"/>
              <w:left w:val="nil"/>
              <w:bottom w:val="nil"/>
              <w:right w:val="nil"/>
            </w:tcBorders>
            <w:shd w:val="clear" w:color="auto" w:fill="auto"/>
            <w:vAlign w:val="bottom"/>
          </w:tcPr>
          <w:p w14:paraId="3F3AB1BD" w14:textId="77777777" w:rsidR="00F668EE" w:rsidRPr="00144893" w:rsidRDefault="00F668EE" w:rsidP="00902318">
            <w:pPr>
              <w:jc w:val="right"/>
              <w:rPr>
                <w:rFonts w:asciiTheme="majorBidi" w:hAnsiTheme="majorBidi" w:cstheme="majorBidi"/>
                <w:b/>
                <w:bCs/>
                <w:cs/>
              </w:rPr>
            </w:pPr>
          </w:p>
        </w:tc>
        <w:tc>
          <w:tcPr>
            <w:tcW w:w="1134" w:type="dxa"/>
            <w:tcBorders>
              <w:top w:val="nil"/>
              <w:left w:val="nil"/>
            </w:tcBorders>
            <w:shd w:val="clear" w:color="auto" w:fill="auto"/>
            <w:noWrap/>
            <w:vAlign w:val="bottom"/>
          </w:tcPr>
          <w:p w14:paraId="49C18616" w14:textId="4D4903F4" w:rsidR="00F668EE" w:rsidRPr="00144893" w:rsidRDefault="004975D4" w:rsidP="00902318">
            <w:pPr>
              <w:jc w:val="right"/>
              <w:rPr>
                <w:rFonts w:asciiTheme="majorBidi" w:hAnsiTheme="majorBidi" w:cstheme="majorBidi"/>
                <w:b/>
                <w:bCs/>
                <w:cs/>
              </w:rPr>
            </w:pPr>
            <w:r w:rsidRPr="001A5939">
              <w:rPr>
                <w:rFonts w:asciiTheme="majorBidi" w:hAnsiTheme="majorBidi"/>
                <w:b/>
                <w:bCs/>
                <w:cs/>
                <w:lang w:val="en-US"/>
              </w:rPr>
              <w:t>-</w:t>
            </w:r>
          </w:p>
        </w:tc>
        <w:tc>
          <w:tcPr>
            <w:tcW w:w="284" w:type="dxa"/>
            <w:shd w:val="clear" w:color="auto" w:fill="auto"/>
            <w:vAlign w:val="bottom"/>
          </w:tcPr>
          <w:p w14:paraId="2041DF73" w14:textId="77777777" w:rsidR="00F668EE" w:rsidRPr="00144893" w:rsidRDefault="00F668EE" w:rsidP="00902318">
            <w:pPr>
              <w:jc w:val="right"/>
              <w:rPr>
                <w:rFonts w:asciiTheme="majorBidi" w:hAnsiTheme="majorBidi" w:cstheme="majorBidi"/>
                <w:b/>
                <w:bCs/>
                <w:cs/>
              </w:rPr>
            </w:pPr>
          </w:p>
        </w:tc>
        <w:tc>
          <w:tcPr>
            <w:tcW w:w="1134" w:type="dxa"/>
            <w:tcBorders>
              <w:top w:val="nil"/>
              <w:left w:val="nil"/>
              <w:right w:val="nil"/>
            </w:tcBorders>
            <w:shd w:val="clear" w:color="auto" w:fill="auto"/>
            <w:vAlign w:val="bottom"/>
          </w:tcPr>
          <w:p w14:paraId="78B85630" w14:textId="39C36EA5" w:rsidR="00F668EE" w:rsidRPr="00144893" w:rsidRDefault="004975D4" w:rsidP="00902318">
            <w:pPr>
              <w:jc w:val="right"/>
              <w:rPr>
                <w:rFonts w:asciiTheme="majorBidi" w:hAnsiTheme="majorBidi" w:cstheme="majorBidi"/>
                <w:b/>
                <w:bCs/>
                <w:cs/>
              </w:rPr>
            </w:pPr>
            <w:r w:rsidRPr="001A5939">
              <w:rPr>
                <w:rFonts w:asciiTheme="majorBidi" w:hAnsiTheme="majorBidi"/>
                <w:b/>
                <w:bCs/>
                <w:cs/>
                <w:lang w:val="en-US"/>
              </w:rPr>
              <w:t>-</w:t>
            </w:r>
          </w:p>
        </w:tc>
        <w:tc>
          <w:tcPr>
            <w:tcW w:w="284" w:type="dxa"/>
            <w:tcBorders>
              <w:top w:val="nil"/>
              <w:left w:val="nil"/>
              <w:bottom w:val="nil"/>
              <w:right w:val="nil"/>
            </w:tcBorders>
            <w:shd w:val="clear" w:color="auto" w:fill="auto"/>
            <w:vAlign w:val="bottom"/>
          </w:tcPr>
          <w:p w14:paraId="52CF58C9" w14:textId="77777777" w:rsidR="00F668EE" w:rsidRPr="00144893" w:rsidRDefault="00F668EE" w:rsidP="00902318">
            <w:pPr>
              <w:jc w:val="right"/>
              <w:rPr>
                <w:rFonts w:asciiTheme="majorBidi" w:hAnsiTheme="majorBidi" w:cstheme="majorBidi"/>
                <w:b/>
                <w:bCs/>
                <w:cs/>
              </w:rPr>
            </w:pPr>
          </w:p>
        </w:tc>
        <w:tc>
          <w:tcPr>
            <w:tcW w:w="1134" w:type="dxa"/>
            <w:tcBorders>
              <w:top w:val="nil"/>
              <w:left w:val="nil"/>
              <w:right w:val="nil"/>
            </w:tcBorders>
            <w:shd w:val="clear" w:color="auto" w:fill="auto"/>
            <w:vAlign w:val="bottom"/>
          </w:tcPr>
          <w:p w14:paraId="778DFFD7" w14:textId="7E1ED2ED" w:rsidR="00F668EE" w:rsidRPr="00144893" w:rsidRDefault="004975D4" w:rsidP="00902318">
            <w:pPr>
              <w:jc w:val="right"/>
              <w:rPr>
                <w:rFonts w:asciiTheme="majorBidi" w:hAnsiTheme="majorBidi" w:cstheme="majorBidi"/>
                <w:b/>
                <w:bCs/>
                <w:cs/>
              </w:rPr>
            </w:pPr>
            <w:r w:rsidRPr="001A5939">
              <w:rPr>
                <w:rFonts w:asciiTheme="majorBidi" w:hAnsiTheme="majorBidi" w:cstheme="majorBidi"/>
                <w:b/>
                <w:bCs/>
                <w:lang w:val="en-US"/>
              </w:rPr>
              <w:t>11</w:t>
            </w:r>
            <w:r w:rsidRPr="001A5939">
              <w:rPr>
                <w:rFonts w:asciiTheme="majorBidi" w:hAnsiTheme="majorBidi"/>
                <w:b/>
                <w:bCs/>
                <w:lang w:val="en-US"/>
              </w:rPr>
              <w:t>,</w:t>
            </w:r>
            <w:r w:rsidRPr="001A5939">
              <w:rPr>
                <w:rFonts w:asciiTheme="majorBidi" w:hAnsiTheme="majorBidi" w:cstheme="majorBidi"/>
                <w:b/>
                <w:bCs/>
                <w:lang w:val="en-US"/>
              </w:rPr>
              <w:t>400</w:t>
            </w:r>
          </w:p>
        </w:tc>
      </w:tr>
      <w:tr w:rsidR="00F668EE" w:rsidRPr="001A5939" w14:paraId="152D4F6D" w14:textId="77777777" w:rsidTr="00902318">
        <w:trPr>
          <w:trHeight w:val="420"/>
        </w:trPr>
        <w:tc>
          <w:tcPr>
            <w:tcW w:w="3402" w:type="dxa"/>
            <w:tcBorders>
              <w:top w:val="nil"/>
              <w:left w:val="nil"/>
              <w:bottom w:val="nil"/>
              <w:right w:val="nil"/>
            </w:tcBorders>
            <w:shd w:val="clear" w:color="000000" w:fill="FFFFFF"/>
            <w:noWrap/>
            <w:hideMark/>
          </w:tcPr>
          <w:p w14:paraId="263FCFE5" w14:textId="77777777" w:rsidR="00F668EE" w:rsidRPr="008A1A34" w:rsidRDefault="00F668EE" w:rsidP="00F70357">
            <w:pPr>
              <w:rPr>
                <w:rFonts w:asciiTheme="majorBidi" w:hAnsiTheme="majorBidi" w:cstheme="majorBidi"/>
                <w:b/>
                <w:bCs/>
                <w:color w:val="000000"/>
                <w:sz w:val="25"/>
                <w:szCs w:val="25"/>
                <w:lang w:val="en-US"/>
              </w:rPr>
            </w:pPr>
          </w:p>
        </w:tc>
        <w:tc>
          <w:tcPr>
            <w:tcW w:w="1137" w:type="dxa"/>
            <w:tcBorders>
              <w:top w:val="double" w:sz="4" w:space="0" w:color="auto"/>
              <w:left w:val="nil"/>
              <w:bottom w:val="nil"/>
              <w:right w:val="nil"/>
            </w:tcBorders>
            <w:shd w:val="clear" w:color="auto" w:fill="auto"/>
            <w:noWrap/>
            <w:vAlign w:val="bottom"/>
          </w:tcPr>
          <w:p w14:paraId="79173830" w14:textId="77777777" w:rsidR="00F668EE" w:rsidRPr="00144893" w:rsidRDefault="00F668EE" w:rsidP="00902318">
            <w:pPr>
              <w:jc w:val="right"/>
              <w:rPr>
                <w:rFonts w:asciiTheme="majorBidi" w:hAnsiTheme="majorBidi" w:cstheme="majorBidi"/>
                <w:lang w:val="en-US"/>
              </w:rPr>
            </w:pPr>
          </w:p>
        </w:tc>
        <w:tc>
          <w:tcPr>
            <w:tcW w:w="283" w:type="dxa"/>
            <w:tcBorders>
              <w:top w:val="nil"/>
              <w:left w:val="nil"/>
              <w:bottom w:val="nil"/>
              <w:right w:val="nil"/>
            </w:tcBorders>
            <w:shd w:val="clear" w:color="auto" w:fill="auto"/>
            <w:vAlign w:val="bottom"/>
          </w:tcPr>
          <w:p w14:paraId="0AD38BE4" w14:textId="77777777" w:rsidR="00F668EE" w:rsidRPr="00144893" w:rsidRDefault="00F668EE" w:rsidP="00902318">
            <w:pPr>
              <w:jc w:val="right"/>
              <w:rPr>
                <w:rFonts w:asciiTheme="majorBidi" w:hAnsiTheme="majorBidi" w:cstheme="majorBidi"/>
                <w:lang w:val="en-US"/>
              </w:rPr>
            </w:pPr>
          </w:p>
        </w:tc>
        <w:tc>
          <w:tcPr>
            <w:tcW w:w="1134" w:type="dxa"/>
            <w:tcBorders>
              <w:top w:val="double" w:sz="4" w:space="0" w:color="auto"/>
              <w:left w:val="nil"/>
              <w:bottom w:val="nil"/>
            </w:tcBorders>
            <w:shd w:val="clear" w:color="auto" w:fill="auto"/>
            <w:noWrap/>
            <w:vAlign w:val="bottom"/>
          </w:tcPr>
          <w:p w14:paraId="70AA6671" w14:textId="77777777" w:rsidR="00F668EE" w:rsidRPr="00144893" w:rsidRDefault="00F668EE" w:rsidP="00902318">
            <w:pPr>
              <w:jc w:val="right"/>
              <w:rPr>
                <w:rFonts w:asciiTheme="majorBidi" w:hAnsiTheme="majorBidi" w:cstheme="majorBidi"/>
                <w:lang w:val="en-US"/>
              </w:rPr>
            </w:pPr>
          </w:p>
        </w:tc>
        <w:tc>
          <w:tcPr>
            <w:tcW w:w="284" w:type="dxa"/>
            <w:shd w:val="clear" w:color="auto" w:fill="auto"/>
            <w:vAlign w:val="bottom"/>
          </w:tcPr>
          <w:p w14:paraId="5428FB3B" w14:textId="77777777" w:rsidR="00F668EE" w:rsidRPr="00144893" w:rsidRDefault="00F668EE" w:rsidP="00902318">
            <w:pPr>
              <w:jc w:val="right"/>
              <w:rPr>
                <w:rFonts w:asciiTheme="majorBidi" w:hAnsiTheme="majorBidi" w:cstheme="majorBidi"/>
                <w:lang w:val="en-US"/>
              </w:rPr>
            </w:pPr>
          </w:p>
        </w:tc>
        <w:tc>
          <w:tcPr>
            <w:tcW w:w="1134" w:type="dxa"/>
            <w:tcBorders>
              <w:top w:val="double" w:sz="4" w:space="0" w:color="auto"/>
              <w:left w:val="nil"/>
              <w:bottom w:val="nil"/>
              <w:right w:val="nil"/>
            </w:tcBorders>
            <w:shd w:val="clear" w:color="auto" w:fill="auto"/>
            <w:vAlign w:val="bottom"/>
          </w:tcPr>
          <w:p w14:paraId="705B8064" w14:textId="77777777" w:rsidR="00F668EE" w:rsidRPr="00144893" w:rsidRDefault="00F668EE" w:rsidP="00902318">
            <w:pPr>
              <w:jc w:val="right"/>
              <w:rPr>
                <w:rFonts w:asciiTheme="majorBidi" w:hAnsiTheme="majorBidi" w:cstheme="majorBidi"/>
                <w:lang w:val="en-US"/>
              </w:rPr>
            </w:pPr>
          </w:p>
        </w:tc>
        <w:tc>
          <w:tcPr>
            <w:tcW w:w="284" w:type="dxa"/>
            <w:tcBorders>
              <w:top w:val="nil"/>
              <w:left w:val="nil"/>
              <w:bottom w:val="nil"/>
              <w:right w:val="nil"/>
            </w:tcBorders>
            <w:shd w:val="clear" w:color="auto" w:fill="auto"/>
            <w:vAlign w:val="bottom"/>
          </w:tcPr>
          <w:p w14:paraId="015980CE" w14:textId="77777777" w:rsidR="00F668EE" w:rsidRPr="00144893" w:rsidRDefault="00F668EE" w:rsidP="00902318">
            <w:pPr>
              <w:jc w:val="right"/>
              <w:rPr>
                <w:rFonts w:asciiTheme="majorBidi" w:hAnsiTheme="majorBidi" w:cstheme="majorBidi"/>
                <w:lang w:val="en-US"/>
              </w:rPr>
            </w:pPr>
          </w:p>
        </w:tc>
        <w:tc>
          <w:tcPr>
            <w:tcW w:w="1134" w:type="dxa"/>
            <w:tcBorders>
              <w:top w:val="double" w:sz="4" w:space="0" w:color="auto"/>
              <w:left w:val="nil"/>
              <w:bottom w:val="nil"/>
              <w:right w:val="nil"/>
            </w:tcBorders>
            <w:shd w:val="clear" w:color="auto" w:fill="auto"/>
            <w:vAlign w:val="bottom"/>
          </w:tcPr>
          <w:p w14:paraId="61AF17B4" w14:textId="77777777" w:rsidR="00F668EE" w:rsidRPr="003B5A81" w:rsidRDefault="00F668EE" w:rsidP="00902318">
            <w:pPr>
              <w:jc w:val="right"/>
              <w:rPr>
                <w:rFonts w:asciiTheme="majorBidi" w:hAnsiTheme="majorBidi" w:cstheme="majorBidi"/>
                <w:lang w:val="en-US"/>
              </w:rPr>
            </w:pPr>
          </w:p>
        </w:tc>
      </w:tr>
      <w:tr w:rsidR="00F668EE" w:rsidRPr="001A5939" w14:paraId="6F7A622E" w14:textId="77777777" w:rsidTr="00902318">
        <w:trPr>
          <w:trHeight w:val="465"/>
        </w:trPr>
        <w:tc>
          <w:tcPr>
            <w:tcW w:w="3402" w:type="dxa"/>
            <w:tcBorders>
              <w:top w:val="nil"/>
              <w:left w:val="nil"/>
              <w:bottom w:val="nil"/>
              <w:right w:val="nil"/>
            </w:tcBorders>
            <w:shd w:val="clear" w:color="000000" w:fill="FFFFFF"/>
            <w:noWrap/>
            <w:vAlign w:val="bottom"/>
            <w:hideMark/>
          </w:tcPr>
          <w:p w14:paraId="064CD148" w14:textId="77777777" w:rsidR="00F668EE" w:rsidRPr="008A1A34" w:rsidRDefault="00F668EE" w:rsidP="00F70357">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 xml:space="preserve">Cash flows from </w:t>
            </w:r>
            <w:r w:rsidRPr="001A5939">
              <w:rPr>
                <w:rFonts w:asciiTheme="majorBidi" w:hAnsiTheme="majorBidi"/>
                <w:color w:val="000000"/>
                <w:sz w:val="25"/>
                <w:szCs w:val="25"/>
                <w:cs/>
                <w:lang w:val="en-US"/>
              </w:rPr>
              <w:t>(</w:t>
            </w:r>
            <w:r w:rsidRPr="003B5A81">
              <w:rPr>
                <w:rFonts w:asciiTheme="majorBidi" w:hAnsiTheme="majorBidi" w:cstheme="majorBidi"/>
                <w:color w:val="000000"/>
                <w:sz w:val="25"/>
                <w:szCs w:val="25"/>
                <w:lang w:val="en-US"/>
              </w:rPr>
              <w:t>used in</w:t>
            </w:r>
            <w:r w:rsidRPr="001A5939">
              <w:rPr>
                <w:rFonts w:asciiTheme="majorBidi" w:hAnsiTheme="majorBidi"/>
                <w:color w:val="000000"/>
                <w:sz w:val="25"/>
                <w:szCs w:val="25"/>
                <w:cs/>
                <w:lang w:val="en-US"/>
              </w:rPr>
              <w:t>)</w:t>
            </w:r>
          </w:p>
        </w:tc>
        <w:tc>
          <w:tcPr>
            <w:tcW w:w="1137" w:type="dxa"/>
            <w:tcBorders>
              <w:top w:val="nil"/>
              <w:left w:val="nil"/>
              <w:bottom w:val="nil"/>
              <w:right w:val="nil"/>
            </w:tcBorders>
            <w:shd w:val="clear" w:color="auto" w:fill="auto"/>
            <w:noWrap/>
            <w:vAlign w:val="bottom"/>
            <w:hideMark/>
          </w:tcPr>
          <w:p w14:paraId="4C0571F9" w14:textId="77777777" w:rsidR="00F668EE" w:rsidRPr="00144893" w:rsidRDefault="00F668EE" w:rsidP="00902318">
            <w:pPr>
              <w:jc w:val="right"/>
              <w:rPr>
                <w:rFonts w:asciiTheme="majorBidi" w:hAnsiTheme="majorBidi" w:cstheme="majorBidi"/>
                <w:lang w:val="en-US"/>
              </w:rPr>
            </w:pPr>
          </w:p>
        </w:tc>
        <w:tc>
          <w:tcPr>
            <w:tcW w:w="283" w:type="dxa"/>
            <w:tcBorders>
              <w:top w:val="nil"/>
              <w:left w:val="nil"/>
              <w:bottom w:val="nil"/>
              <w:right w:val="nil"/>
            </w:tcBorders>
            <w:shd w:val="clear" w:color="auto" w:fill="auto"/>
            <w:vAlign w:val="bottom"/>
          </w:tcPr>
          <w:p w14:paraId="07F24DDA" w14:textId="77777777" w:rsidR="00F668EE" w:rsidRPr="00144893" w:rsidRDefault="00F668EE" w:rsidP="00902318">
            <w:pPr>
              <w:jc w:val="right"/>
              <w:rPr>
                <w:rFonts w:asciiTheme="majorBidi" w:hAnsiTheme="majorBidi" w:cstheme="majorBidi"/>
                <w:lang w:val="en-US"/>
              </w:rPr>
            </w:pPr>
          </w:p>
        </w:tc>
        <w:tc>
          <w:tcPr>
            <w:tcW w:w="1134" w:type="dxa"/>
            <w:tcBorders>
              <w:top w:val="nil"/>
              <w:left w:val="nil"/>
              <w:bottom w:val="nil"/>
            </w:tcBorders>
            <w:shd w:val="clear" w:color="auto" w:fill="auto"/>
            <w:noWrap/>
            <w:vAlign w:val="bottom"/>
            <w:hideMark/>
          </w:tcPr>
          <w:p w14:paraId="75A1695A" w14:textId="77777777" w:rsidR="00F668EE" w:rsidRPr="00144893" w:rsidRDefault="00F668EE" w:rsidP="00902318">
            <w:pPr>
              <w:jc w:val="right"/>
              <w:rPr>
                <w:rFonts w:asciiTheme="majorBidi" w:hAnsiTheme="majorBidi" w:cstheme="majorBidi"/>
                <w:lang w:val="en-US"/>
              </w:rPr>
            </w:pPr>
          </w:p>
        </w:tc>
        <w:tc>
          <w:tcPr>
            <w:tcW w:w="284" w:type="dxa"/>
            <w:shd w:val="clear" w:color="auto" w:fill="auto"/>
            <w:vAlign w:val="bottom"/>
          </w:tcPr>
          <w:p w14:paraId="4C5394A3" w14:textId="77777777" w:rsidR="00F668EE" w:rsidRPr="00144893" w:rsidRDefault="00F668EE" w:rsidP="00902318">
            <w:pPr>
              <w:jc w:val="right"/>
              <w:rPr>
                <w:rFonts w:asciiTheme="majorBidi" w:hAnsiTheme="majorBidi" w:cstheme="majorBidi"/>
                <w:lang w:val="en-US"/>
              </w:rPr>
            </w:pPr>
          </w:p>
        </w:tc>
        <w:tc>
          <w:tcPr>
            <w:tcW w:w="1134" w:type="dxa"/>
            <w:tcBorders>
              <w:top w:val="nil"/>
              <w:left w:val="nil"/>
              <w:bottom w:val="nil"/>
              <w:right w:val="nil"/>
            </w:tcBorders>
            <w:shd w:val="clear" w:color="auto" w:fill="auto"/>
            <w:vAlign w:val="bottom"/>
          </w:tcPr>
          <w:p w14:paraId="77A674FB" w14:textId="77777777" w:rsidR="00F668EE" w:rsidRPr="00144893" w:rsidRDefault="00F668EE" w:rsidP="00902318">
            <w:pPr>
              <w:jc w:val="right"/>
              <w:rPr>
                <w:rFonts w:asciiTheme="majorBidi" w:hAnsiTheme="majorBidi" w:cstheme="majorBidi"/>
                <w:lang w:val="en-US"/>
              </w:rPr>
            </w:pPr>
          </w:p>
        </w:tc>
        <w:tc>
          <w:tcPr>
            <w:tcW w:w="284" w:type="dxa"/>
            <w:tcBorders>
              <w:top w:val="nil"/>
              <w:left w:val="nil"/>
              <w:bottom w:val="nil"/>
              <w:right w:val="nil"/>
            </w:tcBorders>
            <w:shd w:val="clear" w:color="auto" w:fill="auto"/>
            <w:vAlign w:val="bottom"/>
          </w:tcPr>
          <w:p w14:paraId="47E2BD90" w14:textId="77777777" w:rsidR="00F668EE" w:rsidRPr="00144893" w:rsidRDefault="00F668EE" w:rsidP="00902318">
            <w:pPr>
              <w:jc w:val="right"/>
              <w:rPr>
                <w:rFonts w:asciiTheme="majorBidi" w:hAnsiTheme="majorBidi" w:cstheme="majorBidi"/>
                <w:lang w:val="en-US"/>
              </w:rPr>
            </w:pPr>
          </w:p>
        </w:tc>
        <w:tc>
          <w:tcPr>
            <w:tcW w:w="1134" w:type="dxa"/>
            <w:tcBorders>
              <w:top w:val="nil"/>
              <w:left w:val="nil"/>
              <w:bottom w:val="nil"/>
              <w:right w:val="nil"/>
            </w:tcBorders>
            <w:shd w:val="clear" w:color="auto" w:fill="auto"/>
            <w:vAlign w:val="bottom"/>
          </w:tcPr>
          <w:p w14:paraId="608F2B3B" w14:textId="77777777" w:rsidR="00F668EE" w:rsidRPr="003B5A81" w:rsidRDefault="00F668EE" w:rsidP="00902318">
            <w:pPr>
              <w:jc w:val="right"/>
              <w:rPr>
                <w:rFonts w:asciiTheme="majorBidi" w:hAnsiTheme="majorBidi" w:cstheme="majorBidi"/>
                <w:lang w:val="en-US"/>
              </w:rPr>
            </w:pPr>
          </w:p>
        </w:tc>
      </w:tr>
      <w:tr w:rsidR="00F668EE" w:rsidRPr="001A5939" w14:paraId="04C220AA" w14:textId="77777777" w:rsidTr="00902318">
        <w:trPr>
          <w:trHeight w:val="420"/>
        </w:trPr>
        <w:tc>
          <w:tcPr>
            <w:tcW w:w="3402" w:type="dxa"/>
            <w:tcBorders>
              <w:top w:val="nil"/>
              <w:left w:val="nil"/>
              <w:bottom w:val="nil"/>
              <w:right w:val="nil"/>
            </w:tcBorders>
            <w:shd w:val="clear" w:color="000000" w:fill="FFFFFF"/>
            <w:noWrap/>
            <w:vAlign w:val="bottom"/>
            <w:hideMark/>
          </w:tcPr>
          <w:p w14:paraId="45156031" w14:textId="77777777" w:rsidR="00F668EE" w:rsidRPr="008A1A34" w:rsidRDefault="00F668EE" w:rsidP="00121A8A">
            <w:pPr>
              <w:rPr>
                <w:rFonts w:asciiTheme="majorBidi" w:hAnsiTheme="majorBidi" w:cstheme="majorBidi"/>
                <w:color w:val="000000"/>
                <w:sz w:val="25"/>
                <w:szCs w:val="25"/>
                <w:cs/>
                <w:lang w:val="en-US"/>
              </w:rPr>
            </w:pPr>
            <w:r w:rsidRPr="003B5A81">
              <w:rPr>
                <w:rFonts w:asciiTheme="majorBidi" w:hAnsiTheme="majorBidi" w:cstheme="majorBidi"/>
                <w:color w:val="000000"/>
                <w:sz w:val="25"/>
                <w:szCs w:val="25"/>
                <w:lang w:val="en-US"/>
              </w:rPr>
              <w:t xml:space="preserve">   Operating activities</w:t>
            </w:r>
          </w:p>
        </w:tc>
        <w:tc>
          <w:tcPr>
            <w:tcW w:w="1137" w:type="dxa"/>
            <w:tcBorders>
              <w:top w:val="nil"/>
              <w:left w:val="nil"/>
              <w:bottom w:val="nil"/>
              <w:right w:val="nil"/>
            </w:tcBorders>
            <w:shd w:val="clear" w:color="auto" w:fill="auto"/>
            <w:noWrap/>
            <w:vAlign w:val="bottom"/>
          </w:tcPr>
          <w:p w14:paraId="60181DC7" w14:textId="16186698"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60</w:t>
            </w:r>
            <w:r w:rsidRPr="001A5939">
              <w:rPr>
                <w:rFonts w:asciiTheme="majorBidi" w:hAnsiTheme="majorBidi"/>
                <w:lang w:val="en-US"/>
              </w:rPr>
              <w:t>,</w:t>
            </w:r>
            <w:r w:rsidRPr="001A5939">
              <w:rPr>
                <w:rFonts w:asciiTheme="majorBidi" w:hAnsiTheme="majorBidi" w:cstheme="majorBidi"/>
                <w:lang w:val="en-US"/>
              </w:rPr>
              <w:t>723</w:t>
            </w:r>
          </w:p>
        </w:tc>
        <w:tc>
          <w:tcPr>
            <w:tcW w:w="283" w:type="dxa"/>
            <w:tcBorders>
              <w:top w:val="nil"/>
              <w:left w:val="nil"/>
              <w:bottom w:val="nil"/>
              <w:right w:val="nil"/>
            </w:tcBorders>
            <w:shd w:val="clear" w:color="auto" w:fill="auto"/>
            <w:vAlign w:val="bottom"/>
          </w:tcPr>
          <w:p w14:paraId="183B3D4D"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33AB7CEE" w14:textId="546DB697"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939</w:t>
            </w:r>
            <w:r w:rsidRPr="001A5939">
              <w:rPr>
                <w:rFonts w:asciiTheme="majorBidi" w:hAnsiTheme="majorBidi"/>
                <w:cs/>
                <w:lang w:val="en-US"/>
              </w:rPr>
              <w:t>)</w:t>
            </w:r>
          </w:p>
        </w:tc>
        <w:tc>
          <w:tcPr>
            <w:tcW w:w="284" w:type="dxa"/>
            <w:shd w:val="clear" w:color="auto" w:fill="auto"/>
            <w:vAlign w:val="bottom"/>
          </w:tcPr>
          <w:p w14:paraId="54E474A7"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59D79A48" w14:textId="7B5BB0B6"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51</w:t>
            </w:r>
            <w:r w:rsidRPr="001A5939">
              <w:rPr>
                <w:rFonts w:asciiTheme="majorBidi" w:hAnsiTheme="majorBidi"/>
                <w:lang w:val="en-US"/>
              </w:rPr>
              <w:t>,</w:t>
            </w:r>
            <w:r w:rsidRPr="001A5939">
              <w:rPr>
                <w:rFonts w:asciiTheme="majorBidi" w:hAnsiTheme="majorBidi" w:cstheme="majorBidi"/>
                <w:lang w:val="en-US"/>
              </w:rPr>
              <w:t>230</w:t>
            </w:r>
          </w:p>
        </w:tc>
        <w:tc>
          <w:tcPr>
            <w:tcW w:w="284" w:type="dxa"/>
            <w:tcBorders>
              <w:top w:val="nil"/>
              <w:left w:val="nil"/>
              <w:bottom w:val="nil"/>
              <w:right w:val="nil"/>
            </w:tcBorders>
            <w:shd w:val="clear" w:color="auto" w:fill="auto"/>
            <w:vAlign w:val="bottom"/>
          </w:tcPr>
          <w:p w14:paraId="3F46A97A"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14E087B0" w14:textId="499BC2F6"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111</w:t>
            </w:r>
            <w:r w:rsidRPr="001A5939">
              <w:rPr>
                <w:rFonts w:asciiTheme="majorBidi" w:hAnsiTheme="majorBidi"/>
                <w:lang w:val="en-US"/>
              </w:rPr>
              <w:t>,</w:t>
            </w:r>
            <w:r w:rsidRPr="001A5939">
              <w:rPr>
                <w:rFonts w:asciiTheme="majorBidi" w:hAnsiTheme="majorBidi" w:cstheme="majorBidi"/>
                <w:lang w:val="en-US"/>
              </w:rPr>
              <w:t>014</w:t>
            </w:r>
          </w:p>
        </w:tc>
      </w:tr>
      <w:tr w:rsidR="00F668EE" w:rsidRPr="001A5939" w14:paraId="0C31BA78" w14:textId="77777777" w:rsidTr="00902318">
        <w:trPr>
          <w:trHeight w:val="420"/>
        </w:trPr>
        <w:tc>
          <w:tcPr>
            <w:tcW w:w="3402" w:type="dxa"/>
            <w:tcBorders>
              <w:top w:val="nil"/>
              <w:left w:val="nil"/>
              <w:bottom w:val="nil"/>
              <w:right w:val="nil"/>
            </w:tcBorders>
            <w:shd w:val="clear" w:color="000000" w:fill="FFFFFF"/>
            <w:noWrap/>
            <w:vAlign w:val="bottom"/>
            <w:hideMark/>
          </w:tcPr>
          <w:p w14:paraId="266BD64D"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 xml:space="preserve">   Investment activities</w:t>
            </w:r>
          </w:p>
        </w:tc>
        <w:tc>
          <w:tcPr>
            <w:tcW w:w="1137" w:type="dxa"/>
            <w:tcBorders>
              <w:top w:val="nil"/>
              <w:left w:val="nil"/>
              <w:bottom w:val="nil"/>
              <w:right w:val="nil"/>
            </w:tcBorders>
            <w:shd w:val="clear" w:color="auto" w:fill="auto"/>
            <w:noWrap/>
            <w:vAlign w:val="bottom"/>
          </w:tcPr>
          <w:p w14:paraId="120918D3" w14:textId="1880C65F"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67</w:t>
            </w:r>
            <w:r w:rsidRPr="001A5939">
              <w:rPr>
                <w:rFonts w:asciiTheme="majorBidi" w:hAnsiTheme="majorBidi"/>
                <w:lang w:val="en-US"/>
              </w:rPr>
              <w:t>,</w:t>
            </w:r>
            <w:r w:rsidRPr="001A5939">
              <w:rPr>
                <w:rFonts w:asciiTheme="majorBidi" w:hAnsiTheme="majorBidi" w:cstheme="majorBidi"/>
                <w:lang w:val="en-US"/>
              </w:rPr>
              <w:t>982</w:t>
            </w:r>
            <w:r w:rsidRPr="001A5939">
              <w:rPr>
                <w:rFonts w:asciiTheme="majorBidi" w:hAnsiTheme="majorBidi"/>
                <w:cs/>
                <w:lang w:val="en-US"/>
              </w:rPr>
              <w:t>)</w:t>
            </w:r>
          </w:p>
        </w:tc>
        <w:tc>
          <w:tcPr>
            <w:tcW w:w="283" w:type="dxa"/>
            <w:tcBorders>
              <w:top w:val="nil"/>
              <w:left w:val="nil"/>
              <w:bottom w:val="nil"/>
              <w:right w:val="nil"/>
            </w:tcBorders>
            <w:shd w:val="clear" w:color="auto" w:fill="auto"/>
            <w:vAlign w:val="bottom"/>
          </w:tcPr>
          <w:p w14:paraId="020A09C2"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tcBorders>
            <w:shd w:val="clear" w:color="auto" w:fill="auto"/>
            <w:noWrap/>
            <w:vAlign w:val="bottom"/>
          </w:tcPr>
          <w:p w14:paraId="5625064E" w14:textId="268B59F9"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15</w:t>
            </w:r>
            <w:r w:rsidRPr="001A5939">
              <w:rPr>
                <w:rFonts w:asciiTheme="majorBidi" w:hAnsiTheme="majorBidi"/>
                <w:lang w:val="en-US"/>
              </w:rPr>
              <w:t>,</w:t>
            </w:r>
            <w:r w:rsidRPr="001A5939">
              <w:rPr>
                <w:rFonts w:asciiTheme="majorBidi" w:hAnsiTheme="majorBidi" w:cstheme="majorBidi"/>
                <w:lang w:val="en-US"/>
              </w:rPr>
              <w:t>517</w:t>
            </w:r>
            <w:r w:rsidRPr="001A5939">
              <w:rPr>
                <w:rFonts w:asciiTheme="majorBidi" w:hAnsiTheme="majorBidi"/>
                <w:cs/>
                <w:lang w:val="en-US"/>
              </w:rPr>
              <w:t>)</w:t>
            </w:r>
          </w:p>
        </w:tc>
        <w:tc>
          <w:tcPr>
            <w:tcW w:w="284" w:type="dxa"/>
            <w:shd w:val="clear" w:color="auto" w:fill="auto"/>
            <w:vAlign w:val="bottom"/>
          </w:tcPr>
          <w:p w14:paraId="656FCC55"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37F73F75" w14:textId="3E6541B2"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1A5939">
              <w:rPr>
                <w:rFonts w:asciiTheme="majorBidi" w:hAnsiTheme="majorBidi"/>
                <w:lang w:val="en-US"/>
              </w:rPr>
              <w:t>,</w:t>
            </w:r>
            <w:r w:rsidRPr="001A5939">
              <w:rPr>
                <w:rFonts w:asciiTheme="majorBidi" w:hAnsiTheme="majorBidi" w:cstheme="majorBidi"/>
                <w:lang w:val="en-US"/>
              </w:rPr>
              <w:t>420</w:t>
            </w:r>
            <w:r w:rsidRPr="001A5939">
              <w:rPr>
                <w:rFonts w:asciiTheme="majorBidi" w:hAnsiTheme="majorBidi"/>
                <w:cs/>
                <w:lang w:val="en-US"/>
              </w:rPr>
              <w:t>)</w:t>
            </w:r>
          </w:p>
        </w:tc>
        <w:tc>
          <w:tcPr>
            <w:tcW w:w="284" w:type="dxa"/>
            <w:tcBorders>
              <w:top w:val="nil"/>
              <w:left w:val="nil"/>
              <w:bottom w:val="nil"/>
              <w:right w:val="nil"/>
            </w:tcBorders>
            <w:shd w:val="clear" w:color="auto" w:fill="auto"/>
            <w:vAlign w:val="bottom"/>
          </w:tcPr>
          <w:p w14:paraId="234A42F3"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nil"/>
              <w:right w:val="nil"/>
            </w:tcBorders>
            <w:shd w:val="clear" w:color="auto" w:fill="auto"/>
            <w:vAlign w:val="bottom"/>
          </w:tcPr>
          <w:p w14:paraId="72F716C7" w14:textId="7F1570BE"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84</w:t>
            </w:r>
            <w:r w:rsidRPr="001A5939">
              <w:rPr>
                <w:rFonts w:asciiTheme="majorBidi" w:hAnsiTheme="majorBidi"/>
                <w:lang w:val="en-US"/>
              </w:rPr>
              <w:t>,</w:t>
            </w:r>
            <w:r w:rsidRPr="001A5939">
              <w:rPr>
                <w:rFonts w:asciiTheme="majorBidi" w:hAnsiTheme="majorBidi" w:cstheme="majorBidi"/>
                <w:lang w:val="en-US"/>
              </w:rPr>
              <w:t>919</w:t>
            </w:r>
            <w:r w:rsidRPr="001A5939">
              <w:rPr>
                <w:rFonts w:asciiTheme="majorBidi" w:hAnsiTheme="majorBidi"/>
                <w:cs/>
                <w:lang w:val="en-US"/>
              </w:rPr>
              <w:t>)</w:t>
            </w:r>
          </w:p>
        </w:tc>
      </w:tr>
      <w:tr w:rsidR="00F668EE" w:rsidRPr="001A5939" w14:paraId="615568BE" w14:textId="77777777" w:rsidTr="00902318">
        <w:trPr>
          <w:trHeight w:val="420"/>
        </w:trPr>
        <w:tc>
          <w:tcPr>
            <w:tcW w:w="3402" w:type="dxa"/>
            <w:tcBorders>
              <w:top w:val="nil"/>
              <w:left w:val="nil"/>
              <w:bottom w:val="nil"/>
              <w:right w:val="nil"/>
            </w:tcBorders>
            <w:shd w:val="clear" w:color="000000" w:fill="FFFFFF"/>
            <w:noWrap/>
            <w:vAlign w:val="bottom"/>
            <w:hideMark/>
          </w:tcPr>
          <w:p w14:paraId="6ACB4FE7" w14:textId="77777777" w:rsidR="00F668EE" w:rsidRPr="003B5A81" w:rsidRDefault="00F668EE" w:rsidP="00121A8A">
            <w:pPr>
              <w:rPr>
                <w:rFonts w:asciiTheme="majorBidi" w:hAnsiTheme="majorBidi" w:cstheme="majorBidi"/>
                <w:color w:val="000000"/>
                <w:sz w:val="25"/>
                <w:szCs w:val="25"/>
                <w:lang w:val="en-US"/>
              </w:rPr>
            </w:pPr>
            <w:r w:rsidRPr="003B5A81">
              <w:rPr>
                <w:rFonts w:asciiTheme="majorBidi" w:hAnsiTheme="majorBidi" w:cstheme="majorBidi"/>
                <w:color w:val="000000"/>
                <w:sz w:val="25"/>
                <w:szCs w:val="25"/>
                <w:lang w:val="en-US"/>
              </w:rPr>
              <w:t xml:space="preserve">   Financing activities</w:t>
            </w:r>
          </w:p>
        </w:tc>
        <w:tc>
          <w:tcPr>
            <w:tcW w:w="1137" w:type="dxa"/>
            <w:tcBorders>
              <w:top w:val="nil"/>
              <w:left w:val="nil"/>
              <w:bottom w:val="single" w:sz="4" w:space="0" w:color="auto"/>
              <w:right w:val="nil"/>
            </w:tcBorders>
            <w:shd w:val="clear" w:color="auto" w:fill="auto"/>
            <w:noWrap/>
            <w:vAlign w:val="bottom"/>
          </w:tcPr>
          <w:p w14:paraId="14C5479B" w14:textId="0C6826BA"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14</w:t>
            </w:r>
            <w:r w:rsidRPr="001A5939">
              <w:rPr>
                <w:rFonts w:asciiTheme="majorBidi" w:hAnsiTheme="majorBidi"/>
                <w:lang w:val="en-US"/>
              </w:rPr>
              <w:t>,</w:t>
            </w:r>
            <w:r w:rsidRPr="001A5939">
              <w:rPr>
                <w:rFonts w:asciiTheme="majorBidi" w:hAnsiTheme="majorBidi" w:cstheme="majorBidi"/>
                <w:lang w:val="en-US"/>
              </w:rPr>
              <w:t>352</w:t>
            </w:r>
            <w:r w:rsidRPr="001A5939">
              <w:rPr>
                <w:rFonts w:asciiTheme="majorBidi" w:hAnsiTheme="majorBidi"/>
                <w:cs/>
                <w:lang w:val="en-US"/>
              </w:rPr>
              <w:t>)</w:t>
            </w:r>
          </w:p>
        </w:tc>
        <w:tc>
          <w:tcPr>
            <w:tcW w:w="283" w:type="dxa"/>
            <w:tcBorders>
              <w:top w:val="nil"/>
              <w:left w:val="nil"/>
              <w:bottom w:val="nil"/>
              <w:right w:val="nil"/>
            </w:tcBorders>
            <w:shd w:val="clear" w:color="auto" w:fill="auto"/>
            <w:vAlign w:val="bottom"/>
          </w:tcPr>
          <w:p w14:paraId="6F58D45B"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single" w:sz="4" w:space="0" w:color="auto"/>
            </w:tcBorders>
            <w:shd w:val="clear" w:color="auto" w:fill="auto"/>
            <w:noWrap/>
            <w:vAlign w:val="bottom"/>
          </w:tcPr>
          <w:p w14:paraId="3DD7991A" w14:textId="0B2AD0B4"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17</w:t>
            </w:r>
            <w:r w:rsidRPr="001A5939">
              <w:rPr>
                <w:rFonts w:asciiTheme="majorBidi" w:hAnsiTheme="majorBidi"/>
                <w:lang w:val="en-US"/>
              </w:rPr>
              <w:t>,</w:t>
            </w:r>
            <w:r w:rsidRPr="001A5939">
              <w:rPr>
                <w:rFonts w:asciiTheme="majorBidi" w:hAnsiTheme="majorBidi" w:cstheme="majorBidi"/>
                <w:lang w:val="en-US"/>
              </w:rPr>
              <w:t>000</w:t>
            </w:r>
          </w:p>
        </w:tc>
        <w:tc>
          <w:tcPr>
            <w:tcW w:w="284" w:type="dxa"/>
            <w:shd w:val="clear" w:color="auto" w:fill="auto"/>
            <w:vAlign w:val="bottom"/>
          </w:tcPr>
          <w:p w14:paraId="13193F9B"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single" w:sz="4" w:space="0" w:color="auto"/>
              <w:right w:val="nil"/>
            </w:tcBorders>
            <w:shd w:val="clear" w:color="auto" w:fill="auto"/>
            <w:vAlign w:val="bottom"/>
          </w:tcPr>
          <w:p w14:paraId="55697110" w14:textId="54B68115"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44</w:t>
            </w:r>
            <w:r w:rsidRPr="001A5939">
              <w:rPr>
                <w:rFonts w:asciiTheme="majorBidi" w:hAnsiTheme="majorBidi"/>
                <w:lang w:val="en-US"/>
              </w:rPr>
              <w:t>,</w:t>
            </w:r>
            <w:r w:rsidRPr="001A5939">
              <w:rPr>
                <w:rFonts w:asciiTheme="majorBidi" w:hAnsiTheme="majorBidi" w:cstheme="majorBidi"/>
                <w:lang w:val="en-US"/>
              </w:rPr>
              <w:t>238</w:t>
            </w:r>
            <w:r w:rsidRPr="001A5939">
              <w:rPr>
                <w:rFonts w:asciiTheme="majorBidi" w:hAnsiTheme="majorBidi"/>
                <w:cs/>
                <w:lang w:val="en-US"/>
              </w:rPr>
              <w:t>)</w:t>
            </w:r>
          </w:p>
        </w:tc>
        <w:tc>
          <w:tcPr>
            <w:tcW w:w="284" w:type="dxa"/>
            <w:tcBorders>
              <w:top w:val="nil"/>
              <w:left w:val="nil"/>
              <w:bottom w:val="nil"/>
              <w:right w:val="nil"/>
            </w:tcBorders>
            <w:shd w:val="clear" w:color="auto" w:fill="auto"/>
            <w:vAlign w:val="bottom"/>
          </w:tcPr>
          <w:p w14:paraId="49234B74" w14:textId="77777777" w:rsidR="00F668EE" w:rsidRPr="00144893" w:rsidRDefault="00F668EE" w:rsidP="00902318">
            <w:pPr>
              <w:jc w:val="right"/>
              <w:rPr>
                <w:rFonts w:asciiTheme="majorBidi" w:hAnsiTheme="majorBidi" w:cstheme="majorBidi"/>
                <w:cs/>
              </w:rPr>
            </w:pPr>
          </w:p>
        </w:tc>
        <w:tc>
          <w:tcPr>
            <w:tcW w:w="1134" w:type="dxa"/>
            <w:tcBorders>
              <w:top w:val="nil"/>
              <w:left w:val="nil"/>
              <w:bottom w:val="single" w:sz="4" w:space="0" w:color="auto"/>
              <w:right w:val="nil"/>
            </w:tcBorders>
            <w:shd w:val="clear" w:color="auto" w:fill="auto"/>
            <w:vAlign w:val="bottom"/>
          </w:tcPr>
          <w:p w14:paraId="6A127668" w14:textId="36FB6D5D"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41</w:t>
            </w:r>
            <w:r w:rsidRPr="001A5939">
              <w:rPr>
                <w:rFonts w:asciiTheme="majorBidi" w:hAnsiTheme="majorBidi"/>
                <w:lang w:val="en-US"/>
              </w:rPr>
              <w:t>,</w:t>
            </w:r>
            <w:r w:rsidRPr="001A5939">
              <w:rPr>
                <w:rFonts w:asciiTheme="majorBidi" w:hAnsiTheme="majorBidi" w:cstheme="majorBidi"/>
                <w:lang w:val="en-US"/>
              </w:rPr>
              <w:t>590</w:t>
            </w:r>
            <w:r w:rsidRPr="001A5939">
              <w:rPr>
                <w:rFonts w:asciiTheme="majorBidi" w:hAnsiTheme="majorBidi"/>
                <w:cs/>
                <w:lang w:val="en-US"/>
              </w:rPr>
              <w:t>)</w:t>
            </w:r>
          </w:p>
        </w:tc>
      </w:tr>
      <w:tr w:rsidR="00F668EE" w:rsidRPr="001A5939" w14:paraId="331C9DA3" w14:textId="77777777" w:rsidTr="00902318">
        <w:trPr>
          <w:trHeight w:val="420"/>
        </w:trPr>
        <w:tc>
          <w:tcPr>
            <w:tcW w:w="3402" w:type="dxa"/>
            <w:tcBorders>
              <w:top w:val="nil"/>
              <w:left w:val="nil"/>
              <w:bottom w:val="nil"/>
              <w:right w:val="nil"/>
            </w:tcBorders>
            <w:shd w:val="clear" w:color="000000" w:fill="FFFFFF"/>
            <w:noWrap/>
            <w:vAlign w:val="bottom"/>
            <w:hideMark/>
          </w:tcPr>
          <w:p w14:paraId="24A02F9F" w14:textId="36D54EE2" w:rsidR="00F668EE" w:rsidRPr="003B5A81" w:rsidRDefault="00F668EE" w:rsidP="00121A8A">
            <w:pPr>
              <w:rPr>
                <w:rFonts w:asciiTheme="majorBidi" w:hAnsiTheme="majorBidi" w:cstheme="majorBidi"/>
                <w:b/>
                <w:bCs/>
                <w:color w:val="000000"/>
                <w:sz w:val="25"/>
                <w:szCs w:val="25"/>
                <w:lang w:val="en-US"/>
              </w:rPr>
            </w:pPr>
            <w:r w:rsidRPr="003B5A81">
              <w:rPr>
                <w:rFonts w:asciiTheme="majorBidi" w:hAnsiTheme="majorBidi" w:cstheme="majorBidi"/>
                <w:b/>
                <w:bCs/>
                <w:color w:val="000000"/>
                <w:sz w:val="25"/>
                <w:szCs w:val="25"/>
                <w:lang w:val="en-US"/>
              </w:rPr>
              <w:t xml:space="preserve">Net cash increase </w:t>
            </w:r>
            <w:r w:rsidRPr="001A5939">
              <w:rPr>
                <w:rFonts w:asciiTheme="majorBidi" w:hAnsiTheme="majorBidi"/>
                <w:b/>
                <w:bCs/>
                <w:color w:val="000000"/>
                <w:sz w:val="25"/>
                <w:szCs w:val="25"/>
                <w:cs/>
                <w:lang w:val="en-US"/>
              </w:rPr>
              <w:t>(</w:t>
            </w:r>
            <w:r w:rsidRPr="003B5A81">
              <w:rPr>
                <w:rFonts w:asciiTheme="majorBidi" w:hAnsiTheme="majorBidi" w:cstheme="majorBidi"/>
                <w:b/>
                <w:bCs/>
                <w:color w:val="000000"/>
                <w:sz w:val="25"/>
                <w:szCs w:val="25"/>
                <w:lang w:val="en-US"/>
              </w:rPr>
              <w:t>decrease</w:t>
            </w:r>
            <w:r w:rsidRPr="001A5939">
              <w:rPr>
                <w:rFonts w:asciiTheme="majorBidi" w:hAnsiTheme="majorBidi"/>
                <w:b/>
                <w:bCs/>
                <w:color w:val="000000"/>
                <w:sz w:val="25"/>
                <w:szCs w:val="25"/>
                <w:cs/>
                <w:lang w:val="en-US"/>
              </w:rPr>
              <w:t xml:space="preserve">) </w:t>
            </w:r>
          </w:p>
        </w:tc>
        <w:tc>
          <w:tcPr>
            <w:tcW w:w="1137" w:type="dxa"/>
            <w:tcBorders>
              <w:top w:val="single" w:sz="4" w:space="0" w:color="auto"/>
              <w:left w:val="nil"/>
              <w:bottom w:val="double" w:sz="4" w:space="0" w:color="auto"/>
              <w:right w:val="nil"/>
            </w:tcBorders>
            <w:shd w:val="clear" w:color="auto" w:fill="auto"/>
            <w:noWrap/>
            <w:vAlign w:val="bottom"/>
          </w:tcPr>
          <w:p w14:paraId="304F9E23" w14:textId="798FDB86" w:rsidR="00F668EE" w:rsidRPr="00144893" w:rsidRDefault="004975D4"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21</w:t>
            </w:r>
            <w:r w:rsidRPr="001A5939">
              <w:rPr>
                <w:rFonts w:asciiTheme="majorBidi" w:hAnsiTheme="majorBidi"/>
                <w:lang w:val="en-US"/>
              </w:rPr>
              <w:t>,</w:t>
            </w:r>
            <w:r w:rsidRPr="001A5939">
              <w:rPr>
                <w:rFonts w:asciiTheme="majorBidi" w:hAnsiTheme="majorBidi" w:cstheme="majorBidi"/>
                <w:lang w:val="en-US"/>
              </w:rPr>
              <w:t>611</w:t>
            </w:r>
            <w:r w:rsidRPr="001A5939">
              <w:rPr>
                <w:rFonts w:asciiTheme="majorBidi" w:hAnsiTheme="majorBidi"/>
                <w:cs/>
                <w:lang w:val="en-US"/>
              </w:rPr>
              <w:t>)</w:t>
            </w:r>
          </w:p>
        </w:tc>
        <w:tc>
          <w:tcPr>
            <w:tcW w:w="283" w:type="dxa"/>
            <w:tcBorders>
              <w:top w:val="nil"/>
              <w:left w:val="nil"/>
              <w:bottom w:val="nil"/>
              <w:right w:val="nil"/>
            </w:tcBorders>
            <w:shd w:val="clear" w:color="auto" w:fill="auto"/>
            <w:vAlign w:val="bottom"/>
          </w:tcPr>
          <w:p w14:paraId="7972611B" w14:textId="77777777" w:rsidR="00F668EE" w:rsidRPr="00144893" w:rsidRDefault="00F668EE" w:rsidP="00902318">
            <w:pPr>
              <w:jc w:val="right"/>
              <w:rPr>
                <w:rFonts w:asciiTheme="majorBidi" w:hAnsiTheme="majorBidi" w:cstheme="majorBidi"/>
                <w:cs/>
              </w:rPr>
            </w:pPr>
          </w:p>
        </w:tc>
        <w:tc>
          <w:tcPr>
            <w:tcW w:w="1134" w:type="dxa"/>
            <w:tcBorders>
              <w:top w:val="single" w:sz="4" w:space="0" w:color="auto"/>
              <w:left w:val="nil"/>
              <w:bottom w:val="double" w:sz="4" w:space="0" w:color="auto"/>
            </w:tcBorders>
            <w:shd w:val="clear" w:color="auto" w:fill="auto"/>
            <w:noWrap/>
            <w:vAlign w:val="bottom"/>
          </w:tcPr>
          <w:p w14:paraId="34043215" w14:textId="481B31B0"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544</w:t>
            </w:r>
          </w:p>
        </w:tc>
        <w:tc>
          <w:tcPr>
            <w:tcW w:w="284" w:type="dxa"/>
            <w:shd w:val="clear" w:color="auto" w:fill="auto"/>
            <w:vAlign w:val="bottom"/>
          </w:tcPr>
          <w:p w14:paraId="2002316A" w14:textId="77777777" w:rsidR="00F668EE" w:rsidRPr="00144893" w:rsidRDefault="00F668EE" w:rsidP="00902318">
            <w:pPr>
              <w:jc w:val="right"/>
              <w:rPr>
                <w:rFonts w:asciiTheme="majorBidi" w:hAnsiTheme="majorBidi" w:cstheme="majorBidi"/>
                <w:cs/>
              </w:rPr>
            </w:pPr>
          </w:p>
        </w:tc>
        <w:tc>
          <w:tcPr>
            <w:tcW w:w="1134" w:type="dxa"/>
            <w:tcBorders>
              <w:top w:val="single" w:sz="4" w:space="0" w:color="auto"/>
              <w:left w:val="nil"/>
              <w:bottom w:val="double" w:sz="4" w:space="0" w:color="auto"/>
              <w:right w:val="nil"/>
            </w:tcBorders>
            <w:shd w:val="clear" w:color="auto" w:fill="auto"/>
            <w:vAlign w:val="bottom"/>
          </w:tcPr>
          <w:p w14:paraId="521F0070" w14:textId="1F0911FB" w:rsidR="00F668EE" w:rsidRPr="00144893" w:rsidRDefault="004975D4" w:rsidP="00902318">
            <w:pPr>
              <w:jc w:val="right"/>
              <w:rPr>
                <w:rFonts w:asciiTheme="majorBidi" w:hAnsiTheme="majorBidi" w:cstheme="majorBidi"/>
                <w:cs/>
              </w:rPr>
            </w:pPr>
            <w:r w:rsidRPr="001A5939">
              <w:rPr>
                <w:rFonts w:asciiTheme="majorBidi" w:hAnsiTheme="majorBidi" w:cstheme="majorBidi"/>
                <w:lang w:val="en-US"/>
              </w:rPr>
              <w:t>5</w:t>
            </w:r>
            <w:r w:rsidRPr="001A5939">
              <w:rPr>
                <w:rFonts w:asciiTheme="majorBidi" w:hAnsiTheme="majorBidi"/>
                <w:lang w:val="en-US"/>
              </w:rPr>
              <w:t>,</w:t>
            </w:r>
            <w:r w:rsidRPr="001A5939">
              <w:rPr>
                <w:rFonts w:asciiTheme="majorBidi" w:hAnsiTheme="majorBidi" w:cstheme="majorBidi"/>
                <w:lang w:val="en-US"/>
              </w:rPr>
              <w:t>572</w:t>
            </w:r>
          </w:p>
        </w:tc>
        <w:tc>
          <w:tcPr>
            <w:tcW w:w="284" w:type="dxa"/>
            <w:tcBorders>
              <w:top w:val="nil"/>
              <w:left w:val="nil"/>
              <w:bottom w:val="nil"/>
              <w:right w:val="nil"/>
            </w:tcBorders>
            <w:shd w:val="clear" w:color="auto" w:fill="auto"/>
            <w:vAlign w:val="bottom"/>
          </w:tcPr>
          <w:p w14:paraId="0A609EC9" w14:textId="77777777" w:rsidR="00F668EE" w:rsidRPr="00144893" w:rsidRDefault="00F668EE" w:rsidP="00902318">
            <w:pPr>
              <w:jc w:val="right"/>
              <w:rPr>
                <w:rFonts w:asciiTheme="majorBidi" w:hAnsiTheme="majorBidi" w:cstheme="majorBidi"/>
                <w:cs/>
                <w:lang w:val="en-US"/>
              </w:rPr>
            </w:pPr>
          </w:p>
        </w:tc>
        <w:tc>
          <w:tcPr>
            <w:tcW w:w="1134" w:type="dxa"/>
            <w:tcBorders>
              <w:top w:val="single" w:sz="4" w:space="0" w:color="auto"/>
              <w:left w:val="nil"/>
              <w:bottom w:val="double" w:sz="4" w:space="0" w:color="auto"/>
              <w:right w:val="nil"/>
            </w:tcBorders>
            <w:shd w:val="clear" w:color="auto" w:fill="auto"/>
            <w:vAlign w:val="bottom"/>
          </w:tcPr>
          <w:p w14:paraId="37B8442F" w14:textId="5561A87F" w:rsidR="00F668EE" w:rsidRPr="003B5A81" w:rsidRDefault="004975D4"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15</w:t>
            </w:r>
            <w:r w:rsidRPr="003B5A81">
              <w:rPr>
                <w:rFonts w:asciiTheme="majorBidi" w:hAnsiTheme="majorBidi" w:cstheme="majorBidi"/>
                <w:lang w:val="en-US"/>
              </w:rPr>
              <w:t>,</w:t>
            </w:r>
            <w:r w:rsidRPr="001A5939">
              <w:rPr>
                <w:rFonts w:asciiTheme="majorBidi" w:hAnsiTheme="majorBidi" w:cstheme="majorBidi"/>
                <w:lang w:val="en-US"/>
              </w:rPr>
              <w:t>495</w:t>
            </w:r>
            <w:r w:rsidRPr="001A5939">
              <w:rPr>
                <w:rFonts w:asciiTheme="majorBidi" w:hAnsiTheme="majorBidi"/>
                <w:cs/>
                <w:lang w:val="en-US"/>
              </w:rPr>
              <w:t>)</w:t>
            </w:r>
          </w:p>
        </w:tc>
      </w:tr>
    </w:tbl>
    <w:p w14:paraId="7ED3E7C4" w14:textId="77777777" w:rsidR="00830805" w:rsidRPr="003B5A81" w:rsidRDefault="00830805" w:rsidP="00A50741">
      <w:pPr>
        <w:spacing w:before="80"/>
        <w:ind w:left="709" w:right="-816"/>
        <w:rPr>
          <w:rFonts w:asciiTheme="majorBidi" w:eastAsia="Cordia New" w:hAnsiTheme="majorBidi" w:cstheme="majorBidi"/>
          <w:u w:val="single"/>
          <w:lang w:val="en-US"/>
        </w:rPr>
      </w:pPr>
    </w:p>
    <w:p w14:paraId="2446B55B" w14:textId="77777777" w:rsidR="00830805" w:rsidRPr="003B5A81" w:rsidRDefault="00830805">
      <w:pPr>
        <w:rPr>
          <w:rFonts w:asciiTheme="majorBidi" w:eastAsia="Cordia New" w:hAnsiTheme="majorBidi" w:cstheme="majorBidi"/>
          <w:u w:val="single"/>
          <w:lang w:val="en-US"/>
        </w:rPr>
      </w:pPr>
      <w:r w:rsidRPr="001A5939">
        <w:rPr>
          <w:rFonts w:asciiTheme="majorBidi" w:eastAsia="Cordia New" w:hAnsiTheme="majorBidi"/>
          <w:u w:val="single"/>
          <w:cs/>
          <w:lang w:val="en-US"/>
        </w:rPr>
        <w:br w:type="page"/>
      </w:r>
    </w:p>
    <w:p w14:paraId="6BD83288" w14:textId="226F5619" w:rsidR="00705D32" w:rsidRPr="003B5A81" w:rsidRDefault="00EA003C" w:rsidP="00A50741">
      <w:pPr>
        <w:spacing w:before="80"/>
        <w:ind w:left="709" w:right="-816"/>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lastRenderedPageBreak/>
        <w:t>E</w:t>
      </w:r>
      <w:r w:rsidRPr="001A5939">
        <w:rPr>
          <w:rFonts w:asciiTheme="majorBidi" w:eastAsia="Cordia New" w:hAnsiTheme="majorBidi"/>
          <w:u w:val="single"/>
          <w:cs/>
          <w:lang w:val="en-US"/>
        </w:rPr>
        <w:t>-</w:t>
      </w:r>
      <w:r w:rsidRPr="003B5A81">
        <w:rPr>
          <w:rFonts w:asciiTheme="majorBidi" w:eastAsia="Cordia New" w:hAnsiTheme="majorBidi" w:cstheme="majorBidi"/>
          <w:u w:val="single"/>
          <w:lang w:val="en-US"/>
        </w:rPr>
        <w:t>Tech Sdn, Bhd</w:t>
      </w:r>
      <w:r w:rsidRPr="001A5939">
        <w:rPr>
          <w:rFonts w:asciiTheme="majorBidi" w:eastAsia="Cordia New" w:hAnsiTheme="majorBidi"/>
          <w:u w:val="single"/>
          <w:cs/>
          <w:lang w:val="en-US"/>
        </w:rPr>
        <w:t>.</w:t>
      </w:r>
    </w:p>
    <w:p w14:paraId="60176DB6" w14:textId="77777777" w:rsidR="00705D32" w:rsidRPr="003B5A81" w:rsidRDefault="00705D32" w:rsidP="00705D32">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December </w:t>
      </w:r>
      <w:r w:rsidRPr="001A5939">
        <w:rPr>
          <w:rFonts w:asciiTheme="majorBidi" w:eastAsia="Cordia New" w:hAnsiTheme="majorBidi" w:cstheme="majorBidi"/>
          <w:lang w:val="en-US"/>
        </w:rPr>
        <w:t>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2009</w:t>
      </w:r>
      <w:r w:rsidRPr="003B5A81">
        <w:rPr>
          <w:rFonts w:asciiTheme="majorBidi" w:eastAsia="Cordia New" w:hAnsiTheme="majorBidi" w:cstheme="majorBidi"/>
          <w:lang w:val="en-US"/>
        </w:rPr>
        <w:t>, the Company invested in common share of E</w:t>
      </w:r>
      <w:r w:rsidRPr="001A5939">
        <w:rPr>
          <w:rFonts w:asciiTheme="majorBidi" w:eastAsia="Cordia New" w:hAnsiTheme="majorBidi"/>
          <w:cs/>
          <w:lang w:val="en-US"/>
        </w:rPr>
        <w:t>-</w:t>
      </w:r>
      <w:r w:rsidRPr="003B5A81">
        <w:rPr>
          <w:rFonts w:asciiTheme="majorBidi" w:eastAsia="Cordia New" w:hAnsiTheme="majorBidi" w:cstheme="majorBidi"/>
          <w:lang w:val="en-US"/>
        </w:rPr>
        <w:t>Tech IT Sdn, Bhd</w:t>
      </w:r>
      <w:r w:rsidRPr="001A5939">
        <w:rPr>
          <w:rFonts w:asciiTheme="majorBidi" w:eastAsia="Cordia New" w:hAnsiTheme="majorBidi"/>
          <w:cs/>
          <w:lang w:val="en-US"/>
        </w:rPr>
        <w:t>. (</w:t>
      </w:r>
      <w:r w:rsidRPr="003B5A81">
        <w:rPr>
          <w:rFonts w:asciiTheme="majorBidi" w:eastAsia="Cordia New" w:hAnsiTheme="majorBidi" w:cstheme="majorBidi"/>
          <w:lang w:val="en-US"/>
        </w:rPr>
        <w:t>Malaysia</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of </w:t>
      </w:r>
      <w:r w:rsidRPr="001A5939">
        <w:rPr>
          <w:rFonts w:asciiTheme="majorBidi" w:eastAsia="Cordia New" w:hAnsiTheme="majorBidi" w:cstheme="majorBidi"/>
          <w:lang w:val="en-US"/>
        </w:rPr>
        <w:t>2,400,000</w:t>
      </w:r>
      <w:r w:rsidRPr="003B5A81">
        <w:rPr>
          <w:rFonts w:asciiTheme="majorBidi" w:eastAsia="Cordia New" w:hAnsiTheme="majorBidi" w:cstheme="majorBidi"/>
          <w:lang w:val="en-US"/>
        </w:rPr>
        <w:t xml:space="preserve"> shares equivalent to </w:t>
      </w:r>
      <w:r w:rsidRPr="001A5939">
        <w:rPr>
          <w:rFonts w:asciiTheme="majorBidi" w:eastAsia="Cordia New" w:hAnsiTheme="majorBidi" w:cstheme="majorBidi"/>
          <w:lang w:val="en-US"/>
        </w:rPr>
        <w:t>60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the registered capital of such company at cost of Baht </w:t>
      </w:r>
      <w:r w:rsidRPr="001A5939">
        <w:rPr>
          <w:rFonts w:asciiTheme="majorBidi" w:eastAsia="Cordia New" w:hAnsiTheme="majorBidi" w:cstheme="majorBidi"/>
          <w:lang w:val="en-US"/>
        </w:rPr>
        <w:t>67</w:t>
      </w:r>
      <w:r w:rsidRPr="001A5939">
        <w:rPr>
          <w:rFonts w:asciiTheme="majorBidi" w:eastAsia="Cordia New" w:hAnsiTheme="majorBidi"/>
          <w:cs/>
          <w:lang w:val="en-US"/>
        </w:rPr>
        <w:t>.</w:t>
      </w:r>
      <w:r w:rsidRPr="001A5939">
        <w:rPr>
          <w:rFonts w:asciiTheme="majorBidi" w:eastAsia="Cordia New" w:hAnsiTheme="majorBidi" w:cstheme="majorBidi"/>
          <w:lang w:val="en-US"/>
        </w:rPr>
        <w:t>75</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This investment incurred the goodwill of Baht </w:t>
      </w:r>
      <w:r w:rsidRPr="001A5939">
        <w:rPr>
          <w:rFonts w:asciiTheme="majorBidi" w:eastAsia="Cordia New" w:hAnsiTheme="majorBidi" w:cstheme="majorBidi"/>
          <w:lang w:val="en-US"/>
        </w:rPr>
        <w:t>44</w:t>
      </w:r>
      <w:r w:rsidRPr="001A5939">
        <w:rPr>
          <w:rFonts w:asciiTheme="majorBidi" w:eastAsia="Cordia New" w:hAnsiTheme="majorBidi"/>
          <w:cs/>
          <w:lang w:val="en-US"/>
        </w:rPr>
        <w:t>.</w:t>
      </w:r>
      <w:r w:rsidRPr="001A5939">
        <w:rPr>
          <w:rFonts w:asciiTheme="majorBidi" w:eastAsia="Cordia New" w:hAnsiTheme="majorBidi" w:cstheme="majorBidi"/>
          <w:lang w:val="en-US"/>
        </w:rPr>
        <w:t>69</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Company will treat the goodwill arising from acquisition as impaired when there is a significant or prolonged decline in the fair value below their cost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determination of what is “significant” or “prolonged” requires management judgment</w:t>
      </w:r>
      <w:r w:rsidRPr="001A5939">
        <w:rPr>
          <w:rFonts w:asciiTheme="majorBidi" w:eastAsia="Cordia New" w:hAnsiTheme="majorBidi"/>
          <w:cs/>
          <w:lang w:val="en-US"/>
        </w:rPr>
        <w:t>.</w:t>
      </w:r>
    </w:p>
    <w:p w14:paraId="6D6DB180" w14:textId="526F735F" w:rsidR="00F87754" w:rsidRPr="003B5A81" w:rsidRDefault="00F87754" w:rsidP="00F87754">
      <w:pPr>
        <w:pStyle w:val="ListParagraph"/>
        <w:spacing w:before="120"/>
        <w:rPr>
          <w:rFonts w:asciiTheme="majorBidi" w:eastAsia="Calibri" w:hAnsiTheme="majorBidi" w:cstheme="majorBidi"/>
          <w:i/>
          <w:iCs/>
          <w:lang w:val="en-US"/>
        </w:rPr>
      </w:pPr>
      <w:r w:rsidRPr="003B5A81">
        <w:rPr>
          <w:rFonts w:asciiTheme="majorBidi" w:eastAsia="Calibri" w:hAnsiTheme="majorBidi" w:cstheme="majorBidi"/>
          <w:i/>
          <w:iCs/>
          <w:lang w:val="en-US"/>
        </w:rPr>
        <w:t xml:space="preserve">Disposal of ordinary shares of </w:t>
      </w:r>
      <w:r w:rsidR="00830805" w:rsidRPr="003B5A81">
        <w:rPr>
          <w:rFonts w:asciiTheme="majorBidi" w:eastAsia="Calibri" w:hAnsiTheme="majorBidi" w:cstheme="majorBidi"/>
          <w:i/>
          <w:iCs/>
          <w:lang w:val="en-US"/>
        </w:rPr>
        <w:t>E</w:t>
      </w:r>
      <w:r w:rsidR="00830805" w:rsidRPr="001A5939">
        <w:rPr>
          <w:rFonts w:asciiTheme="majorBidi" w:eastAsia="Calibri" w:hAnsiTheme="majorBidi"/>
          <w:i/>
          <w:iCs/>
          <w:cs/>
          <w:lang w:val="en-US"/>
        </w:rPr>
        <w:t>-</w:t>
      </w:r>
      <w:r w:rsidR="00830805" w:rsidRPr="003B5A81">
        <w:rPr>
          <w:rFonts w:asciiTheme="majorBidi" w:eastAsia="Calibri" w:hAnsiTheme="majorBidi" w:cstheme="majorBidi"/>
          <w:i/>
          <w:iCs/>
          <w:lang w:val="en-US"/>
        </w:rPr>
        <w:t>Tech IT Sdn, Bhd</w:t>
      </w:r>
      <w:r w:rsidR="00830805" w:rsidRPr="001A5939">
        <w:rPr>
          <w:rFonts w:asciiTheme="majorBidi" w:eastAsia="Calibri" w:hAnsiTheme="majorBidi"/>
          <w:i/>
          <w:iCs/>
          <w:cs/>
          <w:lang w:val="en-US"/>
        </w:rPr>
        <w:t>.</w:t>
      </w:r>
    </w:p>
    <w:p w14:paraId="243F73C3" w14:textId="5CCC18DC" w:rsidR="00F87754" w:rsidRDefault="00AE1F1C" w:rsidP="00F87754">
      <w:pPr>
        <w:pStyle w:val="ListParagraph"/>
        <w:spacing w:before="120"/>
        <w:jc w:val="thaiDistribute"/>
        <w:rPr>
          <w:rFonts w:asciiTheme="majorBidi" w:eastAsia="Cordia New" w:hAnsiTheme="majorBidi"/>
          <w:lang w:val="en-US"/>
        </w:rPr>
      </w:pPr>
      <w:r w:rsidRPr="003B5A81">
        <w:rPr>
          <w:rFonts w:asciiTheme="majorBidi" w:eastAsia="Cordia New" w:hAnsiTheme="majorBidi" w:cstheme="majorBidi"/>
          <w:lang w:val="en-US"/>
        </w:rPr>
        <w:t>Board of Directors’ Meeting 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5</w:t>
      </w:r>
      <w:r w:rsidRPr="001A5939">
        <w:rPr>
          <w:rFonts w:asciiTheme="majorBidi" w:eastAsia="Cordia New" w:hAnsiTheme="majorBidi"/>
          <w:cs/>
          <w:lang w:val="en-US"/>
        </w:rPr>
        <w:t>/</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on July </w:t>
      </w:r>
      <w:r w:rsidRPr="001A5939">
        <w:rPr>
          <w:rFonts w:asciiTheme="majorBidi" w:eastAsia="Cordia New" w:hAnsiTheme="majorBidi" w:cstheme="majorBidi"/>
          <w:lang w:val="en-US"/>
        </w:rPr>
        <w:t>28</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w:t>
      </w:r>
      <w:r w:rsidR="00F87754" w:rsidRPr="003B5A81">
        <w:rPr>
          <w:rFonts w:asciiTheme="majorBidi" w:eastAsia="Cordia New" w:hAnsiTheme="majorBidi" w:cstheme="majorBidi"/>
          <w:lang w:val="en-US"/>
        </w:rPr>
        <w:t xml:space="preserve"> approved to dispose </w:t>
      </w:r>
      <w:r w:rsidR="00F87754" w:rsidRPr="001A5939">
        <w:rPr>
          <w:rFonts w:asciiTheme="majorBidi" w:eastAsia="Cordia New" w:hAnsiTheme="majorBidi" w:cstheme="majorBidi"/>
          <w:lang w:val="en-US"/>
        </w:rPr>
        <w:t>3,600,000</w:t>
      </w:r>
      <w:r w:rsidR="00F87754" w:rsidRPr="003B5A81">
        <w:rPr>
          <w:rFonts w:asciiTheme="majorBidi" w:eastAsia="Cordia New" w:hAnsiTheme="majorBidi" w:cstheme="majorBidi"/>
          <w:lang w:val="en-US"/>
        </w:rPr>
        <w:t xml:space="preserve"> ordinary shares the Company held in E</w:t>
      </w:r>
      <w:r w:rsidR="00F87754" w:rsidRPr="001A5939">
        <w:rPr>
          <w:rFonts w:asciiTheme="majorBidi" w:eastAsia="Cordia New" w:hAnsiTheme="majorBidi"/>
          <w:cs/>
          <w:lang w:val="en-US"/>
        </w:rPr>
        <w:t>-</w:t>
      </w:r>
      <w:r w:rsidR="00F87754" w:rsidRPr="003B5A81">
        <w:rPr>
          <w:rFonts w:asciiTheme="majorBidi" w:eastAsia="Cordia New" w:hAnsiTheme="majorBidi" w:cstheme="majorBidi"/>
          <w:lang w:val="en-US"/>
        </w:rPr>
        <w:t>Tech IT Sdn, Bhd</w:t>
      </w:r>
      <w:r w:rsidR="00F87754" w:rsidRPr="001A5939">
        <w:rPr>
          <w:rFonts w:asciiTheme="majorBidi" w:eastAsia="Cordia New" w:hAnsiTheme="majorBidi"/>
          <w:cs/>
          <w:lang w:val="en-US"/>
        </w:rPr>
        <w:t>.(</w:t>
      </w:r>
      <w:r w:rsidR="00F87754" w:rsidRPr="003B5A81">
        <w:rPr>
          <w:rFonts w:asciiTheme="majorBidi" w:eastAsia="Cordia New" w:hAnsiTheme="majorBidi" w:cstheme="majorBidi"/>
          <w:lang w:val="en-US"/>
        </w:rPr>
        <w:t>“E</w:t>
      </w:r>
      <w:r w:rsidR="00F87754" w:rsidRPr="001A5939">
        <w:rPr>
          <w:rFonts w:asciiTheme="majorBidi" w:eastAsia="Cordia New" w:hAnsiTheme="majorBidi"/>
          <w:cs/>
          <w:lang w:val="en-US"/>
        </w:rPr>
        <w:t>-</w:t>
      </w:r>
      <w:r w:rsidR="00F87754" w:rsidRPr="003B5A81">
        <w:rPr>
          <w:rFonts w:asciiTheme="majorBidi" w:eastAsia="Cordia New" w:hAnsiTheme="majorBidi" w:cstheme="majorBidi"/>
          <w:lang w:val="en-US"/>
        </w:rPr>
        <w:t>Tech”</w:t>
      </w:r>
      <w:r w:rsidR="00F87754" w:rsidRPr="001A5939">
        <w:rPr>
          <w:rFonts w:asciiTheme="majorBidi" w:eastAsia="Cordia New" w:hAnsiTheme="majorBidi"/>
          <w:cs/>
          <w:lang w:val="en-US"/>
        </w:rPr>
        <w:t xml:space="preserve">) </w:t>
      </w:r>
      <w:r w:rsidR="00F87754" w:rsidRPr="003B5A81">
        <w:rPr>
          <w:rFonts w:asciiTheme="majorBidi" w:eastAsia="Cordia New" w:hAnsiTheme="majorBidi" w:cstheme="majorBidi"/>
          <w:lang w:val="en-US"/>
        </w:rPr>
        <w:t xml:space="preserve">at the par value of Malaysian Ringgit </w:t>
      </w:r>
      <w:r w:rsidR="00F87754" w:rsidRPr="001A5939">
        <w:rPr>
          <w:rFonts w:asciiTheme="majorBidi" w:eastAsia="Cordia New" w:hAnsiTheme="majorBidi"/>
          <w:cs/>
          <w:lang w:val="en-US"/>
        </w:rPr>
        <w:t>(</w:t>
      </w:r>
      <w:r w:rsidR="002F262C" w:rsidRPr="003B5A81">
        <w:rPr>
          <w:rFonts w:asciiTheme="majorBidi" w:eastAsia="Cordia New" w:hAnsiTheme="majorBidi" w:cstheme="majorBidi"/>
          <w:lang w:val="en-US"/>
        </w:rPr>
        <w:t>RM</w:t>
      </w:r>
      <w:r w:rsidR="00F87754" w:rsidRPr="001A5939">
        <w:rPr>
          <w:rFonts w:asciiTheme="majorBidi" w:eastAsia="Cordia New" w:hAnsiTheme="majorBidi"/>
          <w:cs/>
          <w:lang w:val="en-US"/>
        </w:rPr>
        <w:t xml:space="preserve">) </w:t>
      </w:r>
      <w:r w:rsidR="00F87754" w:rsidRPr="001A5939">
        <w:rPr>
          <w:rFonts w:asciiTheme="majorBidi" w:eastAsia="Cordia New" w:hAnsiTheme="majorBidi" w:cstheme="majorBidi"/>
          <w:lang w:val="en-US"/>
        </w:rPr>
        <w:t>1</w:t>
      </w:r>
      <w:r w:rsidR="00F87754" w:rsidRPr="001A5939">
        <w:rPr>
          <w:rFonts w:asciiTheme="majorBidi" w:eastAsia="Cordia New" w:hAnsiTheme="majorBidi"/>
          <w:cs/>
          <w:lang w:val="en-US"/>
        </w:rPr>
        <w:t>.</w:t>
      </w:r>
      <w:r w:rsidR="00F87754" w:rsidRPr="001A5939">
        <w:rPr>
          <w:rFonts w:asciiTheme="majorBidi" w:eastAsia="Cordia New" w:hAnsiTheme="majorBidi" w:cstheme="majorBidi"/>
          <w:lang w:val="en-US"/>
        </w:rPr>
        <w:t>0</w:t>
      </w:r>
      <w:r w:rsidR="00F87754" w:rsidRPr="003B5A81">
        <w:rPr>
          <w:rFonts w:asciiTheme="majorBidi" w:eastAsia="Cordia New" w:hAnsiTheme="majorBidi" w:cstheme="majorBidi"/>
          <w:lang w:val="en-US"/>
        </w:rPr>
        <w:t xml:space="preserve">, or the equivalent of </w:t>
      </w:r>
      <w:r w:rsidR="00F87754" w:rsidRPr="001A5939">
        <w:rPr>
          <w:rFonts w:asciiTheme="majorBidi" w:eastAsia="Cordia New" w:hAnsiTheme="majorBidi" w:cstheme="majorBidi"/>
          <w:lang w:val="en-US"/>
        </w:rPr>
        <w:t>60</w:t>
      </w:r>
      <w:r w:rsidR="00F87754" w:rsidRPr="001A5939">
        <w:rPr>
          <w:rFonts w:asciiTheme="majorBidi" w:eastAsia="Cordia New" w:hAnsiTheme="majorBidi"/>
          <w:cs/>
          <w:lang w:val="en-US"/>
        </w:rPr>
        <w:t>.</w:t>
      </w:r>
      <w:r w:rsidR="00F87754" w:rsidRPr="001A5939">
        <w:rPr>
          <w:rFonts w:asciiTheme="majorBidi" w:eastAsia="Cordia New" w:hAnsiTheme="majorBidi" w:cstheme="majorBidi"/>
          <w:lang w:val="en-US"/>
        </w:rPr>
        <w:t>00</w:t>
      </w:r>
      <w:r w:rsidR="00F87754" w:rsidRPr="001A5939">
        <w:rPr>
          <w:rFonts w:asciiTheme="majorBidi" w:eastAsia="Cordia New" w:hAnsiTheme="majorBidi"/>
          <w:cs/>
          <w:lang w:val="en-US"/>
        </w:rPr>
        <w:t>%</w:t>
      </w:r>
      <w:r w:rsidR="00F87754" w:rsidRPr="003B5A81">
        <w:rPr>
          <w:rFonts w:asciiTheme="majorBidi" w:eastAsia="Cordia New" w:hAnsiTheme="majorBidi" w:cstheme="majorBidi"/>
          <w:lang w:val="en-US"/>
        </w:rPr>
        <w:t xml:space="preserve"> of its shareholding, to Mr</w:t>
      </w:r>
      <w:r w:rsidR="00F87754" w:rsidRPr="001A5939">
        <w:rPr>
          <w:rFonts w:asciiTheme="majorBidi" w:eastAsia="Cordia New" w:hAnsiTheme="majorBidi"/>
          <w:cs/>
          <w:lang w:val="en-US"/>
        </w:rPr>
        <w:t xml:space="preserve">. </w:t>
      </w:r>
      <w:r w:rsidRPr="003B5A81">
        <w:rPr>
          <w:rFonts w:asciiTheme="majorBidi" w:eastAsia="Cordia New" w:hAnsiTheme="majorBidi" w:cstheme="majorBidi"/>
          <w:lang w:val="en-US"/>
        </w:rPr>
        <w:t>Ling Chee Kiat “Purchaser”</w:t>
      </w:r>
      <w:r w:rsidR="00F87754" w:rsidRPr="003B5A81">
        <w:rPr>
          <w:rFonts w:asciiTheme="majorBidi" w:eastAsia="Cordia New" w:hAnsiTheme="majorBidi" w:cstheme="majorBidi"/>
          <w:lang w:val="en-US"/>
        </w:rPr>
        <w:t>, shareholder and CEO of E</w:t>
      </w:r>
      <w:r w:rsidR="00F87754" w:rsidRPr="001A5939">
        <w:rPr>
          <w:rFonts w:asciiTheme="majorBidi" w:eastAsia="Cordia New" w:hAnsiTheme="majorBidi"/>
          <w:cs/>
          <w:lang w:val="en-US"/>
        </w:rPr>
        <w:t>-</w:t>
      </w:r>
      <w:r w:rsidR="00F87754" w:rsidRPr="003B5A81">
        <w:rPr>
          <w:rFonts w:asciiTheme="majorBidi" w:eastAsia="Cordia New" w:hAnsiTheme="majorBidi" w:cstheme="majorBidi"/>
          <w:lang w:val="en-US"/>
        </w:rPr>
        <w:t xml:space="preserve">Tech, totaling </w:t>
      </w:r>
      <w:r w:rsidR="002F262C" w:rsidRPr="003B5A81">
        <w:rPr>
          <w:rFonts w:asciiTheme="majorBidi" w:eastAsia="Cordia New" w:hAnsiTheme="majorBidi" w:cstheme="majorBidi"/>
          <w:lang w:val="en-US"/>
        </w:rPr>
        <w:t>RM</w:t>
      </w:r>
      <w:r w:rsidR="00F87754" w:rsidRPr="001A5939">
        <w:rPr>
          <w:rFonts w:asciiTheme="majorBidi" w:eastAsia="Cordia New" w:hAnsiTheme="majorBidi"/>
          <w:cs/>
          <w:lang w:val="en-US"/>
        </w:rPr>
        <w:t xml:space="preserve"> </w:t>
      </w:r>
      <w:r w:rsidR="00F87754" w:rsidRPr="001A5939">
        <w:rPr>
          <w:rFonts w:asciiTheme="majorBidi" w:eastAsia="Cordia New" w:hAnsiTheme="majorBidi" w:cstheme="majorBidi"/>
          <w:lang w:val="en-US"/>
        </w:rPr>
        <w:t>3</w:t>
      </w:r>
      <w:r w:rsidR="00F87754" w:rsidRPr="001A5939">
        <w:rPr>
          <w:rFonts w:asciiTheme="majorBidi" w:eastAsia="Cordia New" w:hAnsiTheme="majorBidi"/>
          <w:cs/>
          <w:lang w:val="en-US"/>
        </w:rPr>
        <w:t>.</w:t>
      </w:r>
      <w:r w:rsidR="00F87754" w:rsidRPr="001A5939">
        <w:rPr>
          <w:rFonts w:asciiTheme="majorBidi" w:eastAsia="Cordia New" w:hAnsiTheme="majorBidi" w:cstheme="majorBidi"/>
          <w:lang w:val="en-US"/>
        </w:rPr>
        <w:t>8</w:t>
      </w:r>
      <w:r w:rsidR="00F87754" w:rsidRPr="001A5939">
        <w:rPr>
          <w:rFonts w:asciiTheme="majorBidi" w:hAnsiTheme="majorBidi"/>
          <w:cs/>
          <w:lang w:val="en-US"/>
        </w:rPr>
        <w:t xml:space="preserve"> </w:t>
      </w:r>
      <w:r w:rsidR="00F87754" w:rsidRPr="003B5A81">
        <w:rPr>
          <w:rFonts w:asciiTheme="majorBidi" w:eastAsia="Cordia New" w:hAnsiTheme="majorBidi" w:cstheme="majorBidi"/>
          <w:lang w:val="en-US"/>
        </w:rPr>
        <w:t xml:space="preserve">million or Baht </w:t>
      </w:r>
      <w:r w:rsidR="00F87754" w:rsidRPr="001A5939">
        <w:rPr>
          <w:rFonts w:asciiTheme="majorBidi" w:eastAsia="Cordia New" w:hAnsiTheme="majorBidi" w:cstheme="majorBidi"/>
          <w:lang w:val="en-US"/>
        </w:rPr>
        <w:t>2</w:t>
      </w:r>
      <w:r w:rsidRPr="001A5939">
        <w:rPr>
          <w:rFonts w:asciiTheme="majorBidi" w:eastAsia="Cordia New" w:hAnsiTheme="majorBidi" w:cstheme="majorBidi"/>
          <w:lang w:val="en-US"/>
        </w:rPr>
        <w:t>6</w:t>
      </w:r>
      <w:r w:rsidR="00F87754" w:rsidRPr="001A5939">
        <w:rPr>
          <w:rFonts w:asciiTheme="majorBidi" w:eastAsia="Cordia New" w:hAnsiTheme="majorBidi"/>
          <w:cs/>
          <w:lang w:val="en-US"/>
        </w:rPr>
        <w:t>.</w:t>
      </w:r>
      <w:r w:rsidRPr="001A5939">
        <w:rPr>
          <w:rFonts w:asciiTheme="majorBidi" w:eastAsia="Cordia New" w:hAnsiTheme="majorBidi" w:cstheme="majorBidi"/>
          <w:lang w:val="en-US"/>
        </w:rPr>
        <w:t>9</w:t>
      </w:r>
      <w:r w:rsidR="00F87754" w:rsidRPr="003B5A81">
        <w:rPr>
          <w:rFonts w:asciiTheme="majorBidi" w:eastAsia="Cordia New" w:hAnsiTheme="majorBidi" w:cstheme="majorBidi"/>
          <w:lang w:val="en-US"/>
        </w:rPr>
        <w:t xml:space="preserve"> million</w:t>
      </w:r>
      <w:r w:rsidR="00F87754" w:rsidRPr="001A5939">
        <w:rPr>
          <w:rFonts w:asciiTheme="majorBidi" w:eastAsia="Cordia New" w:hAnsiTheme="majorBidi"/>
          <w:cs/>
          <w:lang w:val="en-US"/>
        </w:rPr>
        <w:t>.</w:t>
      </w:r>
    </w:p>
    <w:p w14:paraId="21DF4F1B" w14:textId="77777777" w:rsidR="00BA460F" w:rsidRPr="003B5A81" w:rsidRDefault="00BA460F" w:rsidP="00BA460F">
      <w:pPr>
        <w:pStyle w:val="ListParagraph"/>
        <w:spacing w:before="1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During the year</w:t>
      </w:r>
      <w:r>
        <w:rPr>
          <w:rFonts w:asciiTheme="majorBidi" w:eastAsia="Cordia New" w:hAnsiTheme="majorBidi" w:cstheme="majorBidi"/>
          <w:lang w:val="en-US"/>
        </w:rPr>
        <w:t xml:space="preserve"> 2019</w:t>
      </w:r>
      <w:r w:rsidRPr="003B5A81">
        <w:rPr>
          <w:rFonts w:asciiTheme="majorBidi" w:eastAsia="Cordia New" w:hAnsiTheme="majorBidi" w:cstheme="majorBidi"/>
          <w:lang w:val="en-US"/>
        </w:rPr>
        <w:t xml:space="preserve">, the Company has received shares payment from Purchaser totaling RM </w:t>
      </w:r>
      <w:r w:rsidRPr="001A5939">
        <w:rPr>
          <w:rFonts w:asciiTheme="majorBidi" w:eastAsia="Cordia New" w:hAnsiTheme="majorBidi" w:cstheme="majorBidi"/>
          <w:lang w:val="en-US"/>
        </w:rPr>
        <w:t>1</w:t>
      </w:r>
      <w:r w:rsidRPr="001A5939">
        <w:rPr>
          <w:rFonts w:asciiTheme="majorBidi" w:eastAsia="Cordia New" w:hAnsiTheme="majorBidi"/>
          <w:cs/>
          <w:lang w:val="en-US"/>
        </w:rPr>
        <w:t>.</w:t>
      </w:r>
      <w:r w:rsidRPr="001A5939">
        <w:rPr>
          <w:rFonts w:asciiTheme="majorBidi" w:eastAsia="Cordia New" w:hAnsiTheme="majorBidi" w:cstheme="majorBidi"/>
          <w:lang w:val="en-US"/>
        </w:rPr>
        <w:t>8</w:t>
      </w:r>
      <w:r w:rsidRPr="003B5A81">
        <w:rPr>
          <w:rFonts w:asciiTheme="majorBidi" w:eastAsia="Cordia New" w:hAnsiTheme="majorBidi" w:cstheme="majorBidi"/>
          <w:lang w:val="en-US"/>
        </w:rPr>
        <w:t xml:space="preserve"> million or Baht </w:t>
      </w:r>
      <w:r w:rsidRPr="001A5939">
        <w:rPr>
          <w:rFonts w:asciiTheme="majorBidi" w:eastAsia="Cordia New" w:hAnsiTheme="majorBidi" w:cstheme="majorBidi"/>
          <w:lang w:val="en-US"/>
        </w:rPr>
        <w:t>12</w:t>
      </w:r>
      <w:r w:rsidRPr="001A5939">
        <w:rPr>
          <w:rFonts w:asciiTheme="majorBidi" w:eastAsia="Cordia New" w:hAnsiTheme="majorBidi"/>
          <w:cs/>
          <w:lang w:val="en-US"/>
        </w:rPr>
        <w:t>.</w:t>
      </w:r>
      <w:r w:rsidRPr="001A5939">
        <w:rPr>
          <w:rFonts w:asciiTheme="majorBidi" w:eastAsia="Cordia New" w:hAnsiTheme="majorBidi" w:cstheme="majorBidi"/>
          <w:lang w:val="en-US"/>
        </w:rPr>
        <w:t>62</w:t>
      </w:r>
      <w:r w:rsidRPr="003B5A81">
        <w:rPr>
          <w:rFonts w:asciiTheme="majorBidi" w:eastAsia="Cordia New" w:hAnsiTheme="majorBidi" w:cstheme="majorBidi"/>
          <w:lang w:val="en-US"/>
        </w:rPr>
        <w:t xml:space="preserve"> million, the remaining balance totaling RM </w:t>
      </w:r>
      <w:r w:rsidRPr="001A5939">
        <w:rPr>
          <w:rFonts w:asciiTheme="majorBidi" w:eastAsia="Cordia New" w:hAnsiTheme="majorBidi" w:cstheme="majorBidi"/>
          <w:lang w:val="en-US"/>
        </w:rPr>
        <w:t>2</w:t>
      </w:r>
      <w:r w:rsidRPr="003B5A81">
        <w:rPr>
          <w:rFonts w:asciiTheme="majorBidi" w:eastAsia="Cordia New" w:hAnsiTheme="majorBidi" w:cstheme="majorBidi"/>
          <w:lang w:val="en-US"/>
        </w:rPr>
        <w:t xml:space="preserve"> million or Baht </w:t>
      </w:r>
      <w:r w:rsidRPr="001A5939">
        <w:rPr>
          <w:rFonts w:asciiTheme="majorBidi" w:eastAsia="Cordia New" w:hAnsiTheme="majorBidi" w:cstheme="majorBidi"/>
          <w:lang w:val="en-US"/>
        </w:rPr>
        <w:t>14</w:t>
      </w:r>
      <w:r>
        <w:rPr>
          <w:rFonts w:asciiTheme="majorBidi" w:eastAsia="Cordia New" w:hAnsiTheme="majorBidi"/>
          <w:cs/>
          <w:lang w:val="en-US"/>
        </w:rPr>
        <w:t>.</w:t>
      </w:r>
      <w:r>
        <w:rPr>
          <w:rFonts w:asciiTheme="majorBidi" w:eastAsia="Cordia New" w:hAnsiTheme="majorBidi" w:cstheme="majorBidi"/>
          <w:lang w:val="en-US"/>
        </w:rPr>
        <w:t>37</w:t>
      </w:r>
      <w:r w:rsidRPr="003B5A81">
        <w:rPr>
          <w:rFonts w:asciiTheme="majorBidi" w:eastAsia="Cordia New" w:hAnsiTheme="majorBidi" w:cstheme="majorBidi"/>
          <w:lang w:val="en-US"/>
        </w:rPr>
        <w:t xml:space="preserve"> million, the Company has treated such transaction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as “Investment receivable”</w:t>
      </w:r>
    </w:p>
    <w:p w14:paraId="1CE2A08B" w14:textId="2BD7A69B" w:rsidR="00BA460F" w:rsidRPr="00BA460F" w:rsidRDefault="00BA460F" w:rsidP="00BA460F">
      <w:pPr>
        <w:pStyle w:val="ListParagraph"/>
        <w:spacing w:before="120"/>
        <w:jc w:val="thaiDistribute"/>
        <w:rPr>
          <w:rFonts w:asciiTheme="majorBidi" w:hAnsiTheme="majorBidi" w:cstheme="majorBidi"/>
          <w:lang w:val="en-US"/>
        </w:rPr>
      </w:pPr>
      <w:r w:rsidRPr="003B5A81">
        <w:rPr>
          <w:rFonts w:asciiTheme="majorBidi" w:hAnsiTheme="majorBidi" w:cstheme="majorBidi"/>
          <w:lang w:val="en-US"/>
        </w:rPr>
        <w:t>The Company</w:t>
      </w:r>
      <w:r w:rsidRPr="001A5939">
        <w:rPr>
          <w:rFonts w:asciiTheme="majorBidi" w:hAnsiTheme="majorBidi"/>
          <w:cs/>
          <w:lang w:val="en-US"/>
        </w:rPr>
        <w:t xml:space="preserve"> </w:t>
      </w:r>
      <w:r w:rsidRPr="003B5A81">
        <w:rPr>
          <w:rFonts w:asciiTheme="majorBidi" w:hAnsiTheme="majorBidi" w:cstheme="majorBidi"/>
          <w:lang w:val="en-US"/>
        </w:rPr>
        <w:t xml:space="preserve">recorded loss on disposal of investment in subsidiary in the consolidated financial statements and separated financial statements totaling Baht </w:t>
      </w:r>
      <w:r w:rsidRPr="001A5939">
        <w:rPr>
          <w:rFonts w:asciiTheme="majorBidi" w:hAnsiTheme="majorBidi" w:cstheme="majorBidi"/>
          <w:lang w:val="en-US"/>
        </w:rPr>
        <w:t>6</w:t>
      </w:r>
      <w:r>
        <w:rPr>
          <w:rFonts w:asciiTheme="majorBidi" w:hAnsiTheme="majorBidi" w:cstheme="majorBidi"/>
          <w:lang w:val="en-US"/>
        </w:rPr>
        <w:t>7</w:t>
      </w:r>
      <w:r>
        <w:rPr>
          <w:rFonts w:asciiTheme="majorBidi" w:hAnsiTheme="majorBidi"/>
          <w:cs/>
          <w:lang w:val="en-US"/>
        </w:rPr>
        <w:t>.</w:t>
      </w:r>
      <w:r>
        <w:rPr>
          <w:rFonts w:asciiTheme="majorBidi" w:hAnsiTheme="majorBidi" w:cstheme="majorBidi"/>
          <w:lang w:val="en-US"/>
        </w:rPr>
        <w:t>98</w:t>
      </w:r>
      <w:r w:rsidRPr="003B5A81">
        <w:rPr>
          <w:rFonts w:asciiTheme="majorBidi" w:hAnsiTheme="majorBidi" w:cstheme="majorBidi"/>
          <w:lang w:val="en-US"/>
        </w:rPr>
        <w:t xml:space="preserve"> million and Baht</w:t>
      </w:r>
      <w:r w:rsidRPr="003B5A81">
        <w:rPr>
          <w:rFonts w:asciiTheme="majorBidi" w:hAnsiTheme="majorBidi"/>
          <w:cs/>
          <w:lang w:val="en-US"/>
        </w:rPr>
        <w:t xml:space="preserve"> </w:t>
      </w:r>
      <w:r w:rsidRPr="001A5939">
        <w:rPr>
          <w:rFonts w:asciiTheme="majorBidi" w:hAnsiTheme="majorBidi" w:cstheme="majorBidi"/>
          <w:lang w:val="en-US"/>
        </w:rPr>
        <w:t>40</w:t>
      </w:r>
      <w:r w:rsidRPr="001A5939">
        <w:rPr>
          <w:rFonts w:asciiTheme="majorBidi" w:hAnsiTheme="majorBidi"/>
          <w:cs/>
          <w:lang w:val="en-US"/>
        </w:rPr>
        <w:t>.</w:t>
      </w:r>
      <w:r w:rsidRPr="001A5939">
        <w:rPr>
          <w:rFonts w:asciiTheme="majorBidi" w:hAnsiTheme="majorBidi" w:cstheme="majorBidi"/>
          <w:lang w:val="en-US"/>
        </w:rPr>
        <w:t>85</w:t>
      </w:r>
      <w:r w:rsidRPr="001A5939">
        <w:rPr>
          <w:rFonts w:asciiTheme="majorBidi" w:hAnsiTheme="majorBidi"/>
          <w:cs/>
          <w:lang w:val="en-US"/>
        </w:rPr>
        <w:t xml:space="preserve"> </w:t>
      </w:r>
      <w:r w:rsidRPr="003B5A81">
        <w:rPr>
          <w:rFonts w:asciiTheme="majorBidi" w:hAnsiTheme="majorBidi" w:cstheme="majorBidi"/>
          <w:lang w:val="en-US"/>
        </w:rPr>
        <w:t>million, respectively</w:t>
      </w:r>
      <w:r w:rsidRPr="001A5939">
        <w:rPr>
          <w:rFonts w:asciiTheme="majorBidi" w:hAnsiTheme="majorBidi"/>
          <w:cs/>
          <w:lang w:val="en-US"/>
        </w:rPr>
        <w:t xml:space="preserve">. </w:t>
      </w:r>
    </w:p>
    <w:p w14:paraId="48D0230B" w14:textId="2284595B" w:rsidR="00AE1F1C" w:rsidRPr="003B5A81" w:rsidRDefault="00AE1F1C" w:rsidP="00F87754">
      <w:pPr>
        <w:pStyle w:val="ListParagraph"/>
        <w:spacing w:before="1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December </w:t>
      </w:r>
      <w:r w:rsidRPr="001A5939">
        <w:rPr>
          <w:rFonts w:asciiTheme="majorBidi" w:eastAsia="Cordia New" w:hAnsiTheme="majorBidi" w:cstheme="majorBidi"/>
          <w:lang w:val="en-US"/>
        </w:rPr>
        <w:t>2</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the Company has lost its control in E</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Tech after </w:t>
      </w:r>
      <w:r w:rsidR="003C24DC" w:rsidRPr="003B5A81">
        <w:rPr>
          <w:rFonts w:asciiTheme="majorBidi" w:eastAsia="Cordia New" w:hAnsiTheme="majorBidi" w:cstheme="majorBidi"/>
          <w:lang w:val="en-US"/>
        </w:rPr>
        <w:t>fulfilled</w:t>
      </w:r>
      <w:r w:rsidRPr="003B5A81">
        <w:rPr>
          <w:rFonts w:asciiTheme="majorBidi" w:eastAsia="Cordia New" w:hAnsiTheme="majorBidi" w:cstheme="majorBidi"/>
          <w:lang w:val="en-US"/>
        </w:rPr>
        <w:t xml:space="preserve"> the conditions precedent stipulated in the share sale agreement and </w:t>
      </w:r>
      <w:r w:rsidR="002E12DA" w:rsidRPr="003B5A81">
        <w:rPr>
          <w:rFonts w:asciiTheme="majorBidi" w:eastAsia="Cordia New" w:hAnsiTheme="majorBidi" w:cstheme="majorBidi"/>
          <w:lang w:val="en-US"/>
        </w:rPr>
        <w:t xml:space="preserve">on December </w:t>
      </w:r>
      <w:r w:rsidR="002E12DA" w:rsidRPr="001A5939">
        <w:rPr>
          <w:rFonts w:asciiTheme="majorBidi" w:eastAsia="Cordia New" w:hAnsiTheme="majorBidi" w:cstheme="majorBidi"/>
          <w:lang w:val="en-US"/>
        </w:rPr>
        <w:t>24</w:t>
      </w:r>
      <w:r w:rsidR="002E12DA" w:rsidRPr="003B5A81">
        <w:rPr>
          <w:rFonts w:asciiTheme="majorBidi" w:eastAsia="Cordia New" w:hAnsiTheme="majorBidi" w:cstheme="majorBidi"/>
          <w:lang w:val="en-US"/>
        </w:rPr>
        <w:t xml:space="preserve">, </w:t>
      </w:r>
      <w:r w:rsidR="002E12DA" w:rsidRPr="001A5939">
        <w:rPr>
          <w:rFonts w:asciiTheme="majorBidi" w:eastAsia="Cordia New" w:hAnsiTheme="majorBidi" w:cstheme="majorBidi"/>
          <w:lang w:val="en-US"/>
        </w:rPr>
        <w:t>2019</w:t>
      </w:r>
      <w:r w:rsidR="002E12DA" w:rsidRPr="003B5A81">
        <w:rPr>
          <w:rFonts w:asciiTheme="majorBidi" w:eastAsia="Cordia New" w:hAnsiTheme="majorBidi" w:cstheme="majorBidi"/>
          <w:lang w:val="en-US"/>
        </w:rPr>
        <w:t xml:space="preserve">, </w:t>
      </w:r>
      <w:r w:rsidRPr="003B5A81">
        <w:rPr>
          <w:rFonts w:asciiTheme="majorBidi" w:eastAsia="Cordia New" w:hAnsiTheme="majorBidi" w:cstheme="majorBidi"/>
          <w:lang w:val="en-US"/>
        </w:rPr>
        <w:t>the Company transferred</w:t>
      </w:r>
      <w:r w:rsidR="001A44A6" w:rsidRPr="003B5A81">
        <w:rPr>
          <w:rFonts w:asciiTheme="majorBidi" w:eastAsia="Cordia New" w:hAnsiTheme="majorBidi" w:cstheme="majorBidi"/>
          <w:lang w:val="en-US"/>
        </w:rPr>
        <w:t xml:space="preserve"> such</w:t>
      </w:r>
      <w:r w:rsidRPr="001A5939">
        <w:rPr>
          <w:rFonts w:asciiTheme="majorBidi" w:eastAsia="Cordia New" w:hAnsiTheme="majorBidi"/>
          <w:cs/>
          <w:lang w:val="en-US"/>
        </w:rPr>
        <w:t xml:space="preserve"> </w:t>
      </w:r>
      <w:r w:rsidR="003C24DC" w:rsidRPr="003B5A81">
        <w:rPr>
          <w:rFonts w:asciiTheme="majorBidi" w:eastAsia="Cordia New" w:hAnsiTheme="majorBidi" w:cstheme="majorBidi"/>
          <w:lang w:val="en-US"/>
        </w:rPr>
        <w:t>ordinary</w:t>
      </w:r>
      <w:r w:rsidR="002E12DA"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shares </w:t>
      </w:r>
      <w:r w:rsidR="002E12DA" w:rsidRPr="003B5A81">
        <w:rPr>
          <w:rFonts w:asciiTheme="majorBidi" w:eastAsia="Cordia New" w:hAnsiTheme="majorBidi" w:cstheme="majorBidi"/>
          <w:lang w:val="en-US"/>
        </w:rPr>
        <w:t>to Mr</w:t>
      </w:r>
      <w:r w:rsidR="002E12DA" w:rsidRPr="001A5939">
        <w:rPr>
          <w:rFonts w:asciiTheme="majorBidi" w:eastAsia="Cordia New" w:hAnsiTheme="majorBidi"/>
          <w:cs/>
          <w:lang w:val="en-US"/>
        </w:rPr>
        <w:t xml:space="preserve">. </w:t>
      </w:r>
      <w:r w:rsidR="002E12DA" w:rsidRPr="003B5A81">
        <w:rPr>
          <w:rFonts w:asciiTheme="majorBidi" w:eastAsia="Cordia New" w:hAnsiTheme="majorBidi" w:cstheme="majorBidi"/>
          <w:lang w:val="en-US"/>
        </w:rPr>
        <w:t>Ling Chee Kiat</w:t>
      </w:r>
      <w:r w:rsidR="002E12DA" w:rsidRPr="001A5939">
        <w:rPr>
          <w:rFonts w:asciiTheme="majorBidi" w:eastAsia="Cordia New" w:hAnsiTheme="majorBidi"/>
          <w:cs/>
          <w:lang w:val="en-US"/>
        </w:rPr>
        <w:t>.</w:t>
      </w:r>
    </w:p>
    <w:p w14:paraId="25F4E705" w14:textId="77777777" w:rsidR="00830805" w:rsidRPr="003B5A81" w:rsidRDefault="00830805" w:rsidP="00830805">
      <w:pPr>
        <w:pStyle w:val="ListParagraph"/>
        <w:spacing w:before="120"/>
        <w:rPr>
          <w:rFonts w:asciiTheme="majorBidi" w:eastAsia="Calibri" w:hAnsiTheme="majorBidi" w:cstheme="majorBidi"/>
          <w:i/>
          <w:iCs/>
          <w:u w:val="single"/>
          <w:lang w:val="en-US"/>
        </w:rPr>
      </w:pPr>
      <w:r w:rsidRPr="003B5A81">
        <w:rPr>
          <w:rFonts w:asciiTheme="majorBidi" w:eastAsia="Cordia New" w:hAnsiTheme="majorBidi" w:cstheme="majorBidi"/>
          <w:u w:val="single"/>
          <w:lang w:val="en-US"/>
        </w:rPr>
        <w:t xml:space="preserve">Hinsitsu </w:t>
      </w:r>
      <w:r w:rsidRPr="001A5939">
        <w:rPr>
          <w:rFonts w:asciiTheme="majorBidi" w:eastAsia="Cordia New" w:hAnsiTheme="majorBidi"/>
          <w:u w:val="single"/>
          <w:cs/>
          <w:lang w:val="en-US"/>
        </w:rPr>
        <w:t>(</w:t>
      </w:r>
      <w:r w:rsidRPr="003B5A81">
        <w:rPr>
          <w:rFonts w:asciiTheme="majorBidi" w:eastAsia="Cordia New" w:hAnsiTheme="majorBidi" w:cstheme="majorBidi"/>
          <w:u w:val="single"/>
          <w:lang w:val="en-US"/>
        </w:rPr>
        <w:t>Thailand</w:t>
      </w:r>
      <w:r w:rsidRPr="001A5939">
        <w:rPr>
          <w:rFonts w:asciiTheme="majorBidi" w:eastAsia="Cordia New" w:hAnsiTheme="majorBidi"/>
          <w:u w:val="single"/>
          <w:cs/>
          <w:lang w:val="en-US"/>
        </w:rPr>
        <w:t xml:space="preserve">) </w:t>
      </w:r>
      <w:r w:rsidRPr="003B5A81">
        <w:rPr>
          <w:rFonts w:asciiTheme="majorBidi" w:eastAsia="Cordia New" w:hAnsiTheme="majorBidi" w:cstheme="majorBidi"/>
          <w:u w:val="single"/>
          <w:lang w:val="en-US"/>
        </w:rPr>
        <w:t>Co</w:t>
      </w:r>
      <w:r w:rsidRPr="001A5939">
        <w:rPr>
          <w:rFonts w:asciiTheme="majorBidi" w:eastAsia="Cordia New" w:hAnsiTheme="majorBidi"/>
          <w:u w:val="single"/>
          <w:cs/>
          <w:lang w:val="en-US"/>
        </w:rPr>
        <w:t>.</w:t>
      </w:r>
      <w:r w:rsidRPr="003B5A81">
        <w:rPr>
          <w:rFonts w:asciiTheme="majorBidi" w:eastAsia="Cordia New" w:hAnsiTheme="majorBidi" w:cstheme="majorBidi"/>
          <w:u w:val="single"/>
          <w:lang w:val="en-US"/>
        </w:rPr>
        <w:t>, Ltd</w:t>
      </w:r>
      <w:r w:rsidRPr="001A5939">
        <w:rPr>
          <w:rFonts w:asciiTheme="majorBidi" w:eastAsia="Cordia New" w:hAnsiTheme="majorBidi"/>
          <w:u w:val="single"/>
          <w:cs/>
          <w:lang w:val="en-US"/>
        </w:rPr>
        <w:t>.</w:t>
      </w:r>
    </w:p>
    <w:p w14:paraId="7DA6D71E" w14:textId="23F91705" w:rsidR="00F87754" w:rsidRPr="003B5A81" w:rsidRDefault="00F87754" w:rsidP="00830805">
      <w:pPr>
        <w:pStyle w:val="ListParagraph"/>
        <w:spacing w:before="120"/>
        <w:rPr>
          <w:rFonts w:asciiTheme="majorBidi" w:eastAsia="Calibri" w:hAnsiTheme="majorBidi" w:cstheme="majorBidi"/>
          <w:i/>
          <w:iCs/>
          <w:lang w:val="en-US"/>
        </w:rPr>
      </w:pPr>
      <w:r w:rsidRPr="003B5A81">
        <w:rPr>
          <w:rFonts w:asciiTheme="majorBidi" w:eastAsia="Calibri" w:hAnsiTheme="majorBidi" w:cstheme="majorBidi"/>
          <w:i/>
          <w:iCs/>
          <w:lang w:val="en-US"/>
        </w:rPr>
        <w:t>Dividend income</w:t>
      </w:r>
    </w:p>
    <w:p w14:paraId="0497953C" w14:textId="61FD8CDE" w:rsidR="00F87754" w:rsidRPr="003B5A81" w:rsidRDefault="00F87754"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the first quarter of </w:t>
      </w:r>
      <w:r w:rsidRPr="001A5939">
        <w:rPr>
          <w:rFonts w:asciiTheme="majorBidi" w:eastAsia="Cordia New" w:hAnsiTheme="majorBidi" w:cstheme="majorBidi"/>
          <w:lang w:val="en-US"/>
        </w:rPr>
        <w:t>2019</w:t>
      </w:r>
      <w:r w:rsidR="00BA460F">
        <w:rPr>
          <w:rFonts w:asciiTheme="majorBidi" w:eastAsia="Cordia New" w:hAnsiTheme="majorBidi" w:cstheme="majorBidi"/>
          <w:lang w:val="en-US"/>
        </w:rPr>
        <w:t>, t</w:t>
      </w:r>
      <w:r w:rsidRPr="003B5A81">
        <w:rPr>
          <w:rFonts w:asciiTheme="majorBidi" w:eastAsia="Cordia New" w:hAnsiTheme="majorBidi" w:cstheme="majorBidi"/>
          <w:lang w:val="en-US"/>
        </w:rPr>
        <w:t xml:space="preserve">he Company received dividend income from Hinsitsu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in amount of Baht </w:t>
      </w:r>
      <w:r w:rsidRPr="001A5939">
        <w:rPr>
          <w:rFonts w:asciiTheme="majorBidi" w:eastAsia="Cordia New" w:hAnsiTheme="majorBidi" w:cstheme="majorBidi"/>
          <w:lang w:val="en-US"/>
        </w:rPr>
        <w:t>8</w:t>
      </w:r>
      <w:r w:rsidRPr="001A5939">
        <w:rPr>
          <w:rFonts w:asciiTheme="majorBidi" w:eastAsia="Cordia New" w:hAnsiTheme="majorBidi"/>
          <w:cs/>
          <w:lang w:val="en-US"/>
        </w:rPr>
        <w:t>.</w:t>
      </w:r>
      <w:r w:rsidRPr="001A5939">
        <w:rPr>
          <w:rFonts w:asciiTheme="majorBidi" w:eastAsia="Cordia New" w:hAnsiTheme="majorBidi" w:cstheme="majorBidi"/>
          <w:lang w:val="en-US"/>
        </w:rPr>
        <w:t>65</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offset such dividend received with short term loan from such subsidiary company in the amount of Baht </w:t>
      </w:r>
      <w:r w:rsidRPr="001A5939">
        <w:rPr>
          <w:rFonts w:asciiTheme="majorBidi" w:eastAsia="Cordia New" w:hAnsiTheme="majorBidi" w:cstheme="majorBidi"/>
          <w:lang w:val="en-US"/>
        </w:rPr>
        <w:t>7</w:t>
      </w:r>
      <w:r w:rsidRPr="001A5939">
        <w:rPr>
          <w:rFonts w:asciiTheme="majorBidi" w:eastAsia="Cordia New" w:hAnsiTheme="majorBidi"/>
          <w:cs/>
          <w:lang w:val="en-US"/>
        </w:rPr>
        <w:t>.</w:t>
      </w:r>
      <w:r w:rsidRPr="001A5939">
        <w:rPr>
          <w:rFonts w:asciiTheme="majorBidi" w:eastAsia="Cordia New" w:hAnsiTheme="majorBidi" w:cstheme="majorBidi"/>
          <w:lang w:val="en-US"/>
        </w:rPr>
        <w:t>78</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w:t>
      </w:r>
    </w:p>
    <w:p w14:paraId="4644D1AC" w14:textId="77777777" w:rsidR="00F87754" w:rsidRPr="003B5A81" w:rsidRDefault="00F87754"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the third quarter of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The Company received dividend income from Hinsitsu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in amount of Baht </w:t>
      </w:r>
      <w:r w:rsidRPr="001A5939">
        <w:rPr>
          <w:rFonts w:asciiTheme="majorBidi" w:eastAsia="Cordia New" w:hAnsiTheme="majorBidi" w:cstheme="majorBidi"/>
          <w:lang w:val="en-US"/>
        </w:rPr>
        <w:t>10</w:t>
      </w:r>
      <w:r w:rsidRPr="001A5939">
        <w:rPr>
          <w:rFonts w:asciiTheme="majorBidi" w:eastAsia="Cordia New" w:hAnsiTheme="majorBidi"/>
          <w:cs/>
          <w:lang w:val="en-US"/>
        </w:rPr>
        <w:t>.</w:t>
      </w:r>
      <w:r w:rsidRPr="001A5939">
        <w:rPr>
          <w:rFonts w:asciiTheme="majorBidi" w:eastAsia="Cordia New" w:hAnsiTheme="majorBidi" w:cstheme="majorBidi"/>
          <w:lang w:val="en-US"/>
        </w:rPr>
        <w:t>64</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p>
    <w:p w14:paraId="620ED08A" w14:textId="77777777" w:rsidR="00830805" w:rsidRPr="003B5A81" w:rsidRDefault="00830805" w:rsidP="00830805">
      <w:pPr>
        <w:pStyle w:val="ListParagraph"/>
        <w:spacing w:before="120"/>
        <w:rPr>
          <w:rFonts w:asciiTheme="majorBidi" w:eastAsia="Calibri" w:hAnsiTheme="majorBidi" w:cstheme="majorBidi"/>
          <w:i/>
          <w:iCs/>
          <w:lang w:val="en-US"/>
        </w:rPr>
      </w:pPr>
      <w:r w:rsidRPr="003B5A81">
        <w:rPr>
          <w:rFonts w:asciiTheme="majorBidi" w:eastAsia="Calibri" w:hAnsiTheme="majorBidi" w:cstheme="majorBidi"/>
          <w:i/>
          <w:iCs/>
          <w:lang w:val="en-US"/>
        </w:rPr>
        <w:t>Guarantee obligation</w:t>
      </w:r>
    </w:p>
    <w:p w14:paraId="6D63272E" w14:textId="3614636E" w:rsidR="00830805" w:rsidRPr="003B5A81" w:rsidRDefault="00830805" w:rsidP="0083080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Hinsitsu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’s ordinary shares totaled </w:t>
      </w:r>
      <w:r w:rsidRPr="001A5939">
        <w:rPr>
          <w:rFonts w:asciiTheme="majorBidi" w:eastAsia="Cordia New" w:hAnsiTheme="majorBidi" w:cstheme="majorBidi"/>
          <w:lang w:val="en-US"/>
        </w:rPr>
        <w:t>0</w:t>
      </w:r>
      <w:r w:rsidRPr="001A5939">
        <w:rPr>
          <w:rFonts w:asciiTheme="majorBidi" w:eastAsia="Cordia New" w:hAnsiTheme="majorBidi"/>
          <w:cs/>
          <w:lang w:val="en-US"/>
        </w:rPr>
        <w:t>.</w:t>
      </w:r>
      <w:r w:rsidRPr="001A5939">
        <w:rPr>
          <w:rFonts w:asciiTheme="majorBidi" w:eastAsia="Cordia New" w:hAnsiTheme="majorBidi" w:cstheme="majorBidi"/>
          <w:lang w:val="en-US"/>
        </w:rPr>
        <w:t>7</w:t>
      </w:r>
      <w:r w:rsidRPr="003B5A81">
        <w:rPr>
          <w:rFonts w:asciiTheme="majorBidi" w:eastAsia="Cordia New" w:hAnsiTheme="majorBidi" w:cstheme="majorBidi"/>
          <w:lang w:val="en-US"/>
        </w:rPr>
        <w:t xml:space="preserve"> million shares is pledged as collateral for long</w:t>
      </w:r>
      <w:r w:rsidRPr="001A5939">
        <w:rPr>
          <w:rFonts w:asciiTheme="majorBidi" w:eastAsia="Cordia New" w:hAnsiTheme="majorBidi"/>
          <w:cs/>
          <w:lang w:val="en-US"/>
        </w:rPr>
        <w:t>-</w:t>
      </w:r>
      <w:r w:rsidRPr="003B5A81">
        <w:rPr>
          <w:rFonts w:asciiTheme="majorBidi" w:eastAsia="Cordia New" w:hAnsiTheme="majorBidi" w:cstheme="majorBidi"/>
          <w:lang w:val="en-US"/>
        </w:rPr>
        <w:t>term loan from financial institution</w:t>
      </w:r>
      <w:r w:rsidRPr="001A5939">
        <w:rPr>
          <w:rFonts w:asciiTheme="majorBidi" w:eastAsia="Cordia New" w:hAnsiTheme="majorBidi"/>
          <w:cs/>
          <w:lang w:val="en-US"/>
        </w:rPr>
        <w:t>. (</w:t>
      </w:r>
      <w:r w:rsidRPr="003B5A81">
        <w:rPr>
          <w:rFonts w:asciiTheme="majorBidi" w:eastAsia="Cordia New" w:hAnsiTheme="majorBidi" w:cstheme="majorBidi"/>
          <w:lang w:val="en-US"/>
        </w:rPr>
        <w:t>See note No</w:t>
      </w:r>
      <w:r w:rsidRPr="001A5939">
        <w:rPr>
          <w:rFonts w:asciiTheme="majorBidi" w:eastAsia="Cordia New" w:hAnsiTheme="majorBidi"/>
          <w:cs/>
          <w:lang w:val="en-US"/>
        </w:rPr>
        <w:t>.</w:t>
      </w:r>
      <w:r w:rsidRPr="001A5939">
        <w:rPr>
          <w:rFonts w:asciiTheme="majorBidi" w:eastAsia="Cordia New" w:hAnsiTheme="majorBidi" w:cstheme="majorBidi"/>
          <w:lang w:val="en-US"/>
        </w:rPr>
        <w:t>2</w:t>
      </w:r>
      <w:r w:rsidR="00EE0E45" w:rsidRPr="001A5939">
        <w:rPr>
          <w:rFonts w:asciiTheme="majorBidi" w:eastAsia="Cordia New" w:hAnsiTheme="majorBidi" w:cstheme="majorBidi"/>
          <w:lang w:val="en-US"/>
        </w:rPr>
        <w:t>4</w:t>
      </w:r>
      <w:r w:rsidRPr="001A5939">
        <w:rPr>
          <w:rFonts w:asciiTheme="majorBidi" w:eastAsia="Cordia New" w:hAnsiTheme="majorBidi"/>
          <w:cs/>
          <w:lang w:val="en-US"/>
        </w:rPr>
        <w:t>)</w:t>
      </w:r>
    </w:p>
    <w:p w14:paraId="473747EE" w14:textId="2ECF4E8D" w:rsidR="00624DE9" w:rsidRPr="003B5A81" w:rsidRDefault="00624DE9" w:rsidP="00830805">
      <w:pPr>
        <w:spacing w:before="80"/>
        <w:ind w:left="720"/>
        <w:jc w:val="thaiDistribute"/>
        <w:rPr>
          <w:rFonts w:asciiTheme="majorBidi" w:eastAsia="Cordia New" w:hAnsiTheme="majorBidi" w:cstheme="majorBidi"/>
          <w:lang w:val="en-US"/>
        </w:rPr>
      </w:pPr>
    </w:p>
    <w:p w14:paraId="62054FF0" w14:textId="00D8866E" w:rsidR="00624DE9" w:rsidRPr="003B5A81" w:rsidRDefault="00624DE9" w:rsidP="00830805">
      <w:pPr>
        <w:spacing w:before="80"/>
        <w:ind w:left="720"/>
        <w:jc w:val="thaiDistribute"/>
        <w:rPr>
          <w:rFonts w:asciiTheme="majorBidi" w:eastAsia="Cordia New" w:hAnsiTheme="majorBidi" w:cstheme="majorBidi"/>
          <w:lang w:val="en-US"/>
        </w:rPr>
      </w:pPr>
    </w:p>
    <w:p w14:paraId="0DA9CE14" w14:textId="77777777" w:rsidR="00624DE9" w:rsidRPr="003B5A81" w:rsidRDefault="00624DE9" w:rsidP="00830805">
      <w:pPr>
        <w:spacing w:before="80"/>
        <w:ind w:left="720"/>
        <w:jc w:val="thaiDistribute"/>
        <w:rPr>
          <w:rFonts w:asciiTheme="majorBidi" w:eastAsia="Cordia New" w:hAnsiTheme="majorBidi" w:cstheme="majorBidi"/>
          <w:lang w:val="en-US"/>
        </w:rPr>
      </w:pPr>
    </w:p>
    <w:p w14:paraId="5E6FC628" w14:textId="22333957" w:rsidR="00830805" w:rsidRPr="003B5A81" w:rsidRDefault="00830805" w:rsidP="00F87754">
      <w:pPr>
        <w:spacing w:before="80"/>
        <w:ind w:left="720"/>
        <w:jc w:val="thaiDistribute"/>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lastRenderedPageBreak/>
        <w:t>Simat Label Co</w:t>
      </w:r>
      <w:r w:rsidRPr="001A5939">
        <w:rPr>
          <w:rFonts w:asciiTheme="majorBidi" w:eastAsia="Cordia New" w:hAnsiTheme="majorBidi"/>
          <w:u w:val="single"/>
          <w:cs/>
          <w:lang w:val="en-US"/>
        </w:rPr>
        <w:t xml:space="preserve">. </w:t>
      </w:r>
      <w:r w:rsidRPr="003B5A81">
        <w:rPr>
          <w:rFonts w:asciiTheme="majorBidi" w:eastAsia="Cordia New" w:hAnsiTheme="majorBidi" w:cstheme="majorBidi"/>
          <w:u w:val="single"/>
          <w:lang w:val="en-US"/>
        </w:rPr>
        <w:t>Ltd</w:t>
      </w:r>
      <w:r w:rsidRPr="001A5939">
        <w:rPr>
          <w:rFonts w:asciiTheme="majorBidi" w:eastAsia="Cordia New" w:hAnsiTheme="majorBidi"/>
          <w:u w:val="single"/>
          <w:cs/>
          <w:lang w:val="en-US"/>
        </w:rPr>
        <w:t>.</w:t>
      </w:r>
    </w:p>
    <w:p w14:paraId="57DF042A" w14:textId="77777777" w:rsidR="00830805" w:rsidRPr="003B5A81" w:rsidRDefault="00830805" w:rsidP="00830805">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Restructuring</w:t>
      </w:r>
    </w:p>
    <w:p w14:paraId="21AFA649" w14:textId="77777777" w:rsidR="00830805" w:rsidRPr="003B5A81" w:rsidRDefault="00830805" w:rsidP="00830805">
      <w:pPr>
        <w:spacing w:before="80"/>
        <w:ind w:left="142" w:firstLine="567"/>
        <w:jc w:val="thaiDistribute"/>
        <w:rPr>
          <w:rFonts w:asciiTheme="majorBidi" w:eastAsia="Cordia New" w:hAnsiTheme="majorBidi" w:cstheme="majorBidi"/>
          <w:lang w:val="en-US"/>
        </w:rPr>
      </w:pPr>
      <w:r w:rsidRPr="003B5A81">
        <w:rPr>
          <w:rFonts w:asciiTheme="majorBidi" w:eastAsia="Cordia New" w:hAnsiTheme="majorBidi" w:cstheme="majorBidi"/>
          <w:lang w:val="en-US"/>
        </w:rPr>
        <w:t>According to Board of Directors’ Meeting 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3</w:t>
      </w:r>
      <w:r w:rsidRPr="001A5939">
        <w:rPr>
          <w:rFonts w:asciiTheme="majorBidi" w:eastAsia="Cordia New" w:hAnsiTheme="majorBidi"/>
          <w:cs/>
          <w:lang w:val="en-US"/>
        </w:rPr>
        <w:t>/</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on March </w:t>
      </w:r>
      <w:r w:rsidRPr="001A5939">
        <w:rPr>
          <w:rFonts w:asciiTheme="majorBidi" w:eastAsia="Cordia New" w:hAnsiTheme="majorBidi" w:cstheme="majorBidi"/>
          <w:lang w:val="en-US"/>
        </w:rPr>
        <w:t>8</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meeting resolved to</w:t>
      </w:r>
      <w:r w:rsidRPr="001A5939">
        <w:rPr>
          <w:rFonts w:asciiTheme="majorBidi" w:eastAsia="Cordia New" w:hAnsiTheme="majorBidi"/>
          <w:cs/>
          <w:lang w:val="en-US"/>
        </w:rPr>
        <w:t xml:space="preserve">: </w:t>
      </w:r>
    </w:p>
    <w:p w14:paraId="6A8B0EFE" w14:textId="77777777" w:rsidR="00830805" w:rsidRPr="003B5A81" w:rsidRDefault="00830805" w:rsidP="00830805">
      <w:pPr>
        <w:pStyle w:val="ListParagraph"/>
        <w:numPr>
          <w:ilvl w:val="0"/>
          <w:numId w:val="19"/>
        </w:numPr>
        <w:spacing w:before="80"/>
        <w:ind w:left="993" w:hanging="284"/>
        <w:jc w:val="thaiDistribute"/>
        <w:rPr>
          <w:rFonts w:asciiTheme="majorBidi" w:eastAsia="Cordia New" w:hAnsiTheme="majorBidi" w:cstheme="majorBidi"/>
          <w:lang w:val="en-US"/>
        </w:rPr>
      </w:pPr>
      <w:r w:rsidRPr="003B5A81">
        <w:rPr>
          <w:rFonts w:asciiTheme="majorBidi" w:eastAsia="Cordia New" w:hAnsiTheme="majorBidi" w:cstheme="majorBidi"/>
          <w:lang w:val="en-US"/>
        </w:rPr>
        <w:t>Acquire ordinary shares of Simat Label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 (</w:t>
      </w:r>
      <w:r w:rsidRPr="003B5A81">
        <w:rPr>
          <w:rFonts w:asciiTheme="majorBidi" w:eastAsia="Cordia New" w:hAnsiTheme="majorBidi" w:cstheme="majorBidi"/>
          <w:lang w:val="en-US"/>
        </w:rPr>
        <w:t>subsidiary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from Label Network Sdn, Bhd</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14</w:t>
      </w:r>
      <w:r w:rsidRPr="001A5939">
        <w:rPr>
          <w:rFonts w:asciiTheme="majorBidi" w:eastAsia="Cordia New" w:hAnsiTheme="majorBidi"/>
          <w:cs/>
          <w:lang w:val="en-US"/>
        </w:rPr>
        <w:t>.</w:t>
      </w:r>
      <w:r w:rsidRPr="001A5939">
        <w:rPr>
          <w:rFonts w:asciiTheme="majorBidi" w:eastAsia="Cordia New" w:hAnsiTheme="majorBidi" w:cstheme="majorBidi"/>
          <w:lang w:val="en-US"/>
        </w:rPr>
        <w:t>12</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paid – in capital in the amount of Baht </w:t>
      </w:r>
      <w:r w:rsidRPr="001A5939">
        <w:rPr>
          <w:rFonts w:asciiTheme="majorBidi" w:eastAsia="Cordia New" w:hAnsiTheme="majorBidi" w:cstheme="majorBidi"/>
          <w:lang w:val="en-US"/>
        </w:rPr>
        <w:t>26</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difference of purchase value higher than net book value amounted of Baht </w:t>
      </w:r>
      <w:r w:rsidRPr="001A5939">
        <w:rPr>
          <w:rFonts w:asciiTheme="majorBidi" w:eastAsia="Cordia New" w:hAnsiTheme="majorBidi" w:cstheme="majorBidi"/>
          <w:lang w:val="en-US"/>
        </w:rPr>
        <w:t>7</w:t>
      </w:r>
      <w:r w:rsidRPr="001A5939">
        <w:rPr>
          <w:rFonts w:asciiTheme="majorBidi" w:eastAsia="Cordia New" w:hAnsiTheme="majorBidi"/>
          <w:cs/>
          <w:lang w:val="en-US"/>
        </w:rPr>
        <w:t>.</w:t>
      </w:r>
      <w:r w:rsidRPr="001A5939">
        <w:rPr>
          <w:rFonts w:asciiTheme="majorBidi" w:eastAsia="Cordia New" w:hAnsiTheme="majorBidi" w:cstheme="majorBidi"/>
          <w:lang w:val="en-US"/>
        </w:rPr>
        <w:t>34</w:t>
      </w:r>
      <w:r w:rsidRPr="003B5A81">
        <w:rPr>
          <w:rFonts w:asciiTheme="majorBidi" w:eastAsia="Cordia New" w:hAnsiTheme="majorBidi" w:cstheme="majorBidi"/>
          <w:lang w:val="en-US"/>
        </w:rPr>
        <w:t xml:space="preserve"> million, was recorded as Discount on capital from change in proportion of investment in subsidiary company presented in the consolidated statement of change in shareholders’ equity</w:t>
      </w:r>
      <w:r w:rsidRPr="001A5939">
        <w:rPr>
          <w:rFonts w:asciiTheme="majorBidi" w:eastAsia="Cordia New" w:hAnsiTheme="majorBidi"/>
          <w:cs/>
          <w:lang w:val="en-US"/>
        </w:rPr>
        <w:t>.</w:t>
      </w:r>
    </w:p>
    <w:p w14:paraId="73CB0342" w14:textId="77777777" w:rsidR="00830805" w:rsidRPr="001A5939" w:rsidRDefault="00830805" w:rsidP="00830805">
      <w:pPr>
        <w:numPr>
          <w:ilvl w:val="0"/>
          <w:numId w:val="19"/>
        </w:numPr>
        <w:tabs>
          <w:tab w:val="left" w:pos="709"/>
        </w:tabs>
        <w:spacing w:before="80"/>
        <w:ind w:left="993" w:hanging="284"/>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 xml:space="preserve">Dispose of all ordinary shares </w:t>
      </w:r>
      <w:r w:rsidRPr="001A5939">
        <w:rPr>
          <w:rFonts w:asciiTheme="majorBidi" w:eastAsia="Cordia New" w:hAnsiTheme="majorBidi"/>
          <w:cs/>
          <w:lang w:val="en-US"/>
        </w:rPr>
        <w:t>(</w:t>
      </w:r>
      <w:r w:rsidRPr="001A5939">
        <w:rPr>
          <w:rFonts w:asciiTheme="majorBidi" w:eastAsia="Cordia New" w:hAnsiTheme="majorBidi" w:cstheme="majorBidi"/>
          <w:lang w:val="en-US"/>
        </w:rPr>
        <w:t>100</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of Simat Label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 (</w:t>
      </w:r>
      <w:r w:rsidRPr="003B5A81">
        <w:rPr>
          <w:rFonts w:asciiTheme="majorBidi" w:eastAsia="Cordia New" w:hAnsiTheme="majorBidi" w:cstheme="majorBidi"/>
          <w:lang w:val="en-US"/>
        </w:rPr>
        <w:t>subsidiary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to Hinsitsu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 (</w:t>
      </w:r>
      <w:r w:rsidRPr="003B5A81">
        <w:rPr>
          <w:rFonts w:asciiTheme="majorBidi" w:eastAsia="Cordia New" w:hAnsiTheme="majorBidi" w:cstheme="majorBidi"/>
          <w:lang w:val="en-US"/>
        </w:rPr>
        <w:t>subsidiary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in the amount of Baht </w:t>
      </w:r>
      <w:r w:rsidRPr="001A5939">
        <w:rPr>
          <w:rFonts w:asciiTheme="majorBidi" w:eastAsia="Cordia New" w:hAnsiTheme="majorBidi" w:cstheme="majorBidi"/>
          <w:lang w:val="en-US"/>
        </w:rPr>
        <w:t xml:space="preserve">270 </w:t>
      </w:r>
      <w:r w:rsidRPr="003B5A81">
        <w:rPr>
          <w:rFonts w:asciiTheme="majorBidi" w:eastAsia="Cordia New" w:hAnsiTheme="majorBidi" w:cstheme="majorBidi"/>
          <w:lang w:val="en-US"/>
        </w:rPr>
        <w:t>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Group recongnised discount on capital from change in proportion of investment in subsidiary company of Baht </w:t>
      </w:r>
      <w:r w:rsidRPr="001A5939">
        <w:rPr>
          <w:rFonts w:asciiTheme="majorBidi" w:eastAsia="Cordia New" w:hAnsiTheme="majorBidi" w:cstheme="majorBidi"/>
          <w:lang w:val="en-US"/>
        </w:rPr>
        <w:t>39</w:t>
      </w:r>
      <w:r w:rsidRPr="001A5939">
        <w:rPr>
          <w:rFonts w:asciiTheme="majorBidi" w:eastAsia="Cordia New" w:hAnsiTheme="majorBidi"/>
          <w:cs/>
          <w:lang w:val="en-US"/>
        </w:rPr>
        <w:t>.</w:t>
      </w:r>
      <w:r w:rsidRPr="001A5939">
        <w:rPr>
          <w:rFonts w:asciiTheme="majorBidi" w:eastAsia="Cordia New" w:hAnsiTheme="majorBidi" w:cstheme="majorBidi"/>
          <w:lang w:val="en-US"/>
        </w:rPr>
        <w:t xml:space="preserve">09 </w:t>
      </w:r>
      <w:r w:rsidRPr="003B5A81">
        <w:rPr>
          <w:rFonts w:asciiTheme="majorBidi" w:eastAsia="Cordia New" w:hAnsiTheme="majorBidi" w:cstheme="majorBidi"/>
          <w:lang w:val="en-US"/>
        </w:rPr>
        <w:t>million in the consolidated statement of change in shareholders’ equity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recorded gain on sales of investment in the separate financial statements totaling of Baht </w:t>
      </w:r>
      <w:r w:rsidRPr="001A5939">
        <w:rPr>
          <w:rFonts w:asciiTheme="majorBidi" w:eastAsia="Cordia New" w:hAnsiTheme="majorBidi" w:cstheme="majorBidi"/>
          <w:lang w:val="en-US"/>
        </w:rPr>
        <w:t>214</w:t>
      </w:r>
      <w:r w:rsidRPr="001A5939">
        <w:rPr>
          <w:rFonts w:asciiTheme="majorBidi" w:eastAsia="Cordia New" w:hAnsiTheme="majorBidi"/>
          <w:cs/>
          <w:lang w:val="en-US"/>
        </w:rPr>
        <w:t>.</w:t>
      </w:r>
      <w:r w:rsidRPr="001A5939">
        <w:rPr>
          <w:rFonts w:asciiTheme="majorBidi" w:eastAsia="Cordia New" w:hAnsiTheme="majorBidi" w:cstheme="majorBidi"/>
          <w:lang w:val="en-US"/>
        </w:rPr>
        <w:t xml:space="preserve">80 </w:t>
      </w:r>
      <w:r w:rsidRPr="003B5A81">
        <w:rPr>
          <w:rFonts w:asciiTheme="majorBidi" w:eastAsia="Cordia New" w:hAnsiTheme="majorBidi" w:cstheme="majorBidi"/>
          <w:lang w:val="en-US"/>
        </w:rPr>
        <w:t>million</w:t>
      </w:r>
      <w:r w:rsidRPr="001A5939">
        <w:rPr>
          <w:rFonts w:asciiTheme="majorBidi" w:eastAsia="Cordia New" w:hAnsiTheme="majorBidi"/>
          <w:cs/>
          <w:lang w:val="en-US"/>
        </w:rPr>
        <w:t>.</w:t>
      </w:r>
    </w:p>
    <w:p w14:paraId="4E48E4C6" w14:textId="77777777" w:rsidR="00830805" w:rsidRPr="003B5A81" w:rsidRDefault="00830805" w:rsidP="00830805">
      <w:pPr>
        <w:spacing w:before="80"/>
        <w:ind w:left="709"/>
        <w:jc w:val="thaiDistribute"/>
        <w:rPr>
          <w:rFonts w:asciiTheme="majorBidi" w:eastAsia="Cordia New" w:hAnsiTheme="majorBidi" w:cstheme="majorBidi"/>
          <w:lang w:val="en-US"/>
        </w:rPr>
      </w:pPr>
      <w:r w:rsidRPr="003B5A81">
        <w:rPr>
          <w:rFonts w:asciiTheme="majorBidi" w:eastAsia="Cordia New" w:hAnsiTheme="majorBidi" w:cstheme="majorBidi"/>
          <w:lang w:val="en-US"/>
        </w:rPr>
        <w:t>As per above transaction, the Company’s ownership in Simat Label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is reduced from </w:t>
      </w:r>
      <w:r w:rsidRPr="001A5939">
        <w:rPr>
          <w:rFonts w:asciiTheme="majorBidi" w:eastAsia="Cordia New" w:hAnsiTheme="majorBidi" w:cstheme="majorBidi"/>
          <w:lang w:val="en-US"/>
        </w:rPr>
        <w:t>85</w:t>
      </w:r>
      <w:r w:rsidRPr="001A5939">
        <w:rPr>
          <w:rFonts w:asciiTheme="majorBidi" w:eastAsia="Cordia New" w:hAnsiTheme="majorBidi"/>
          <w:cs/>
          <w:lang w:val="en-US"/>
        </w:rPr>
        <w:t>.</w:t>
      </w:r>
      <w:r w:rsidRPr="001A5939">
        <w:rPr>
          <w:rFonts w:asciiTheme="majorBidi" w:eastAsia="Cordia New" w:hAnsiTheme="majorBidi" w:cstheme="majorBidi"/>
          <w:lang w:val="en-US"/>
        </w:rPr>
        <w:t>88</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to </w:t>
      </w:r>
      <w:r w:rsidRPr="001A5939">
        <w:rPr>
          <w:rFonts w:asciiTheme="majorBidi" w:eastAsia="Cordia New" w:hAnsiTheme="majorBidi" w:cstheme="majorBidi"/>
          <w:lang w:val="en-US"/>
        </w:rPr>
        <w:t>70</w:t>
      </w:r>
      <w:r w:rsidRPr="001A5939">
        <w:rPr>
          <w:rFonts w:asciiTheme="majorBidi" w:eastAsia="Cordia New" w:hAnsiTheme="majorBidi"/>
          <w:cs/>
          <w:lang w:val="en-US"/>
        </w:rPr>
        <w:t>.</w:t>
      </w:r>
      <w:r w:rsidRPr="001A5939">
        <w:rPr>
          <w:rFonts w:asciiTheme="majorBidi" w:eastAsia="Cordia New" w:hAnsiTheme="majorBidi" w:cstheme="majorBidi"/>
          <w:lang w:val="en-US"/>
        </w:rPr>
        <w:t>00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without any change in control over subsidiary</w:t>
      </w:r>
      <w:r w:rsidRPr="001A5939">
        <w:rPr>
          <w:rFonts w:asciiTheme="majorBidi" w:eastAsia="Cordia New" w:hAnsiTheme="majorBidi"/>
          <w:cs/>
          <w:lang w:val="en-US"/>
        </w:rPr>
        <w:t>.</w:t>
      </w:r>
    </w:p>
    <w:p w14:paraId="592C9A23" w14:textId="585560CF" w:rsidR="00F87754" w:rsidRPr="003B5A81" w:rsidRDefault="00F87754" w:rsidP="00F8775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Dividend payment</w:t>
      </w:r>
    </w:p>
    <w:p w14:paraId="1F2204B6" w14:textId="77777777" w:rsidR="00F87754" w:rsidRPr="003B5A81" w:rsidRDefault="00F87754"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July </w:t>
      </w:r>
      <w:r w:rsidRPr="001A5939">
        <w:rPr>
          <w:rFonts w:asciiTheme="majorBidi" w:eastAsia="Cordia New" w:hAnsiTheme="majorBidi" w:cstheme="majorBidi"/>
          <w:lang w:val="en-US"/>
        </w:rPr>
        <w:t>30</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Simat Label Co</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Ltd</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an indirect subsidiary of the Company, paid a dividend in amount of Baht </w:t>
      </w:r>
      <w:r w:rsidRPr="001A5939">
        <w:rPr>
          <w:rFonts w:asciiTheme="majorBidi" w:eastAsia="Cordia New" w:hAnsiTheme="majorBidi" w:cstheme="majorBidi"/>
          <w:lang w:val="en-US"/>
        </w:rPr>
        <w:t>4</w:t>
      </w:r>
      <w:r w:rsidRPr="001A5939">
        <w:rPr>
          <w:rFonts w:asciiTheme="majorBidi" w:eastAsia="Cordia New" w:hAnsiTheme="majorBidi"/>
          <w:cs/>
          <w:lang w:val="en-US"/>
        </w:rPr>
        <w:t>.</w:t>
      </w:r>
      <w:r w:rsidRPr="001A5939">
        <w:rPr>
          <w:rFonts w:asciiTheme="majorBidi" w:eastAsia="Cordia New" w:hAnsiTheme="majorBidi" w:cstheme="majorBidi"/>
          <w:lang w:val="en-US"/>
        </w:rPr>
        <w:t>47</w:t>
      </w:r>
      <w:r w:rsidRPr="003B5A81">
        <w:rPr>
          <w:rFonts w:asciiTheme="majorBidi" w:eastAsia="Cordia New" w:hAnsiTheme="majorBidi" w:cstheme="majorBidi"/>
          <w:lang w:val="en-US"/>
        </w:rPr>
        <w:t xml:space="preserve"> million to Label Network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w:t>
      </w:r>
      <w:r w:rsidRPr="003B5A81">
        <w:rPr>
          <w:rFonts w:asciiTheme="majorBidi" w:eastAsia="Cordia New" w:hAnsiTheme="majorBidi" w:cstheme="majorBidi"/>
          <w:lang w:val="en-US"/>
        </w:rPr>
        <w:t>, a former shareholder of the indirect subsidiary</w:t>
      </w:r>
      <w:r w:rsidRPr="001A5939">
        <w:rPr>
          <w:rFonts w:asciiTheme="majorBidi" w:eastAsia="Cordia New" w:hAnsiTheme="majorBidi"/>
          <w:cs/>
          <w:lang w:val="en-US"/>
        </w:rPr>
        <w:t>.</w:t>
      </w:r>
    </w:p>
    <w:p w14:paraId="2FA70CAF" w14:textId="47362191" w:rsidR="00830805" w:rsidRPr="003B5A81" w:rsidRDefault="00830805" w:rsidP="00830805">
      <w:pPr>
        <w:spacing w:before="80"/>
        <w:ind w:left="720"/>
        <w:jc w:val="thaiDistribute"/>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t xml:space="preserve">Indirect subsidiary </w:t>
      </w:r>
    </w:p>
    <w:p w14:paraId="5651394D" w14:textId="7409112B" w:rsidR="00F87754" w:rsidRPr="003B5A81" w:rsidRDefault="00F87754" w:rsidP="00F87754">
      <w:pPr>
        <w:spacing w:before="80"/>
        <w:ind w:left="7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 xml:space="preserve">Capital increase of </w:t>
      </w:r>
      <w:r w:rsidR="00BA460F" w:rsidRPr="00BA460F">
        <w:rPr>
          <w:rFonts w:asciiTheme="majorBidi" w:eastAsia="Cordia New" w:hAnsiTheme="majorBidi" w:cstheme="majorBidi"/>
          <w:i/>
          <w:iCs/>
          <w:lang w:val="en-US"/>
        </w:rPr>
        <w:t xml:space="preserve">Hinsitsu Precision </w:t>
      </w:r>
      <w:r w:rsidR="00BA460F" w:rsidRPr="00BA460F">
        <w:rPr>
          <w:rFonts w:asciiTheme="majorBidi" w:eastAsia="Cordia New" w:hAnsiTheme="majorBidi" w:cstheme="majorBidi"/>
          <w:i/>
          <w:iCs/>
          <w:cs/>
          <w:lang w:val="en-US"/>
        </w:rPr>
        <w:t>(</w:t>
      </w:r>
      <w:r w:rsidR="00BA460F" w:rsidRPr="00BA460F">
        <w:rPr>
          <w:rFonts w:asciiTheme="majorBidi" w:eastAsia="Cordia New" w:hAnsiTheme="majorBidi" w:cstheme="majorBidi"/>
          <w:i/>
          <w:iCs/>
          <w:lang w:val="en-US"/>
        </w:rPr>
        <w:t>Thailand</w:t>
      </w:r>
      <w:r w:rsidR="00BA460F" w:rsidRPr="00BA460F">
        <w:rPr>
          <w:rFonts w:asciiTheme="majorBidi" w:eastAsia="Cordia New" w:hAnsiTheme="majorBidi" w:cstheme="majorBidi"/>
          <w:i/>
          <w:iCs/>
          <w:cs/>
          <w:lang w:val="en-US"/>
        </w:rPr>
        <w:t xml:space="preserve">) </w:t>
      </w:r>
      <w:r w:rsidR="00BA460F" w:rsidRPr="00BA460F">
        <w:rPr>
          <w:rFonts w:asciiTheme="majorBidi" w:eastAsia="Cordia New" w:hAnsiTheme="majorBidi" w:cstheme="majorBidi"/>
          <w:i/>
          <w:iCs/>
          <w:lang w:val="en-US"/>
        </w:rPr>
        <w:t>Co</w:t>
      </w:r>
      <w:r w:rsidR="00BA460F" w:rsidRPr="00BA460F">
        <w:rPr>
          <w:rFonts w:asciiTheme="majorBidi" w:eastAsia="Cordia New" w:hAnsiTheme="majorBidi" w:cstheme="majorBidi"/>
          <w:i/>
          <w:iCs/>
          <w:cs/>
          <w:lang w:val="en-US"/>
        </w:rPr>
        <w:t>.</w:t>
      </w:r>
      <w:r w:rsidR="00BA460F" w:rsidRPr="00BA460F">
        <w:rPr>
          <w:rFonts w:asciiTheme="majorBidi" w:eastAsia="Cordia New" w:hAnsiTheme="majorBidi" w:cstheme="majorBidi"/>
          <w:i/>
          <w:iCs/>
          <w:lang w:val="en-US"/>
        </w:rPr>
        <w:t>, Ltd</w:t>
      </w:r>
      <w:r w:rsidR="00BA460F" w:rsidRPr="00BA460F">
        <w:rPr>
          <w:rFonts w:asciiTheme="majorBidi" w:eastAsia="Cordia New" w:hAnsiTheme="majorBidi" w:cstheme="majorBidi"/>
          <w:i/>
          <w:iCs/>
          <w:cs/>
          <w:lang w:val="en-US"/>
        </w:rPr>
        <w:t>.</w:t>
      </w:r>
    </w:p>
    <w:p w14:paraId="05101D50" w14:textId="68DB3478" w:rsidR="00F87754" w:rsidRPr="003B5A81" w:rsidRDefault="00F87754" w:rsidP="00F87754">
      <w:pPr>
        <w:spacing w:before="80"/>
        <w:ind w:left="720"/>
        <w:jc w:val="thaiDistribute"/>
        <w:rPr>
          <w:rFonts w:asciiTheme="majorBidi" w:eastAsia="Cordia New" w:hAnsiTheme="majorBidi" w:cstheme="majorBidi"/>
          <w:u w:val="single"/>
          <w:lang w:val="en-US"/>
        </w:rPr>
      </w:pPr>
      <w:r w:rsidRPr="003B5A81">
        <w:rPr>
          <w:rFonts w:asciiTheme="majorBidi" w:eastAsia="Cordia New" w:hAnsiTheme="majorBidi" w:cstheme="majorBidi"/>
          <w:lang w:val="en-US"/>
        </w:rPr>
        <w:t xml:space="preserve">The Company approved the capital increase in </w:t>
      </w:r>
      <w:r w:rsidR="00BA460F" w:rsidRPr="00BA460F">
        <w:rPr>
          <w:rFonts w:asciiTheme="majorBidi" w:eastAsia="Cordia New" w:hAnsiTheme="majorBidi" w:cstheme="majorBidi"/>
          <w:lang w:val="en-US"/>
        </w:rPr>
        <w:t xml:space="preserve">Hinsitsu Precision </w:t>
      </w:r>
      <w:r w:rsidR="00BA460F" w:rsidRPr="00BA460F">
        <w:rPr>
          <w:rFonts w:asciiTheme="majorBidi" w:eastAsia="Cordia New" w:hAnsiTheme="majorBidi" w:cstheme="majorBidi"/>
          <w:cs/>
          <w:lang w:val="en-US"/>
        </w:rPr>
        <w:t>(</w:t>
      </w:r>
      <w:r w:rsidR="00BA460F" w:rsidRPr="00BA460F">
        <w:rPr>
          <w:rFonts w:asciiTheme="majorBidi" w:eastAsia="Cordia New" w:hAnsiTheme="majorBidi" w:cstheme="majorBidi"/>
          <w:lang w:val="en-US"/>
        </w:rPr>
        <w:t>Thailand</w:t>
      </w:r>
      <w:r w:rsidR="00BA460F" w:rsidRPr="00BA460F">
        <w:rPr>
          <w:rFonts w:asciiTheme="majorBidi" w:eastAsia="Cordia New" w:hAnsiTheme="majorBidi" w:cstheme="majorBidi"/>
          <w:cs/>
          <w:lang w:val="en-US"/>
        </w:rPr>
        <w:t xml:space="preserve">) </w:t>
      </w:r>
      <w:r w:rsidR="00BA460F" w:rsidRPr="00BA460F">
        <w:rPr>
          <w:rFonts w:asciiTheme="majorBidi" w:eastAsia="Cordia New" w:hAnsiTheme="majorBidi" w:cstheme="majorBidi"/>
          <w:lang w:val="en-US"/>
        </w:rPr>
        <w:t>Co</w:t>
      </w:r>
      <w:r w:rsidR="00BA460F" w:rsidRPr="00BA460F">
        <w:rPr>
          <w:rFonts w:asciiTheme="majorBidi" w:eastAsia="Cordia New" w:hAnsiTheme="majorBidi" w:cstheme="majorBidi"/>
          <w:cs/>
          <w:lang w:val="en-US"/>
        </w:rPr>
        <w:t>.</w:t>
      </w:r>
      <w:r w:rsidR="00BA460F" w:rsidRPr="00BA460F">
        <w:rPr>
          <w:rFonts w:asciiTheme="majorBidi" w:eastAsia="Cordia New" w:hAnsiTheme="majorBidi" w:cstheme="majorBidi"/>
          <w:lang w:val="en-US"/>
        </w:rPr>
        <w:t>, Ltd</w:t>
      </w:r>
      <w:r w:rsidR="00BA460F" w:rsidRPr="00BA460F">
        <w:rPr>
          <w:rFonts w:asciiTheme="majorBidi" w:eastAsia="Cordia New" w:hAnsiTheme="majorBidi" w:cstheme="majorBidi"/>
          <w:cs/>
          <w:lang w:val="en-US"/>
        </w:rPr>
        <w:t>.</w:t>
      </w:r>
      <w:r w:rsidR="00BA460F" w:rsidRPr="00BA460F">
        <w:rPr>
          <w:rFonts w:asciiTheme="majorBidi" w:eastAsia="Cordia New" w:hAnsiTheme="majorBidi"/>
          <w:cs/>
          <w:lang w:val="en-US"/>
        </w:rPr>
        <w:t xml:space="preserve"> </w:t>
      </w:r>
      <w:r w:rsidRPr="003B5A81">
        <w:rPr>
          <w:rFonts w:asciiTheme="majorBidi" w:eastAsia="Cordia New" w:hAnsiTheme="majorBidi" w:cstheme="majorBidi"/>
          <w:lang w:val="en-US"/>
        </w:rPr>
        <w:t xml:space="preserve">“HSPT”, an indirect subsidiary of the Company, in amount of Baht </w:t>
      </w:r>
      <w:r w:rsidRPr="001A5939">
        <w:rPr>
          <w:rFonts w:asciiTheme="majorBidi" w:eastAsia="Cordia New" w:hAnsiTheme="majorBidi" w:cstheme="majorBidi"/>
          <w:lang w:val="en-US"/>
        </w:rPr>
        <w:t>34</w:t>
      </w:r>
      <w:r w:rsidRPr="003B5A81">
        <w:rPr>
          <w:rFonts w:asciiTheme="majorBidi" w:eastAsia="Cordia New" w:hAnsiTheme="majorBidi" w:cstheme="majorBidi"/>
          <w:lang w:val="en-US"/>
        </w:rPr>
        <w:t xml:space="preserve"> million, to total a registered capital of Baht </w:t>
      </w:r>
      <w:r w:rsidRPr="001A5939">
        <w:rPr>
          <w:rFonts w:asciiTheme="majorBidi" w:eastAsia="Cordia New" w:hAnsiTheme="majorBidi" w:cstheme="majorBidi"/>
          <w:lang w:val="en-US"/>
        </w:rPr>
        <w:t>40</w:t>
      </w:r>
      <w:r w:rsidRPr="003B5A81">
        <w:rPr>
          <w:rFonts w:asciiTheme="majorBidi" w:eastAsia="Cordia New" w:hAnsiTheme="majorBidi" w:cstheme="majorBidi"/>
          <w:lang w:val="en-US"/>
        </w:rPr>
        <w:t xml:space="preserve"> million, equivalent to </w:t>
      </w:r>
      <w:r w:rsidRPr="001A5939">
        <w:rPr>
          <w:rFonts w:asciiTheme="majorBidi" w:eastAsia="Cordia New" w:hAnsiTheme="majorBidi" w:cstheme="majorBidi"/>
          <w:lang w:val="en-US"/>
        </w:rPr>
        <w:t>400,000</w:t>
      </w:r>
      <w:r w:rsidRPr="003B5A81">
        <w:rPr>
          <w:rFonts w:asciiTheme="majorBidi" w:eastAsia="Cordia New" w:hAnsiTheme="majorBidi" w:cstheme="majorBidi"/>
          <w:lang w:val="en-US"/>
        </w:rPr>
        <w:t xml:space="preserve"> ordinary shares, at the par value of Baht </w:t>
      </w:r>
      <w:r w:rsidRPr="001A5939">
        <w:rPr>
          <w:rFonts w:asciiTheme="majorBidi" w:eastAsia="Cordia New" w:hAnsiTheme="majorBidi" w:cstheme="majorBidi"/>
          <w:lang w:val="en-US"/>
        </w:rPr>
        <w:t>100</w:t>
      </w:r>
      <w:r w:rsidRPr="003B5A81">
        <w:rPr>
          <w:rFonts w:asciiTheme="majorBidi" w:eastAsia="Cordia New" w:hAnsiTheme="majorBidi" w:cstheme="majorBidi"/>
          <w:lang w:val="en-US"/>
        </w:rPr>
        <w:t xml:space="preserve">, in proportion to the shareholdings of existing shareholders </w:t>
      </w:r>
      <w:r w:rsidRPr="001A5939">
        <w:rPr>
          <w:rFonts w:asciiTheme="majorBidi" w:eastAsia="Cordia New" w:hAnsiTheme="majorBidi"/>
          <w:cs/>
          <w:lang w:val="en-US"/>
        </w:rPr>
        <w:t>(</w:t>
      </w:r>
      <w:r w:rsidRPr="003B5A81">
        <w:rPr>
          <w:rFonts w:asciiTheme="majorBidi" w:eastAsia="Cordia New" w:hAnsiTheme="majorBidi" w:cstheme="majorBidi"/>
          <w:lang w:val="en-US"/>
        </w:rPr>
        <w:t>Right Offering</w:t>
      </w:r>
      <w:r w:rsidRPr="001A5939">
        <w:rPr>
          <w:rFonts w:asciiTheme="majorBidi" w:eastAsia="Cordia New" w:hAnsiTheme="majorBidi"/>
          <w:cs/>
          <w:lang w:val="en-US"/>
        </w:rPr>
        <w:t>).</w:t>
      </w:r>
    </w:p>
    <w:p w14:paraId="56412D79" w14:textId="77777777" w:rsidR="00F87754" w:rsidRPr="003B5A81" w:rsidRDefault="00F87754"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HST, holding a </w:t>
      </w:r>
      <w:r w:rsidRPr="001A5939">
        <w:rPr>
          <w:rFonts w:asciiTheme="majorBidi" w:eastAsia="Cordia New" w:hAnsiTheme="majorBidi" w:cstheme="majorBidi"/>
          <w:lang w:val="en-US"/>
        </w:rPr>
        <w:t>100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share stake HSPT, waived its subscription rights to </w:t>
      </w:r>
      <w:r w:rsidRPr="001A5939">
        <w:rPr>
          <w:rFonts w:asciiTheme="majorBidi" w:eastAsia="Cordia New" w:hAnsiTheme="majorBidi" w:cstheme="majorBidi"/>
          <w:lang w:val="en-US"/>
        </w:rPr>
        <w:t>99,968</w:t>
      </w:r>
      <w:r w:rsidRPr="003B5A81">
        <w:rPr>
          <w:rFonts w:asciiTheme="majorBidi" w:eastAsia="Cordia New" w:hAnsiTheme="majorBidi" w:cstheme="majorBidi"/>
          <w:lang w:val="en-US"/>
        </w:rPr>
        <w:t xml:space="preserve"> shares, or the equivalent to </w:t>
      </w:r>
      <w:r w:rsidRPr="001A5939">
        <w:rPr>
          <w:rFonts w:asciiTheme="majorBidi" w:eastAsia="Cordia New" w:hAnsiTheme="majorBidi" w:cstheme="majorBidi"/>
          <w:lang w:val="en-US"/>
        </w:rPr>
        <w:t>24</w:t>
      </w:r>
      <w:r w:rsidRPr="001A5939">
        <w:rPr>
          <w:rFonts w:asciiTheme="majorBidi" w:eastAsia="Cordia New" w:hAnsiTheme="majorBidi"/>
          <w:cs/>
          <w:lang w:val="en-US"/>
        </w:rPr>
        <w:t>.</w:t>
      </w:r>
      <w:r w:rsidRPr="001A5939">
        <w:rPr>
          <w:rFonts w:asciiTheme="majorBidi" w:eastAsia="Cordia New" w:hAnsiTheme="majorBidi" w:cstheme="majorBidi"/>
          <w:lang w:val="en-US"/>
        </w:rPr>
        <w:t>99</w:t>
      </w:r>
      <w:r w:rsidRPr="001A5939">
        <w:rPr>
          <w:rFonts w:asciiTheme="majorBidi" w:eastAsia="Cordia New" w:hAnsiTheme="majorBidi"/>
          <w:cs/>
          <w:lang w:val="en-US"/>
        </w:rPr>
        <w:t>%</w:t>
      </w:r>
      <w:r w:rsidRPr="003B5A81">
        <w:rPr>
          <w:rFonts w:asciiTheme="majorBidi" w:eastAsia="Cordia New" w:hAnsiTheme="majorBidi" w:cstheme="majorBidi"/>
          <w:lang w:val="en-US"/>
        </w:rPr>
        <w:t>, in HSPT, to the other investor</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After the capital increase, HST has a shareholding proportion in HSPT equal to </w:t>
      </w:r>
      <w:r w:rsidRPr="001A5939">
        <w:rPr>
          <w:rFonts w:asciiTheme="majorBidi" w:eastAsia="Cordia New" w:hAnsiTheme="majorBidi" w:cstheme="majorBidi"/>
          <w:lang w:val="en-US"/>
        </w:rPr>
        <w:t>75</w:t>
      </w:r>
      <w:r w:rsidRPr="001A5939">
        <w:rPr>
          <w:rFonts w:asciiTheme="majorBidi" w:eastAsia="Cordia New" w:hAnsiTheme="majorBidi"/>
          <w:cs/>
          <w:lang w:val="en-US"/>
        </w:rPr>
        <w:t>.</w:t>
      </w:r>
      <w:r w:rsidRPr="001A5939">
        <w:rPr>
          <w:rFonts w:asciiTheme="majorBidi" w:eastAsia="Cordia New" w:hAnsiTheme="majorBidi" w:cstheme="majorBidi"/>
          <w:lang w:val="en-US"/>
        </w:rPr>
        <w:t>01</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the registered capital</w:t>
      </w:r>
      <w:r w:rsidRPr="001A5939">
        <w:rPr>
          <w:rFonts w:asciiTheme="majorBidi" w:eastAsia="Cordia New" w:hAnsiTheme="majorBidi"/>
          <w:cs/>
          <w:lang w:val="en-US"/>
        </w:rPr>
        <w:t>.</w:t>
      </w:r>
    </w:p>
    <w:p w14:paraId="1D7A69A1" w14:textId="6BA2E983" w:rsidR="00F87754" w:rsidRPr="003B5A81" w:rsidRDefault="00F87754" w:rsidP="00F87754">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September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w:t>
      </w:r>
      <w:r w:rsidR="00BA460F" w:rsidRPr="00BA460F">
        <w:rPr>
          <w:rFonts w:asciiTheme="majorBidi" w:eastAsia="Cordia New" w:hAnsiTheme="majorBidi" w:cstheme="majorBidi"/>
          <w:lang w:val="en-US"/>
        </w:rPr>
        <w:t xml:space="preserve">Hinsitsu Precision </w:t>
      </w:r>
      <w:r w:rsidR="00BA460F" w:rsidRPr="00BA460F">
        <w:rPr>
          <w:rFonts w:asciiTheme="majorBidi" w:eastAsia="Cordia New" w:hAnsiTheme="majorBidi"/>
          <w:cs/>
          <w:lang w:val="en-US"/>
        </w:rPr>
        <w:t>(</w:t>
      </w:r>
      <w:r w:rsidR="00BA460F" w:rsidRPr="00BA460F">
        <w:rPr>
          <w:rFonts w:asciiTheme="majorBidi" w:eastAsia="Cordia New" w:hAnsiTheme="majorBidi" w:cstheme="majorBidi"/>
          <w:lang w:val="en-US"/>
        </w:rPr>
        <w:t>Thailand</w:t>
      </w:r>
      <w:r w:rsidR="00BA460F" w:rsidRPr="00BA460F">
        <w:rPr>
          <w:rFonts w:asciiTheme="majorBidi" w:eastAsia="Cordia New" w:hAnsiTheme="majorBidi"/>
          <w:cs/>
          <w:lang w:val="en-US"/>
        </w:rPr>
        <w:t xml:space="preserve">) </w:t>
      </w:r>
      <w:r w:rsidR="00BA460F" w:rsidRPr="00BA460F">
        <w:rPr>
          <w:rFonts w:asciiTheme="majorBidi" w:eastAsia="Cordia New" w:hAnsiTheme="majorBidi" w:cstheme="majorBidi"/>
          <w:lang w:val="en-US"/>
        </w:rPr>
        <w:t>Co</w:t>
      </w:r>
      <w:r w:rsidR="00BA460F" w:rsidRPr="00BA460F">
        <w:rPr>
          <w:rFonts w:asciiTheme="majorBidi" w:eastAsia="Cordia New" w:hAnsiTheme="majorBidi"/>
          <w:cs/>
          <w:lang w:val="en-US"/>
        </w:rPr>
        <w:t>.</w:t>
      </w:r>
      <w:r w:rsidR="00BA460F" w:rsidRPr="00BA460F">
        <w:rPr>
          <w:rFonts w:asciiTheme="majorBidi" w:eastAsia="Cordia New" w:hAnsiTheme="majorBidi" w:cstheme="majorBidi"/>
          <w:lang w:val="en-US"/>
        </w:rPr>
        <w:t>, Ltd</w:t>
      </w:r>
      <w:r w:rsidR="00BA460F" w:rsidRPr="00BA460F">
        <w:rPr>
          <w:rFonts w:asciiTheme="majorBidi" w:eastAsia="Cordia New" w:hAnsiTheme="majorBidi"/>
          <w:cs/>
          <w:lang w:val="en-US"/>
        </w:rPr>
        <w: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“HSPT” an indirect subsidiary of the company has called up for subscription of </w:t>
      </w:r>
      <w:r w:rsidRPr="001A5939">
        <w:rPr>
          <w:rFonts w:asciiTheme="majorBidi" w:eastAsia="Cordia New" w:hAnsiTheme="majorBidi" w:cstheme="majorBidi"/>
          <w:lang w:val="en-US"/>
        </w:rPr>
        <w:t>340,000</w:t>
      </w:r>
      <w:r w:rsidRPr="003B5A81">
        <w:rPr>
          <w:rFonts w:asciiTheme="majorBidi" w:eastAsia="Cordia New" w:hAnsiTheme="majorBidi" w:cstheme="majorBidi"/>
          <w:lang w:val="en-US"/>
        </w:rPr>
        <w:t xml:space="preserve"> new ordinary shares, at </w:t>
      </w:r>
      <w:r w:rsidRPr="001A5939">
        <w:rPr>
          <w:rFonts w:asciiTheme="majorBidi" w:eastAsia="Cordia New" w:hAnsiTheme="majorBidi" w:cstheme="majorBidi"/>
          <w:lang w:val="en-US"/>
        </w:rPr>
        <w:t>50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the par value from the shareholders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In this regard, HST, a subsidiary, has subscribed </w:t>
      </w:r>
      <w:r w:rsidRPr="001A5939">
        <w:rPr>
          <w:rFonts w:asciiTheme="majorBidi" w:eastAsia="Cordia New" w:hAnsiTheme="majorBidi" w:cstheme="majorBidi"/>
          <w:lang w:val="en-US"/>
        </w:rPr>
        <w:t>240,040</w:t>
      </w:r>
      <w:r w:rsidRPr="003B5A81">
        <w:rPr>
          <w:rFonts w:asciiTheme="majorBidi" w:eastAsia="Cordia New" w:hAnsiTheme="majorBidi" w:cstheme="majorBidi"/>
          <w:lang w:val="en-US"/>
        </w:rPr>
        <w:t xml:space="preserve"> ordinary shares, at Baht </w:t>
      </w:r>
      <w:r w:rsidRPr="001A5939">
        <w:rPr>
          <w:rFonts w:asciiTheme="majorBidi" w:eastAsia="Cordia New" w:hAnsiTheme="majorBidi" w:cstheme="majorBidi"/>
          <w:lang w:val="en-US"/>
        </w:rPr>
        <w:t>50</w:t>
      </w:r>
      <w:r w:rsidRPr="003B5A81">
        <w:rPr>
          <w:rFonts w:asciiTheme="majorBidi" w:eastAsia="Cordia New" w:hAnsiTheme="majorBidi" w:cstheme="majorBidi"/>
          <w:lang w:val="en-US"/>
        </w:rPr>
        <w:t xml:space="preserve"> each, or </w:t>
      </w:r>
      <w:r w:rsidRPr="001A5939">
        <w:rPr>
          <w:rFonts w:asciiTheme="majorBidi" w:eastAsia="Cordia New" w:hAnsiTheme="majorBidi" w:cstheme="majorBidi"/>
          <w:lang w:val="en-US"/>
        </w:rPr>
        <w:t>71</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new ordinary shares, totaling Baht </w:t>
      </w:r>
      <w:r w:rsidRPr="001A5939">
        <w:rPr>
          <w:rFonts w:asciiTheme="majorBidi" w:eastAsia="Cordia New" w:hAnsiTheme="majorBidi" w:cstheme="majorBidi"/>
          <w:lang w:val="en-US"/>
        </w:rPr>
        <w:t>12,002,000</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new investor has subscribed the remaining </w:t>
      </w:r>
      <w:r w:rsidRPr="001A5939">
        <w:rPr>
          <w:rFonts w:asciiTheme="majorBidi" w:eastAsia="Cordia New" w:hAnsiTheme="majorBidi" w:cstheme="majorBidi"/>
          <w:lang w:val="en-US"/>
        </w:rPr>
        <w:t>99,960</w:t>
      </w:r>
      <w:r w:rsidRPr="003B5A81">
        <w:rPr>
          <w:rFonts w:asciiTheme="majorBidi" w:eastAsia="Cordia New" w:hAnsiTheme="majorBidi" w:cstheme="majorBidi"/>
          <w:lang w:val="en-US"/>
        </w:rPr>
        <w:t xml:space="preserve"> ordinary shares, at Baht </w:t>
      </w:r>
      <w:r w:rsidRPr="001A5939">
        <w:rPr>
          <w:rFonts w:asciiTheme="majorBidi" w:eastAsia="Cordia New" w:hAnsiTheme="majorBidi" w:cstheme="majorBidi"/>
          <w:lang w:val="en-US"/>
        </w:rPr>
        <w:t>50</w:t>
      </w:r>
      <w:r w:rsidRPr="003B5A81">
        <w:rPr>
          <w:rFonts w:asciiTheme="majorBidi" w:eastAsia="Cordia New" w:hAnsiTheme="majorBidi" w:cstheme="majorBidi"/>
          <w:lang w:val="en-US"/>
        </w:rPr>
        <w:t xml:space="preserve"> each, totaling Baht </w:t>
      </w:r>
      <w:r w:rsidRPr="001A5939">
        <w:rPr>
          <w:rFonts w:asciiTheme="majorBidi" w:eastAsia="Cordia New" w:hAnsiTheme="majorBidi" w:cstheme="majorBidi"/>
          <w:lang w:val="en-US"/>
        </w:rPr>
        <w:t>4,998,000</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Therefore, HST has reduced its shareholding proportion in HSPT from </w:t>
      </w:r>
      <w:r w:rsidRPr="001A5939">
        <w:rPr>
          <w:rFonts w:asciiTheme="majorBidi" w:eastAsia="Cordia New" w:hAnsiTheme="majorBidi" w:cstheme="majorBidi"/>
          <w:lang w:val="en-US"/>
        </w:rPr>
        <w:t>100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to </w:t>
      </w:r>
      <w:r w:rsidRPr="001A5939">
        <w:rPr>
          <w:rFonts w:asciiTheme="majorBidi" w:eastAsia="Cordia New" w:hAnsiTheme="majorBidi" w:cstheme="majorBidi"/>
          <w:lang w:val="en-US"/>
        </w:rPr>
        <w:t>75</w:t>
      </w:r>
      <w:r w:rsidRPr="001A5939">
        <w:rPr>
          <w:rFonts w:asciiTheme="majorBidi" w:eastAsia="Cordia New" w:hAnsiTheme="majorBidi"/>
          <w:cs/>
          <w:lang w:val="en-US"/>
        </w:rPr>
        <w:t>.</w:t>
      </w:r>
      <w:r w:rsidRPr="001A5939">
        <w:rPr>
          <w:rFonts w:asciiTheme="majorBidi" w:eastAsia="Cordia New" w:hAnsiTheme="majorBidi" w:cstheme="majorBidi"/>
          <w:lang w:val="en-US"/>
        </w:rPr>
        <w:t>01</w:t>
      </w:r>
      <w:r w:rsidRPr="001A5939">
        <w:rPr>
          <w:rFonts w:asciiTheme="majorBidi" w:eastAsia="Cordia New" w:hAnsiTheme="majorBidi"/>
          <w:cs/>
          <w:lang w:val="en-US"/>
        </w:rPr>
        <w:t>%</w:t>
      </w:r>
      <w:r w:rsidRPr="001A5939">
        <w:rPr>
          <w:rFonts w:asciiTheme="majorBidi" w:hAnsiTheme="majorBidi"/>
          <w:cs/>
          <w:lang w:val="en-US"/>
        </w:rPr>
        <w:t xml:space="preserve"> </w:t>
      </w:r>
      <w:r w:rsidRPr="003B5A81">
        <w:rPr>
          <w:rFonts w:asciiTheme="majorBidi" w:eastAsia="Cordia New" w:hAnsiTheme="majorBidi" w:cstheme="majorBidi"/>
          <w:lang w:val="en-US"/>
        </w:rPr>
        <w:t xml:space="preserve">of the registered capital, or </w:t>
      </w:r>
      <w:r w:rsidRPr="001A5939">
        <w:rPr>
          <w:rFonts w:asciiTheme="majorBidi" w:eastAsia="Cordia New" w:hAnsiTheme="majorBidi" w:cstheme="majorBidi"/>
          <w:lang w:val="en-US"/>
        </w:rPr>
        <w:t>300,038</w:t>
      </w:r>
      <w:r w:rsidRPr="003B5A81">
        <w:rPr>
          <w:rFonts w:asciiTheme="majorBidi" w:eastAsia="Cordia New" w:hAnsiTheme="majorBidi" w:cstheme="majorBidi"/>
          <w:lang w:val="en-US"/>
        </w:rPr>
        <w:t xml:space="preserve"> ordinary shares</w:t>
      </w:r>
      <w:r w:rsidRPr="001A5939">
        <w:rPr>
          <w:rFonts w:asciiTheme="majorBidi" w:eastAsia="Cordia New" w:hAnsiTheme="majorBidi"/>
          <w:cs/>
          <w:lang w:val="en-US"/>
        </w:rPr>
        <w:t>.</w:t>
      </w:r>
    </w:p>
    <w:p w14:paraId="07E719A7" w14:textId="77777777" w:rsidR="00132EF3" w:rsidRPr="003B5A81" w:rsidRDefault="00132EF3" w:rsidP="00F87754">
      <w:pPr>
        <w:spacing w:before="80"/>
        <w:ind w:left="720"/>
        <w:jc w:val="thaiDistribute"/>
        <w:rPr>
          <w:rFonts w:asciiTheme="majorBidi" w:eastAsia="Cordia New" w:hAnsiTheme="majorBidi" w:cstheme="majorBidi"/>
          <w:lang w:val="en-US"/>
        </w:rPr>
      </w:pPr>
    </w:p>
    <w:p w14:paraId="47CFDC2E" w14:textId="77777777" w:rsidR="00132EF3" w:rsidRPr="003B5A81" w:rsidRDefault="00132EF3" w:rsidP="00F87754">
      <w:pPr>
        <w:spacing w:before="80"/>
        <w:ind w:left="720"/>
        <w:jc w:val="thaiDistribute"/>
        <w:rPr>
          <w:rFonts w:asciiTheme="majorBidi" w:eastAsia="Cordia New" w:hAnsiTheme="majorBidi" w:cstheme="majorBidi"/>
          <w:lang w:val="en-US"/>
        </w:rPr>
      </w:pPr>
    </w:p>
    <w:p w14:paraId="353EDCC3" w14:textId="77777777" w:rsidR="00830805" w:rsidRPr="003B5A81" w:rsidRDefault="00830805" w:rsidP="0031254D">
      <w:pPr>
        <w:spacing w:before="80"/>
        <w:ind w:left="709" w:right="-816"/>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lastRenderedPageBreak/>
        <w:t>Simat Soft Co</w:t>
      </w:r>
      <w:r w:rsidRPr="001A5939">
        <w:rPr>
          <w:rFonts w:asciiTheme="majorBidi" w:eastAsia="Cordia New" w:hAnsiTheme="majorBidi"/>
          <w:u w:val="single"/>
          <w:cs/>
          <w:lang w:val="en-US"/>
        </w:rPr>
        <w:t>.</w:t>
      </w:r>
      <w:r w:rsidRPr="003B5A81">
        <w:rPr>
          <w:rFonts w:asciiTheme="majorBidi" w:eastAsia="Cordia New" w:hAnsiTheme="majorBidi" w:cstheme="majorBidi"/>
          <w:u w:val="single"/>
          <w:lang w:val="en-US"/>
        </w:rPr>
        <w:t>, Ltd</w:t>
      </w:r>
      <w:r w:rsidRPr="001A5939">
        <w:rPr>
          <w:rFonts w:asciiTheme="majorBidi" w:eastAsia="Cordia New" w:hAnsiTheme="majorBidi"/>
          <w:u w:val="single"/>
          <w:cs/>
          <w:lang w:val="en-US"/>
        </w:rPr>
        <w:t xml:space="preserve">. </w:t>
      </w:r>
    </w:p>
    <w:p w14:paraId="5957D4E4" w14:textId="03B79795" w:rsidR="0031254D" w:rsidRPr="003B5A81" w:rsidRDefault="0031254D" w:rsidP="0031254D">
      <w:pPr>
        <w:spacing w:before="80"/>
        <w:ind w:left="709" w:right="-816"/>
        <w:rPr>
          <w:rFonts w:asciiTheme="majorBidi" w:eastAsia="Cordia New" w:hAnsiTheme="majorBidi" w:cstheme="majorBidi"/>
          <w:i/>
          <w:iCs/>
          <w:lang w:val="en-US"/>
        </w:rPr>
      </w:pPr>
      <w:r w:rsidRPr="003B5A81">
        <w:rPr>
          <w:rFonts w:asciiTheme="majorBidi" w:eastAsia="Cordia New" w:hAnsiTheme="majorBidi" w:cstheme="majorBidi"/>
          <w:i/>
          <w:iCs/>
          <w:lang w:val="en-US"/>
        </w:rPr>
        <w:t>Disposal in subsidiary company</w:t>
      </w:r>
    </w:p>
    <w:p w14:paraId="22E15E2D" w14:textId="4B4FB547" w:rsidR="00C34CAC" w:rsidRPr="003B5A81" w:rsidRDefault="0031254D" w:rsidP="004251E7">
      <w:pPr>
        <w:spacing w:before="240"/>
        <w:ind w:left="709"/>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June </w:t>
      </w:r>
      <w:r w:rsidRPr="001A5939">
        <w:rPr>
          <w:rFonts w:asciiTheme="majorBidi" w:eastAsia="Cordia New" w:hAnsiTheme="majorBidi" w:cstheme="majorBidi"/>
          <w:lang w:val="en-US"/>
        </w:rPr>
        <w:t>14</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2018</w:t>
      </w:r>
      <w:r w:rsidRPr="003B5A81">
        <w:rPr>
          <w:rFonts w:asciiTheme="majorBidi" w:eastAsia="Cordia New" w:hAnsiTheme="majorBidi" w:cstheme="majorBidi"/>
          <w:lang w:val="en-US"/>
        </w:rPr>
        <w:t xml:space="preserve">, the Board of Directors’ Meeting approved to sell </w:t>
      </w:r>
      <w:r w:rsidRPr="001A5939">
        <w:rPr>
          <w:rFonts w:asciiTheme="majorBidi" w:eastAsia="Cordia New" w:hAnsiTheme="majorBidi" w:cstheme="majorBidi"/>
          <w:lang w:val="en-US"/>
        </w:rPr>
        <w:t>299,994</w:t>
      </w:r>
      <w:r w:rsidRPr="003B5A81">
        <w:rPr>
          <w:rFonts w:asciiTheme="majorBidi" w:eastAsia="Cordia New" w:hAnsiTheme="majorBidi" w:cstheme="majorBidi"/>
          <w:lang w:val="en-US"/>
        </w:rPr>
        <w:t xml:space="preserve"> ordinary shares of Simat Soft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to another company, totaling Baht </w:t>
      </w:r>
      <w:r w:rsidRPr="001A5939">
        <w:rPr>
          <w:rFonts w:asciiTheme="majorBidi" w:eastAsia="Cordia New" w:hAnsiTheme="majorBidi" w:cstheme="majorBidi"/>
          <w:lang w:val="en-US"/>
        </w:rPr>
        <w:t>20</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Regarding the opinion of Board of Director, the subsidiary's business is not related with the core business of the Company; which focuses on the business of broadband and business of label and silk screen printing</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Such shares were transferred on June </w:t>
      </w:r>
      <w:r w:rsidRPr="001A5939">
        <w:rPr>
          <w:rFonts w:asciiTheme="majorBidi" w:eastAsia="Cordia New" w:hAnsiTheme="majorBidi" w:cstheme="majorBidi"/>
          <w:lang w:val="en-US"/>
        </w:rPr>
        <w:t>29</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As a result, Simat Soft 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is no longer a subsidiary</w:t>
      </w:r>
      <w:r w:rsidRPr="001A5939">
        <w:rPr>
          <w:rFonts w:asciiTheme="majorBidi" w:eastAsia="Cordia New" w:hAnsiTheme="majorBidi"/>
          <w:cs/>
          <w:lang w:val="en-US"/>
        </w:rPr>
        <w:t>.</w:t>
      </w:r>
    </w:p>
    <w:p w14:paraId="3AE6B5B8" w14:textId="77777777" w:rsidR="006D3CB5" w:rsidRPr="003B5A81" w:rsidRDefault="00473C5D" w:rsidP="0083080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INVESTMENT PROPERTY</w:t>
      </w:r>
      <w:r w:rsidR="006D3CB5" w:rsidRPr="001A5939">
        <w:rPr>
          <w:rFonts w:asciiTheme="majorBidi" w:eastAsia="Calibri" w:hAnsiTheme="majorBidi"/>
          <w:b/>
          <w:bCs/>
          <w:cs/>
          <w:lang w:val="en-US"/>
        </w:rPr>
        <w:t>-</w:t>
      </w:r>
      <w:r w:rsidR="006D3CB5" w:rsidRPr="003B5A81">
        <w:rPr>
          <w:rFonts w:asciiTheme="majorBidi" w:eastAsia="Calibri" w:hAnsiTheme="majorBidi" w:cstheme="majorBidi"/>
          <w:b/>
          <w:bCs/>
          <w:lang w:val="en-US"/>
        </w:rPr>
        <w:t>NET</w:t>
      </w:r>
    </w:p>
    <w:p w14:paraId="3FD637B9" w14:textId="3EA2A79B" w:rsidR="006D3CB5" w:rsidRPr="003B5A81" w:rsidRDefault="00473C5D" w:rsidP="006D3CB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Investment property</w:t>
      </w:r>
      <w:r w:rsidR="006D3CB5" w:rsidRPr="003B5A81">
        <w:rPr>
          <w:rFonts w:asciiTheme="majorBidi" w:eastAsia="Cordia New" w:hAnsiTheme="majorBidi" w:cstheme="majorBidi"/>
          <w:lang w:val="en-US"/>
        </w:rPr>
        <w:t xml:space="preserve"> as at December</w:t>
      </w:r>
      <w:r w:rsidR="006D3CB5" w:rsidRPr="001A5939">
        <w:rPr>
          <w:rFonts w:asciiTheme="majorBidi" w:eastAsia="Cordia New" w:hAnsiTheme="majorBidi" w:cstheme="majorBidi"/>
          <w:lang w:val="en-US"/>
        </w:rPr>
        <w:t xml:space="preserve"> 31</w:t>
      </w:r>
      <w:r w:rsidR="006D3CB5"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6D3CB5" w:rsidRPr="001A5939">
        <w:rPr>
          <w:rFonts w:asciiTheme="majorBidi" w:eastAsia="Cordia New" w:hAnsiTheme="majorBidi"/>
          <w:cs/>
          <w:lang w:val="en-US"/>
        </w:rPr>
        <w:t xml:space="preserve"> </w:t>
      </w:r>
      <w:r w:rsidR="006D3CB5"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006D3CB5" w:rsidRPr="001A5939">
        <w:rPr>
          <w:rFonts w:asciiTheme="majorBidi" w:eastAsia="Cordia New" w:hAnsiTheme="majorBidi"/>
          <w:cs/>
          <w:lang w:val="en-US"/>
        </w:rPr>
        <w:t xml:space="preserve"> </w:t>
      </w:r>
      <w:r w:rsidR="006D3CB5" w:rsidRPr="003B5A81">
        <w:rPr>
          <w:rFonts w:asciiTheme="majorBidi" w:eastAsia="Cordia New" w:hAnsiTheme="majorBidi" w:cstheme="majorBidi"/>
          <w:lang w:val="en-US"/>
        </w:rPr>
        <w:t>are as follows</w:t>
      </w:r>
      <w:r w:rsidR="006D3CB5" w:rsidRPr="001A5939">
        <w:rPr>
          <w:rFonts w:asciiTheme="majorBidi" w:eastAsia="Cordia New" w:hAnsiTheme="majorBidi"/>
          <w:cs/>
          <w:lang w:val="en-US"/>
        </w:rPr>
        <w:t>:</w:t>
      </w:r>
    </w:p>
    <w:tbl>
      <w:tblPr>
        <w:tblW w:w="8378" w:type="dxa"/>
        <w:tblInd w:w="959" w:type="dxa"/>
        <w:tblLayout w:type="fixed"/>
        <w:tblLook w:val="0000" w:firstRow="0" w:lastRow="0" w:firstColumn="0" w:lastColumn="0" w:noHBand="0" w:noVBand="0"/>
      </w:tblPr>
      <w:tblGrid>
        <w:gridCol w:w="6237"/>
        <w:gridCol w:w="2141"/>
      </w:tblGrid>
      <w:tr w:rsidR="006D3CB5" w:rsidRPr="008A1A34" w14:paraId="7E3BD32F" w14:textId="77777777" w:rsidTr="00BD0100">
        <w:trPr>
          <w:tblHeader/>
        </w:trPr>
        <w:tc>
          <w:tcPr>
            <w:tcW w:w="6237" w:type="dxa"/>
          </w:tcPr>
          <w:p w14:paraId="182492EB" w14:textId="77777777" w:rsidR="006D3CB5" w:rsidRPr="001A5939" w:rsidRDefault="006D3CB5" w:rsidP="00720339">
            <w:pPr>
              <w:tabs>
                <w:tab w:val="left" w:pos="180"/>
              </w:tabs>
              <w:spacing w:line="380" w:lineRule="exact"/>
              <w:rPr>
                <w:rFonts w:asciiTheme="majorBidi" w:hAnsiTheme="majorBidi" w:cstheme="majorBidi"/>
                <w:cs/>
                <w:lang w:val="en-US"/>
              </w:rPr>
            </w:pPr>
            <w:r w:rsidRPr="001A5939">
              <w:rPr>
                <w:rFonts w:asciiTheme="majorBidi" w:hAnsiTheme="majorBidi" w:cstheme="majorBidi"/>
                <w:lang w:val="en-US"/>
              </w:rPr>
              <w:tab/>
            </w:r>
          </w:p>
        </w:tc>
        <w:tc>
          <w:tcPr>
            <w:tcW w:w="2141" w:type="dxa"/>
          </w:tcPr>
          <w:p w14:paraId="4E250BA0" w14:textId="18D481D0" w:rsidR="006D3CB5" w:rsidRPr="008A1A34" w:rsidRDefault="003C24DC" w:rsidP="00720339">
            <w:pPr>
              <w:pBdr>
                <w:bottom w:val="single" w:sz="6" w:space="1" w:color="auto"/>
              </w:pBdr>
              <w:spacing w:line="380" w:lineRule="exact"/>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w:t>
            </w:r>
            <w:r w:rsidR="006D3CB5" w:rsidRPr="003B5A81">
              <w:rPr>
                <w:rFonts w:asciiTheme="majorBidi" w:hAnsiTheme="majorBidi" w:cstheme="majorBidi"/>
                <w:lang w:val="en-US"/>
              </w:rPr>
              <w:t xml:space="preserve"> Thousand Baht</w:t>
            </w:r>
          </w:p>
        </w:tc>
      </w:tr>
      <w:tr w:rsidR="006D3CB5" w:rsidRPr="008A1A34" w14:paraId="09A622E8" w14:textId="77777777" w:rsidTr="00BD0100">
        <w:trPr>
          <w:tblHeader/>
        </w:trPr>
        <w:tc>
          <w:tcPr>
            <w:tcW w:w="6237" w:type="dxa"/>
          </w:tcPr>
          <w:p w14:paraId="5821BF03" w14:textId="77777777" w:rsidR="006D3CB5" w:rsidRPr="001A5939" w:rsidRDefault="006D3CB5" w:rsidP="00720339">
            <w:pPr>
              <w:tabs>
                <w:tab w:val="left" w:pos="180"/>
              </w:tabs>
              <w:spacing w:line="380" w:lineRule="exact"/>
              <w:rPr>
                <w:rFonts w:asciiTheme="majorBidi" w:hAnsiTheme="majorBidi" w:cstheme="majorBidi"/>
                <w:cs/>
                <w:lang w:val="en-US"/>
              </w:rPr>
            </w:pPr>
          </w:p>
        </w:tc>
        <w:tc>
          <w:tcPr>
            <w:tcW w:w="2141" w:type="dxa"/>
          </w:tcPr>
          <w:p w14:paraId="21A9C98E" w14:textId="77777777" w:rsidR="006D3CB5" w:rsidRPr="008A1A34" w:rsidRDefault="006D3CB5" w:rsidP="00720339">
            <w:pPr>
              <w:pBdr>
                <w:bottom w:val="single" w:sz="6" w:space="1" w:color="auto"/>
              </w:pBdr>
              <w:spacing w:line="380" w:lineRule="exact"/>
              <w:jc w:val="center"/>
              <w:rPr>
                <w:rFonts w:asciiTheme="majorBidi" w:hAnsiTheme="majorBidi" w:cstheme="majorBidi"/>
                <w:cs/>
              </w:rPr>
            </w:pPr>
            <w:r w:rsidRPr="003B5A81">
              <w:rPr>
                <w:rFonts w:asciiTheme="majorBidi" w:hAnsiTheme="majorBidi" w:cstheme="majorBidi"/>
                <w:color w:val="000000"/>
                <w:lang w:val="en-US"/>
              </w:rPr>
              <w:t>Consolidated financial statements</w:t>
            </w:r>
          </w:p>
        </w:tc>
      </w:tr>
      <w:tr w:rsidR="006D3CB5" w:rsidRPr="001A5939" w14:paraId="01456A34" w14:textId="77777777" w:rsidTr="00BD0100">
        <w:tblPrEx>
          <w:tblLook w:val="04A0" w:firstRow="1" w:lastRow="0" w:firstColumn="1" w:lastColumn="0" w:noHBand="0" w:noVBand="1"/>
        </w:tblPrEx>
        <w:trPr>
          <w:trHeight w:val="421"/>
          <w:tblHeader/>
        </w:trPr>
        <w:tc>
          <w:tcPr>
            <w:tcW w:w="6237" w:type="dxa"/>
          </w:tcPr>
          <w:p w14:paraId="4595DB59" w14:textId="77777777" w:rsidR="006D3CB5" w:rsidRPr="001A5939" w:rsidRDefault="006D3CB5" w:rsidP="00720339">
            <w:pPr>
              <w:spacing w:line="380" w:lineRule="exact"/>
              <w:ind w:firstLine="33"/>
              <w:jc w:val="both"/>
              <w:rPr>
                <w:rFonts w:asciiTheme="majorBidi" w:hAnsiTheme="majorBidi" w:cstheme="majorBidi"/>
                <w:u w:val="single"/>
                <w:cs/>
                <w:lang w:val="en-US"/>
              </w:rPr>
            </w:pPr>
          </w:p>
        </w:tc>
        <w:tc>
          <w:tcPr>
            <w:tcW w:w="2141" w:type="dxa"/>
          </w:tcPr>
          <w:p w14:paraId="210CC099" w14:textId="77777777" w:rsidR="006D3CB5" w:rsidRPr="003B5A81" w:rsidRDefault="006D3CB5" w:rsidP="00720339">
            <w:pPr>
              <w:pBdr>
                <w:bottom w:val="single" w:sz="4" w:space="1" w:color="auto"/>
              </w:pBdr>
              <w:spacing w:line="360" w:lineRule="exact"/>
              <w:ind w:right="57"/>
              <w:jc w:val="center"/>
              <w:rPr>
                <w:rFonts w:asciiTheme="majorBidi" w:hAnsiTheme="majorBidi" w:cstheme="majorBidi"/>
                <w:lang w:val="en-US"/>
              </w:rPr>
            </w:pPr>
            <w:r w:rsidRPr="003B5A81">
              <w:rPr>
                <w:rFonts w:asciiTheme="majorBidi" w:hAnsiTheme="majorBidi" w:cstheme="majorBidi"/>
                <w:lang w:val="en-US"/>
              </w:rPr>
              <w:t>Building</w:t>
            </w:r>
          </w:p>
        </w:tc>
      </w:tr>
      <w:tr w:rsidR="006D3CB5" w:rsidRPr="001A5939" w14:paraId="56171D18" w14:textId="77777777" w:rsidTr="006D3CB5">
        <w:tblPrEx>
          <w:tblLook w:val="04A0" w:firstRow="1" w:lastRow="0" w:firstColumn="1" w:lastColumn="0" w:noHBand="0" w:noVBand="1"/>
        </w:tblPrEx>
        <w:trPr>
          <w:trHeight w:val="222"/>
        </w:trPr>
        <w:tc>
          <w:tcPr>
            <w:tcW w:w="6237" w:type="dxa"/>
            <w:vAlign w:val="bottom"/>
            <w:hideMark/>
          </w:tcPr>
          <w:p w14:paraId="5F07FE57" w14:textId="77777777" w:rsidR="006D3CB5" w:rsidRPr="003B5A81" w:rsidRDefault="006D3CB5" w:rsidP="00720339">
            <w:pPr>
              <w:spacing w:line="380" w:lineRule="exact"/>
              <w:ind w:firstLine="33"/>
              <w:rPr>
                <w:rFonts w:asciiTheme="majorBidi" w:hAnsiTheme="majorBidi" w:cstheme="majorBidi"/>
                <w:u w:val="single"/>
                <w:lang w:val="en-US"/>
              </w:rPr>
            </w:pPr>
            <w:r w:rsidRPr="003B5A81">
              <w:rPr>
                <w:rFonts w:asciiTheme="majorBidi" w:hAnsiTheme="majorBidi" w:cstheme="majorBidi"/>
                <w:u w:val="single"/>
                <w:lang w:val="en-US"/>
              </w:rPr>
              <w:t>Cost</w:t>
            </w:r>
          </w:p>
        </w:tc>
        <w:tc>
          <w:tcPr>
            <w:tcW w:w="2141" w:type="dxa"/>
            <w:vAlign w:val="bottom"/>
          </w:tcPr>
          <w:p w14:paraId="50B54B50" w14:textId="77777777" w:rsidR="006D3CB5" w:rsidRPr="008A1A34" w:rsidRDefault="006D3CB5" w:rsidP="00720339">
            <w:pPr>
              <w:spacing w:line="360" w:lineRule="exact"/>
              <w:ind w:right="57"/>
              <w:jc w:val="right"/>
              <w:rPr>
                <w:rFonts w:asciiTheme="majorBidi" w:hAnsiTheme="majorBidi" w:cstheme="majorBidi"/>
                <w:cs/>
              </w:rPr>
            </w:pPr>
          </w:p>
        </w:tc>
      </w:tr>
      <w:tr w:rsidR="006D3CB5" w:rsidRPr="001A5939" w14:paraId="2BC03494" w14:textId="77777777" w:rsidTr="00A63836">
        <w:tblPrEx>
          <w:tblLook w:val="04A0" w:firstRow="1" w:lastRow="0" w:firstColumn="1" w:lastColumn="0" w:noHBand="0" w:noVBand="1"/>
        </w:tblPrEx>
        <w:trPr>
          <w:trHeight w:val="222"/>
        </w:trPr>
        <w:tc>
          <w:tcPr>
            <w:tcW w:w="6237" w:type="dxa"/>
            <w:vAlign w:val="bottom"/>
            <w:hideMark/>
          </w:tcPr>
          <w:p w14:paraId="4FC4042D" w14:textId="2C6B3A65" w:rsidR="006D3CB5" w:rsidRPr="00BF2240" w:rsidRDefault="006D3CB5" w:rsidP="006D3CB5">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009457CD"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8</w:t>
            </w:r>
          </w:p>
        </w:tc>
        <w:tc>
          <w:tcPr>
            <w:tcW w:w="2141" w:type="dxa"/>
            <w:shd w:val="clear" w:color="auto" w:fill="auto"/>
            <w:vAlign w:val="bottom"/>
          </w:tcPr>
          <w:p w14:paraId="2DE0FFC0" w14:textId="4A6F1F48" w:rsidR="006D3CB5" w:rsidRPr="00144893" w:rsidRDefault="00F668EE" w:rsidP="00720339">
            <w:pPr>
              <w:tabs>
                <w:tab w:val="decimal" w:pos="898"/>
              </w:tabs>
              <w:spacing w:line="380" w:lineRule="exact"/>
              <w:ind w:right="43"/>
              <w:jc w:val="right"/>
              <w:rPr>
                <w:rFonts w:asciiTheme="majorBidi" w:hAnsiTheme="majorBidi" w:cstheme="majorBidi"/>
                <w:cs/>
              </w:rPr>
            </w:pPr>
            <w:r w:rsidRPr="001A5939">
              <w:rPr>
                <w:rFonts w:asciiTheme="majorBidi" w:hAnsiTheme="majorBidi" w:cstheme="majorBidi"/>
                <w:lang w:val="en-US"/>
              </w:rPr>
              <w:t>55</w:t>
            </w:r>
            <w:r w:rsidRPr="003B5A81">
              <w:rPr>
                <w:rFonts w:asciiTheme="majorBidi" w:hAnsiTheme="majorBidi" w:cstheme="majorBidi"/>
                <w:lang w:val="en-US"/>
              </w:rPr>
              <w:t>,</w:t>
            </w:r>
            <w:r w:rsidRPr="001A5939">
              <w:rPr>
                <w:rFonts w:asciiTheme="majorBidi" w:hAnsiTheme="majorBidi" w:cstheme="majorBidi"/>
                <w:lang w:val="en-US"/>
              </w:rPr>
              <w:t>176</w:t>
            </w:r>
          </w:p>
        </w:tc>
      </w:tr>
      <w:tr w:rsidR="00C4493F" w:rsidRPr="001A5939" w14:paraId="2BFEDC1C" w14:textId="77777777" w:rsidTr="00A63836">
        <w:tblPrEx>
          <w:tblLook w:val="04A0" w:firstRow="1" w:lastRow="0" w:firstColumn="1" w:lastColumn="0" w:noHBand="0" w:noVBand="1"/>
        </w:tblPrEx>
        <w:trPr>
          <w:trHeight w:val="222"/>
        </w:trPr>
        <w:tc>
          <w:tcPr>
            <w:tcW w:w="6237" w:type="dxa"/>
            <w:vAlign w:val="bottom"/>
            <w:hideMark/>
          </w:tcPr>
          <w:p w14:paraId="21F81AFA" w14:textId="77777777" w:rsidR="00C4493F" w:rsidRPr="00BF2240" w:rsidRDefault="00C4493F" w:rsidP="00C4493F">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Foreign currency translation </w:t>
            </w:r>
            <w:r w:rsidRPr="003B5A81">
              <w:rPr>
                <w:rFonts w:asciiTheme="majorBidi" w:hAnsiTheme="majorBidi" w:cstheme="majorBidi"/>
                <w:lang w:val="en-US"/>
              </w:rPr>
              <w:t>differences</w:t>
            </w:r>
          </w:p>
        </w:tc>
        <w:tc>
          <w:tcPr>
            <w:tcW w:w="2141" w:type="dxa"/>
            <w:shd w:val="clear" w:color="auto" w:fill="auto"/>
            <w:vAlign w:val="bottom"/>
          </w:tcPr>
          <w:p w14:paraId="462F9F4B" w14:textId="262A34F9" w:rsidR="00C4493F" w:rsidRPr="00144893" w:rsidRDefault="00A63836" w:rsidP="00C4493F">
            <w:pPr>
              <w:tabs>
                <w:tab w:val="decimal" w:pos="898"/>
              </w:tabs>
              <w:spacing w:line="380" w:lineRule="exact"/>
              <w:ind w:right="43"/>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601</w:t>
            </w:r>
            <w:r w:rsidRPr="001A5939">
              <w:rPr>
                <w:rFonts w:asciiTheme="majorBidi" w:hAnsiTheme="majorBidi"/>
                <w:cs/>
                <w:lang w:val="en-US"/>
              </w:rPr>
              <w:t>)</w:t>
            </w:r>
          </w:p>
        </w:tc>
      </w:tr>
      <w:tr w:rsidR="00A63836" w:rsidRPr="001A5939" w14:paraId="234DD5F6" w14:textId="77777777" w:rsidTr="00995B41">
        <w:tblPrEx>
          <w:tblLook w:val="04A0" w:firstRow="1" w:lastRow="0" w:firstColumn="1" w:lastColumn="0" w:noHBand="0" w:noVBand="1"/>
        </w:tblPrEx>
        <w:trPr>
          <w:trHeight w:val="222"/>
        </w:trPr>
        <w:tc>
          <w:tcPr>
            <w:tcW w:w="6237" w:type="dxa"/>
            <w:shd w:val="clear" w:color="auto" w:fill="auto"/>
            <w:vAlign w:val="bottom"/>
          </w:tcPr>
          <w:p w14:paraId="46B7E4AE" w14:textId="3B2AB57D" w:rsidR="00A63836" w:rsidRPr="003B5A81" w:rsidRDefault="00AC5549" w:rsidP="00C4493F">
            <w:pPr>
              <w:spacing w:line="380" w:lineRule="exact"/>
              <w:ind w:firstLine="33"/>
              <w:rPr>
                <w:rFonts w:asciiTheme="majorBidi" w:hAnsiTheme="majorBidi" w:cstheme="majorBidi"/>
                <w:color w:val="000000"/>
                <w:lang w:val="en-US"/>
              </w:rPr>
            </w:pPr>
            <w:r>
              <w:rPr>
                <w:rFonts w:asciiTheme="majorBidi" w:hAnsiTheme="majorBidi" w:cstheme="majorBidi"/>
                <w:color w:val="000000"/>
                <w:lang w:val="en-US"/>
              </w:rPr>
              <w:t>Decrease from disposal in s</w:t>
            </w:r>
            <w:r w:rsidR="00A63836" w:rsidRPr="003B5A81">
              <w:rPr>
                <w:rFonts w:asciiTheme="majorBidi" w:hAnsiTheme="majorBidi" w:cstheme="majorBidi"/>
                <w:color w:val="000000"/>
                <w:lang w:val="en-US"/>
              </w:rPr>
              <w:t>ubsidiary</w:t>
            </w:r>
            <w:r>
              <w:rPr>
                <w:rFonts w:asciiTheme="majorBidi" w:hAnsiTheme="majorBidi" w:cstheme="majorBidi"/>
                <w:color w:val="000000"/>
                <w:lang w:val="en-US"/>
              </w:rPr>
              <w:t xml:space="preserve"> company</w:t>
            </w:r>
          </w:p>
        </w:tc>
        <w:tc>
          <w:tcPr>
            <w:tcW w:w="2141" w:type="dxa"/>
            <w:shd w:val="clear" w:color="auto" w:fill="auto"/>
            <w:vAlign w:val="bottom"/>
          </w:tcPr>
          <w:p w14:paraId="17CCB524" w14:textId="4FBF1813" w:rsidR="00A63836" w:rsidRPr="00144893" w:rsidRDefault="00A63836" w:rsidP="00A63836">
            <w:pPr>
              <w:pBdr>
                <w:bottom w:val="single" w:sz="4" w:space="1" w:color="auto"/>
              </w:pBdr>
              <w:tabs>
                <w:tab w:val="decimal" w:pos="898"/>
              </w:tabs>
              <w:spacing w:line="380" w:lineRule="exact"/>
              <w:ind w:right="43"/>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51</w:t>
            </w:r>
            <w:r w:rsidRPr="003B5A81">
              <w:rPr>
                <w:rFonts w:asciiTheme="majorBidi" w:hAnsiTheme="majorBidi" w:cstheme="majorBidi"/>
                <w:lang w:val="en-US"/>
              </w:rPr>
              <w:t>,</w:t>
            </w:r>
            <w:r w:rsidRPr="001A5939">
              <w:rPr>
                <w:rFonts w:asciiTheme="majorBidi" w:hAnsiTheme="majorBidi" w:cstheme="majorBidi"/>
                <w:lang w:val="en-US"/>
              </w:rPr>
              <w:t>575</w:t>
            </w:r>
            <w:r w:rsidRPr="001A5939">
              <w:rPr>
                <w:rFonts w:asciiTheme="majorBidi" w:hAnsiTheme="majorBidi"/>
                <w:cs/>
                <w:lang w:val="en-US"/>
              </w:rPr>
              <w:t>)</w:t>
            </w:r>
          </w:p>
        </w:tc>
      </w:tr>
      <w:tr w:rsidR="00C4493F" w:rsidRPr="001A5939" w14:paraId="6DB72381" w14:textId="77777777" w:rsidTr="00A63836">
        <w:tblPrEx>
          <w:tblLook w:val="04A0" w:firstRow="1" w:lastRow="0" w:firstColumn="1" w:lastColumn="0" w:noHBand="0" w:noVBand="1"/>
        </w:tblPrEx>
        <w:trPr>
          <w:trHeight w:val="222"/>
        </w:trPr>
        <w:tc>
          <w:tcPr>
            <w:tcW w:w="6237" w:type="dxa"/>
            <w:vAlign w:val="bottom"/>
            <w:hideMark/>
          </w:tcPr>
          <w:p w14:paraId="6B4EEC2B" w14:textId="6904739E" w:rsidR="00C4493F" w:rsidRPr="00BF2240" w:rsidRDefault="00C4493F" w:rsidP="00C4493F">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9</w:t>
            </w:r>
          </w:p>
        </w:tc>
        <w:tc>
          <w:tcPr>
            <w:tcW w:w="2141" w:type="dxa"/>
            <w:shd w:val="clear" w:color="auto" w:fill="auto"/>
            <w:vAlign w:val="bottom"/>
            <w:hideMark/>
          </w:tcPr>
          <w:p w14:paraId="4DC73132" w14:textId="78FEF8EF" w:rsidR="00C4493F" w:rsidRPr="00144893" w:rsidRDefault="00A63836" w:rsidP="00C4493F">
            <w:pPr>
              <w:pBdr>
                <w:top w:val="single" w:sz="4" w:space="1" w:color="auto"/>
                <w:bottom w:val="single" w:sz="4" w:space="1" w:color="auto"/>
              </w:pBdr>
              <w:tabs>
                <w:tab w:val="decimal" w:pos="898"/>
              </w:tabs>
              <w:spacing w:line="380" w:lineRule="exact"/>
              <w:ind w:right="43"/>
              <w:jc w:val="right"/>
              <w:rPr>
                <w:rFonts w:asciiTheme="majorBidi" w:hAnsiTheme="majorBidi" w:cstheme="majorBidi"/>
                <w:cs/>
              </w:rPr>
            </w:pPr>
            <w:r w:rsidRPr="001A5939">
              <w:rPr>
                <w:rFonts w:asciiTheme="majorBidi" w:hAnsiTheme="majorBidi"/>
                <w:cs/>
                <w:lang w:val="en-US"/>
              </w:rPr>
              <w:t>-</w:t>
            </w:r>
          </w:p>
        </w:tc>
      </w:tr>
      <w:tr w:rsidR="006D3CB5" w:rsidRPr="001A5939" w14:paraId="355F5935" w14:textId="77777777" w:rsidTr="00A63836">
        <w:tblPrEx>
          <w:tblLook w:val="04A0" w:firstRow="1" w:lastRow="0" w:firstColumn="1" w:lastColumn="0" w:noHBand="0" w:noVBand="1"/>
        </w:tblPrEx>
        <w:trPr>
          <w:trHeight w:val="222"/>
        </w:trPr>
        <w:tc>
          <w:tcPr>
            <w:tcW w:w="6237" w:type="dxa"/>
            <w:vAlign w:val="bottom"/>
            <w:hideMark/>
          </w:tcPr>
          <w:p w14:paraId="598C384E" w14:textId="25610457" w:rsidR="006D3CB5" w:rsidRPr="008A1A34" w:rsidRDefault="006D3CB5" w:rsidP="00D4576B">
            <w:pPr>
              <w:spacing w:line="380" w:lineRule="exact"/>
              <w:rPr>
                <w:rFonts w:asciiTheme="majorBidi" w:hAnsiTheme="majorBidi" w:cstheme="majorBidi"/>
                <w:u w:val="single"/>
                <w:cs/>
              </w:rPr>
            </w:pPr>
            <w:r w:rsidRPr="003B5A81">
              <w:rPr>
                <w:rFonts w:asciiTheme="majorBidi" w:hAnsiTheme="majorBidi" w:cstheme="majorBidi"/>
                <w:u w:val="single"/>
                <w:lang w:val="en-US"/>
              </w:rPr>
              <w:t>Accumulate depreciation</w:t>
            </w:r>
          </w:p>
        </w:tc>
        <w:tc>
          <w:tcPr>
            <w:tcW w:w="2141" w:type="dxa"/>
            <w:shd w:val="clear" w:color="auto" w:fill="auto"/>
            <w:vAlign w:val="bottom"/>
          </w:tcPr>
          <w:p w14:paraId="7358EBEA" w14:textId="77777777" w:rsidR="006D3CB5" w:rsidRPr="00144893" w:rsidRDefault="006D3CB5" w:rsidP="00720339">
            <w:pPr>
              <w:spacing w:line="360" w:lineRule="exact"/>
              <w:ind w:right="57"/>
              <w:jc w:val="right"/>
              <w:rPr>
                <w:rFonts w:asciiTheme="majorBidi" w:hAnsiTheme="majorBidi" w:cstheme="majorBidi"/>
                <w:cs/>
              </w:rPr>
            </w:pPr>
          </w:p>
        </w:tc>
      </w:tr>
      <w:tr w:rsidR="006D3CB5" w:rsidRPr="001A5939" w14:paraId="00B26E69" w14:textId="77777777" w:rsidTr="00A63836">
        <w:tblPrEx>
          <w:tblLook w:val="04A0" w:firstRow="1" w:lastRow="0" w:firstColumn="1" w:lastColumn="0" w:noHBand="0" w:noVBand="1"/>
        </w:tblPrEx>
        <w:trPr>
          <w:trHeight w:val="222"/>
        </w:trPr>
        <w:tc>
          <w:tcPr>
            <w:tcW w:w="6237" w:type="dxa"/>
            <w:vAlign w:val="bottom"/>
            <w:hideMark/>
          </w:tcPr>
          <w:p w14:paraId="25EE20FE" w14:textId="6EA911D8" w:rsidR="006D3CB5" w:rsidRPr="00BF2240" w:rsidRDefault="006D3CB5" w:rsidP="00720339">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009457CD"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8</w:t>
            </w:r>
          </w:p>
        </w:tc>
        <w:tc>
          <w:tcPr>
            <w:tcW w:w="2141" w:type="dxa"/>
            <w:shd w:val="clear" w:color="auto" w:fill="auto"/>
            <w:vAlign w:val="bottom"/>
          </w:tcPr>
          <w:p w14:paraId="3B7488D7" w14:textId="345E2F84" w:rsidR="006D3CB5" w:rsidRPr="003B5A81" w:rsidRDefault="00A63836" w:rsidP="00720339">
            <w:pPr>
              <w:tabs>
                <w:tab w:val="decimal" w:pos="898"/>
              </w:tabs>
              <w:spacing w:line="380" w:lineRule="exact"/>
              <w:ind w:right="43"/>
              <w:jc w:val="right"/>
              <w:rPr>
                <w:rFonts w:asciiTheme="majorBidi" w:hAnsiTheme="majorBidi" w:cstheme="majorBidi"/>
                <w:lang w:val="en-US"/>
              </w:rPr>
            </w:pPr>
            <w:r w:rsidRPr="001A5939">
              <w:rPr>
                <w:rFonts w:asciiTheme="majorBidi" w:hAnsiTheme="majorBidi" w:cstheme="majorBidi"/>
                <w:lang w:val="en-US"/>
              </w:rPr>
              <w:t>4,497</w:t>
            </w:r>
          </w:p>
        </w:tc>
      </w:tr>
      <w:tr w:rsidR="00C4493F" w:rsidRPr="001A5939" w14:paraId="612FE830" w14:textId="77777777" w:rsidTr="00A63836">
        <w:tblPrEx>
          <w:tblLook w:val="04A0" w:firstRow="1" w:lastRow="0" w:firstColumn="1" w:lastColumn="0" w:noHBand="0" w:noVBand="1"/>
        </w:tblPrEx>
        <w:trPr>
          <w:trHeight w:val="222"/>
        </w:trPr>
        <w:tc>
          <w:tcPr>
            <w:tcW w:w="6237" w:type="dxa"/>
            <w:vAlign w:val="bottom"/>
            <w:hideMark/>
          </w:tcPr>
          <w:p w14:paraId="6D5078A7" w14:textId="77777777" w:rsidR="00C4493F" w:rsidRPr="003B5A81" w:rsidRDefault="00C4493F" w:rsidP="00C4493F">
            <w:pPr>
              <w:spacing w:line="380" w:lineRule="exact"/>
              <w:ind w:firstLine="33"/>
              <w:rPr>
                <w:rFonts w:asciiTheme="majorBidi" w:hAnsiTheme="majorBidi" w:cstheme="majorBidi"/>
                <w:lang w:val="en-US"/>
              </w:rPr>
            </w:pPr>
            <w:r w:rsidRPr="003B5A81">
              <w:rPr>
                <w:rFonts w:asciiTheme="majorBidi" w:hAnsiTheme="majorBidi" w:cstheme="majorBidi"/>
                <w:lang w:val="en-US"/>
              </w:rPr>
              <w:t>Depreciation for the year</w:t>
            </w:r>
          </w:p>
        </w:tc>
        <w:tc>
          <w:tcPr>
            <w:tcW w:w="2141" w:type="dxa"/>
            <w:shd w:val="clear" w:color="auto" w:fill="auto"/>
            <w:vAlign w:val="bottom"/>
          </w:tcPr>
          <w:p w14:paraId="43319BB9" w14:textId="7216222B" w:rsidR="00C4493F" w:rsidRPr="00144893" w:rsidRDefault="00AD7E84" w:rsidP="00C4493F">
            <w:pPr>
              <w:tabs>
                <w:tab w:val="decimal" w:pos="898"/>
              </w:tabs>
              <w:spacing w:line="380" w:lineRule="exact"/>
              <w:ind w:right="43"/>
              <w:jc w:val="right"/>
              <w:rPr>
                <w:rFonts w:asciiTheme="majorBidi" w:hAnsiTheme="majorBidi" w:cstheme="majorBidi"/>
                <w:cs/>
              </w:rPr>
            </w:pPr>
            <w:r w:rsidRPr="001A5939">
              <w:rPr>
                <w:rFonts w:asciiTheme="majorBidi" w:hAnsiTheme="majorBidi"/>
                <w:lang w:val="en-US"/>
              </w:rPr>
              <w:t>971</w:t>
            </w:r>
          </w:p>
        </w:tc>
      </w:tr>
      <w:tr w:rsidR="00C4493F" w:rsidRPr="001A5939" w14:paraId="130BB677" w14:textId="77777777" w:rsidTr="00A63836">
        <w:tblPrEx>
          <w:tblLook w:val="04A0" w:firstRow="1" w:lastRow="0" w:firstColumn="1" w:lastColumn="0" w:noHBand="0" w:noVBand="1"/>
        </w:tblPrEx>
        <w:trPr>
          <w:trHeight w:val="222"/>
        </w:trPr>
        <w:tc>
          <w:tcPr>
            <w:tcW w:w="6237" w:type="dxa"/>
            <w:vAlign w:val="bottom"/>
            <w:hideMark/>
          </w:tcPr>
          <w:p w14:paraId="05EB6D6E" w14:textId="77777777" w:rsidR="00C4493F" w:rsidRPr="00BF2240" w:rsidRDefault="00C4493F" w:rsidP="00C4493F">
            <w:pPr>
              <w:rPr>
                <w:rFonts w:asciiTheme="majorBidi" w:hAnsiTheme="majorBidi" w:cstheme="majorBidi"/>
                <w:cs/>
                <w:lang w:val="en-US"/>
              </w:rPr>
            </w:pPr>
            <w:r w:rsidRPr="003B5A81">
              <w:rPr>
                <w:rFonts w:asciiTheme="majorBidi" w:hAnsiTheme="majorBidi" w:cstheme="majorBidi"/>
                <w:color w:val="000000"/>
                <w:lang w:val="en-US"/>
              </w:rPr>
              <w:t>Foreign currency translation differences</w:t>
            </w:r>
          </w:p>
        </w:tc>
        <w:tc>
          <w:tcPr>
            <w:tcW w:w="2141" w:type="dxa"/>
            <w:shd w:val="clear" w:color="auto" w:fill="auto"/>
            <w:vAlign w:val="bottom"/>
          </w:tcPr>
          <w:p w14:paraId="33D1CF55" w14:textId="049F2269" w:rsidR="00C4493F" w:rsidRPr="00144893" w:rsidRDefault="00AD7E84" w:rsidP="00A63836">
            <w:pPr>
              <w:tabs>
                <w:tab w:val="decimal" w:pos="898"/>
              </w:tabs>
              <w:spacing w:line="380" w:lineRule="exact"/>
              <w:ind w:right="43"/>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319</w:t>
            </w:r>
            <w:r w:rsidR="00A63836" w:rsidRPr="001A5939">
              <w:rPr>
                <w:rFonts w:asciiTheme="majorBidi" w:hAnsiTheme="majorBidi"/>
                <w:cs/>
                <w:lang w:val="en-US"/>
              </w:rPr>
              <w:t>)</w:t>
            </w:r>
          </w:p>
        </w:tc>
      </w:tr>
      <w:tr w:rsidR="00495208" w:rsidRPr="001A5939" w14:paraId="56EE71EB" w14:textId="77777777" w:rsidTr="00995B41">
        <w:tblPrEx>
          <w:tblLook w:val="04A0" w:firstRow="1" w:lastRow="0" w:firstColumn="1" w:lastColumn="0" w:noHBand="0" w:noVBand="1"/>
        </w:tblPrEx>
        <w:trPr>
          <w:trHeight w:val="222"/>
        </w:trPr>
        <w:tc>
          <w:tcPr>
            <w:tcW w:w="6237" w:type="dxa"/>
            <w:shd w:val="clear" w:color="auto" w:fill="auto"/>
            <w:vAlign w:val="bottom"/>
          </w:tcPr>
          <w:p w14:paraId="3D50A884" w14:textId="426B1151" w:rsidR="00495208" w:rsidRPr="003B5A81" w:rsidRDefault="00495208" w:rsidP="00495208">
            <w:pPr>
              <w:rPr>
                <w:rFonts w:asciiTheme="majorBidi" w:hAnsiTheme="majorBidi" w:cstheme="majorBidi"/>
                <w:color w:val="000000"/>
                <w:lang w:val="en-US"/>
              </w:rPr>
            </w:pPr>
            <w:r>
              <w:rPr>
                <w:rFonts w:asciiTheme="majorBidi" w:hAnsiTheme="majorBidi" w:cstheme="majorBidi"/>
                <w:color w:val="000000"/>
                <w:lang w:val="en-US"/>
              </w:rPr>
              <w:t>Decrease from disposal in s</w:t>
            </w:r>
            <w:r w:rsidRPr="003B5A81">
              <w:rPr>
                <w:rFonts w:asciiTheme="majorBidi" w:hAnsiTheme="majorBidi" w:cstheme="majorBidi"/>
                <w:color w:val="000000"/>
                <w:lang w:val="en-US"/>
              </w:rPr>
              <w:t>ubsidiary</w:t>
            </w:r>
            <w:r>
              <w:rPr>
                <w:rFonts w:asciiTheme="majorBidi" w:hAnsiTheme="majorBidi" w:cstheme="majorBidi"/>
                <w:color w:val="000000"/>
                <w:lang w:val="en-US"/>
              </w:rPr>
              <w:t xml:space="preserve"> company</w:t>
            </w:r>
          </w:p>
        </w:tc>
        <w:tc>
          <w:tcPr>
            <w:tcW w:w="2141" w:type="dxa"/>
            <w:shd w:val="clear" w:color="auto" w:fill="auto"/>
            <w:vAlign w:val="bottom"/>
          </w:tcPr>
          <w:p w14:paraId="5A5DAE24" w14:textId="5ACA0685" w:rsidR="00495208" w:rsidRPr="00144893" w:rsidRDefault="00495208" w:rsidP="00495208">
            <w:pPr>
              <w:pBdr>
                <w:bottom w:val="single" w:sz="4" w:space="1" w:color="auto"/>
              </w:pBdr>
              <w:tabs>
                <w:tab w:val="decimal" w:pos="898"/>
              </w:tabs>
              <w:spacing w:line="380" w:lineRule="exact"/>
              <w:ind w:right="43"/>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149</w:t>
            </w:r>
            <w:r w:rsidRPr="001A5939">
              <w:rPr>
                <w:rFonts w:asciiTheme="majorBidi" w:hAnsiTheme="majorBidi"/>
                <w:cs/>
                <w:lang w:val="en-US"/>
              </w:rPr>
              <w:t>)</w:t>
            </w:r>
          </w:p>
        </w:tc>
      </w:tr>
      <w:tr w:rsidR="00495208" w:rsidRPr="001A5939" w14:paraId="7E0B6814" w14:textId="77777777" w:rsidTr="00995B41">
        <w:tblPrEx>
          <w:tblLook w:val="04A0" w:firstRow="1" w:lastRow="0" w:firstColumn="1" w:lastColumn="0" w:noHBand="0" w:noVBand="1"/>
        </w:tblPrEx>
        <w:trPr>
          <w:trHeight w:val="222"/>
        </w:trPr>
        <w:tc>
          <w:tcPr>
            <w:tcW w:w="6237" w:type="dxa"/>
            <w:shd w:val="clear" w:color="auto" w:fill="auto"/>
            <w:vAlign w:val="bottom"/>
            <w:hideMark/>
          </w:tcPr>
          <w:p w14:paraId="4363AAC1" w14:textId="187CA745" w:rsidR="00495208" w:rsidRPr="00BF2240" w:rsidRDefault="00495208" w:rsidP="00495208">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2019</w:t>
            </w:r>
          </w:p>
        </w:tc>
        <w:tc>
          <w:tcPr>
            <w:tcW w:w="2141" w:type="dxa"/>
            <w:shd w:val="clear" w:color="auto" w:fill="auto"/>
            <w:vAlign w:val="bottom"/>
            <w:hideMark/>
          </w:tcPr>
          <w:p w14:paraId="619A7871" w14:textId="4AE09690" w:rsidR="00495208" w:rsidRPr="00144893" w:rsidRDefault="00495208" w:rsidP="00495208">
            <w:pPr>
              <w:pBdr>
                <w:bottom w:val="single" w:sz="4" w:space="1" w:color="auto"/>
              </w:pBdr>
              <w:tabs>
                <w:tab w:val="decimal" w:pos="898"/>
              </w:tabs>
              <w:spacing w:line="380" w:lineRule="exact"/>
              <w:ind w:right="43"/>
              <w:jc w:val="right"/>
              <w:rPr>
                <w:rFonts w:asciiTheme="majorBidi" w:hAnsiTheme="majorBidi" w:cstheme="majorBidi"/>
                <w:cs/>
              </w:rPr>
            </w:pPr>
            <w:r w:rsidRPr="001A5939">
              <w:rPr>
                <w:rFonts w:asciiTheme="majorBidi" w:hAnsiTheme="majorBidi"/>
                <w:cs/>
                <w:lang w:val="en-US"/>
              </w:rPr>
              <w:t>-</w:t>
            </w:r>
          </w:p>
        </w:tc>
      </w:tr>
      <w:tr w:rsidR="00495208" w:rsidRPr="001A5939" w14:paraId="78A81342" w14:textId="77777777" w:rsidTr="00A63836">
        <w:tblPrEx>
          <w:tblLook w:val="04A0" w:firstRow="1" w:lastRow="0" w:firstColumn="1" w:lastColumn="0" w:noHBand="0" w:noVBand="1"/>
        </w:tblPrEx>
        <w:trPr>
          <w:trHeight w:val="284"/>
        </w:trPr>
        <w:tc>
          <w:tcPr>
            <w:tcW w:w="6237" w:type="dxa"/>
            <w:vAlign w:val="bottom"/>
            <w:hideMark/>
          </w:tcPr>
          <w:p w14:paraId="16A4D016" w14:textId="77777777" w:rsidR="00495208" w:rsidRPr="008A1A34" w:rsidRDefault="00495208" w:rsidP="00495208">
            <w:pPr>
              <w:spacing w:line="380" w:lineRule="exact"/>
              <w:ind w:firstLine="33"/>
              <w:rPr>
                <w:rFonts w:asciiTheme="majorBidi" w:hAnsiTheme="majorBidi" w:cstheme="majorBidi"/>
                <w:u w:val="single"/>
                <w:cs/>
              </w:rPr>
            </w:pPr>
            <w:r w:rsidRPr="003B5A81">
              <w:rPr>
                <w:rFonts w:asciiTheme="majorBidi" w:hAnsiTheme="majorBidi" w:cstheme="majorBidi"/>
                <w:color w:val="000000"/>
                <w:u w:val="single"/>
                <w:lang w:val="en-US"/>
              </w:rPr>
              <w:t>Net book value </w:t>
            </w:r>
          </w:p>
        </w:tc>
        <w:tc>
          <w:tcPr>
            <w:tcW w:w="2141" w:type="dxa"/>
            <w:shd w:val="clear" w:color="auto" w:fill="auto"/>
            <w:vAlign w:val="bottom"/>
          </w:tcPr>
          <w:p w14:paraId="4BCFA98B" w14:textId="77777777" w:rsidR="00495208" w:rsidRPr="00144893" w:rsidRDefault="00495208" w:rsidP="00495208">
            <w:pPr>
              <w:tabs>
                <w:tab w:val="decimal" w:pos="898"/>
              </w:tabs>
              <w:spacing w:line="380" w:lineRule="exact"/>
              <w:ind w:right="43"/>
              <w:jc w:val="right"/>
              <w:rPr>
                <w:rFonts w:asciiTheme="majorBidi" w:hAnsiTheme="majorBidi" w:cstheme="majorBidi"/>
                <w:cs/>
              </w:rPr>
            </w:pPr>
          </w:p>
        </w:tc>
      </w:tr>
      <w:tr w:rsidR="00495208" w:rsidRPr="001A5939" w14:paraId="75295BF2" w14:textId="77777777" w:rsidTr="00A63836">
        <w:tblPrEx>
          <w:tblLook w:val="04A0" w:firstRow="1" w:lastRow="0" w:firstColumn="1" w:lastColumn="0" w:noHBand="0" w:noVBand="1"/>
        </w:tblPrEx>
        <w:trPr>
          <w:trHeight w:val="222"/>
        </w:trPr>
        <w:tc>
          <w:tcPr>
            <w:tcW w:w="6237" w:type="dxa"/>
            <w:vAlign w:val="bottom"/>
            <w:hideMark/>
          </w:tcPr>
          <w:p w14:paraId="62F7BC0B" w14:textId="3AF7E6B5" w:rsidR="00495208" w:rsidRPr="00BF2240" w:rsidRDefault="00495208" w:rsidP="00495208">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2018</w:t>
            </w:r>
          </w:p>
        </w:tc>
        <w:tc>
          <w:tcPr>
            <w:tcW w:w="2141" w:type="dxa"/>
            <w:shd w:val="clear" w:color="auto" w:fill="auto"/>
            <w:vAlign w:val="bottom"/>
            <w:hideMark/>
          </w:tcPr>
          <w:p w14:paraId="54F5CF95" w14:textId="4F664F94" w:rsidR="00495208" w:rsidRPr="00144893" w:rsidRDefault="00495208" w:rsidP="00495208">
            <w:pPr>
              <w:pBdr>
                <w:bottom w:val="double" w:sz="4" w:space="1" w:color="auto"/>
              </w:pBdr>
              <w:tabs>
                <w:tab w:val="decimal" w:pos="898"/>
              </w:tabs>
              <w:spacing w:line="380" w:lineRule="exact"/>
              <w:ind w:right="43"/>
              <w:jc w:val="right"/>
              <w:rPr>
                <w:rFonts w:asciiTheme="majorBidi" w:hAnsiTheme="majorBidi" w:cstheme="majorBidi"/>
                <w:cs/>
              </w:rPr>
            </w:pPr>
            <w:r w:rsidRPr="001A5939">
              <w:rPr>
                <w:rFonts w:asciiTheme="majorBidi" w:hAnsiTheme="majorBidi" w:cstheme="majorBidi"/>
                <w:lang w:val="en-US"/>
              </w:rPr>
              <w:t>50</w:t>
            </w:r>
            <w:r w:rsidRPr="003B5A81">
              <w:rPr>
                <w:rFonts w:asciiTheme="majorBidi" w:hAnsiTheme="majorBidi" w:cstheme="majorBidi"/>
                <w:lang w:val="en-US"/>
              </w:rPr>
              <w:t>,</w:t>
            </w:r>
            <w:r w:rsidRPr="001A5939">
              <w:rPr>
                <w:rFonts w:asciiTheme="majorBidi" w:hAnsiTheme="majorBidi" w:cstheme="majorBidi"/>
                <w:lang w:val="en-US"/>
              </w:rPr>
              <w:t>679</w:t>
            </w:r>
          </w:p>
        </w:tc>
      </w:tr>
      <w:tr w:rsidR="00495208" w:rsidRPr="001A5939" w14:paraId="232FC2BB" w14:textId="77777777" w:rsidTr="00C4493F">
        <w:tblPrEx>
          <w:tblLook w:val="04A0" w:firstRow="1" w:lastRow="0" w:firstColumn="1" w:lastColumn="0" w:noHBand="0" w:noVBand="1"/>
        </w:tblPrEx>
        <w:trPr>
          <w:trHeight w:val="222"/>
        </w:trPr>
        <w:tc>
          <w:tcPr>
            <w:tcW w:w="6237" w:type="dxa"/>
            <w:vAlign w:val="bottom"/>
            <w:hideMark/>
          </w:tcPr>
          <w:p w14:paraId="4EB9446E" w14:textId="53360DAC" w:rsidR="00495208" w:rsidRPr="00BF2240" w:rsidRDefault="00495208" w:rsidP="00495208">
            <w:pPr>
              <w:spacing w:line="380" w:lineRule="exact"/>
              <w:ind w:firstLine="33"/>
              <w:rPr>
                <w:rFonts w:asciiTheme="majorBidi" w:hAnsiTheme="majorBidi" w:cstheme="majorBidi"/>
                <w:cs/>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2019</w:t>
            </w:r>
          </w:p>
        </w:tc>
        <w:tc>
          <w:tcPr>
            <w:tcW w:w="2141" w:type="dxa"/>
            <w:shd w:val="clear" w:color="auto" w:fill="auto"/>
            <w:vAlign w:val="bottom"/>
          </w:tcPr>
          <w:p w14:paraId="348310FE" w14:textId="0E9D8849" w:rsidR="00495208" w:rsidRPr="001A5939" w:rsidRDefault="00495208" w:rsidP="00495208">
            <w:pPr>
              <w:pBdr>
                <w:bottom w:val="double" w:sz="4" w:space="1" w:color="auto"/>
              </w:pBdr>
              <w:tabs>
                <w:tab w:val="decimal" w:pos="898"/>
              </w:tabs>
              <w:spacing w:line="380" w:lineRule="exact"/>
              <w:ind w:right="43"/>
              <w:jc w:val="right"/>
              <w:rPr>
                <w:rFonts w:asciiTheme="majorBidi" w:hAnsiTheme="majorBidi" w:cstheme="majorBidi"/>
                <w:cs/>
                <w:lang w:val="en-US"/>
              </w:rPr>
            </w:pPr>
            <w:r w:rsidRPr="001A5939">
              <w:rPr>
                <w:rFonts w:asciiTheme="majorBidi" w:hAnsiTheme="majorBidi"/>
                <w:cs/>
                <w:lang w:val="en-US"/>
              </w:rPr>
              <w:t>-</w:t>
            </w:r>
          </w:p>
        </w:tc>
      </w:tr>
    </w:tbl>
    <w:p w14:paraId="7A4E4D55" w14:textId="77777777" w:rsidR="006D3CB5" w:rsidRPr="003B5A81" w:rsidRDefault="00473C5D" w:rsidP="006D3CB5">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Investment property</w:t>
      </w:r>
      <w:r w:rsidR="006D3CB5" w:rsidRPr="001A5939">
        <w:rPr>
          <w:rFonts w:asciiTheme="majorBidi" w:eastAsia="Cordia New" w:hAnsiTheme="majorBidi"/>
          <w:cs/>
          <w:lang w:val="en-US"/>
        </w:rPr>
        <w:t xml:space="preserve"> </w:t>
      </w:r>
      <w:r w:rsidR="002165D8" w:rsidRPr="003B5A81">
        <w:rPr>
          <w:rFonts w:asciiTheme="majorBidi" w:eastAsia="Cordia New" w:hAnsiTheme="majorBidi" w:cstheme="majorBidi"/>
          <w:lang w:val="en-US"/>
        </w:rPr>
        <w:t xml:space="preserve">comprises </w:t>
      </w:r>
      <w:r w:rsidR="006D3CB5" w:rsidRPr="003B5A81">
        <w:rPr>
          <w:rFonts w:asciiTheme="majorBidi" w:eastAsia="Cordia New" w:hAnsiTheme="majorBidi" w:cstheme="majorBidi"/>
          <w:lang w:val="en-US"/>
        </w:rPr>
        <w:t>building</w:t>
      </w:r>
      <w:r w:rsidR="002165D8" w:rsidRPr="003B5A81">
        <w:rPr>
          <w:rFonts w:asciiTheme="majorBidi" w:eastAsia="Cordia New" w:hAnsiTheme="majorBidi" w:cstheme="majorBidi"/>
          <w:lang w:val="en-US"/>
        </w:rPr>
        <w:t>s</w:t>
      </w:r>
      <w:r w:rsidR="006D3CB5" w:rsidRPr="003B5A81">
        <w:rPr>
          <w:rFonts w:asciiTheme="majorBidi" w:eastAsia="Cordia New" w:hAnsiTheme="majorBidi" w:cstheme="majorBidi"/>
          <w:lang w:val="en-US"/>
        </w:rPr>
        <w:t xml:space="preserve"> that are lea</w:t>
      </w:r>
      <w:r w:rsidRPr="003B5A81">
        <w:rPr>
          <w:rFonts w:asciiTheme="majorBidi" w:eastAsia="Cordia New" w:hAnsiTheme="majorBidi" w:cstheme="majorBidi"/>
          <w:lang w:val="en-US"/>
        </w:rPr>
        <w:t>sed</w:t>
      </w:r>
      <w:r w:rsidR="002165D8" w:rsidRPr="003B5A81">
        <w:rPr>
          <w:rFonts w:asciiTheme="majorBidi" w:eastAsia="Cordia New" w:hAnsiTheme="majorBidi" w:cstheme="majorBidi"/>
          <w:lang w:val="en-US"/>
        </w:rPr>
        <w:t>, e</w:t>
      </w:r>
      <w:r w:rsidRPr="003B5A81">
        <w:rPr>
          <w:rFonts w:asciiTheme="majorBidi" w:eastAsia="Cordia New" w:hAnsiTheme="majorBidi" w:cstheme="majorBidi"/>
          <w:lang w:val="en-US"/>
        </w:rPr>
        <w:t xml:space="preserve">ach </w:t>
      </w:r>
      <w:r w:rsidR="002165D8" w:rsidRPr="003B5A81">
        <w:rPr>
          <w:rFonts w:asciiTheme="majorBidi" w:eastAsia="Cordia New" w:hAnsiTheme="majorBidi" w:cstheme="majorBidi"/>
          <w:lang w:val="en-US"/>
        </w:rPr>
        <w:t xml:space="preserve">for a </w:t>
      </w:r>
      <w:r w:rsidR="006D3CB5" w:rsidRPr="003B5A81">
        <w:rPr>
          <w:rFonts w:asciiTheme="majorBidi" w:eastAsia="Cordia New" w:hAnsiTheme="majorBidi" w:cstheme="majorBidi"/>
          <w:lang w:val="en-US"/>
        </w:rPr>
        <w:t xml:space="preserve">period of </w:t>
      </w:r>
      <w:r w:rsidR="006D3CB5" w:rsidRPr="001A5939">
        <w:rPr>
          <w:rFonts w:asciiTheme="majorBidi" w:eastAsia="Cordia New" w:hAnsiTheme="majorBidi" w:cstheme="majorBidi"/>
          <w:lang w:val="en-US"/>
        </w:rPr>
        <w:t>3</w:t>
      </w:r>
      <w:r w:rsidR="006D3CB5" w:rsidRPr="003B5A81">
        <w:rPr>
          <w:rFonts w:asciiTheme="majorBidi" w:eastAsia="Cordia New" w:hAnsiTheme="majorBidi" w:cstheme="majorBidi"/>
          <w:lang w:val="en-US"/>
        </w:rPr>
        <w:t xml:space="preserve"> years</w:t>
      </w:r>
      <w:r w:rsidR="006D3CB5" w:rsidRPr="001A5939">
        <w:rPr>
          <w:rFonts w:asciiTheme="majorBidi" w:eastAsia="Cordia New" w:hAnsiTheme="majorBidi"/>
          <w:cs/>
          <w:lang w:val="en-US"/>
        </w:rPr>
        <w:t xml:space="preserve">. </w:t>
      </w:r>
    </w:p>
    <w:p w14:paraId="128DAAD0" w14:textId="77777777" w:rsidR="006D3CB5" w:rsidRPr="001A5939" w:rsidRDefault="006D3CB5" w:rsidP="00054D17">
      <w:pPr>
        <w:spacing w:before="80"/>
        <w:jc w:val="thaiDistribute"/>
        <w:rPr>
          <w:rFonts w:asciiTheme="majorBidi" w:eastAsia="Cordia New" w:hAnsiTheme="majorBidi"/>
          <w:cs/>
          <w:lang w:val="en-US"/>
        </w:rPr>
        <w:sectPr w:rsidR="006D3CB5" w:rsidRPr="001A5939" w:rsidSect="00E25C96">
          <w:pgSz w:w="11909" w:h="16834" w:code="9"/>
          <w:pgMar w:top="1440" w:right="992" w:bottom="822" w:left="1400" w:header="851" w:footer="561" w:gutter="0"/>
          <w:cols w:space="720"/>
          <w:docGrid w:linePitch="381"/>
        </w:sectPr>
      </w:pPr>
    </w:p>
    <w:p w14:paraId="5FDE9C17" w14:textId="77777777" w:rsidR="009F5BD4" w:rsidRPr="003B5A81" w:rsidRDefault="009F5BD4" w:rsidP="00BF1A5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P</w:t>
      </w:r>
      <w:r w:rsidR="00473C5D" w:rsidRPr="003B5A81">
        <w:rPr>
          <w:rFonts w:asciiTheme="majorBidi" w:eastAsia="Calibri" w:hAnsiTheme="majorBidi" w:cstheme="majorBidi"/>
          <w:b/>
          <w:bCs/>
          <w:lang w:val="en-US"/>
        </w:rPr>
        <w:t>ROPERTY</w:t>
      </w:r>
      <w:r w:rsidRPr="003B5A81">
        <w:rPr>
          <w:rFonts w:asciiTheme="majorBidi" w:eastAsia="Calibri" w:hAnsiTheme="majorBidi" w:cstheme="majorBidi"/>
          <w:b/>
          <w:bCs/>
          <w:lang w:val="en-US"/>
        </w:rPr>
        <w:t xml:space="preserve"> AND EQUIPMENT</w:t>
      </w:r>
      <w:r w:rsidR="00D30F2A" w:rsidRPr="001A5939">
        <w:rPr>
          <w:rFonts w:asciiTheme="majorBidi" w:eastAsia="Calibri" w:hAnsiTheme="majorBidi"/>
          <w:b/>
          <w:bCs/>
          <w:cs/>
          <w:lang w:val="en-US"/>
        </w:rPr>
        <w:t xml:space="preserve"> </w:t>
      </w:r>
      <w:r w:rsidR="00F61154" w:rsidRPr="001A5939">
        <w:rPr>
          <w:rFonts w:asciiTheme="majorBidi" w:eastAsia="Calibri" w:hAnsiTheme="majorBidi"/>
          <w:b/>
          <w:bCs/>
          <w:cs/>
          <w:lang w:val="en-US"/>
        </w:rPr>
        <w:t xml:space="preserve">- </w:t>
      </w:r>
      <w:r w:rsidRPr="003B5A81">
        <w:rPr>
          <w:rFonts w:asciiTheme="majorBidi" w:eastAsia="Calibri" w:hAnsiTheme="majorBidi" w:cstheme="majorBidi"/>
          <w:b/>
          <w:bCs/>
          <w:lang w:val="en-US"/>
        </w:rPr>
        <w:t>NET</w:t>
      </w:r>
    </w:p>
    <w:p w14:paraId="7A1716D6" w14:textId="746704FF" w:rsidR="009F5BD4" w:rsidRPr="003B5A81" w:rsidRDefault="00D27B5E" w:rsidP="00AE3ECE">
      <w:pPr>
        <w:spacing w:before="120"/>
        <w:ind w:left="720" w:right="318"/>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the </w:t>
      </w:r>
      <w:r w:rsidR="00DB0AD2" w:rsidRPr="003B5A81">
        <w:rPr>
          <w:rFonts w:asciiTheme="majorBidi" w:eastAsia="Cordia New" w:hAnsiTheme="majorBidi" w:cstheme="majorBidi"/>
          <w:lang w:val="en-US"/>
        </w:rPr>
        <w:t>year</w:t>
      </w:r>
      <w:r w:rsidR="008851CB" w:rsidRPr="003B5A81">
        <w:rPr>
          <w:rFonts w:asciiTheme="majorBidi" w:eastAsia="Cordia New" w:hAnsiTheme="majorBidi" w:cstheme="majorBidi"/>
          <w:lang w:val="en-US"/>
        </w:rPr>
        <w:t>s</w:t>
      </w:r>
      <w:r w:rsidR="00DB0AD2" w:rsidRPr="001A5939">
        <w:rPr>
          <w:rFonts w:asciiTheme="majorBidi" w:eastAsia="Cordia New" w:hAnsiTheme="majorBidi"/>
          <w:cs/>
          <w:lang w:val="en-US"/>
        </w:rPr>
        <w:t xml:space="preserve"> </w:t>
      </w:r>
      <w:r w:rsidR="009E0CE0" w:rsidRPr="003B5A81">
        <w:rPr>
          <w:rFonts w:asciiTheme="majorBidi" w:eastAsia="Cordia New" w:hAnsiTheme="majorBidi" w:cstheme="majorBidi"/>
          <w:lang w:val="en-US"/>
        </w:rPr>
        <w:t xml:space="preserve">ended </w:t>
      </w:r>
      <w:r w:rsidR="009357C3" w:rsidRPr="003B5A81">
        <w:rPr>
          <w:rFonts w:asciiTheme="majorBidi" w:eastAsia="Cordia New" w:hAnsiTheme="majorBidi" w:cstheme="majorBidi"/>
          <w:lang w:val="en-US"/>
        </w:rPr>
        <w:t>December</w:t>
      </w:r>
      <w:r w:rsidR="009357C3" w:rsidRPr="001A5939">
        <w:rPr>
          <w:rFonts w:asciiTheme="majorBidi" w:eastAsia="Cordia New" w:hAnsiTheme="majorBidi" w:cstheme="majorBidi"/>
          <w:lang w:val="en-US"/>
        </w:rPr>
        <w:t xml:space="preserve"> 31</w:t>
      </w:r>
      <w:r w:rsidR="004A3C68"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9</w:t>
      </w:r>
      <w:r w:rsidR="004A3C68" w:rsidRPr="001A5939">
        <w:rPr>
          <w:rFonts w:asciiTheme="majorBidi" w:eastAsia="Cordia New" w:hAnsiTheme="majorBidi"/>
          <w:cs/>
          <w:lang w:val="en-US"/>
        </w:rPr>
        <w:t xml:space="preserve"> </w:t>
      </w:r>
      <w:r w:rsidR="004A3C68"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F668EE" w:rsidRPr="001A5939">
        <w:rPr>
          <w:rFonts w:asciiTheme="majorBidi" w:eastAsia="Cordia New" w:hAnsiTheme="majorBidi" w:cstheme="majorBidi"/>
          <w:lang w:val="en-US"/>
        </w:rPr>
        <w:t>8</w:t>
      </w:r>
      <w:r w:rsidR="000D0FF4" w:rsidRPr="001A5939">
        <w:rPr>
          <w:rFonts w:asciiTheme="majorBidi" w:eastAsia="Cordia New" w:hAnsiTheme="majorBidi"/>
          <w:cs/>
          <w:lang w:val="en-US"/>
        </w:rPr>
        <w:t xml:space="preserve"> </w:t>
      </w:r>
      <w:r w:rsidR="004C19B0" w:rsidRPr="003B5A81">
        <w:rPr>
          <w:rFonts w:asciiTheme="majorBidi" w:eastAsia="Cordia New" w:hAnsiTheme="majorBidi" w:cstheme="majorBidi"/>
          <w:lang w:val="en-US"/>
        </w:rPr>
        <w:t xml:space="preserve">the Company and subsidiary </w:t>
      </w:r>
      <w:r w:rsidR="009E0CE0" w:rsidRPr="003B5A81">
        <w:rPr>
          <w:rFonts w:asciiTheme="majorBidi" w:eastAsia="Cordia New" w:hAnsiTheme="majorBidi" w:cstheme="majorBidi"/>
          <w:lang w:val="en-US"/>
        </w:rPr>
        <w:t xml:space="preserve">have </w:t>
      </w:r>
      <w:r w:rsidR="004C19B0" w:rsidRPr="003B5A81">
        <w:rPr>
          <w:rFonts w:asciiTheme="majorBidi" w:eastAsia="Cordia New" w:hAnsiTheme="majorBidi" w:cstheme="majorBidi"/>
          <w:lang w:val="en-US"/>
        </w:rPr>
        <w:t xml:space="preserve">the </w:t>
      </w:r>
      <w:r w:rsidR="009E0CE0" w:rsidRPr="003B5A81">
        <w:rPr>
          <w:rFonts w:asciiTheme="majorBidi" w:eastAsia="Cordia New" w:hAnsiTheme="majorBidi" w:cstheme="majorBidi"/>
          <w:lang w:val="en-US"/>
        </w:rPr>
        <w:t xml:space="preserve">following movements in the </w:t>
      </w:r>
      <w:r w:rsidR="00473C5D" w:rsidRPr="003B5A81">
        <w:rPr>
          <w:rFonts w:asciiTheme="majorBidi" w:eastAsia="Cordia New" w:hAnsiTheme="majorBidi" w:cstheme="majorBidi"/>
          <w:lang w:val="en-US"/>
        </w:rPr>
        <w:t>property</w:t>
      </w:r>
      <w:r w:rsidR="009E0CE0" w:rsidRPr="003B5A81">
        <w:rPr>
          <w:rFonts w:asciiTheme="majorBidi" w:eastAsia="Cordia New" w:hAnsiTheme="majorBidi" w:cstheme="majorBidi"/>
          <w:lang w:val="en-US"/>
        </w:rPr>
        <w:t xml:space="preserve"> and equipment</w:t>
      </w:r>
      <w:r w:rsidR="00F61154" w:rsidRPr="001A5939">
        <w:rPr>
          <w:rFonts w:asciiTheme="majorBidi" w:eastAsia="Cordia New" w:hAnsiTheme="majorBidi"/>
          <w:cs/>
          <w:lang w:val="en-US"/>
        </w:rPr>
        <w:t xml:space="preserve"> - </w:t>
      </w:r>
      <w:r w:rsidR="00F61154" w:rsidRPr="003B5A81">
        <w:rPr>
          <w:rFonts w:asciiTheme="majorBidi" w:eastAsia="Cordia New" w:hAnsiTheme="majorBidi" w:cstheme="majorBidi"/>
          <w:lang w:val="en-US"/>
        </w:rPr>
        <w:t>net</w:t>
      </w:r>
      <w:r w:rsidR="009E0CE0" w:rsidRPr="001A5939">
        <w:rPr>
          <w:rFonts w:asciiTheme="majorBidi" w:eastAsia="Cordia New" w:hAnsiTheme="majorBidi"/>
          <w:cs/>
          <w:lang w:val="en-US"/>
        </w:rPr>
        <w:t>:</w:t>
      </w:r>
    </w:p>
    <w:tbl>
      <w:tblPr>
        <w:tblW w:w="14175" w:type="dxa"/>
        <w:tblInd w:w="675" w:type="dxa"/>
        <w:tblLayout w:type="fixed"/>
        <w:tblLook w:val="04A0" w:firstRow="1" w:lastRow="0" w:firstColumn="1" w:lastColumn="0" w:noHBand="0" w:noVBand="1"/>
      </w:tblPr>
      <w:tblGrid>
        <w:gridCol w:w="2977"/>
        <w:gridCol w:w="992"/>
        <w:gridCol w:w="284"/>
        <w:gridCol w:w="992"/>
        <w:gridCol w:w="284"/>
        <w:gridCol w:w="992"/>
        <w:gridCol w:w="283"/>
        <w:gridCol w:w="1134"/>
        <w:gridCol w:w="284"/>
        <w:gridCol w:w="1134"/>
        <w:gridCol w:w="283"/>
        <w:gridCol w:w="1276"/>
        <w:gridCol w:w="284"/>
        <w:gridCol w:w="1134"/>
        <w:gridCol w:w="283"/>
        <w:gridCol w:w="1559"/>
      </w:tblGrid>
      <w:tr w:rsidR="006D484F" w:rsidRPr="008A1A34" w14:paraId="58AC2761" w14:textId="77777777" w:rsidTr="001B0AB0">
        <w:trPr>
          <w:trHeight w:val="420"/>
          <w:tblHeader/>
        </w:trPr>
        <w:tc>
          <w:tcPr>
            <w:tcW w:w="2977" w:type="dxa"/>
            <w:tcBorders>
              <w:top w:val="nil"/>
              <w:left w:val="nil"/>
              <w:bottom w:val="nil"/>
              <w:right w:val="nil"/>
            </w:tcBorders>
            <w:shd w:val="clear" w:color="000000" w:fill="FFFFFF"/>
            <w:hideMark/>
          </w:tcPr>
          <w:p w14:paraId="62D412F1" w14:textId="77777777" w:rsidR="006D484F" w:rsidRPr="001A5939" w:rsidRDefault="006D484F" w:rsidP="000955D3">
            <w:pPr>
              <w:rPr>
                <w:rFonts w:asciiTheme="majorBidi" w:hAnsiTheme="majorBidi" w:cstheme="majorBidi"/>
                <w:b/>
                <w:bCs/>
                <w:color w:val="000000"/>
                <w:sz w:val="26"/>
                <w:szCs w:val="26"/>
                <w:cs/>
                <w:lang w:val="en-US"/>
              </w:rPr>
            </w:pPr>
          </w:p>
        </w:tc>
        <w:tc>
          <w:tcPr>
            <w:tcW w:w="11198" w:type="dxa"/>
            <w:gridSpan w:val="15"/>
            <w:tcBorders>
              <w:left w:val="nil"/>
              <w:bottom w:val="single" w:sz="4" w:space="0" w:color="auto"/>
              <w:right w:val="nil"/>
            </w:tcBorders>
            <w:shd w:val="clear" w:color="000000" w:fill="FFFFFF"/>
          </w:tcPr>
          <w:p w14:paraId="7CE7837C" w14:textId="21A9B537" w:rsidR="006D484F" w:rsidRPr="008A1A34" w:rsidRDefault="006D484F" w:rsidP="0025113C">
            <w:pPr>
              <w:jc w:val="cente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Unit</w:t>
            </w:r>
            <w:r w:rsidRPr="001A5939">
              <w:rPr>
                <w:rFonts w:asciiTheme="majorBidi" w:hAnsiTheme="majorBidi"/>
                <w:color w:val="000000"/>
                <w:sz w:val="26"/>
                <w:szCs w:val="26"/>
                <w:cs/>
                <w:lang w:val="en-US"/>
              </w:rPr>
              <w:t>:</w:t>
            </w:r>
            <w:r w:rsidRPr="003B5A81">
              <w:rPr>
                <w:rFonts w:asciiTheme="majorBidi" w:hAnsiTheme="majorBidi" w:cstheme="majorBidi"/>
                <w:color w:val="000000"/>
                <w:sz w:val="26"/>
                <w:szCs w:val="26"/>
                <w:lang w:val="en-US"/>
              </w:rPr>
              <w:t xml:space="preserve"> Thousand Baht</w:t>
            </w:r>
          </w:p>
        </w:tc>
      </w:tr>
      <w:tr w:rsidR="006D484F" w:rsidRPr="008A1A34" w14:paraId="13088F74" w14:textId="77777777" w:rsidTr="00F30BDA">
        <w:trPr>
          <w:trHeight w:val="420"/>
          <w:tblHeader/>
        </w:trPr>
        <w:tc>
          <w:tcPr>
            <w:tcW w:w="2977" w:type="dxa"/>
            <w:tcBorders>
              <w:top w:val="nil"/>
              <w:left w:val="nil"/>
              <w:bottom w:val="nil"/>
              <w:right w:val="nil"/>
            </w:tcBorders>
            <w:shd w:val="clear" w:color="000000" w:fill="FFFFFF"/>
            <w:hideMark/>
          </w:tcPr>
          <w:p w14:paraId="5F6F8D7A" w14:textId="77777777" w:rsidR="006D484F" w:rsidRPr="001A5939" w:rsidRDefault="006D484F" w:rsidP="000955D3">
            <w:pPr>
              <w:rPr>
                <w:rFonts w:asciiTheme="majorBidi" w:hAnsiTheme="majorBidi" w:cstheme="majorBidi"/>
                <w:b/>
                <w:bCs/>
                <w:color w:val="000000"/>
                <w:sz w:val="26"/>
                <w:szCs w:val="26"/>
                <w:cs/>
                <w:lang w:val="en-US"/>
              </w:rPr>
            </w:pPr>
          </w:p>
        </w:tc>
        <w:tc>
          <w:tcPr>
            <w:tcW w:w="11198" w:type="dxa"/>
            <w:gridSpan w:val="15"/>
            <w:tcBorders>
              <w:left w:val="nil"/>
              <w:bottom w:val="single" w:sz="4" w:space="0" w:color="auto"/>
              <w:right w:val="nil"/>
            </w:tcBorders>
            <w:shd w:val="clear" w:color="000000" w:fill="FFFFFF"/>
          </w:tcPr>
          <w:p w14:paraId="559367F9" w14:textId="4AC5EC44" w:rsidR="006D484F" w:rsidRPr="008A1A34" w:rsidRDefault="006D484F" w:rsidP="0025113C">
            <w:pPr>
              <w:jc w:val="cente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Consolidated financial statements</w:t>
            </w:r>
          </w:p>
        </w:tc>
      </w:tr>
      <w:tr w:rsidR="00AE3ECE" w:rsidRPr="001A5939" w14:paraId="696D3DE7" w14:textId="77777777" w:rsidTr="00995B41">
        <w:trPr>
          <w:trHeight w:val="420"/>
          <w:tblHeader/>
        </w:trPr>
        <w:tc>
          <w:tcPr>
            <w:tcW w:w="2977" w:type="dxa"/>
            <w:tcBorders>
              <w:top w:val="nil"/>
              <w:left w:val="nil"/>
              <w:bottom w:val="nil"/>
              <w:right w:val="nil"/>
            </w:tcBorders>
            <w:shd w:val="clear" w:color="000000" w:fill="FFFFFF"/>
            <w:hideMark/>
          </w:tcPr>
          <w:p w14:paraId="4A74205E" w14:textId="77777777" w:rsidR="00AE3ECE" w:rsidRPr="001A5939" w:rsidRDefault="00AE3ECE" w:rsidP="000955D3">
            <w:pPr>
              <w:rPr>
                <w:rFonts w:asciiTheme="majorBidi" w:hAnsiTheme="majorBidi" w:cstheme="majorBidi"/>
                <w:b/>
                <w:bCs/>
                <w:color w:val="000000"/>
                <w:sz w:val="26"/>
                <w:szCs w:val="26"/>
                <w:cs/>
                <w:lang w:val="en-US"/>
              </w:rPr>
            </w:pPr>
          </w:p>
        </w:tc>
        <w:tc>
          <w:tcPr>
            <w:tcW w:w="992" w:type="dxa"/>
            <w:tcBorders>
              <w:top w:val="single" w:sz="4" w:space="0" w:color="auto"/>
              <w:left w:val="nil"/>
              <w:bottom w:val="single" w:sz="4" w:space="0" w:color="auto"/>
              <w:right w:val="nil"/>
            </w:tcBorders>
            <w:shd w:val="clear" w:color="000000" w:fill="FFFFFF"/>
            <w:noWrap/>
            <w:vAlign w:val="bottom"/>
            <w:hideMark/>
          </w:tcPr>
          <w:p w14:paraId="08E626F7" w14:textId="77777777" w:rsidR="00AE3ECE" w:rsidRPr="008A1A34" w:rsidRDefault="00AE3ECE" w:rsidP="00720339">
            <w:pPr>
              <w:jc w:val="center"/>
              <w:rPr>
                <w:rFonts w:asciiTheme="majorBidi" w:hAnsiTheme="majorBidi" w:cstheme="majorBidi"/>
                <w:sz w:val="26"/>
                <w:szCs w:val="26"/>
                <w:cs/>
              </w:rPr>
            </w:pPr>
            <w:r w:rsidRPr="003B5A81">
              <w:rPr>
                <w:rFonts w:asciiTheme="majorBidi" w:hAnsiTheme="majorBidi" w:cstheme="majorBidi"/>
                <w:color w:val="000000"/>
                <w:sz w:val="26"/>
                <w:szCs w:val="26"/>
                <w:lang w:val="en-US"/>
              </w:rPr>
              <w:t>Office equipment</w:t>
            </w:r>
          </w:p>
        </w:tc>
        <w:tc>
          <w:tcPr>
            <w:tcW w:w="284" w:type="dxa"/>
            <w:tcBorders>
              <w:top w:val="single" w:sz="4" w:space="0" w:color="auto"/>
              <w:left w:val="nil"/>
              <w:bottom w:val="nil"/>
              <w:right w:val="nil"/>
            </w:tcBorders>
            <w:shd w:val="clear" w:color="000000" w:fill="FFFFFF"/>
            <w:noWrap/>
            <w:vAlign w:val="bottom"/>
            <w:hideMark/>
          </w:tcPr>
          <w:p w14:paraId="007199AA" w14:textId="77777777" w:rsidR="00AE3ECE" w:rsidRPr="001A5939" w:rsidRDefault="00AE3ECE" w:rsidP="00720339">
            <w:pPr>
              <w:jc w:val="center"/>
              <w:rPr>
                <w:rFonts w:asciiTheme="majorBidi" w:hAnsiTheme="majorBidi" w:cstheme="majorBidi"/>
                <w:sz w:val="26"/>
                <w:szCs w:val="26"/>
                <w:cs/>
                <w:lang w:val="en-US"/>
              </w:rPr>
            </w:pPr>
          </w:p>
        </w:tc>
        <w:tc>
          <w:tcPr>
            <w:tcW w:w="992" w:type="dxa"/>
            <w:tcBorders>
              <w:top w:val="single" w:sz="4" w:space="0" w:color="auto"/>
              <w:left w:val="nil"/>
              <w:bottom w:val="single" w:sz="4" w:space="0" w:color="auto"/>
              <w:right w:val="nil"/>
            </w:tcBorders>
            <w:shd w:val="clear" w:color="000000" w:fill="FFFFFF"/>
            <w:noWrap/>
            <w:vAlign w:val="bottom"/>
            <w:hideMark/>
          </w:tcPr>
          <w:p w14:paraId="2120D09F" w14:textId="77777777" w:rsidR="00AE3ECE" w:rsidRPr="008A1A34" w:rsidRDefault="00AE3ECE" w:rsidP="00720339">
            <w:pPr>
              <w:jc w:val="center"/>
              <w:rPr>
                <w:rFonts w:asciiTheme="majorBidi" w:hAnsiTheme="majorBidi" w:cstheme="majorBidi"/>
                <w:sz w:val="26"/>
                <w:szCs w:val="26"/>
                <w:cs/>
              </w:rPr>
            </w:pPr>
            <w:r w:rsidRPr="003B5A81">
              <w:rPr>
                <w:rFonts w:asciiTheme="majorBidi" w:hAnsiTheme="majorBidi" w:cstheme="majorBidi"/>
                <w:color w:val="000000"/>
                <w:sz w:val="26"/>
                <w:szCs w:val="26"/>
                <w:lang w:val="en-US"/>
              </w:rPr>
              <w:t>Tools and equipment</w:t>
            </w:r>
          </w:p>
        </w:tc>
        <w:tc>
          <w:tcPr>
            <w:tcW w:w="284" w:type="dxa"/>
            <w:tcBorders>
              <w:top w:val="single" w:sz="4" w:space="0" w:color="auto"/>
              <w:left w:val="nil"/>
              <w:bottom w:val="nil"/>
              <w:right w:val="nil"/>
            </w:tcBorders>
            <w:shd w:val="clear" w:color="000000" w:fill="FFFFFF"/>
            <w:noWrap/>
            <w:vAlign w:val="bottom"/>
            <w:hideMark/>
          </w:tcPr>
          <w:p w14:paraId="02F030A5" w14:textId="77777777" w:rsidR="00AE3ECE" w:rsidRPr="001A5939" w:rsidRDefault="00AE3ECE" w:rsidP="00720339">
            <w:pPr>
              <w:jc w:val="center"/>
              <w:rPr>
                <w:rFonts w:asciiTheme="majorBidi" w:hAnsiTheme="majorBidi" w:cstheme="majorBidi"/>
                <w:sz w:val="26"/>
                <w:szCs w:val="26"/>
                <w:cs/>
                <w:lang w:val="en-US"/>
              </w:rPr>
            </w:pPr>
          </w:p>
        </w:tc>
        <w:tc>
          <w:tcPr>
            <w:tcW w:w="992" w:type="dxa"/>
            <w:tcBorders>
              <w:top w:val="single" w:sz="4" w:space="0" w:color="auto"/>
              <w:left w:val="nil"/>
              <w:bottom w:val="single" w:sz="4" w:space="0" w:color="auto"/>
              <w:right w:val="nil"/>
            </w:tcBorders>
            <w:shd w:val="clear" w:color="000000" w:fill="FFFFFF"/>
            <w:noWrap/>
            <w:vAlign w:val="bottom"/>
            <w:hideMark/>
          </w:tcPr>
          <w:p w14:paraId="5386D07E" w14:textId="77777777" w:rsidR="00AE3ECE" w:rsidRPr="008A1A34" w:rsidRDefault="00AE3ECE" w:rsidP="00720339">
            <w:pPr>
              <w:jc w:val="center"/>
              <w:rPr>
                <w:rFonts w:asciiTheme="majorBidi" w:hAnsiTheme="majorBidi" w:cstheme="majorBidi"/>
                <w:sz w:val="26"/>
                <w:szCs w:val="26"/>
                <w:cs/>
              </w:rPr>
            </w:pPr>
            <w:r w:rsidRPr="003B5A81">
              <w:rPr>
                <w:rFonts w:asciiTheme="majorBidi" w:hAnsiTheme="majorBidi" w:cstheme="majorBidi"/>
                <w:color w:val="000000"/>
                <w:sz w:val="26"/>
                <w:szCs w:val="26"/>
                <w:lang w:val="en-US"/>
              </w:rPr>
              <w:t>Furniture and fixture</w:t>
            </w:r>
          </w:p>
        </w:tc>
        <w:tc>
          <w:tcPr>
            <w:tcW w:w="283" w:type="dxa"/>
            <w:tcBorders>
              <w:top w:val="single" w:sz="4" w:space="0" w:color="auto"/>
              <w:left w:val="nil"/>
              <w:bottom w:val="nil"/>
              <w:right w:val="nil"/>
            </w:tcBorders>
            <w:shd w:val="clear" w:color="000000" w:fill="FFFFFF"/>
            <w:noWrap/>
            <w:vAlign w:val="bottom"/>
            <w:hideMark/>
          </w:tcPr>
          <w:p w14:paraId="75F949DA" w14:textId="77777777" w:rsidR="00AE3ECE" w:rsidRPr="001A5939" w:rsidRDefault="00AE3ECE" w:rsidP="00720339">
            <w:pPr>
              <w:jc w:val="center"/>
              <w:rPr>
                <w:rFonts w:asciiTheme="majorBidi" w:hAnsiTheme="majorBidi" w:cstheme="majorBidi"/>
                <w:sz w:val="26"/>
                <w:szCs w:val="26"/>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779321B5" w14:textId="77777777" w:rsidR="00AE3ECE" w:rsidRPr="003B5A81" w:rsidRDefault="00AE3ECE" w:rsidP="00720339">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Motor vehicles</w:t>
            </w:r>
          </w:p>
        </w:tc>
        <w:tc>
          <w:tcPr>
            <w:tcW w:w="284" w:type="dxa"/>
            <w:tcBorders>
              <w:top w:val="single" w:sz="4" w:space="0" w:color="auto"/>
              <w:left w:val="nil"/>
              <w:bottom w:val="nil"/>
              <w:right w:val="nil"/>
            </w:tcBorders>
            <w:shd w:val="clear" w:color="000000" w:fill="FFFFFF"/>
            <w:noWrap/>
            <w:vAlign w:val="bottom"/>
            <w:hideMark/>
          </w:tcPr>
          <w:p w14:paraId="62812426" w14:textId="77777777" w:rsidR="00AE3ECE" w:rsidRPr="001A5939" w:rsidRDefault="00AE3ECE" w:rsidP="00720339">
            <w:pPr>
              <w:jc w:val="center"/>
              <w:rPr>
                <w:rFonts w:asciiTheme="majorBidi" w:hAnsiTheme="majorBidi" w:cstheme="majorBidi"/>
                <w:sz w:val="26"/>
                <w:szCs w:val="26"/>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0F54A857" w14:textId="77777777" w:rsidR="00AE3ECE" w:rsidRPr="003B5A81" w:rsidRDefault="00AE3ECE" w:rsidP="00720339">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Machinery</w:t>
            </w:r>
          </w:p>
        </w:tc>
        <w:tc>
          <w:tcPr>
            <w:tcW w:w="283" w:type="dxa"/>
            <w:tcBorders>
              <w:top w:val="single" w:sz="4" w:space="0" w:color="auto"/>
              <w:left w:val="nil"/>
              <w:bottom w:val="nil"/>
              <w:right w:val="nil"/>
            </w:tcBorders>
            <w:shd w:val="clear" w:color="000000" w:fill="FFFFFF"/>
            <w:vAlign w:val="bottom"/>
          </w:tcPr>
          <w:p w14:paraId="3DCABF9D" w14:textId="77777777" w:rsidR="00AE3ECE" w:rsidRPr="001A5939" w:rsidRDefault="00AE3ECE" w:rsidP="00720339">
            <w:pPr>
              <w:jc w:val="center"/>
              <w:rPr>
                <w:rFonts w:asciiTheme="majorBidi" w:hAnsiTheme="majorBidi" w:cstheme="majorBidi"/>
                <w:color w:val="000000"/>
                <w:sz w:val="26"/>
                <w:szCs w:val="26"/>
                <w:cs/>
                <w:lang w:val="en-US"/>
              </w:rPr>
            </w:pPr>
          </w:p>
        </w:tc>
        <w:tc>
          <w:tcPr>
            <w:tcW w:w="1276" w:type="dxa"/>
            <w:tcBorders>
              <w:top w:val="single" w:sz="4" w:space="0" w:color="auto"/>
              <w:left w:val="nil"/>
              <w:bottom w:val="single" w:sz="4" w:space="0" w:color="auto"/>
              <w:right w:val="nil"/>
            </w:tcBorders>
            <w:shd w:val="clear" w:color="000000" w:fill="FFFFFF"/>
            <w:vAlign w:val="bottom"/>
          </w:tcPr>
          <w:p w14:paraId="2625B1BE" w14:textId="77777777" w:rsidR="00AE3ECE" w:rsidRPr="003B5A81" w:rsidRDefault="00AE3ECE" w:rsidP="00720339">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Renovation</w:t>
            </w:r>
          </w:p>
        </w:tc>
        <w:tc>
          <w:tcPr>
            <w:tcW w:w="284" w:type="dxa"/>
            <w:tcBorders>
              <w:top w:val="single" w:sz="4" w:space="0" w:color="auto"/>
              <w:left w:val="nil"/>
              <w:bottom w:val="nil"/>
              <w:right w:val="nil"/>
            </w:tcBorders>
            <w:shd w:val="clear" w:color="000000" w:fill="FFFFFF"/>
            <w:vAlign w:val="bottom"/>
          </w:tcPr>
          <w:p w14:paraId="0F209959" w14:textId="77777777" w:rsidR="00AE3ECE" w:rsidRPr="001A5939" w:rsidRDefault="00AE3ECE" w:rsidP="00720339">
            <w:pPr>
              <w:jc w:val="center"/>
              <w:rPr>
                <w:rFonts w:asciiTheme="majorBidi" w:hAnsiTheme="majorBidi" w:cstheme="majorBidi"/>
                <w:color w:val="000000"/>
                <w:sz w:val="26"/>
                <w:szCs w:val="26"/>
                <w:cs/>
                <w:lang w:val="en-US"/>
              </w:rPr>
            </w:pPr>
          </w:p>
        </w:tc>
        <w:tc>
          <w:tcPr>
            <w:tcW w:w="1134" w:type="dxa"/>
            <w:tcBorders>
              <w:top w:val="single" w:sz="4" w:space="0" w:color="auto"/>
              <w:left w:val="nil"/>
              <w:bottom w:val="single" w:sz="4" w:space="0" w:color="auto"/>
              <w:right w:val="nil"/>
            </w:tcBorders>
            <w:shd w:val="clear" w:color="auto" w:fill="auto"/>
          </w:tcPr>
          <w:p w14:paraId="245AC066" w14:textId="1C48911D" w:rsidR="0014340A" w:rsidRPr="008A1A34" w:rsidRDefault="00995B41" w:rsidP="00995B41">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Machine under construction</w:t>
            </w:r>
          </w:p>
        </w:tc>
        <w:tc>
          <w:tcPr>
            <w:tcW w:w="283" w:type="dxa"/>
            <w:tcBorders>
              <w:top w:val="single" w:sz="4" w:space="0" w:color="auto"/>
              <w:left w:val="nil"/>
              <w:bottom w:val="single" w:sz="4" w:space="0" w:color="auto"/>
              <w:right w:val="nil"/>
            </w:tcBorders>
            <w:shd w:val="clear" w:color="auto" w:fill="auto"/>
          </w:tcPr>
          <w:p w14:paraId="136E4A58" w14:textId="77777777" w:rsidR="00AE3ECE" w:rsidRPr="008A1A34" w:rsidRDefault="00AE3ECE" w:rsidP="00720339">
            <w:pPr>
              <w:jc w:val="center"/>
              <w:rPr>
                <w:rFonts w:asciiTheme="majorBidi" w:hAnsiTheme="majorBidi" w:cstheme="majorBidi"/>
                <w:color w:val="000000"/>
                <w:sz w:val="26"/>
                <w:szCs w:val="26"/>
                <w:lang w:val="en-US"/>
              </w:rPr>
            </w:pPr>
          </w:p>
        </w:tc>
        <w:tc>
          <w:tcPr>
            <w:tcW w:w="1559" w:type="dxa"/>
            <w:tcBorders>
              <w:top w:val="single" w:sz="4" w:space="0" w:color="auto"/>
              <w:left w:val="nil"/>
              <w:bottom w:val="single" w:sz="4" w:space="0" w:color="auto"/>
              <w:right w:val="nil"/>
            </w:tcBorders>
            <w:shd w:val="clear" w:color="auto" w:fill="auto"/>
            <w:vAlign w:val="bottom"/>
          </w:tcPr>
          <w:p w14:paraId="70A79E35" w14:textId="474DEC47" w:rsidR="00AE3ECE" w:rsidRPr="008A1A34" w:rsidRDefault="00AE3ECE" w:rsidP="00720339">
            <w:pPr>
              <w:jc w:val="cente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Total</w:t>
            </w:r>
          </w:p>
        </w:tc>
      </w:tr>
      <w:tr w:rsidR="00AE3ECE" w:rsidRPr="001A5939" w14:paraId="2C5F0767" w14:textId="77777777" w:rsidTr="00995B41">
        <w:trPr>
          <w:trHeight w:val="420"/>
        </w:trPr>
        <w:tc>
          <w:tcPr>
            <w:tcW w:w="2977" w:type="dxa"/>
            <w:tcBorders>
              <w:top w:val="nil"/>
              <w:left w:val="nil"/>
              <w:bottom w:val="nil"/>
              <w:right w:val="nil"/>
            </w:tcBorders>
            <w:shd w:val="clear" w:color="000000" w:fill="FFFFFF"/>
            <w:hideMark/>
          </w:tcPr>
          <w:p w14:paraId="1EECC16E" w14:textId="77777777" w:rsidR="00AE3ECE" w:rsidRPr="00BF2240" w:rsidRDefault="00AE3ECE" w:rsidP="000955D3">
            <w:pPr>
              <w:rPr>
                <w:rFonts w:asciiTheme="majorBidi" w:hAnsiTheme="majorBidi" w:cstheme="majorBidi"/>
                <w:b/>
                <w:bCs/>
                <w:color w:val="000000"/>
                <w:sz w:val="26"/>
                <w:szCs w:val="26"/>
                <w:cs/>
                <w:lang w:val="en-US"/>
              </w:rPr>
            </w:pPr>
            <w:r w:rsidRPr="003B5A81">
              <w:rPr>
                <w:rFonts w:asciiTheme="majorBidi" w:hAnsiTheme="majorBidi" w:cstheme="majorBidi"/>
                <w:b/>
                <w:bCs/>
                <w:color w:val="000000"/>
                <w:sz w:val="26"/>
                <w:szCs w:val="26"/>
                <w:lang w:val="en-US"/>
              </w:rPr>
              <w:t>Cost</w:t>
            </w:r>
          </w:p>
        </w:tc>
        <w:tc>
          <w:tcPr>
            <w:tcW w:w="992" w:type="dxa"/>
            <w:tcBorders>
              <w:top w:val="single" w:sz="4" w:space="0" w:color="auto"/>
              <w:left w:val="nil"/>
              <w:right w:val="nil"/>
            </w:tcBorders>
            <w:shd w:val="clear" w:color="000000" w:fill="FFFFFF"/>
            <w:noWrap/>
            <w:vAlign w:val="bottom"/>
            <w:hideMark/>
          </w:tcPr>
          <w:p w14:paraId="044287E0" w14:textId="77777777" w:rsidR="00AE3ECE" w:rsidRPr="008A1A34" w:rsidRDefault="00AE3ECE" w:rsidP="000955D3">
            <w:pPr>
              <w:rPr>
                <w:rFonts w:asciiTheme="majorBidi" w:hAnsiTheme="majorBidi" w:cstheme="majorBidi"/>
                <w:sz w:val="26"/>
                <w:szCs w:val="26"/>
                <w:cs/>
              </w:rPr>
            </w:pPr>
            <w:r w:rsidRPr="001A5939">
              <w:rPr>
                <w:rFonts w:asciiTheme="majorBidi" w:hAnsiTheme="majorBidi"/>
                <w:sz w:val="26"/>
                <w:szCs w:val="26"/>
                <w:cs/>
                <w:lang w:val="en-US"/>
              </w:rPr>
              <w:t xml:space="preserve">           </w:t>
            </w:r>
          </w:p>
        </w:tc>
        <w:tc>
          <w:tcPr>
            <w:tcW w:w="284" w:type="dxa"/>
            <w:tcBorders>
              <w:top w:val="nil"/>
              <w:left w:val="nil"/>
              <w:right w:val="nil"/>
            </w:tcBorders>
            <w:shd w:val="clear" w:color="000000" w:fill="FFFFFF"/>
            <w:noWrap/>
            <w:vAlign w:val="bottom"/>
            <w:hideMark/>
          </w:tcPr>
          <w:p w14:paraId="076347D6" w14:textId="77777777" w:rsidR="00AE3ECE" w:rsidRPr="008A1A34" w:rsidRDefault="00AE3ECE" w:rsidP="000955D3">
            <w:pPr>
              <w:rPr>
                <w:rFonts w:asciiTheme="majorBidi" w:hAnsiTheme="majorBidi" w:cstheme="majorBidi"/>
                <w:sz w:val="26"/>
                <w:szCs w:val="26"/>
                <w:cs/>
              </w:rPr>
            </w:pPr>
          </w:p>
        </w:tc>
        <w:tc>
          <w:tcPr>
            <w:tcW w:w="992" w:type="dxa"/>
            <w:tcBorders>
              <w:top w:val="nil"/>
              <w:left w:val="nil"/>
              <w:right w:val="nil"/>
            </w:tcBorders>
            <w:shd w:val="clear" w:color="000000" w:fill="FFFFFF"/>
            <w:noWrap/>
            <w:vAlign w:val="bottom"/>
            <w:hideMark/>
          </w:tcPr>
          <w:p w14:paraId="06C79DB5" w14:textId="77777777" w:rsidR="00AE3ECE" w:rsidRPr="008A1A34" w:rsidRDefault="00AE3ECE" w:rsidP="000955D3">
            <w:pPr>
              <w:jc w:val="center"/>
              <w:rPr>
                <w:rFonts w:asciiTheme="majorBidi" w:hAnsiTheme="majorBidi" w:cstheme="majorBidi"/>
                <w:color w:val="000000"/>
                <w:sz w:val="26"/>
                <w:szCs w:val="26"/>
                <w:cs/>
              </w:rPr>
            </w:pPr>
          </w:p>
        </w:tc>
        <w:tc>
          <w:tcPr>
            <w:tcW w:w="284" w:type="dxa"/>
            <w:tcBorders>
              <w:top w:val="nil"/>
              <w:left w:val="nil"/>
              <w:right w:val="nil"/>
            </w:tcBorders>
            <w:shd w:val="clear" w:color="000000" w:fill="FFFFFF"/>
            <w:noWrap/>
            <w:vAlign w:val="bottom"/>
            <w:hideMark/>
          </w:tcPr>
          <w:p w14:paraId="32F9EEBD" w14:textId="77777777" w:rsidR="00AE3ECE" w:rsidRPr="008A1A34" w:rsidRDefault="00AE3ECE" w:rsidP="000955D3">
            <w:pPr>
              <w:jc w:val="center"/>
              <w:rPr>
                <w:rFonts w:asciiTheme="majorBidi" w:hAnsiTheme="majorBidi" w:cstheme="majorBidi"/>
                <w:sz w:val="26"/>
                <w:szCs w:val="26"/>
                <w:cs/>
              </w:rPr>
            </w:pPr>
          </w:p>
        </w:tc>
        <w:tc>
          <w:tcPr>
            <w:tcW w:w="992" w:type="dxa"/>
            <w:tcBorders>
              <w:top w:val="nil"/>
              <w:left w:val="nil"/>
              <w:right w:val="nil"/>
            </w:tcBorders>
            <w:shd w:val="clear" w:color="000000" w:fill="FFFFFF"/>
            <w:noWrap/>
            <w:vAlign w:val="bottom"/>
            <w:hideMark/>
          </w:tcPr>
          <w:p w14:paraId="3948952A" w14:textId="77777777" w:rsidR="00AE3ECE" w:rsidRPr="008A1A34" w:rsidRDefault="00AE3ECE" w:rsidP="000955D3">
            <w:pPr>
              <w:jc w:val="center"/>
              <w:rPr>
                <w:rFonts w:asciiTheme="majorBidi" w:hAnsiTheme="majorBidi" w:cstheme="majorBidi"/>
                <w:color w:val="000000"/>
                <w:sz w:val="26"/>
                <w:szCs w:val="26"/>
                <w:cs/>
              </w:rPr>
            </w:pPr>
          </w:p>
        </w:tc>
        <w:tc>
          <w:tcPr>
            <w:tcW w:w="283" w:type="dxa"/>
            <w:tcBorders>
              <w:top w:val="nil"/>
              <w:left w:val="nil"/>
              <w:right w:val="nil"/>
            </w:tcBorders>
            <w:shd w:val="clear" w:color="000000" w:fill="FFFFFF"/>
            <w:noWrap/>
            <w:vAlign w:val="bottom"/>
            <w:hideMark/>
          </w:tcPr>
          <w:p w14:paraId="308F3131" w14:textId="77777777" w:rsidR="00AE3ECE" w:rsidRPr="008A1A34" w:rsidRDefault="00AE3ECE" w:rsidP="000955D3">
            <w:pPr>
              <w:rPr>
                <w:rFonts w:asciiTheme="majorBidi" w:hAnsiTheme="majorBidi" w:cstheme="majorBidi"/>
                <w:sz w:val="26"/>
                <w:szCs w:val="26"/>
                <w:cs/>
              </w:rPr>
            </w:pPr>
          </w:p>
        </w:tc>
        <w:tc>
          <w:tcPr>
            <w:tcW w:w="1134" w:type="dxa"/>
            <w:tcBorders>
              <w:top w:val="nil"/>
              <w:left w:val="nil"/>
              <w:right w:val="nil"/>
            </w:tcBorders>
            <w:shd w:val="clear" w:color="000000" w:fill="FFFFFF"/>
            <w:noWrap/>
            <w:vAlign w:val="bottom"/>
            <w:hideMark/>
          </w:tcPr>
          <w:p w14:paraId="005F02D7" w14:textId="77777777" w:rsidR="00AE3ECE" w:rsidRPr="008A1A34" w:rsidRDefault="00AE3ECE" w:rsidP="000955D3">
            <w:pPr>
              <w:rPr>
                <w:rFonts w:asciiTheme="majorBidi" w:hAnsiTheme="majorBidi" w:cstheme="majorBidi"/>
                <w:color w:val="000000"/>
                <w:sz w:val="26"/>
                <w:szCs w:val="26"/>
                <w:cs/>
              </w:rPr>
            </w:pPr>
          </w:p>
        </w:tc>
        <w:tc>
          <w:tcPr>
            <w:tcW w:w="284" w:type="dxa"/>
            <w:tcBorders>
              <w:top w:val="nil"/>
              <w:left w:val="nil"/>
              <w:right w:val="nil"/>
            </w:tcBorders>
            <w:shd w:val="clear" w:color="000000" w:fill="FFFFFF"/>
            <w:noWrap/>
            <w:vAlign w:val="bottom"/>
            <w:hideMark/>
          </w:tcPr>
          <w:p w14:paraId="57FCA402" w14:textId="77777777" w:rsidR="00AE3ECE" w:rsidRPr="008A1A34" w:rsidRDefault="00AE3ECE" w:rsidP="000955D3">
            <w:pPr>
              <w:rPr>
                <w:rFonts w:asciiTheme="majorBidi" w:hAnsiTheme="majorBidi" w:cstheme="majorBidi"/>
                <w:sz w:val="26"/>
                <w:szCs w:val="26"/>
                <w:cs/>
              </w:rPr>
            </w:pPr>
          </w:p>
        </w:tc>
        <w:tc>
          <w:tcPr>
            <w:tcW w:w="1134" w:type="dxa"/>
            <w:tcBorders>
              <w:top w:val="nil"/>
              <w:left w:val="nil"/>
              <w:right w:val="nil"/>
            </w:tcBorders>
            <w:shd w:val="clear" w:color="000000" w:fill="FFFFFF"/>
            <w:noWrap/>
            <w:vAlign w:val="bottom"/>
            <w:hideMark/>
          </w:tcPr>
          <w:p w14:paraId="122CB985" w14:textId="77777777" w:rsidR="00AE3ECE" w:rsidRPr="008A1A34" w:rsidRDefault="00AE3ECE" w:rsidP="000955D3">
            <w:pPr>
              <w:rPr>
                <w:rFonts w:asciiTheme="majorBidi" w:hAnsiTheme="majorBidi" w:cstheme="majorBidi"/>
                <w:color w:val="000000"/>
                <w:sz w:val="26"/>
                <w:szCs w:val="26"/>
                <w:cs/>
              </w:rPr>
            </w:pPr>
          </w:p>
        </w:tc>
        <w:tc>
          <w:tcPr>
            <w:tcW w:w="283" w:type="dxa"/>
            <w:tcBorders>
              <w:top w:val="nil"/>
              <w:left w:val="nil"/>
              <w:right w:val="nil"/>
            </w:tcBorders>
            <w:shd w:val="clear" w:color="000000" w:fill="FFFFFF"/>
          </w:tcPr>
          <w:p w14:paraId="58D5EE8B" w14:textId="77777777" w:rsidR="00AE3ECE" w:rsidRPr="008A1A34" w:rsidRDefault="00AE3ECE" w:rsidP="000955D3">
            <w:pPr>
              <w:rPr>
                <w:rFonts w:asciiTheme="majorBidi" w:hAnsiTheme="majorBidi" w:cstheme="majorBidi"/>
                <w:color w:val="000000"/>
                <w:sz w:val="26"/>
                <w:szCs w:val="26"/>
                <w:cs/>
              </w:rPr>
            </w:pPr>
          </w:p>
        </w:tc>
        <w:tc>
          <w:tcPr>
            <w:tcW w:w="1276" w:type="dxa"/>
            <w:tcBorders>
              <w:top w:val="nil"/>
              <w:left w:val="nil"/>
              <w:right w:val="nil"/>
            </w:tcBorders>
            <w:shd w:val="clear" w:color="000000" w:fill="FFFFFF"/>
          </w:tcPr>
          <w:p w14:paraId="222D326C" w14:textId="77777777" w:rsidR="00AE3ECE" w:rsidRPr="008A1A34" w:rsidRDefault="00AE3ECE" w:rsidP="000955D3">
            <w:pPr>
              <w:rPr>
                <w:rFonts w:asciiTheme="majorBidi" w:hAnsiTheme="majorBidi" w:cstheme="majorBidi"/>
                <w:color w:val="000000"/>
                <w:sz w:val="26"/>
                <w:szCs w:val="26"/>
                <w:cs/>
              </w:rPr>
            </w:pPr>
          </w:p>
        </w:tc>
        <w:tc>
          <w:tcPr>
            <w:tcW w:w="284" w:type="dxa"/>
            <w:tcBorders>
              <w:top w:val="nil"/>
              <w:left w:val="nil"/>
              <w:right w:val="nil"/>
            </w:tcBorders>
            <w:shd w:val="clear" w:color="000000" w:fill="FFFFFF"/>
          </w:tcPr>
          <w:p w14:paraId="3AF4309A" w14:textId="77777777" w:rsidR="00AE3ECE" w:rsidRPr="008A1A34" w:rsidRDefault="00AE3ECE" w:rsidP="000955D3">
            <w:pPr>
              <w:rPr>
                <w:rFonts w:asciiTheme="majorBidi" w:hAnsiTheme="majorBidi" w:cstheme="majorBidi"/>
                <w:color w:val="000000"/>
                <w:sz w:val="26"/>
                <w:szCs w:val="26"/>
                <w:cs/>
              </w:rPr>
            </w:pPr>
          </w:p>
        </w:tc>
        <w:tc>
          <w:tcPr>
            <w:tcW w:w="1134" w:type="dxa"/>
            <w:tcBorders>
              <w:top w:val="nil"/>
              <w:left w:val="nil"/>
              <w:right w:val="nil"/>
            </w:tcBorders>
            <w:shd w:val="clear" w:color="auto" w:fill="auto"/>
          </w:tcPr>
          <w:p w14:paraId="682F360E" w14:textId="77777777" w:rsidR="00AE3ECE" w:rsidRPr="008A1A34" w:rsidRDefault="00AE3ECE" w:rsidP="000955D3">
            <w:pPr>
              <w:rPr>
                <w:rFonts w:asciiTheme="majorBidi" w:hAnsiTheme="majorBidi" w:cstheme="majorBidi"/>
                <w:color w:val="000000"/>
                <w:sz w:val="26"/>
                <w:szCs w:val="26"/>
                <w:cs/>
              </w:rPr>
            </w:pPr>
          </w:p>
        </w:tc>
        <w:tc>
          <w:tcPr>
            <w:tcW w:w="283" w:type="dxa"/>
            <w:tcBorders>
              <w:top w:val="nil"/>
              <w:left w:val="nil"/>
              <w:right w:val="nil"/>
            </w:tcBorders>
            <w:shd w:val="clear" w:color="auto" w:fill="auto"/>
          </w:tcPr>
          <w:p w14:paraId="3120A4B0" w14:textId="77777777" w:rsidR="00AE3ECE" w:rsidRPr="008A1A34" w:rsidRDefault="00AE3ECE" w:rsidP="00AE3ECE">
            <w:pPr>
              <w:ind w:right="601"/>
              <w:rPr>
                <w:rFonts w:asciiTheme="majorBidi" w:hAnsiTheme="majorBidi" w:cstheme="majorBidi"/>
                <w:color w:val="000000"/>
                <w:sz w:val="26"/>
                <w:szCs w:val="26"/>
                <w:cs/>
              </w:rPr>
            </w:pPr>
          </w:p>
        </w:tc>
        <w:tc>
          <w:tcPr>
            <w:tcW w:w="1559" w:type="dxa"/>
            <w:tcBorders>
              <w:top w:val="nil"/>
              <w:left w:val="nil"/>
              <w:right w:val="nil"/>
            </w:tcBorders>
            <w:shd w:val="clear" w:color="auto" w:fill="auto"/>
          </w:tcPr>
          <w:p w14:paraId="44F955D8" w14:textId="0926D0B0" w:rsidR="00AE3ECE" w:rsidRPr="008A1A34" w:rsidRDefault="00AE3ECE" w:rsidP="00AE3ECE">
            <w:pPr>
              <w:ind w:right="601"/>
              <w:rPr>
                <w:rFonts w:asciiTheme="majorBidi" w:hAnsiTheme="majorBidi" w:cstheme="majorBidi"/>
                <w:color w:val="000000"/>
                <w:sz w:val="26"/>
                <w:szCs w:val="26"/>
                <w:cs/>
              </w:rPr>
            </w:pPr>
          </w:p>
        </w:tc>
      </w:tr>
      <w:tr w:rsidR="0014340A" w:rsidRPr="001A5939" w14:paraId="7EE59D38" w14:textId="77777777" w:rsidTr="00902318">
        <w:trPr>
          <w:trHeight w:val="420"/>
        </w:trPr>
        <w:tc>
          <w:tcPr>
            <w:tcW w:w="2977" w:type="dxa"/>
            <w:tcBorders>
              <w:top w:val="nil"/>
              <w:left w:val="nil"/>
              <w:bottom w:val="nil"/>
              <w:right w:val="nil"/>
            </w:tcBorders>
            <w:shd w:val="clear" w:color="000000" w:fill="FFFFFF"/>
            <w:hideMark/>
          </w:tcPr>
          <w:p w14:paraId="54ABBC47" w14:textId="0417FDA6" w:rsidR="002F1F8A" w:rsidRPr="003B5A81" w:rsidRDefault="002F1F8A" w:rsidP="002F1F8A">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2018</w:t>
            </w:r>
          </w:p>
        </w:tc>
        <w:tc>
          <w:tcPr>
            <w:tcW w:w="992" w:type="dxa"/>
            <w:tcBorders>
              <w:left w:val="nil"/>
              <w:right w:val="nil"/>
            </w:tcBorders>
            <w:shd w:val="clear" w:color="auto" w:fill="auto"/>
            <w:noWrap/>
            <w:vAlign w:val="bottom"/>
          </w:tcPr>
          <w:p w14:paraId="265DB001" w14:textId="57F435F2"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65</w:t>
            </w:r>
            <w:r w:rsidRPr="003B5A81">
              <w:rPr>
                <w:rFonts w:asciiTheme="majorBidi" w:hAnsiTheme="majorBidi" w:cstheme="majorBidi"/>
                <w:lang w:val="en-US"/>
              </w:rPr>
              <w:t>,</w:t>
            </w:r>
            <w:r w:rsidRPr="001A5939">
              <w:rPr>
                <w:rFonts w:asciiTheme="majorBidi" w:hAnsiTheme="majorBidi" w:cstheme="majorBidi"/>
                <w:lang w:val="en-US"/>
              </w:rPr>
              <w:t>032</w:t>
            </w:r>
          </w:p>
        </w:tc>
        <w:tc>
          <w:tcPr>
            <w:tcW w:w="284" w:type="dxa"/>
            <w:tcBorders>
              <w:left w:val="nil"/>
              <w:right w:val="nil"/>
            </w:tcBorders>
            <w:shd w:val="clear" w:color="auto" w:fill="auto"/>
            <w:noWrap/>
            <w:vAlign w:val="bottom"/>
          </w:tcPr>
          <w:p w14:paraId="7335F080" w14:textId="77777777" w:rsidR="002F1F8A" w:rsidRPr="00144893" w:rsidRDefault="002F1F8A" w:rsidP="00902318">
            <w:pPr>
              <w:jc w:val="right"/>
              <w:rPr>
                <w:rFonts w:asciiTheme="majorBidi" w:hAnsiTheme="majorBidi" w:cstheme="majorBidi"/>
                <w:cs/>
                <w:lang w:val="en-US"/>
              </w:rPr>
            </w:pPr>
          </w:p>
        </w:tc>
        <w:tc>
          <w:tcPr>
            <w:tcW w:w="992" w:type="dxa"/>
            <w:tcBorders>
              <w:left w:val="nil"/>
              <w:right w:val="nil"/>
            </w:tcBorders>
            <w:shd w:val="clear" w:color="auto" w:fill="auto"/>
            <w:noWrap/>
            <w:vAlign w:val="bottom"/>
          </w:tcPr>
          <w:p w14:paraId="77584C0B" w14:textId="4EC66472"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45</w:t>
            </w:r>
            <w:r w:rsidRPr="003B5A81">
              <w:rPr>
                <w:rFonts w:asciiTheme="majorBidi" w:hAnsiTheme="majorBidi" w:cstheme="majorBidi"/>
                <w:lang w:val="en-US"/>
              </w:rPr>
              <w:t>,</w:t>
            </w:r>
            <w:r w:rsidRPr="001A5939">
              <w:rPr>
                <w:rFonts w:asciiTheme="majorBidi" w:hAnsiTheme="majorBidi" w:cstheme="majorBidi"/>
                <w:lang w:val="en-US"/>
              </w:rPr>
              <w:t>922</w:t>
            </w:r>
          </w:p>
        </w:tc>
        <w:tc>
          <w:tcPr>
            <w:tcW w:w="284" w:type="dxa"/>
            <w:tcBorders>
              <w:left w:val="nil"/>
              <w:right w:val="nil"/>
            </w:tcBorders>
            <w:shd w:val="clear" w:color="auto" w:fill="auto"/>
            <w:noWrap/>
            <w:vAlign w:val="bottom"/>
          </w:tcPr>
          <w:p w14:paraId="116A316B" w14:textId="77777777" w:rsidR="002F1F8A" w:rsidRPr="00144893" w:rsidRDefault="002F1F8A" w:rsidP="00902318">
            <w:pPr>
              <w:jc w:val="right"/>
              <w:rPr>
                <w:rFonts w:asciiTheme="majorBidi" w:hAnsiTheme="majorBidi" w:cstheme="majorBidi"/>
                <w:cs/>
                <w:lang w:val="en-US"/>
              </w:rPr>
            </w:pPr>
          </w:p>
        </w:tc>
        <w:tc>
          <w:tcPr>
            <w:tcW w:w="992" w:type="dxa"/>
            <w:tcBorders>
              <w:left w:val="nil"/>
              <w:right w:val="nil"/>
            </w:tcBorders>
            <w:shd w:val="clear" w:color="auto" w:fill="auto"/>
            <w:noWrap/>
            <w:vAlign w:val="bottom"/>
          </w:tcPr>
          <w:p w14:paraId="31F68D3F" w14:textId="2C0859F5"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223</w:t>
            </w:r>
          </w:p>
        </w:tc>
        <w:tc>
          <w:tcPr>
            <w:tcW w:w="283" w:type="dxa"/>
            <w:tcBorders>
              <w:left w:val="nil"/>
              <w:right w:val="nil"/>
            </w:tcBorders>
            <w:shd w:val="clear" w:color="auto" w:fill="auto"/>
            <w:noWrap/>
            <w:vAlign w:val="bottom"/>
          </w:tcPr>
          <w:p w14:paraId="5A956647" w14:textId="77777777" w:rsidR="002F1F8A" w:rsidRPr="00144893" w:rsidRDefault="002F1F8A" w:rsidP="00902318">
            <w:pPr>
              <w:jc w:val="right"/>
              <w:rPr>
                <w:rFonts w:asciiTheme="majorBidi" w:hAnsiTheme="majorBidi" w:cstheme="majorBidi"/>
                <w:cs/>
                <w:lang w:val="en-US"/>
              </w:rPr>
            </w:pPr>
          </w:p>
        </w:tc>
        <w:tc>
          <w:tcPr>
            <w:tcW w:w="1134" w:type="dxa"/>
            <w:tcBorders>
              <w:left w:val="nil"/>
              <w:right w:val="nil"/>
            </w:tcBorders>
            <w:shd w:val="clear" w:color="auto" w:fill="auto"/>
            <w:noWrap/>
            <w:vAlign w:val="bottom"/>
          </w:tcPr>
          <w:p w14:paraId="30819B12" w14:textId="576FDF19"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42</w:t>
            </w:r>
            <w:r w:rsidRPr="003B5A81">
              <w:rPr>
                <w:rFonts w:asciiTheme="majorBidi" w:hAnsiTheme="majorBidi" w:cstheme="majorBidi"/>
                <w:lang w:val="en-US"/>
              </w:rPr>
              <w:t>,</w:t>
            </w:r>
            <w:r w:rsidRPr="001A5939">
              <w:rPr>
                <w:rFonts w:asciiTheme="majorBidi" w:hAnsiTheme="majorBidi" w:cstheme="majorBidi"/>
                <w:lang w:val="en-US"/>
              </w:rPr>
              <w:t>991</w:t>
            </w:r>
          </w:p>
        </w:tc>
        <w:tc>
          <w:tcPr>
            <w:tcW w:w="284" w:type="dxa"/>
            <w:tcBorders>
              <w:left w:val="nil"/>
              <w:right w:val="nil"/>
            </w:tcBorders>
            <w:shd w:val="clear" w:color="auto" w:fill="auto"/>
            <w:noWrap/>
            <w:vAlign w:val="bottom"/>
          </w:tcPr>
          <w:p w14:paraId="7726BCE1" w14:textId="77777777" w:rsidR="002F1F8A" w:rsidRPr="00144893" w:rsidRDefault="002F1F8A" w:rsidP="00902318">
            <w:pPr>
              <w:jc w:val="right"/>
              <w:rPr>
                <w:rFonts w:asciiTheme="majorBidi" w:hAnsiTheme="majorBidi" w:cstheme="majorBidi"/>
                <w:cs/>
                <w:lang w:val="en-US"/>
              </w:rPr>
            </w:pPr>
          </w:p>
        </w:tc>
        <w:tc>
          <w:tcPr>
            <w:tcW w:w="1134" w:type="dxa"/>
            <w:tcBorders>
              <w:left w:val="nil"/>
              <w:right w:val="nil"/>
            </w:tcBorders>
            <w:shd w:val="clear" w:color="auto" w:fill="auto"/>
            <w:noWrap/>
            <w:vAlign w:val="bottom"/>
          </w:tcPr>
          <w:p w14:paraId="2428FE8C" w14:textId="79CEACC7"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166</w:t>
            </w:r>
            <w:r w:rsidRPr="003B5A81">
              <w:rPr>
                <w:rFonts w:asciiTheme="majorBidi" w:hAnsiTheme="majorBidi" w:cstheme="majorBidi"/>
                <w:lang w:val="en-US"/>
              </w:rPr>
              <w:t>,</w:t>
            </w:r>
            <w:r w:rsidRPr="001A5939">
              <w:rPr>
                <w:rFonts w:asciiTheme="majorBidi" w:hAnsiTheme="majorBidi" w:cstheme="majorBidi"/>
                <w:lang w:val="en-US"/>
              </w:rPr>
              <w:t>333</w:t>
            </w:r>
          </w:p>
        </w:tc>
        <w:tc>
          <w:tcPr>
            <w:tcW w:w="283" w:type="dxa"/>
            <w:tcBorders>
              <w:left w:val="nil"/>
              <w:right w:val="nil"/>
            </w:tcBorders>
            <w:shd w:val="clear" w:color="auto" w:fill="auto"/>
            <w:vAlign w:val="bottom"/>
          </w:tcPr>
          <w:p w14:paraId="53BA0F9C" w14:textId="77777777" w:rsidR="002F1F8A" w:rsidRPr="00144893" w:rsidRDefault="002F1F8A" w:rsidP="00902318">
            <w:pPr>
              <w:jc w:val="right"/>
              <w:rPr>
                <w:rFonts w:asciiTheme="majorBidi" w:hAnsiTheme="majorBidi" w:cstheme="majorBidi"/>
                <w:cs/>
                <w:lang w:val="en-US"/>
              </w:rPr>
            </w:pPr>
          </w:p>
        </w:tc>
        <w:tc>
          <w:tcPr>
            <w:tcW w:w="1276" w:type="dxa"/>
            <w:tcBorders>
              <w:left w:val="nil"/>
              <w:right w:val="nil"/>
            </w:tcBorders>
            <w:shd w:val="clear" w:color="auto" w:fill="auto"/>
            <w:vAlign w:val="bottom"/>
          </w:tcPr>
          <w:p w14:paraId="23F5A9D7" w14:textId="08C74150"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230</w:t>
            </w:r>
          </w:p>
        </w:tc>
        <w:tc>
          <w:tcPr>
            <w:tcW w:w="284" w:type="dxa"/>
            <w:tcBorders>
              <w:left w:val="nil"/>
              <w:right w:val="nil"/>
            </w:tcBorders>
            <w:shd w:val="clear" w:color="auto" w:fill="auto"/>
            <w:vAlign w:val="bottom"/>
          </w:tcPr>
          <w:p w14:paraId="2281729A" w14:textId="77777777" w:rsidR="002F1F8A" w:rsidRPr="00144893" w:rsidRDefault="002F1F8A" w:rsidP="00902318">
            <w:pPr>
              <w:jc w:val="right"/>
              <w:rPr>
                <w:rFonts w:asciiTheme="majorBidi" w:hAnsiTheme="majorBidi" w:cstheme="majorBidi"/>
                <w:cs/>
                <w:lang w:val="en-US"/>
              </w:rPr>
            </w:pPr>
          </w:p>
        </w:tc>
        <w:tc>
          <w:tcPr>
            <w:tcW w:w="1134" w:type="dxa"/>
            <w:tcBorders>
              <w:left w:val="nil"/>
              <w:right w:val="nil"/>
            </w:tcBorders>
            <w:shd w:val="clear" w:color="auto" w:fill="auto"/>
            <w:vAlign w:val="bottom"/>
          </w:tcPr>
          <w:p w14:paraId="1E8A0B72" w14:textId="51FC8AAF"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tcBorders>
              <w:left w:val="nil"/>
              <w:right w:val="nil"/>
            </w:tcBorders>
            <w:shd w:val="clear" w:color="auto" w:fill="auto"/>
            <w:vAlign w:val="bottom"/>
          </w:tcPr>
          <w:p w14:paraId="51DD253E" w14:textId="77777777" w:rsidR="002F1F8A" w:rsidRPr="00144893" w:rsidRDefault="002F1F8A" w:rsidP="00902318">
            <w:pPr>
              <w:jc w:val="right"/>
              <w:rPr>
                <w:rFonts w:asciiTheme="majorBidi" w:hAnsiTheme="majorBidi" w:cstheme="majorBidi"/>
                <w:cs/>
                <w:lang w:val="en-US"/>
              </w:rPr>
            </w:pPr>
          </w:p>
        </w:tc>
        <w:tc>
          <w:tcPr>
            <w:tcW w:w="1559" w:type="dxa"/>
            <w:tcBorders>
              <w:left w:val="nil"/>
              <w:right w:val="nil"/>
            </w:tcBorders>
            <w:shd w:val="clear" w:color="auto" w:fill="auto"/>
            <w:vAlign w:val="bottom"/>
          </w:tcPr>
          <w:p w14:paraId="5B163B16" w14:textId="4C5AC8FB"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341</w:t>
            </w:r>
            <w:r w:rsidRPr="003B5A81">
              <w:rPr>
                <w:rFonts w:asciiTheme="majorBidi" w:hAnsiTheme="majorBidi" w:cstheme="majorBidi"/>
                <w:lang w:val="en-US"/>
              </w:rPr>
              <w:t>,</w:t>
            </w:r>
            <w:r w:rsidRPr="001A5939">
              <w:rPr>
                <w:rFonts w:asciiTheme="majorBidi" w:hAnsiTheme="majorBidi" w:cstheme="majorBidi"/>
                <w:lang w:val="en-US"/>
              </w:rPr>
              <w:t>731</w:t>
            </w:r>
          </w:p>
        </w:tc>
      </w:tr>
      <w:tr w:rsidR="0014340A" w:rsidRPr="001A5939" w14:paraId="7651CC40" w14:textId="77777777" w:rsidTr="00902318">
        <w:trPr>
          <w:trHeight w:val="420"/>
        </w:trPr>
        <w:tc>
          <w:tcPr>
            <w:tcW w:w="2977" w:type="dxa"/>
            <w:tcBorders>
              <w:top w:val="nil"/>
              <w:left w:val="nil"/>
              <w:bottom w:val="nil"/>
              <w:right w:val="nil"/>
            </w:tcBorders>
            <w:shd w:val="clear" w:color="000000" w:fill="FFFFFF"/>
            <w:hideMark/>
          </w:tcPr>
          <w:p w14:paraId="49CD7291" w14:textId="77777777" w:rsidR="002F1F8A" w:rsidRPr="00BF2240" w:rsidRDefault="002F1F8A" w:rsidP="002F1F8A">
            <w:pPr>
              <w:rPr>
                <w:rFonts w:asciiTheme="majorBidi" w:hAnsiTheme="majorBidi" w:cstheme="majorBidi"/>
                <w:color w:val="000000"/>
                <w:sz w:val="26"/>
                <w:szCs w:val="26"/>
                <w:cs/>
                <w:lang w:val="en-US"/>
              </w:rPr>
            </w:pPr>
            <w:r w:rsidRPr="003B5A81">
              <w:rPr>
                <w:rFonts w:asciiTheme="majorBidi" w:hAnsiTheme="majorBidi" w:cstheme="majorBidi"/>
                <w:sz w:val="26"/>
                <w:szCs w:val="26"/>
                <w:lang w:val="en-US"/>
              </w:rPr>
              <w:t>Increase</w:t>
            </w:r>
            <w:r w:rsidRPr="001A5939">
              <w:rPr>
                <w:rFonts w:asciiTheme="majorBidi" w:hAnsiTheme="majorBidi"/>
                <w:sz w:val="26"/>
                <w:szCs w:val="26"/>
                <w:cs/>
                <w:lang w:val="en-US"/>
              </w:rPr>
              <w:t>/</w:t>
            </w:r>
            <w:r w:rsidRPr="003B5A81">
              <w:rPr>
                <w:rFonts w:asciiTheme="majorBidi" w:hAnsiTheme="majorBidi" w:cstheme="majorBidi"/>
                <w:sz w:val="26"/>
                <w:szCs w:val="26"/>
                <w:lang w:val="en-US"/>
              </w:rPr>
              <w:t xml:space="preserve"> Transfer</w:t>
            </w:r>
          </w:p>
        </w:tc>
        <w:tc>
          <w:tcPr>
            <w:tcW w:w="992" w:type="dxa"/>
            <w:tcBorders>
              <w:left w:val="nil"/>
              <w:bottom w:val="nil"/>
              <w:right w:val="nil"/>
            </w:tcBorders>
            <w:shd w:val="clear" w:color="auto" w:fill="auto"/>
            <w:noWrap/>
            <w:vAlign w:val="bottom"/>
          </w:tcPr>
          <w:p w14:paraId="58AF90B3" w14:textId="5838F48A" w:rsidR="002F1F8A" w:rsidRPr="003B5A81" w:rsidRDefault="00877EBA" w:rsidP="00902318">
            <w:pPr>
              <w:jc w:val="right"/>
              <w:rPr>
                <w:rFonts w:asciiTheme="majorBidi" w:hAnsiTheme="majorBidi" w:cstheme="majorBidi"/>
                <w:lang w:val="en-US"/>
              </w:rPr>
            </w:pPr>
            <w:r w:rsidRPr="001A5939">
              <w:rPr>
                <w:rFonts w:asciiTheme="majorBidi" w:hAnsiTheme="majorBidi" w:cstheme="majorBidi"/>
                <w:lang w:val="en-US"/>
              </w:rPr>
              <w:t>1,627</w:t>
            </w:r>
          </w:p>
        </w:tc>
        <w:tc>
          <w:tcPr>
            <w:tcW w:w="284" w:type="dxa"/>
            <w:tcBorders>
              <w:left w:val="nil"/>
              <w:bottom w:val="nil"/>
              <w:right w:val="nil"/>
            </w:tcBorders>
            <w:shd w:val="clear" w:color="auto" w:fill="auto"/>
            <w:noWrap/>
            <w:vAlign w:val="bottom"/>
          </w:tcPr>
          <w:p w14:paraId="624F101F" w14:textId="77777777" w:rsidR="002F1F8A" w:rsidRPr="00144893" w:rsidRDefault="002F1F8A" w:rsidP="00902318">
            <w:pPr>
              <w:jc w:val="right"/>
              <w:rPr>
                <w:rFonts w:asciiTheme="majorBidi" w:hAnsiTheme="majorBidi" w:cstheme="majorBidi"/>
                <w:cs/>
                <w:lang w:val="en-US"/>
              </w:rPr>
            </w:pPr>
          </w:p>
        </w:tc>
        <w:tc>
          <w:tcPr>
            <w:tcW w:w="992" w:type="dxa"/>
            <w:tcBorders>
              <w:left w:val="nil"/>
              <w:bottom w:val="nil"/>
              <w:right w:val="nil"/>
            </w:tcBorders>
            <w:shd w:val="clear" w:color="auto" w:fill="auto"/>
            <w:noWrap/>
            <w:vAlign w:val="bottom"/>
          </w:tcPr>
          <w:p w14:paraId="0E2A6116" w14:textId="56E7A313" w:rsidR="002F1F8A" w:rsidRPr="00144893" w:rsidRDefault="00D80D3B" w:rsidP="00902318">
            <w:pPr>
              <w:jc w:val="right"/>
              <w:rPr>
                <w:rFonts w:asciiTheme="majorBidi" w:hAnsiTheme="majorBidi" w:cstheme="majorBidi"/>
                <w:cs/>
                <w:lang w:val="en-US"/>
              </w:rPr>
            </w:pPr>
            <w:r w:rsidRPr="001A5939">
              <w:rPr>
                <w:rFonts w:asciiTheme="majorBidi" w:hAnsiTheme="majorBidi"/>
                <w:lang w:val="en-US"/>
              </w:rPr>
              <w:t>4</w:t>
            </w:r>
            <w:r w:rsidRPr="003B5A81">
              <w:rPr>
                <w:rFonts w:asciiTheme="majorBidi" w:hAnsiTheme="majorBidi" w:cstheme="majorBidi"/>
                <w:lang w:val="en-US"/>
              </w:rPr>
              <w:t>,</w:t>
            </w:r>
            <w:r w:rsidRPr="001A5939">
              <w:rPr>
                <w:rFonts w:asciiTheme="majorBidi" w:hAnsiTheme="majorBidi"/>
                <w:lang w:val="en-US"/>
              </w:rPr>
              <w:t>502</w:t>
            </w:r>
          </w:p>
        </w:tc>
        <w:tc>
          <w:tcPr>
            <w:tcW w:w="284" w:type="dxa"/>
            <w:tcBorders>
              <w:left w:val="nil"/>
              <w:bottom w:val="nil"/>
              <w:right w:val="nil"/>
            </w:tcBorders>
            <w:shd w:val="clear" w:color="auto" w:fill="auto"/>
            <w:noWrap/>
            <w:vAlign w:val="bottom"/>
          </w:tcPr>
          <w:p w14:paraId="0ADB4B15" w14:textId="77777777" w:rsidR="002F1F8A" w:rsidRPr="00144893" w:rsidRDefault="002F1F8A" w:rsidP="00902318">
            <w:pPr>
              <w:jc w:val="right"/>
              <w:rPr>
                <w:rFonts w:asciiTheme="majorBidi" w:hAnsiTheme="majorBidi" w:cstheme="majorBidi"/>
                <w:cs/>
                <w:lang w:val="en-US"/>
              </w:rPr>
            </w:pPr>
          </w:p>
        </w:tc>
        <w:tc>
          <w:tcPr>
            <w:tcW w:w="992" w:type="dxa"/>
            <w:tcBorders>
              <w:left w:val="nil"/>
              <w:bottom w:val="nil"/>
              <w:right w:val="nil"/>
            </w:tcBorders>
            <w:shd w:val="clear" w:color="auto" w:fill="auto"/>
            <w:noWrap/>
            <w:vAlign w:val="bottom"/>
          </w:tcPr>
          <w:p w14:paraId="19DC200D" w14:textId="5A4F6F66" w:rsidR="002F1F8A" w:rsidRPr="003B5A81" w:rsidRDefault="00877EBA" w:rsidP="00902318">
            <w:pPr>
              <w:jc w:val="right"/>
              <w:rPr>
                <w:rFonts w:asciiTheme="majorBidi" w:hAnsiTheme="majorBidi" w:cstheme="majorBidi"/>
                <w:lang w:val="en-US"/>
              </w:rPr>
            </w:pPr>
            <w:r w:rsidRPr="001A5939">
              <w:rPr>
                <w:rFonts w:asciiTheme="majorBidi" w:hAnsiTheme="majorBidi" w:cstheme="majorBidi"/>
                <w:lang w:val="en-US"/>
              </w:rPr>
              <w:t>970</w:t>
            </w:r>
          </w:p>
        </w:tc>
        <w:tc>
          <w:tcPr>
            <w:tcW w:w="283" w:type="dxa"/>
            <w:tcBorders>
              <w:left w:val="nil"/>
              <w:bottom w:val="nil"/>
              <w:right w:val="nil"/>
            </w:tcBorders>
            <w:shd w:val="clear" w:color="auto" w:fill="auto"/>
            <w:noWrap/>
            <w:vAlign w:val="bottom"/>
          </w:tcPr>
          <w:p w14:paraId="2CC647C6" w14:textId="77777777" w:rsidR="002F1F8A" w:rsidRPr="00144893" w:rsidRDefault="002F1F8A" w:rsidP="00902318">
            <w:pPr>
              <w:jc w:val="right"/>
              <w:rPr>
                <w:rFonts w:asciiTheme="majorBidi" w:hAnsiTheme="majorBidi" w:cstheme="majorBidi"/>
                <w:cs/>
                <w:lang w:val="en-US"/>
              </w:rPr>
            </w:pPr>
          </w:p>
        </w:tc>
        <w:tc>
          <w:tcPr>
            <w:tcW w:w="1134" w:type="dxa"/>
            <w:tcBorders>
              <w:left w:val="nil"/>
              <w:bottom w:val="nil"/>
              <w:right w:val="nil"/>
            </w:tcBorders>
            <w:shd w:val="clear" w:color="auto" w:fill="auto"/>
            <w:noWrap/>
            <w:vAlign w:val="bottom"/>
          </w:tcPr>
          <w:p w14:paraId="4DBC417C" w14:textId="6ACC9F21" w:rsidR="002F1F8A" w:rsidRPr="003B5A81" w:rsidRDefault="00877EBA" w:rsidP="00902318">
            <w:pPr>
              <w:jc w:val="right"/>
              <w:rPr>
                <w:rFonts w:asciiTheme="majorBidi" w:hAnsiTheme="majorBidi" w:cstheme="majorBidi"/>
                <w:lang w:val="en-US"/>
              </w:rPr>
            </w:pPr>
            <w:r w:rsidRPr="001A5939">
              <w:rPr>
                <w:rFonts w:asciiTheme="majorBidi" w:hAnsiTheme="majorBidi" w:cstheme="majorBidi"/>
                <w:lang w:val="en-US"/>
              </w:rPr>
              <w:t>3,200</w:t>
            </w:r>
          </w:p>
        </w:tc>
        <w:tc>
          <w:tcPr>
            <w:tcW w:w="284" w:type="dxa"/>
            <w:tcBorders>
              <w:left w:val="nil"/>
              <w:bottom w:val="nil"/>
              <w:right w:val="nil"/>
            </w:tcBorders>
            <w:shd w:val="clear" w:color="auto" w:fill="auto"/>
            <w:noWrap/>
            <w:vAlign w:val="bottom"/>
          </w:tcPr>
          <w:p w14:paraId="4A29019F" w14:textId="77777777" w:rsidR="002F1F8A" w:rsidRPr="00144893" w:rsidRDefault="002F1F8A" w:rsidP="00902318">
            <w:pPr>
              <w:jc w:val="right"/>
              <w:rPr>
                <w:rFonts w:asciiTheme="majorBidi" w:hAnsiTheme="majorBidi" w:cstheme="majorBidi"/>
                <w:cs/>
                <w:lang w:val="en-US"/>
              </w:rPr>
            </w:pPr>
          </w:p>
        </w:tc>
        <w:tc>
          <w:tcPr>
            <w:tcW w:w="1134" w:type="dxa"/>
            <w:tcBorders>
              <w:left w:val="nil"/>
              <w:bottom w:val="nil"/>
              <w:right w:val="nil"/>
            </w:tcBorders>
            <w:shd w:val="clear" w:color="auto" w:fill="auto"/>
            <w:noWrap/>
            <w:vAlign w:val="bottom"/>
          </w:tcPr>
          <w:p w14:paraId="223006DB" w14:textId="430E2744" w:rsidR="002F1F8A" w:rsidRPr="003B5A81" w:rsidRDefault="00D80D3B" w:rsidP="00902318">
            <w:pPr>
              <w:jc w:val="right"/>
              <w:rPr>
                <w:rFonts w:asciiTheme="majorBidi" w:hAnsiTheme="majorBidi" w:cstheme="majorBidi"/>
                <w:lang w:val="en-US"/>
              </w:rPr>
            </w:pPr>
            <w:r w:rsidRPr="001A5939">
              <w:rPr>
                <w:rFonts w:asciiTheme="majorBidi" w:hAnsiTheme="majorBidi"/>
                <w:lang w:val="en-US"/>
              </w:rPr>
              <w:t>27</w:t>
            </w:r>
            <w:r w:rsidRPr="003B5A81">
              <w:rPr>
                <w:rFonts w:asciiTheme="majorBidi" w:hAnsiTheme="majorBidi" w:cstheme="majorBidi"/>
                <w:lang w:val="en-US"/>
              </w:rPr>
              <w:t>,</w:t>
            </w:r>
            <w:r w:rsidRPr="001A5939">
              <w:rPr>
                <w:rFonts w:asciiTheme="majorBidi" w:hAnsiTheme="majorBidi"/>
                <w:lang w:val="en-US"/>
              </w:rPr>
              <w:t>903</w:t>
            </w:r>
          </w:p>
        </w:tc>
        <w:tc>
          <w:tcPr>
            <w:tcW w:w="283" w:type="dxa"/>
            <w:tcBorders>
              <w:left w:val="nil"/>
              <w:bottom w:val="nil"/>
              <w:right w:val="nil"/>
            </w:tcBorders>
            <w:shd w:val="clear" w:color="auto" w:fill="auto"/>
            <w:vAlign w:val="bottom"/>
          </w:tcPr>
          <w:p w14:paraId="2783CE16" w14:textId="77777777" w:rsidR="002F1F8A" w:rsidRPr="00144893" w:rsidRDefault="002F1F8A" w:rsidP="00902318">
            <w:pPr>
              <w:jc w:val="right"/>
              <w:rPr>
                <w:rFonts w:asciiTheme="majorBidi" w:hAnsiTheme="majorBidi" w:cstheme="majorBidi"/>
                <w:cs/>
                <w:lang w:val="en-US"/>
              </w:rPr>
            </w:pPr>
          </w:p>
        </w:tc>
        <w:tc>
          <w:tcPr>
            <w:tcW w:w="1276" w:type="dxa"/>
            <w:tcBorders>
              <w:left w:val="nil"/>
              <w:bottom w:val="nil"/>
              <w:right w:val="nil"/>
            </w:tcBorders>
            <w:shd w:val="clear" w:color="auto" w:fill="auto"/>
            <w:vAlign w:val="bottom"/>
          </w:tcPr>
          <w:p w14:paraId="0685E342" w14:textId="42B279FB" w:rsidR="002F1F8A" w:rsidRPr="003B5A81" w:rsidRDefault="00D80D3B" w:rsidP="00902318">
            <w:pPr>
              <w:jc w:val="right"/>
              <w:rPr>
                <w:rFonts w:asciiTheme="majorBidi" w:hAnsiTheme="majorBidi" w:cstheme="majorBidi"/>
                <w:lang w:val="en-US"/>
              </w:rPr>
            </w:pPr>
            <w:r w:rsidRPr="001A5939">
              <w:rPr>
                <w:rFonts w:asciiTheme="majorBidi" w:hAnsiTheme="majorBidi"/>
                <w:lang w:val="en-US"/>
              </w:rPr>
              <w:t>646</w:t>
            </w:r>
          </w:p>
        </w:tc>
        <w:tc>
          <w:tcPr>
            <w:tcW w:w="284" w:type="dxa"/>
            <w:tcBorders>
              <w:left w:val="nil"/>
              <w:bottom w:val="nil"/>
              <w:right w:val="nil"/>
            </w:tcBorders>
            <w:shd w:val="clear" w:color="auto" w:fill="auto"/>
            <w:vAlign w:val="bottom"/>
          </w:tcPr>
          <w:p w14:paraId="596C1678" w14:textId="77777777" w:rsidR="002F1F8A" w:rsidRPr="00144893" w:rsidRDefault="002F1F8A" w:rsidP="00902318">
            <w:pPr>
              <w:jc w:val="right"/>
              <w:rPr>
                <w:rFonts w:asciiTheme="majorBidi" w:hAnsiTheme="majorBidi" w:cstheme="majorBidi"/>
                <w:cs/>
                <w:lang w:val="en-US"/>
              </w:rPr>
            </w:pPr>
          </w:p>
        </w:tc>
        <w:tc>
          <w:tcPr>
            <w:tcW w:w="1134" w:type="dxa"/>
            <w:tcBorders>
              <w:left w:val="nil"/>
              <w:bottom w:val="nil"/>
              <w:right w:val="nil"/>
            </w:tcBorders>
            <w:shd w:val="clear" w:color="auto" w:fill="auto"/>
            <w:vAlign w:val="bottom"/>
          </w:tcPr>
          <w:p w14:paraId="7D51638B" w14:textId="0B7BF8FB" w:rsidR="002F1F8A" w:rsidRPr="00144893" w:rsidRDefault="00877EBA" w:rsidP="00902318">
            <w:pPr>
              <w:jc w:val="right"/>
              <w:rPr>
                <w:rFonts w:asciiTheme="majorBidi" w:hAnsiTheme="majorBidi" w:cstheme="majorBidi"/>
                <w:cs/>
                <w:lang w:val="en-U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459</w:t>
            </w:r>
          </w:p>
        </w:tc>
        <w:tc>
          <w:tcPr>
            <w:tcW w:w="283" w:type="dxa"/>
            <w:tcBorders>
              <w:left w:val="nil"/>
              <w:bottom w:val="nil"/>
              <w:right w:val="nil"/>
            </w:tcBorders>
            <w:shd w:val="clear" w:color="auto" w:fill="auto"/>
            <w:vAlign w:val="bottom"/>
          </w:tcPr>
          <w:p w14:paraId="60A7AB82" w14:textId="77777777" w:rsidR="002F1F8A" w:rsidRPr="00144893" w:rsidRDefault="002F1F8A" w:rsidP="00902318">
            <w:pPr>
              <w:jc w:val="right"/>
              <w:rPr>
                <w:rFonts w:asciiTheme="majorBidi" w:hAnsiTheme="majorBidi" w:cstheme="majorBidi"/>
                <w:cs/>
                <w:lang w:val="en-US"/>
              </w:rPr>
            </w:pPr>
          </w:p>
        </w:tc>
        <w:tc>
          <w:tcPr>
            <w:tcW w:w="1559" w:type="dxa"/>
            <w:tcBorders>
              <w:left w:val="nil"/>
              <w:bottom w:val="nil"/>
              <w:right w:val="nil"/>
            </w:tcBorders>
            <w:shd w:val="clear" w:color="auto" w:fill="auto"/>
            <w:vAlign w:val="bottom"/>
          </w:tcPr>
          <w:p w14:paraId="22A6DBFA" w14:textId="3D04F254" w:rsidR="002F1F8A" w:rsidRPr="00144893" w:rsidRDefault="00D80D3B" w:rsidP="00902318">
            <w:pPr>
              <w:jc w:val="right"/>
              <w:rPr>
                <w:rFonts w:asciiTheme="majorBidi" w:hAnsiTheme="majorBidi" w:cstheme="majorBidi"/>
                <w:cs/>
                <w:lang w:val="en-US"/>
              </w:rPr>
            </w:pPr>
            <w:r w:rsidRPr="001A5939">
              <w:rPr>
                <w:rFonts w:asciiTheme="majorBidi" w:hAnsiTheme="majorBidi"/>
                <w:lang w:val="en-US"/>
              </w:rPr>
              <w:t>41</w:t>
            </w:r>
            <w:r w:rsidRPr="003B5A81">
              <w:rPr>
                <w:rFonts w:asciiTheme="majorBidi" w:hAnsiTheme="majorBidi" w:cstheme="majorBidi"/>
                <w:lang w:val="en-US"/>
              </w:rPr>
              <w:t>,</w:t>
            </w:r>
            <w:r w:rsidRPr="001A5939">
              <w:rPr>
                <w:rFonts w:asciiTheme="majorBidi" w:hAnsiTheme="majorBidi"/>
                <w:lang w:val="en-US"/>
              </w:rPr>
              <w:t>307</w:t>
            </w:r>
          </w:p>
        </w:tc>
      </w:tr>
      <w:tr w:rsidR="0014340A" w:rsidRPr="001A5939" w14:paraId="496349AA" w14:textId="77777777" w:rsidTr="00902318">
        <w:trPr>
          <w:trHeight w:val="420"/>
        </w:trPr>
        <w:tc>
          <w:tcPr>
            <w:tcW w:w="2977" w:type="dxa"/>
            <w:tcBorders>
              <w:top w:val="nil"/>
              <w:left w:val="nil"/>
              <w:bottom w:val="nil"/>
              <w:right w:val="nil"/>
            </w:tcBorders>
            <w:shd w:val="clear" w:color="000000" w:fill="FFFFFF"/>
          </w:tcPr>
          <w:p w14:paraId="56C43626" w14:textId="1D81816B" w:rsidR="002F1F8A" w:rsidRPr="003B5A81" w:rsidRDefault="002F1F8A" w:rsidP="002F1F8A">
            <w:pPr>
              <w:rPr>
                <w:rFonts w:asciiTheme="majorBidi" w:hAnsiTheme="majorBidi" w:cstheme="majorBidi"/>
                <w:sz w:val="26"/>
                <w:szCs w:val="26"/>
                <w:lang w:val="en-US"/>
              </w:rPr>
            </w:pPr>
            <w:r w:rsidRPr="003B5A81">
              <w:rPr>
                <w:rFonts w:asciiTheme="majorBidi" w:hAnsiTheme="majorBidi" w:cstheme="majorBidi"/>
                <w:sz w:val="26"/>
                <w:szCs w:val="26"/>
                <w:lang w:val="en-US"/>
              </w:rPr>
              <w:t>Decrease from disposal of subsidiary</w:t>
            </w:r>
          </w:p>
        </w:tc>
        <w:tc>
          <w:tcPr>
            <w:tcW w:w="992" w:type="dxa"/>
            <w:tcBorders>
              <w:left w:val="nil"/>
              <w:bottom w:val="nil"/>
              <w:right w:val="nil"/>
            </w:tcBorders>
            <w:shd w:val="clear" w:color="auto" w:fill="auto"/>
            <w:noWrap/>
            <w:vAlign w:val="bottom"/>
          </w:tcPr>
          <w:p w14:paraId="17741F7C" w14:textId="053AC171"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825</w:t>
            </w:r>
            <w:r w:rsidRPr="001A5939">
              <w:rPr>
                <w:rFonts w:asciiTheme="majorBidi" w:hAnsiTheme="majorBidi"/>
                <w:cs/>
                <w:lang w:val="en-US"/>
              </w:rPr>
              <w:t>)</w:t>
            </w:r>
          </w:p>
        </w:tc>
        <w:tc>
          <w:tcPr>
            <w:tcW w:w="284" w:type="dxa"/>
            <w:tcBorders>
              <w:left w:val="nil"/>
              <w:bottom w:val="nil"/>
              <w:right w:val="nil"/>
            </w:tcBorders>
            <w:shd w:val="clear" w:color="auto" w:fill="auto"/>
            <w:noWrap/>
            <w:vAlign w:val="bottom"/>
          </w:tcPr>
          <w:p w14:paraId="5CE89D34" w14:textId="77777777" w:rsidR="002F1F8A" w:rsidRPr="00144893" w:rsidRDefault="002F1F8A" w:rsidP="00902318">
            <w:pPr>
              <w:jc w:val="right"/>
              <w:rPr>
                <w:rFonts w:asciiTheme="majorBidi" w:hAnsiTheme="majorBidi" w:cstheme="majorBidi"/>
                <w:cs/>
                <w:lang w:val="en-US"/>
              </w:rPr>
            </w:pPr>
          </w:p>
        </w:tc>
        <w:tc>
          <w:tcPr>
            <w:tcW w:w="992" w:type="dxa"/>
            <w:tcBorders>
              <w:left w:val="nil"/>
              <w:bottom w:val="nil"/>
              <w:right w:val="nil"/>
            </w:tcBorders>
            <w:shd w:val="clear" w:color="auto" w:fill="auto"/>
            <w:noWrap/>
            <w:vAlign w:val="bottom"/>
          </w:tcPr>
          <w:p w14:paraId="62E3C6D4" w14:textId="70822F43"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p>
        </w:tc>
        <w:tc>
          <w:tcPr>
            <w:tcW w:w="284" w:type="dxa"/>
            <w:tcBorders>
              <w:left w:val="nil"/>
              <w:bottom w:val="nil"/>
              <w:right w:val="nil"/>
            </w:tcBorders>
            <w:shd w:val="clear" w:color="auto" w:fill="auto"/>
            <w:noWrap/>
            <w:vAlign w:val="bottom"/>
          </w:tcPr>
          <w:p w14:paraId="574FA548" w14:textId="77777777" w:rsidR="002F1F8A" w:rsidRPr="00144893" w:rsidRDefault="002F1F8A" w:rsidP="00902318">
            <w:pPr>
              <w:jc w:val="right"/>
              <w:rPr>
                <w:rFonts w:asciiTheme="majorBidi" w:hAnsiTheme="majorBidi" w:cstheme="majorBidi"/>
                <w:cs/>
                <w:lang w:val="en-US"/>
              </w:rPr>
            </w:pPr>
          </w:p>
        </w:tc>
        <w:tc>
          <w:tcPr>
            <w:tcW w:w="992" w:type="dxa"/>
            <w:tcBorders>
              <w:left w:val="nil"/>
              <w:bottom w:val="nil"/>
              <w:right w:val="nil"/>
            </w:tcBorders>
            <w:shd w:val="clear" w:color="auto" w:fill="auto"/>
            <w:noWrap/>
            <w:vAlign w:val="bottom"/>
          </w:tcPr>
          <w:p w14:paraId="25849512" w14:textId="7B8BFCD0"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531</w:t>
            </w:r>
            <w:r w:rsidRPr="001A5939">
              <w:rPr>
                <w:rFonts w:asciiTheme="majorBidi" w:hAnsiTheme="majorBidi"/>
                <w:cs/>
                <w:lang w:val="en-US"/>
              </w:rPr>
              <w:t>)</w:t>
            </w:r>
          </w:p>
        </w:tc>
        <w:tc>
          <w:tcPr>
            <w:tcW w:w="283" w:type="dxa"/>
            <w:tcBorders>
              <w:left w:val="nil"/>
              <w:bottom w:val="nil"/>
              <w:right w:val="nil"/>
            </w:tcBorders>
            <w:shd w:val="clear" w:color="auto" w:fill="auto"/>
            <w:noWrap/>
            <w:vAlign w:val="bottom"/>
          </w:tcPr>
          <w:p w14:paraId="6A57AC2D" w14:textId="77777777" w:rsidR="002F1F8A" w:rsidRPr="00144893" w:rsidRDefault="002F1F8A" w:rsidP="00902318">
            <w:pPr>
              <w:jc w:val="right"/>
              <w:rPr>
                <w:rFonts w:asciiTheme="majorBidi" w:hAnsiTheme="majorBidi" w:cstheme="majorBidi"/>
                <w:cs/>
                <w:lang w:val="en-US"/>
              </w:rPr>
            </w:pPr>
          </w:p>
        </w:tc>
        <w:tc>
          <w:tcPr>
            <w:tcW w:w="1134" w:type="dxa"/>
            <w:tcBorders>
              <w:left w:val="nil"/>
              <w:bottom w:val="nil"/>
              <w:right w:val="nil"/>
            </w:tcBorders>
            <w:shd w:val="clear" w:color="auto" w:fill="auto"/>
            <w:noWrap/>
            <w:vAlign w:val="bottom"/>
          </w:tcPr>
          <w:p w14:paraId="407535FB" w14:textId="1E9FCB5F"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240</w:t>
            </w:r>
            <w:r w:rsidRPr="001A5939">
              <w:rPr>
                <w:rFonts w:asciiTheme="majorBidi" w:hAnsiTheme="majorBidi"/>
                <w:cs/>
                <w:lang w:val="en-US"/>
              </w:rPr>
              <w:t>)</w:t>
            </w:r>
          </w:p>
        </w:tc>
        <w:tc>
          <w:tcPr>
            <w:tcW w:w="284" w:type="dxa"/>
            <w:tcBorders>
              <w:left w:val="nil"/>
              <w:bottom w:val="nil"/>
              <w:right w:val="nil"/>
            </w:tcBorders>
            <w:shd w:val="clear" w:color="auto" w:fill="auto"/>
            <w:noWrap/>
            <w:vAlign w:val="bottom"/>
          </w:tcPr>
          <w:p w14:paraId="6BA4ACC8" w14:textId="77777777" w:rsidR="002F1F8A" w:rsidRPr="00144893" w:rsidRDefault="002F1F8A" w:rsidP="00902318">
            <w:pPr>
              <w:jc w:val="right"/>
              <w:rPr>
                <w:rFonts w:asciiTheme="majorBidi" w:hAnsiTheme="majorBidi" w:cstheme="majorBidi"/>
                <w:cs/>
                <w:lang w:val="en-US"/>
              </w:rPr>
            </w:pPr>
          </w:p>
        </w:tc>
        <w:tc>
          <w:tcPr>
            <w:tcW w:w="1134" w:type="dxa"/>
            <w:tcBorders>
              <w:left w:val="nil"/>
              <w:bottom w:val="nil"/>
              <w:right w:val="nil"/>
            </w:tcBorders>
            <w:shd w:val="clear" w:color="auto" w:fill="auto"/>
            <w:noWrap/>
            <w:vAlign w:val="bottom"/>
          </w:tcPr>
          <w:p w14:paraId="27856341" w14:textId="0D478E4B"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left w:val="nil"/>
              <w:bottom w:val="nil"/>
              <w:right w:val="nil"/>
            </w:tcBorders>
            <w:shd w:val="clear" w:color="auto" w:fill="auto"/>
            <w:vAlign w:val="bottom"/>
          </w:tcPr>
          <w:p w14:paraId="433D6BFC" w14:textId="77777777" w:rsidR="002F1F8A" w:rsidRPr="00144893" w:rsidRDefault="002F1F8A" w:rsidP="00902318">
            <w:pPr>
              <w:jc w:val="right"/>
              <w:rPr>
                <w:rFonts w:asciiTheme="majorBidi" w:hAnsiTheme="majorBidi" w:cstheme="majorBidi"/>
                <w:cs/>
                <w:lang w:val="en-US"/>
              </w:rPr>
            </w:pPr>
          </w:p>
        </w:tc>
        <w:tc>
          <w:tcPr>
            <w:tcW w:w="1276" w:type="dxa"/>
            <w:tcBorders>
              <w:left w:val="nil"/>
              <w:bottom w:val="nil"/>
              <w:right w:val="nil"/>
            </w:tcBorders>
            <w:shd w:val="clear" w:color="auto" w:fill="auto"/>
            <w:vAlign w:val="bottom"/>
          </w:tcPr>
          <w:p w14:paraId="2664854E" w14:textId="3A2BD3C6"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p>
        </w:tc>
        <w:tc>
          <w:tcPr>
            <w:tcW w:w="284" w:type="dxa"/>
            <w:tcBorders>
              <w:left w:val="nil"/>
              <w:bottom w:val="nil"/>
              <w:right w:val="nil"/>
            </w:tcBorders>
            <w:shd w:val="clear" w:color="auto" w:fill="auto"/>
            <w:vAlign w:val="bottom"/>
          </w:tcPr>
          <w:p w14:paraId="795AC43E" w14:textId="77777777" w:rsidR="002F1F8A" w:rsidRPr="00144893" w:rsidRDefault="002F1F8A" w:rsidP="00902318">
            <w:pPr>
              <w:jc w:val="right"/>
              <w:rPr>
                <w:rFonts w:asciiTheme="majorBidi" w:hAnsiTheme="majorBidi" w:cstheme="majorBidi"/>
                <w:cs/>
                <w:lang w:val="en-US"/>
              </w:rPr>
            </w:pPr>
          </w:p>
        </w:tc>
        <w:tc>
          <w:tcPr>
            <w:tcW w:w="1134" w:type="dxa"/>
            <w:tcBorders>
              <w:left w:val="nil"/>
              <w:bottom w:val="nil"/>
              <w:right w:val="nil"/>
            </w:tcBorders>
            <w:shd w:val="clear" w:color="auto" w:fill="auto"/>
            <w:vAlign w:val="bottom"/>
          </w:tcPr>
          <w:p w14:paraId="549F5B7F" w14:textId="69104761" w:rsidR="002F1F8A" w:rsidRPr="001A5939" w:rsidRDefault="00877EBA" w:rsidP="00902318">
            <w:pPr>
              <w:jc w:val="right"/>
              <w:rPr>
                <w:rFonts w:asciiTheme="majorBidi" w:hAnsiTheme="majorBidi" w:cstheme="majorBidi"/>
                <w:cs/>
                <w:lang w:val="en-US"/>
              </w:rPr>
            </w:pPr>
            <w:r w:rsidRPr="001A5939">
              <w:rPr>
                <w:rFonts w:asciiTheme="majorBidi" w:hAnsiTheme="majorBidi"/>
                <w:cs/>
                <w:lang w:val="en-US"/>
              </w:rPr>
              <w:t>-</w:t>
            </w:r>
          </w:p>
        </w:tc>
        <w:tc>
          <w:tcPr>
            <w:tcW w:w="283" w:type="dxa"/>
            <w:tcBorders>
              <w:left w:val="nil"/>
              <w:bottom w:val="nil"/>
              <w:right w:val="nil"/>
            </w:tcBorders>
            <w:shd w:val="clear" w:color="auto" w:fill="auto"/>
            <w:vAlign w:val="bottom"/>
          </w:tcPr>
          <w:p w14:paraId="073BE03A" w14:textId="77777777" w:rsidR="002F1F8A" w:rsidRPr="003B5A81" w:rsidRDefault="002F1F8A" w:rsidP="00902318">
            <w:pPr>
              <w:jc w:val="right"/>
              <w:rPr>
                <w:rFonts w:asciiTheme="majorBidi" w:hAnsiTheme="majorBidi" w:cstheme="majorBidi"/>
                <w:lang w:val="en-US"/>
              </w:rPr>
            </w:pPr>
          </w:p>
        </w:tc>
        <w:tc>
          <w:tcPr>
            <w:tcW w:w="1559" w:type="dxa"/>
            <w:tcBorders>
              <w:left w:val="nil"/>
              <w:bottom w:val="nil"/>
              <w:right w:val="nil"/>
            </w:tcBorders>
            <w:shd w:val="clear" w:color="auto" w:fill="auto"/>
            <w:vAlign w:val="bottom"/>
          </w:tcPr>
          <w:p w14:paraId="2A278698" w14:textId="5005076C"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596</w:t>
            </w:r>
            <w:r w:rsidRPr="001A5939">
              <w:rPr>
                <w:rFonts w:asciiTheme="majorBidi" w:hAnsiTheme="majorBidi"/>
                <w:cs/>
                <w:lang w:val="en-US"/>
              </w:rPr>
              <w:t>)</w:t>
            </w:r>
          </w:p>
        </w:tc>
      </w:tr>
      <w:tr w:rsidR="0014340A" w:rsidRPr="001A5939" w14:paraId="1040DEEC" w14:textId="77777777" w:rsidTr="00902318">
        <w:trPr>
          <w:trHeight w:val="420"/>
        </w:trPr>
        <w:tc>
          <w:tcPr>
            <w:tcW w:w="2977" w:type="dxa"/>
            <w:tcBorders>
              <w:top w:val="nil"/>
              <w:left w:val="nil"/>
              <w:bottom w:val="nil"/>
              <w:right w:val="nil"/>
            </w:tcBorders>
            <w:shd w:val="clear" w:color="000000" w:fill="FFFFFF"/>
            <w:hideMark/>
          </w:tcPr>
          <w:p w14:paraId="3B15A990" w14:textId="77777777" w:rsidR="002F1F8A" w:rsidRPr="00BF2240" w:rsidRDefault="002F1F8A" w:rsidP="002F1F8A">
            <w:pPr>
              <w:rPr>
                <w:rFonts w:asciiTheme="majorBidi" w:hAnsiTheme="majorBidi" w:cstheme="majorBidi"/>
                <w:color w:val="000000"/>
                <w:sz w:val="26"/>
                <w:szCs w:val="26"/>
                <w:cs/>
                <w:lang w:val="en-US"/>
              </w:rPr>
            </w:pPr>
            <w:r w:rsidRPr="003B5A81">
              <w:rPr>
                <w:rFonts w:asciiTheme="majorBidi" w:hAnsiTheme="majorBidi" w:cstheme="majorBidi"/>
                <w:sz w:val="26"/>
                <w:szCs w:val="26"/>
                <w:lang w:val="en-US"/>
              </w:rPr>
              <w:t>Decrease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992" w:type="dxa"/>
            <w:tcBorders>
              <w:top w:val="nil"/>
              <w:left w:val="nil"/>
              <w:bottom w:val="nil"/>
              <w:right w:val="nil"/>
            </w:tcBorders>
            <w:shd w:val="clear" w:color="auto" w:fill="auto"/>
            <w:noWrap/>
            <w:vAlign w:val="bottom"/>
          </w:tcPr>
          <w:p w14:paraId="05556BFF" w14:textId="65016D3C" w:rsidR="002F1F8A" w:rsidRPr="003B5A81" w:rsidRDefault="00D80D3B"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lang w:val="en-US"/>
              </w:rPr>
              <w:t>4</w:t>
            </w:r>
            <w:r w:rsidRPr="003B5A81">
              <w:rPr>
                <w:rFonts w:asciiTheme="majorBidi" w:hAnsiTheme="majorBidi" w:cstheme="majorBidi"/>
                <w:lang w:val="en-US"/>
              </w:rPr>
              <w:t>,</w:t>
            </w:r>
            <w:r w:rsidRPr="001A5939">
              <w:rPr>
                <w:rFonts w:asciiTheme="majorBidi" w:hAnsiTheme="majorBidi"/>
                <w:lang w:val="en-US"/>
              </w:rPr>
              <w:t>601</w:t>
            </w: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391CBFE6" w14:textId="77777777" w:rsidR="002F1F8A" w:rsidRPr="00144893" w:rsidRDefault="002F1F8A" w:rsidP="00902318">
            <w:pPr>
              <w:jc w:val="right"/>
              <w:rPr>
                <w:rFonts w:asciiTheme="majorBidi" w:hAnsiTheme="majorBidi" w:cstheme="majorBidi"/>
                <w:cs/>
                <w:lang w:val="en-US"/>
              </w:rPr>
            </w:pPr>
          </w:p>
        </w:tc>
        <w:tc>
          <w:tcPr>
            <w:tcW w:w="992" w:type="dxa"/>
            <w:tcBorders>
              <w:top w:val="nil"/>
              <w:left w:val="nil"/>
              <w:bottom w:val="nil"/>
              <w:right w:val="nil"/>
            </w:tcBorders>
            <w:shd w:val="clear" w:color="auto" w:fill="auto"/>
            <w:noWrap/>
            <w:vAlign w:val="bottom"/>
          </w:tcPr>
          <w:p w14:paraId="1EFA9F1E" w14:textId="666C79EB" w:rsidR="002F1F8A" w:rsidRPr="003B5A81" w:rsidRDefault="00D80D3B"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lang w:val="en-US"/>
              </w:rPr>
              <w:t>500</w:t>
            </w: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0FB6FD18" w14:textId="77777777" w:rsidR="002F1F8A" w:rsidRPr="00144893" w:rsidRDefault="002F1F8A" w:rsidP="00902318">
            <w:pPr>
              <w:jc w:val="right"/>
              <w:rPr>
                <w:rFonts w:asciiTheme="majorBidi" w:hAnsiTheme="majorBidi" w:cstheme="majorBidi"/>
                <w:cs/>
                <w:lang w:val="en-US"/>
              </w:rPr>
            </w:pPr>
          </w:p>
        </w:tc>
        <w:tc>
          <w:tcPr>
            <w:tcW w:w="992" w:type="dxa"/>
            <w:tcBorders>
              <w:top w:val="nil"/>
              <w:left w:val="nil"/>
              <w:bottom w:val="nil"/>
              <w:right w:val="nil"/>
            </w:tcBorders>
            <w:shd w:val="clear" w:color="auto" w:fill="auto"/>
            <w:noWrap/>
            <w:vAlign w:val="bottom"/>
          </w:tcPr>
          <w:p w14:paraId="7A184839" w14:textId="5A86CBC3" w:rsidR="002F1F8A" w:rsidRPr="003B5A81" w:rsidRDefault="002F1F8A"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176</w:t>
            </w:r>
            <w:r w:rsidRPr="001A5939">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1097AFFE" w14:textId="77777777" w:rsidR="002F1F8A" w:rsidRPr="00144893" w:rsidRDefault="002F1F8A" w:rsidP="00902318">
            <w:pPr>
              <w:jc w:val="right"/>
              <w:rPr>
                <w:rFonts w:asciiTheme="majorBidi" w:hAnsiTheme="majorBidi" w:cstheme="majorBidi"/>
                <w:cs/>
                <w:lang w:val="en-US"/>
              </w:rPr>
            </w:pPr>
          </w:p>
        </w:tc>
        <w:tc>
          <w:tcPr>
            <w:tcW w:w="1134" w:type="dxa"/>
            <w:tcBorders>
              <w:top w:val="nil"/>
              <w:left w:val="nil"/>
              <w:bottom w:val="nil"/>
              <w:right w:val="nil"/>
            </w:tcBorders>
            <w:shd w:val="clear" w:color="auto" w:fill="auto"/>
            <w:noWrap/>
            <w:vAlign w:val="bottom"/>
          </w:tcPr>
          <w:p w14:paraId="26474B5D" w14:textId="69A298D2" w:rsidR="002F1F8A" w:rsidRPr="003B5A81" w:rsidRDefault="002F1F8A"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3,326</w:t>
            </w: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1822E915" w14:textId="77777777" w:rsidR="002F1F8A" w:rsidRPr="00144893" w:rsidRDefault="002F1F8A" w:rsidP="00902318">
            <w:pPr>
              <w:jc w:val="right"/>
              <w:rPr>
                <w:rFonts w:asciiTheme="majorBidi" w:hAnsiTheme="majorBidi" w:cstheme="majorBidi"/>
                <w:cs/>
                <w:lang w:val="en-US"/>
              </w:rPr>
            </w:pPr>
          </w:p>
        </w:tc>
        <w:tc>
          <w:tcPr>
            <w:tcW w:w="1134" w:type="dxa"/>
            <w:tcBorders>
              <w:top w:val="nil"/>
              <w:left w:val="nil"/>
              <w:bottom w:val="nil"/>
              <w:right w:val="nil"/>
            </w:tcBorders>
            <w:shd w:val="clear" w:color="auto" w:fill="auto"/>
            <w:noWrap/>
            <w:vAlign w:val="bottom"/>
          </w:tcPr>
          <w:p w14:paraId="0E548A3F" w14:textId="27D09A22" w:rsidR="002F1F8A" w:rsidRPr="003B5A81" w:rsidRDefault="00D80D3B"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lang w:val="en-US"/>
              </w:rPr>
              <w:t>277</w:t>
            </w:r>
            <w:r w:rsidRPr="001A5939">
              <w:rPr>
                <w:rFonts w:asciiTheme="majorBidi" w:hAnsiTheme="majorBidi"/>
                <w:cs/>
                <w:lang w:val="en-US"/>
              </w:rPr>
              <w:t>)</w:t>
            </w:r>
          </w:p>
        </w:tc>
        <w:tc>
          <w:tcPr>
            <w:tcW w:w="283" w:type="dxa"/>
            <w:tcBorders>
              <w:top w:val="nil"/>
              <w:left w:val="nil"/>
              <w:bottom w:val="nil"/>
              <w:right w:val="nil"/>
            </w:tcBorders>
            <w:shd w:val="clear" w:color="auto" w:fill="auto"/>
            <w:vAlign w:val="bottom"/>
          </w:tcPr>
          <w:p w14:paraId="5C484E87" w14:textId="77777777" w:rsidR="002F1F8A" w:rsidRPr="00144893" w:rsidRDefault="002F1F8A" w:rsidP="00902318">
            <w:pPr>
              <w:jc w:val="right"/>
              <w:rPr>
                <w:rFonts w:asciiTheme="majorBidi" w:hAnsiTheme="majorBidi" w:cstheme="majorBidi"/>
                <w:cs/>
                <w:lang w:val="en-US"/>
              </w:rPr>
            </w:pPr>
          </w:p>
        </w:tc>
        <w:tc>
          <w:tcPr>
            <w:tcW w:w="1276" w:type="dxa"/>
            <w:tcBorders>
              <w:top w:val="nil"/>
              <w:left w:val="nil"/>
              <w:bottom w:val="nil"/>
              <w:right w:val="nil"/>
            </w:tcBorders>
            <w:shd w:val="clear" w:color="auto" w:fill="auto"/>
            <w:vAlign w:val="bottom"/>
          </w:tcPr>
          <w:p w14:paraId="5CF9815C" w14:textId="50306848" w:rsidR="002F1F8A" w:rsidRPr="003B5A81" w:rsidRDefault="002F1F8A" w:rsidP="00902318">
            <w:pPr>
              <w:jc w:val="right"/>
              <w:rPr>
                <w:rFonts w:asciiTheme="majorBidi" w:hAnsiTheme="majorBidi" w:cstheme="majorBidi"/>
                <w:lang w:val="en-US"/>
              </w:rPr>
            </w:pPr>
            <w:r w:rsidRPr="001A5939">
              <w:rPr>
                <w:rFonts w:asciiTheme="majorBidi" w:hAnsiTheme="majorBidi"/>
                <w:cs/>
                <w:lang w:val="en-US"/>
              </w:rPr>
              <w:t>-</w:t>
            </w:r>
          </w:p>
        </w:tc>
        <w:tc>
          <w:tcPr>
            <w:tcW w:w="284" w:type="dxa"/>
            <w:tcBorders>
              <w:top w:val="nil"/>
              <w:left w:val="nil"/>
              <w:bottom w:val="nil"/>
              <w:right w:val="nil"/>
            </w:tcBorders>
            <w:shd w:val="clear" w:color="auto" w:fill="auto"/>
            <w:vAlign w:val="bottom"/>
          </w:tcPr>
          <w:p w14:paraId="6AE48AF9" w14:textId="77777777" w:rsidR="002F1F8A" w:rsidRPr="00144893" w:rsidRDefault="002F1F8A" w:rsidP="00902318">
            <w:pPr>
              <w:jc w:val="right"/>
              <w:rPr>
                <w:rFonts w:asciiTheme="majorBidi" w:hAnsiTheme="majorBidi" w:cstheme="majorBidi"/>
                <w:cs/>
                <w:lang w:val="en-US"/>
              </w:rPr>
            </w:pPr>
          </w:p>
        </w:tc>
        <w:tc>
          <w:tcPr>
            <w:tcW w:w="1134" w:type="dxa"/>
            <w:tcBorders>
              <w:top w:val="nil"/>
              <w:left w:val="nil"/>
              <w:bottom w:val="nil"/>
              <w:right w:val="nil"/>
            </w:tcBorders>
            <w:shd w:val="clear" w:color="auto" w:fill="auto"/>
            <w:vAlign w:val="bottom"/>
          </w:tcPr>
          <w:p w14:paraId="2F2C84F7" w14:textId="64CA2A22" w:rsidR="002F1F8A" w:rsidRPr="00144893" w:rsidRDefault="002F1F8A" w:rsidP="00902318">
            <w:pPr>
              <w:jc w:val="right"/>
              <w:rPr>
                <w:rFonts w:asciiTheme="majorBidi" w:hAnsiTheme="majorBidi" w:cstheme="majorBidi"/>
                <w:lang w:val="en-US"/>
              </w:rPr>
            </w:pPr>
            <w:r w:rsidRPr="001A5939">
              <w:rPr>
                <w:rFonts w:asciiTheme="majorBidi" w:hAnsiTheme="majorBidi"/>
                <w:cs/>
                <w:lang w:val="en-US"/>
              </w:rPr>
              <w:t>-</w:t>
            </w:r>
          </w:p>
        </w:tc>
        <w:tc>
          <w:tcPr>
            <w:tcW w:w="283" w:type="dxa"/>
            <w:tcBorders>
              <w:top w:val="nil"/>
              <w:left w:val="nil"/>
              <w:bottom w:val="nil"/>
              <w:right w:val="nil"/>
            </w:tcBorders>
            <w:shd w:val="clear" w:color="auto" w:fill="auto"/>
            <w:vAlign w:val="bottom"/>
          </w:tcPr>
          <w:p w14:paraId="21783CA7" w14:textId="77777777" w:rsidR="002F1F8A" w:rsidRPr="003B5A81" w:rsidRDefault="002F1F8A" w:rsidP="00902318">
            <w:pPr>
              <w:jc w:val="right"/>
              <w:rPr>
                <w:rFonts w:asciiTheme="majorBidi" w:hAnsiTheme="majorBidi" w:cstheme="majorBidi"/>
                <w:lang w:val="en-US"/>
              </w:rPr>
            </w:pPr>
          </w:p>
        </w:tc>
        <w:tc>
          <w:tcPr>
            <w:tcW w:w="1559" w:type="dxa"/>
            <w:tcBorders>
              <w:top w:val="nil"/>
              <w:left w:val="nil"/>
              <w:bottom w:val="nil"/>
              <w:right w:val="nil"/>
            </w:tcBorders>
            <w:shd w:val="clear" w:color="auto" w:fill="auto"/>
            <w:vAlign w:val="bottom"/>
          </w:tcPr>
          <w:p w14:paraId="5CB46984" w14:textId="6BB5F86B" w:rsidR="002F1F8A" w:rsidRPr="003B5A81" w:rsidRDefault="00D80D3B" w:rsidP="00902318">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lang w:val="en-US"/>
              </w:rPr>
              <w:t>8</w:t>
            </w:r>
            <w:r w:rsidRPr="003B5A81">
              <w:rPr>
                <w:rFonts w:asciiTheme="majorBidi" w:hAnsiTheme="majorBidi" w:cstheme="majorBidi"/>
                <w:lang w:val="en-US"/>
              </w:rPr>
              <w:t>,</w:t>
            </w:r>
            <w:r w:rsidRPr="001A5939">
              <w:rPr>
                <w:rFonts w:asciiTheme="majorBidi" w:hAnsiTheme="majorBidi"/>
                <w:lang w:val="en-US"/>
              </w:rPr>
              <w:t>880</w:t>
            </w:r>
            <w:r w:rsidRPr="001A5939">
              <w:rPr>
                <w:rFonts w:asciiTheme="majorBidi" w:hAnsiTheme="majorBidi"/>
                <w:cs/>
                <w:lang w:val="en-US"/>
              </w:rPr>
              <w:t>)</w:t>
            </w:r>
          </w:p>
        </w:tc>
      </w:tr>
      <w:tr w:rsidR="0014340A" w:rsidRPr="001A5939" w14:paraId="24E72B15" w14:textId="77777777" w:rsidTr="00902318">
        <w:trPr>
          <w:trHeight w:val="420"/>
        </w:trPr>
        <w:tc>
          <w:tcPr>
            <w:tcW w:w="2977" w:type="dxa"/>
            <w:tcBorders>
              <w:top w:val="nil"/>
              <w:left w:val="nil"/>
              <w:bottom w:val="nil"/>
              <w:right w:val="nil"/>
            </w:tcBorders>
            <w:shd w:val="clear" w:color="000000" w:fill="FFFFFF"/>
            <w:hideMark/>
          </w:tcPr>
          <w:p w14:paraId="23B4C1C7" w14:textId="77777777" w:rsidR="002F1F8A" w:rsidRPr="00BF2240" w:rsidRDefault="002F1F8A" w:rsidP="002F1F8A">
            <w:pP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Foreign currency translation differences</w:t>
            </w:r>
          </w:p>
        </w:tc>
        <w:tc>
          <w:tcPr>
            <w:tcW w:w="992" w:type="dxa"/>
            <w:tcBorders>
              <w:bottom w:val="single" w:sz="4" w:space="0" w:color="auto"/>
            </w:tcBorders>
            <w:shd w:val="clear" w:color="auto" w:fill="auto"/>
            <w:noWrap/>
            <w:vAlign w:val="bottom"/>
          </w:tcPr>
          <w:p w14:paraId="12612C3F" w14:textId="72911C7F" w:rsidR="002F1F8A" w:rsidRPr="00144893" w:rsidRDefault="00877EBA" w:rsidP="00902318">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306</w:t>
            </w:r>
            <w:r w:rsidRPr="001A5939">
              <w:rPr>
                <w:rFonts w:asciiTheme="majorBidi" w:hAnsiTheme="majorBidi"/>
                <w:cs/>
                <w:lang w:val="en-US"/>
              </w:rPr>
              <w:t>)</w:t>
            </w:r>
          </w:p>
        </w:tc>
        <w:tc>
          <w:tcPr>
            <w:tcW w:w="284" w:type="dxa"/>
            <w:shd w:val="clear" w:color="auto" w:fill="auto"/>
            <w:noWrap/>
            <w:vAlign w:val="bottom"/>
          </w:tcPr>
          <w:p w14:paraId="34EB3AD0" w14:textId="77777777" w:rsidR="002F1F8A" w:rsidRPr="00144893" w:rsidRDefault="002F1F8A" w:rsidP="00902318">
            <w:pPr>
              <w:jc w:val="right"/>
              <w:rPr>
                <w:rFonts w:asciiTheme="majorBidi" w:hAnsiTheme="majorBidi" w:cstheme="majorBidi"/>
                <w:cs/>
                <w:lang w:val="en-US"/>
              </w:rPr>
            </w:pPr>
          </w:p>
        </w:tc>
        <w:tc>
          <w:tcPr>
            <w:tcW w:w="992" w:type="dxa"/>
            <w:tcBorders>
              <w:bottom w:val="single" w:sz="4" w:space="0" w:color="auto"/>
            </w:tcBorders>
            <w:shd w:val="clear" w:color="auto" w:fill="auto"/>
            <w:noWrap/>
            <w:vAlign w:val="bottom"/>
          </w:tcPr>
          <w:p w14:paraId="3F3C13CE" w14:textId="7E660B6B"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noWrap/>
            <w:vAlign w:val="bottom"/>
          </w:tcPr>
          <w:p w14:paraId="7ED0A24B" w14:textId="77777777" w:rsidR="002F1F8A" w:rsidRPr="00144893" w:rsidRDefault="002F1F8A" w:rsidP="00902318">
            <w:pPr>
              <w:jc w:val="right"/>
              <w:rPr>
                <w:rFonts w:asciiTheme="majorBidi" w:hAnsiTheme="majorBidi" w:cstheme="majorBidi"/>
                <w:cs/>
                <w:lang w:val="en-US"/>
              </w:rPr>
            </w:pPr>
          </w:p>
        </w:tc>
        <w:tc>
          <w:tcPr>
            <w:tcW w:w="992" w:type="dxa"/>
            <w:tcBorders>
              <w:bottom w:val="single" w:sz="4" w:space="0" w:color="auto"/>
            </w:tcBorders>
            <w:shd w:val="clear" w:color="auto" w:fill="auto"/>
            <w:noWrap/>
            <w:vAlign w:val="bottom"/>
          </w:tcPr>
          <w:p w14:paraId="24EF1CFF" w14:textId="16E0B9DA" w:rsidR="002F1F8A" w:rsidRPr="00144893" w:rsidRDefault="00877EB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110</w:t>
            </w:r>
            <w:r w:rsidRPr="001A5939">
              <w:rPr>
                <w:rFonts w:asciiTheme="majorBidi" w:hAnsiTheme="majorBidi"/>
                <w:cs/>
                <w:lang w:val="en-US"/>
              </w:rPr>
              <w:t>)</w:t>
            </w:r>
          </w:p>
        </w:tc>
        <w:tc>
          <w:tcPr>
            <w:tcW w:w="283" w:type="dxa"/>
            <w:shd w:val="clear" w:color="auto" w:fill="auto"/>
            <w:noWrap/>
            <w:vAlign w:val="bottom"/>
          </w:tcPr>
          <w:p w14:paraId="04381EF5" w14:textId="77777777" w:rsidR="002F1F8A" w:rsidRPr="00144893" w:rsidRDefault="002F1F8A" w:rsidP="00902318">
            <w:pPr>
              <w:jc w:val="right"/>
              <w:rPr>
                <w:rFonts w:asciiTheme="majorBidi" w:hAnsiTheme="majorBidi" w:cstheme="majorBidi"/>
                <w:cs/>
                <w:lang w:val="en-US"/>
              </w:rPr>
            </w:pPr>
          </w:p>
        </w:tc>
        <w:tc>
          <w:tcPr>
            <w:tcW w:w="1134" w:type="dxa"/>
            <w:tcBorders>
              <w:bottom w:val="single" w:sz="4" w:space="0" w:color="auto"/>
            </w:tcBorders>
            <w:shd w:val="clear" w:color="auto" w:fill="auto"/>
            <w:noWrap/>
            <w:vAlign w:val="bottom"/>
          </w:tcPr>
          <w:p w14:paraId="780858F2" w14:textId="05AC0550"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225</w:t>
            </w:r>
            <w:r w:rsidR="00877EBA" w:rsidRPr="001A5939">
              <w:rPr>
                <w:rFonts w:asciiTheme="majorBidi" w:hAnsiTheme="majorBidi"/>
                <w:cs/>
                <w:lang w:val="en-US"/>
              </w:rPr>
              <w:t>)</w:t>
            </w:r>
          </w:p>
        </w:tc>
        <w:tc>
          <w:tcPr>
            <w:tcW w:w="284" w:type="dxa"/>
            <w:shd w:val="clear" w:color="auto" w:fill="auto"/>
            <w:noWrap/>
            <w:vAlign w:val="bottom"/>
          </w:tcPr>
          <w:p w14:paraId="734921BD" w14:textId="77777777" w:rsidR="002F1F8A" w:rsidRPr="00144893" w:rsidRDefault="002F1F8A" w:rsidP="00902318">
            <w:pPr>
              <w:jc w:val="right"/>
              <w:rPr>
                <w:rFonts w:asciiTheme="majorBidi" w:hAnsiTheme="majorBidi" w:cstheme="majorBidi"/>
                <w:cs/>
                <w:lang w:val="en-US"/>
              </w:rPr>
            </w:pPr>
          </w:p>
        </w:tc>
        <w:tc>
          <w:tcPr>
            <w:tcW w:w="1134" w:type="dxa"/>
            <w:tcBorders>
              <w:bottom w:val="single" w:sz="4" w:space="0" w:color="auto"/>
            </w:tcBorders>
            <w:shd w:val="clear" w:color="auto" w:fill="auto"/>
            <w:noWrap/>
            <w:vAlign w:val="bottom"/>
          </w:tcPr>
          <w:p w14:paraId="57A04A2B" w14:textId="0D8BA1F4"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3B4A2CDC" w14:textId="77777777" w:rsidR="002F1F8A" w:rsidRPr="00144893" w:rsidRDefault="002F1F8A" w:rsidP="00902318">
            <w:pPr>
              <w:jc w:val="right"/>
              <w:rPr>
                <w:rFonts w:asciiTheme="majorBidi" w:hAnsiTheme="majorBidi" w:cstheme="majorBidi"/>
                <w:cs/>
                <w:lang w:val="en-US"/>
              </w:rPr>
            </w:pPr>
          </w:p>
        </w:tc>
        <w:tc>
          <w:tcPr>
            <w:tcW w:w="1276" w:type="dxa"/>
            <w:tcBorders>
              <w:bottom w:val="single" w:sz="4" w:space="0" w:color="auto"/>
            </w:tcBorders>
            <w:shd w:val="clear" w:color="auto" w:fill="auto"/>
            <w:vAlign w:val="bottom"/>
          </w:tcPr>
          <w:p w14:paraId="27A7DA93" w14:textId="6C1D7C07"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vAlign w:val="bottom"/>
          </w:tcPr>
          <w:p w14:paraId="6D790D65" w14:textId="77777777" w:rsidR="002F1F8A" w:rsidRPr="00144893" w:rsidRDefault="002F1F8A" w:rsidP="00902318">
            <w:pPr>
              <w:jc w:val="right"/>
              <w:rPr>
                <w:rFonts w:asciiTheme="majorBidi" w:hAnsiTheme="majorBidi" w:cstheme="majorBidi"/>
                <w:cs/>
                <w:lang w:val="en-US"/>
              </w:rPr>
            </w:pPr>
          </w:p>
        </w:tc>
        <w:tc>
          <w:tcPr>
            <w:tcW w:w="1134" w:type="dxa"/>
            <w:tcBorders>
              <w:bottom w:val="single" w:sz="4" w:space="0" w:color="auto"/>
            </w:tcBorders>
            <w:shd w:val="clear" w:color="auto" w:fill="auto"/>
            <w:vAlign w:val="bottom"/>
          </w:tcPr>
          <w:p w14:paraId="451F9A9A" w14:textId="3ABF53A9"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657CD86A" w14:textId="77777777" w:rsidR="002F1F8A" w:rsidRPr="00144893" w:rsidRDefault="002F1F8A" w:rsidP="00902318">
            <w:pPr>
              <w:jc w:val="right"/>
              <w:rPr>
                <w:rFonts w:asciiTheme="majorBidi" w:hAnsiTheme="majorBidi" w:cstheme="majorBidi"/>
                <w:cs/>
                <w:lang w:val="en-US"/>
              </w:rPr>
            </w:pPr>
          </w:p>
        </w:tc>
        <w:tc>
          <w:tcPr>
            <w:tcW w:w="1559" w:type="dxa"/>
            <w:tcBorders>
              <w:bottom w:val="single" w:sz="4" w:space="0" w:color="auto"/>
            </w:tcBorders>
            <w:shd w:val="clear" w:color="auto" w:fill="auto"/>
            <w:vAlign w:val="bottom"/>
          </w:tcPr>
          <w:p w14:paraId="5803CD48" w14:textId="27F04FEB" w:rsidR="002F1F8A" w:rsidRPr="00144893" w:rsidRDefault="00877EB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00D80D3B" w:rsidRPr="001A5939">
              <w:rPr>
                <w:rFonts w:asciiTheme="majorBidi" w:hAnsiTheme="majorBidi" w:cstheme="majorBidi"/>
                <w:lang w:val="en-US"/>
              </w:rPr>
              <w:t>641</w:t>
            </w:r>
            <w:r w:rsidRPr="001A5939">
              <w:rPr>
                <w:rFonts w:asciiTheme="majorBidi" w:hAnsiTheme="majorBidi"/>
                <w:cs/>
                <w:lang w:val="en-US"/>
              </w:rPr>
              <w:t>)</w:t>
            </w:r>
          </w:p>
        </w:tc>
      </w:tr>
      <w:tr w:rsidR="0014340A" w:rsidRPr="001A5939" w14:paraId="7286BE63" w14:textId="77777777" w:rsidTr="00902318">
        <w:trPr>
          <w:trHeight w:val="420"/>
        </w:trPr>
        <w:tc>
          <w:tcPr>
            <w:tcW w:w="2977" w:type="dxa"/>
            <w:tcBorders>
              <w:top w:val="nil"/>
              <w:left w:val="nil"/>
              <w:bottom w:val="nil"/>
              <w:right w:val="nil"/>
            </w:tcBorders>
            <w:shd w:val="clear" w:color="000000" w:fill="FFFFFF"/>
            <w:hideMark/>
          </w:tcPr>
          <w:p w14:paraId="536C9BFF" w14:textId="3BA671CD" w:rsidR="002F1F8A" w:rsidRPr="003B5A81" w:rsidRDefault="002F1F8A" w:rsidP="002F1F8A">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2019</w:t>
            </w:r>
          </w:p>
        </w:tc>
        <w:tc>
          <w:tcPr>
            <w:tcW w:w="992" w:type="dxa"/>
            <w:tcBorders>
              <w:top w:val="single" w:sz="4" w:space="0" w:color="auto"/>
              <w:bottom w:val="single" w:sz="4" w:space="0" w:color="auto"/>
            </w:tcBorders>
            <w:shd w:val="clear" w:color="auto" w:fill="auto"/>
            <w:noWrap/>
            <w:vAlign w:val="bottom"/>
          </w:tcPr>
          <w:p w14:paraId="232BBD41" w14:textId="375E5AAF" w:rsidR="002F1F8A" w:rsidRPr="00144893" w:rsidRDefault="00180751" w:rsidP="00902318">
            <w:pPr>
              <w:jc w:val="right"/>
              <w:rPr>
                <w:rFonts w:asciiTheme="majorBidi" w:hAnsiTheme="majorBidi" w:cstheme="majorBidi"/>
                <w:cs/>
                <w:lang w:val="en-US"/>
              </w:rPr>
            </w:pPr>
            <w:r w:rsidRPr="001A5939">
              <w:rPr>
                <w:rFonts w:asciiTheme="majorBidi" w:hAnsiTheme="majorBidi"/>
                <w:lang w:val="en-US"/>
              </w:rPr>
              <w:t>43</w:t>
            </w:r>
            <w:r w:rsidRPr="003B5A81">
              <w:rPr>
                <w:rFonts w:asciiTheme="majorBidi" w:hAnsiTheme="majorBidi" w:cstheme="majorBidi"/>
                <w:lang w:val="en-US"/>
              </w:rPr>
              <w:t>,</w:t>
            </w:r>
            <w:r w:rsidRPr="001A5939">
              <w:rPr>
                <w:rFonts w:asciiTheme="majorBidi" w:hAnsiTheme="majorBidi"/>
                <w:lang w:val="en-US"/>
              </w:rPr>
              <w:t>92</w:t>
            </w:r>
            <w:r w:rsidR="00D80D3B" w:rsidRPr="001A5939">
              <w:rPr>
                <w:rFonts w:asciiTheme="majorBidi" w:hAnsiTheme="majorBidi"/>
                <w:lang w:val="en-US"/>
              </w:rPr>
              <w:t>7</w:t>
            </w:r>
          </w:p>
        </w:tc>
        <w:tc>
          <w:tcPr>
            <w:tcW w:w="284" w:type="dxa"/>
            <w:shd w:val="clear" w:color="auto" w:fill="auto"/>
            <w:noWrap/>
            <w:vAlign w:val="bottom"/>
          </w:tcPr>
          <w:p w14:paraId="6008337D" w14:textId="77777777" w:rsidR="002F1F8A" w:rsidRPr="00144893" w:rsidRDefault="002F1F8A" w:rsidP="00902318">
            <w:pPr>
              <w:jc w:val="right"/>
              <w:rPr>
                <w:rFonts w:asciiTheme="majorBidi" w:hAnsiTheme="majorBidi" w:cstheme="majorBidi"/>
                <w:cs/>
                <w:lang w:val="en-US"/>
              </w:rPr>
            </w:pPr>
          </w:p>
        </w:tc>
        <w:tc>
          <w:tcPr>
            <w:tcW w:w="992" w:type="dxa"/>
            <w:tcBorders>
              <w:top w:val="single" w:sz="4" w:space="0" w:color="auto"/>
              <w:bottom w:val="single" w:sz="4" w:space="0" w:color="auto"/>
            </w:tcBorders>
            <w:shd w:val="clear" w:color="auto" w:fill="auto"/>
            <w:noWrap/>
            <w:vAlign w:val="bottom"/>
          </w:tcPr>
          <w:p w14:paraId="35AC2A30" w14:textId="2BD0F604" w:rsidR="002F1F8A" w:rsidRPr="00144893" w:rsidRDefault="002F1F8A" w:rsidP="00902318">
            <w:pPr>
              <w:jc w:val="right"/>
              <w:rPr>
                <w:rFonts w:asciiTheme="majorBidi" w:hAnsiTheme="majorBidi" w:cstheme="majorBidi"/>
                <w:cs/>
                <w:lang w:val="en-US"/>
              </w:rPr>
            </w:pPr>
            <w:r w:rsidRPr="001A5939">
              <w:rPr>
                <w:rFonts w:asciiTheme="majorBidi" w:hAnsiTheme="majorBidi" w:cstheme="majorBidi"/>
                <w:lang w:val="en-US"/>
              </w:rPr>
              <w:t>49</w:t>
            </w:r>
            <w:r w:rsidRPr="003B5A81">
              <w:rPr>
                <w:rFonts w:asciiTheme="majorBidi" w:hAnsiTheme="majorBidi" w:cstheme="majorBidi"/>
                <w:lang w:val="en-US"/>
              </w:rPr>
              <w:t>,</w:t>
            </w:r>
            <w:r w:rsidRPr="001A5939">
              <w:rPr>
                <w:rFonts w:asciiTheme="majorBidi" w:hAnsiTheme="majorBidi" w:cstheme="majorBidi"/>
                <w:lang w:val="en-US"/>
              </w:rPr>
              <w:t>924</w:t>
            </w:r>
          </w:p>
        </w:tc>
        <w:tc>
          <w:tcPr>
            <w:tcW w:w="284" w:type="dxa"/>
            <w:shd w:val="clear" w:color="auto" w:fill="auto"/>
            <w:noWrap/>
            <w:vAlign w:val="bottom"/>
          </w:tcPr>
          <w:p w14:paraId="28DB3CDE" w14:textId="77777777" w:rsidR="002F1F8A" w:rsidRPr="00144893" w:rsidRDefault="002F1F8A" w:rsidP="00902318">
            <w:pPr>
              <w:jc w:val="right"/>
              <w:rPr>
                <w:rFonts w:asciiTheme="majorBidi" w:hAnsiTheme="majorBidi" w:cstheme="majorBidi"/>
                <w:cs/>
                <w:lang w:val="en-US"/>
              </w:rPr>
            </w:pPr>
          </w:p>
        </w:tc>
        <w:tc>
          <w:tcPr>
            <w:tcW w:w="992" w:type="dxa"/>
            <w:tcBorders>
              <w:top w:val="single" w:sz="4" w:space="0" w:color="auto"/>
              <w:bottom w:val="single" w:sz="4" w:space="0" w:color="auto"/>
            </w:tcBorders>
            <w:shd w:val="clear" w:color="auto" w:fill="auto"/>
            <w:noWrap/>
            <w:vAlign w:val="bottom"/>
          </w:tcPr>
          <w:p w14:paraId="7DBAEAC9" w14:textId="7995430B" w:rsidR="002F1F8A" w:rsidRPr="00144893" w:rsidRDefault="00180751" w:rsidP="00902318">
            <w:pPr>
              <w:jc w:val="right"/>
              <w:rPr>
                <w:rFonts w:asciiTheme="majorBidi" w:hAnsiTheme="majorBidi" w:cstheme="majorBidi"/>
                <w:cs/>
              </w:rPr>
            </w:pPr>
            <w:r w:rsidRPr="001A5939">
              <w:rPr>
                <w:rFonts w:asciiTheme="majorBidi" w:hAnsiTheme="majorBidi"/>
                <w:lang w:val="en-US"/>
              </w:rPr>
              <w:t>16</w:t>
            </w:r>
            <w:r w:rsidRPr="003B5A81">
              <w:rPr>
                <w:rFonts w:asciiTheme="majorBidi" w:hAnsiTheme="majorBidi" w:cstheme="majorBidi"/>
                <w:lang w:val="en-US"/>
              </w:rPr>
              <w:t>,</w:t>
            </w:r>
            <w:r w:rsidRPr="001A5939">
              <w:rPr>
                <w:rFonts w:asciiTheme="majorBidi" w:hAnsiTheme="majorBidi"/>
                <w:lang w:val="en-US"/>
              </w:rPr>
              <w:t>376</w:t>
            </w:r>
          </w:p>
        </w:tc>
        <w:tc>
          <w:tcPr>
            <w:tcW w:w="283" w:type="dxa"/>
            <w:shd w:val="clear" w:color="auto" w:fill="auto"/>
            <w:noWrap/>
            <w:vAlign w:val="bottom"/>
          </w:tcPr>
          <w:p w14:paraId="06CE0E92" w14:textId="77777777" w:rsidR="002F1F8A" w:rsidRPr="00144893" w:rsidRDefault="002F1F8A" w:rsidP="00902318">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noWrap/>
            <w:vAlign w:val="bottom"/>
          </w:tcPr>
          <w:p w14:paraId="2A1199BC" w14:textId="2AFDC463" w:rsidR="002F1F8A" w:rsidRPr="00144893" w:rsidRDefault="00180751" w:rsidP="00902318">
            <w:pPr>
              <w:jc w:val="right"/>
              <w:rPr>
                <w:rFonts w:asciiTheme="majorBidi" w:hAnsiTheme="majorBidi" w:cstheme="majorBidi"/>
                <w:cs/>
                <w:lang w:val="en-US"/>
              </w:rPr>
            </w:pPr>
            <w:r w:rsidRPr="001A5939">
              <w:rPr>
                <w:rFonts w:asciiTheme="majorBidi" w:hAnsiTheme="majorBidi"/>
                <w:lang w:val="en-US"/>
              </w:rPr>
              <w:t>39</w:t>
            </w:r>
            <w:r w:rsidRPr="003B5A81">
              <w:rPr>
                <w:rFonts w:asciiTheme="majorBidi" w:hAnsiTheme="majorBidi" w:cstheme="majorBidi"/>
                <w:lang w:val="en-US"/>
              </w:rPr>
              <w:t>,</w:t>
            </w:r>
            <w:r w:rsidR="00D80D3B" w:rsidRPr="001A5939">
              <w:rPr>
                <w:rFonts w:asciiTheme="majorBidi" w:hAnsiTheme="majorBidi" w:cstheme="majorBidi"/>
                <w:lang w:val="en-US"/>
              </w:rPr>
              <w:t>400</w:t>
            </w:r>
          </w:p>
        </w:tc>
        <w:tc>
          <w:tcPr>
            <w:tcW w:w="284" w:type="dxa"/>
            <w:shd w:val="clear" w:color="auto" w:fill="auto"/>
            <w:noWrap/>
            <w:vAlign w:val="bottom"/>
          </w:tcPr>
          <w:p w14:paraId="00437899" w14:textId="77777777" w:rsidR="002F1F8A" w:rsidRPr="00144893" w:rsidRDefault="002F1F8A" w:rsidP="00902318">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noWrap/>
            <w:vAlign w:val="bottom"/>
          </w:tcPr>
          <w:p w14:paraId="37763B02" w14:textId="21E6E095"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193</w:t>
            </w:r>
            <w:r w:rsidRPr="003B5A81">
              <w:rPr>
                <w:rFonts w:asciiTheme="majorBidi" w:hAnsiTheme="majorBidi" w:cstheme="majorBidi"/>
                <w:lang w:val="en-US"/>
              </w:rPr>
              <w:t>,</w:t>
            </w:r>
            <w:r w:rsidRPr="001A5939">
              <w:rPr>
                <w:rFonts w:asciiTheme="majorBidi" w:hAnsiTheme="majorBidi" w:cstheme="majorBidi"/>
                <w:lang w:val="en-US"/>
              </w:rPr>
              <w:t>959</w:t>
            </w:r>
          </w:p>
        </w:tc>
        <w:tc>
          <w:tcPr>
            <w:tcW w:w="283" w:type="dxa"/>
            <w:shd w:val="clear" w:color="auto" w:fill="auto"/>
            <w:vAlign w:val="bottom"/>
          </w:tcPr>
          <w:p w14:paraId="4DC282C2" w14:textId="77777777" w:rsidR="002F1F8A" w:rsidRPr="00144893" w:rsidRDefault="002F1F8A" w:rsidP="00902318">
            <w:pPr>
              <w:jc w:val="right"/>
              <w:rPr>
                <w:rFonts w:asciiTheme="majorBidi" w:hAnsiTheme="majorBidi" w:cstheme="majorBidi"/>
                <w:cs/>
                <w:lang w:val="en-US"/>
              </w:rPr>
            </w:pPr>
          </w:p>
        </w:tc>
        <w:tc>
          <w:tcPr>
            <w:tcW w:w="1276" w:type="dxa"/>
            <w:tcBorders>
              <w:top w:val="single" w:sz="4" w:space="0" w:color="auto"/>
              <w:bottom w:val="single" w:sz="4" w:space="0" w:color="auto"/>
            </w:tcBorders>
            <w:shd w:val="clear" w:color="auto" w:fill="auto"/>
            <w:vAlign w:val="bottom"/>
          </w:tcPr>
          <w:p w14:paraId="3A1F3C32" w14:textId="3C2C7688" w:rsidR="002F1F8A" w:rsidRPr="00144893" w:rsidRDefault="00877EBA" w:rsidP="00902318">
            <w:pPr>
              <w:jc w:val="right"/>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87</w:t>
            </w:r>
            <w:r w:rsidR="006D484F">
              <w:rPr>
                <w:rFonts w:asciiTheme="majorBidi" w:hAnsiTheme="majorBidi" w:cstheme="majorBidi"/>
                <w:lang w:val="en-US"/>
              </w:rPr>
              <w:t>6</w:t>
            </w:r>
          </w:p>
        </w:tc>
        <w:tc>
          <w:tcPr>
            <w:tcW w:w="284" w:type="dxa"/>
            <w:shd w:val="clear" w:color="auto" w:fill="auto"/>
            <w:vAlign w:val="bottom"/>
          </w:tcPr>
          <w:p w14:paraId="5B551D55" w14:textId="77777777" w:rsidR="002F1F8A" w:rsidRPr="00144893" w:rsidRDefault="002F1F8A" w:rsidP="00902318">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vAlign w:val="bottom"/>
          </w:tcPr>
          <w:p w14:paraId="4DCB0979" w14:textId="47CF4595" w:rsidR="002F1F8A" w:rsidRPr="003B5A81" w:rsidRDefault="002F1F8A" w:rsidP="00902318">
            <w:pPr>
              <w:jc w:val="right"/>
              <w:rPr>
                <w:rFonts w:asciiTheme="majorBidi" w:hAnsiTheme="majorBidi" w:cstheme="majorBidi"/>
                <w:lang w:val="en-US"/>
              </w:rPr>
            </w:pPr>
            <w:r w:rsidRPr="001A5939">
              <w:rPr>
                <w:rFonts w:asciiTheme="majorBidi" w:hAnsiTheme="majorBidi" w:cstheme="majorBidi"/>
                <w:lang w:val="en-US"/>
              </w:rPr>
              <w:t>2,45</w:t>
            </w:r>
            <w:r w:rsidR="008730CC" w:rsidRPr="001A5939">
              <w:rPr>
                <w:rFonts w:asciiTheme="majorBidi" w:hAnsiTheme="majorBidi" w:cstheme="majorBidi"/>
                <w:lang w:val="en-US"/>
              </w:rPr>
              <w:t>9</w:t>
            </w:r>
          </w:p>
        </w:tc>
        <w:tc>
          <w:tcPr>
            <w:tcW w:w="283" w:type="dxa"/>
            <w:shd w:val="clear" w:color="auto" w:fill="auto"/>
            <w:vAlign w:val="bottom"/>
          </w:tcPr>
          <w:p w14:paraId="3FFD91CF" w14:textId="77777777" w:rsidR="002F1F8A" w:rsidRPr="00144893" w:rsidRDefault="002F1F8A" w:rsidP="00902318">
            <w:pPr>
              <w:jc w:val="right"/>
              <w:rPr>
                <w:rFonts w:asciiTheme="majorBidi" w:hAnsiTheme="majorBidi" w:cstheme="majorBidi"/>
                <w:cs/>
                <w:lang w:val="en-US"/>
              </w:rPr>
            </w:pPr>
          </w:p>
        </w:tc>
        <w:tc>
          <w:tcPr>
            <w:tcW w:w="1559" w:type="dxa"/>
            <w:tcBorders>
              <w:top w:val="single" w:sz="4" w:space="0" w:color="auto"/>
              <w:bottom w:val="single" w:sz="4" w:space="0" w:color="auto"/>
            </w:tcBorders>
            <w:shd w:val="clear" w:color="auto" w:fill="auto"/>
            <w:vAlign w:val="bottom"/>
          </w:tcPr>
          <w:p w14:paraId="6B53378B" w14:textId="1879BF8E" w:rsidR="002F1F8A" w:rsidRPr="00144893" w:rsidRDefault="00D80D3B" w:rsidP="00902318">
            <w:pPr>
              <w:jc w:val="right"/>
              <w:rPr>
                <w:rFonts w:asciiTheme="majorBidi" w:hAnsiTheme="majorBidi" w:cstheme="majorBidi"/>
                <w:cs/>
              </w:rPr>
            </w:pPr>
            <w:r w:rsidRPr="001A5939">
              <w:rPr>
                <w:rFonts w:asciiTheme="majorBidi" w:hAnsiTheme="majorBidi"/>
                <w:lang w:val="en-US"/>
              </w:rPr>
              <w:t>350</w:t>
            </w:r>
            <w:r w:rsidRPr="003B5A81">
              <w:rPr>
                <w:rFonts w:asciiTheme="majorBidi" w:hAnsiTheme="majorBidi"/>
                <w:lang w:val="en-US"/>
              </w:rPr>
              <w:t>,</w:t>
            </w:r>
            <w:r w:rsidRPr="001A5939">
              <w:rPr>
                <w:rFonts w:asciiTheme="majorBidi" w:hAnsiTheme="majorBidi"/>
                <w:lang w:val="en-US"/>
              </w:rPr>
              <w:t>921</w:t>
            </w:r>
          </w:p>
        </w:tc>
      </w:tr>
      <w:tr w:rsidR="0014340A" w:rsidRPr="001A5939" w14:paraId="195970F6" w14:textId="77777777" w:rsidTr="0014340A">
        <w:trPr>
          <w:trHeight w:val="420"/>
        </w:trPr>
        <w:tc>
          <w:tcPr>
            <w:tcW w:w="2977" w:type="dxa"/>
            <w:tcBorders>
              <w:top w:val="nil"/>
              <w:left w:val="nil"/>
              <w:bottom w:val="nil"/>
              <w:right w:val="nil"/>
            </w:tcBorders>
            <w:shd w:val="clear" w:color="000000" w:fill="FFFFFF"/>
          </w:tcPr>
          <w:p w14:paraId="48925EB5" w14:textId="77777777" w:rsidR="002F1F8A" w:rsidRPr="003B5A81" w:rsidRDefault="002F1F8A" w:rsidP="002F1F8A">
            <w:pPr>
              <w:rPr>
                <w:rFonts w:asciiTheme="majorBidi" w:hAnsiTheme="majorBidi" w:cstheme="majorBidi"/>
                <w:color w:val="000000"/>
                <w:sz w:val="26"/>
                <w:szCs w:val="26"/>
                <w:lang w:val="en-US"/>
              </w:rPr>
            </w:pPr>
          </w:p>
        </w:tc>
        <w:tc>
          <w:tcPr>
            <w:tcW w:w="992" w:type="dxa"/>
            <w:tcBorders>
              <w:top w:val="single" w:sz="4" w:space="0" w:color="auto"/>
            </w:tcBorders>
            <w:shd w:val="clear" w:color="auto" w:fill="auto"/>
            <w:noWrap/>
            <w:vAlign w:val="bottom"/>
          </w:tcPr>
          <w:p w14:paraId="0CA21C8F"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422E60D5" w14:textId="77777777" w:rsidR="002F1F8A" w:rsidRPr="008A1A34" w:rsidRDefault="002F1F8A" w:rsidP="002F1F8A">
            <w:pPr>
              <w:jc w:val="right"/>
              <w:rPr>
                <w:rFonts w:asciiTheme="majorBidi" w:hAnsiTheme="majorBidi" w:cstheme="majorBidi"/>
                <w:sz w:val="26"/>
                <w:szCs w:val="26"/>
                <w:cs/>
              </w:rPr>
            </w:pPr>
          </w:p>
        </w:tc>
        <w:tc>
          <w:tcPr>
            <w:tcW w:w="992" w:type="dxa"/>
            <w:tcBorders>
              <w:top w:val="single" w:sz="4" w:space="0" w:color="auto"/>
            </w:tcBorders>
            <w:shd w:val="clear" w:color="auto" w:fill="auto"/>
            <w:noWrap/>
            <w:vAlign w:val="bottom"/>
          </w:tcPr>
          <w:p w14:paraId="08459EC7"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71E8F223" w14:textId="77777777" w:rsidR="002F1F8A" w:rsidRPr="008A1A34" w:rsidRDefault="002F1F8A" w:rsidP="002F1F8A">
            <w:pPr>
              <w:jc w:val="right"/>
              <w:rPr>
                <w:rFonts w:asciiTheme="majorBidi" w:hAnsiTheme="majorBidi" w:cstheme="majorBidi"/>
                <w:sz w:val="26"/>
                <w:szCs w:val="26"/>
                <w:cs/>
              </w:rPr>
            </w:pPr>
          </w:p>
        </w:tc>
        <w:tc>
          <w:tcPr>
            <w:tcW w:w="992" w:type="dxa"/>
            <w:tcBorders>
              <w:top w:val="single" w:sz="4" w:space="0" w:color="auto"/>
            </w:tcBorders>
            <w:shd w:val="clear" w:color="auto" w:fill="auto"/>
            <w:noWrap/>
            <w:vAlign w:val="bottom"/>
          </w:tcPr>
          <w:p w14:paraId="109E0B40" w14:textId="77777777" w:rsidR="002F1F8A" w:rsidRPr="008A1A34" w:rsidRDefault="002F1F8A" w:rsidP="002F1F8A">
            <w:pPr>
              <w:jc w:val="right"/>
              <w:rPr>
                <w:rFonts w:asciiTheme="majorBidi" w:hAnsiTheme="majorBidi" w:cstheme="majorBidi"/>
                <w:cs/>
              </w:rPr>
            </w:pPr>
          </w:p>
        </w:tc>
        <w:tc>
          <w:tcPr>
            <w:tcW w:w="283" w:type="dxa"/>
            <w:shd w:val="clear" w:color="auto" w:fill="auto"/>
            <w:noWrap/>
            <w:vAlign w:val="bottom"/>
          </w:tcPr>
          <w:p w14:paraId="1A224455" w14:textId="77777777" w:rsidR="002F1F8A" w:rsidRPr="008A1A34" w:rsidRDefault="002F1F8A" w:rsidP="002F1F8A">
            <w:pPr>
              <w:jc w:val="right"/>
              <w:rPr>
                <w:rFonts w:asciiTheme="majorBidi" w:hAnsiTheme="majorBidi" w:cstheme="majorBidi"/>
                <w:sz w:val="26"/>
                <w:szCs w:val="26"/>
                <w:cs/>
              </w:rPr>
            </w:pPr>
          </w:p>
        </w:tc>
        <w:tc>
          <w:tcPr>
            <w:tcW w:w="1134" w:type="dxa"/>
            <w:tcBorders>
              <w:top w:val="single" w:sz="4" w:space="0" w:color="auto"/>
            </w:tcBorders>
            <w:shd w:val="clear" w:color="auto" w:fill="auto"/>
            <w:noWrap/>
            <w:vAlign w:val="bottom"/>
          </w:tcPr>
          <w:p w14:paraId="2FA43F8E"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4B26F9C9" w14:textId="77777777" w:rsidR="002F1F8A" w:rsidRPr="008A1A34" w:rsidRDefault="002F1F8A" w:rsidP="002F1F8A">
            <w:pPr>
              <w:jc w:val="right"/>
              <w:rPr>
                <w:rFonts w:asciiTheme="majorBidi" w:hAnsiTheme="majorBidi" w:cstheme="majorBidi"/>
                <w:sz w:val="26"/>
                <w:szCs w:val="26"/>
                <w:cs/>
              </w:rPr>
            </w:pPr>
          </w:p>
        </w:tc>
        <w:tc>
          <w:tcPr>
            <w:tcW w:w="1134" w:type="dxa"/>
            <w:tcBorders>
              <w:top w:val="single" w:sz="4" w:space="0" w:color="auto"/>
            </w:tcBorders>
            <w:shd w:val="clear" w:color="auto" w:fill="auto"/>
            <w:noWrap/>
            <w:vAlign w:val="bottom"/>
          </w:tcPr>
          <w:p w14:paraId="31496DA3" w14:textId="77777777" w:rsidR="002F1F8A" w:rsidRPr="008A1A34" w:rsidRDefault="002F1F8A" w:rsidP="002F1F8A">
            <w:pPr>
              <w:jc w:val="right"/>
              <w:rPr>
                <w:rFonts w:asciiTheme="majorBidi" w:hAnsiTheme="majorBidi" w:cstheme="majorBidi"/>
                <w:cs/>
              </w:rPr>
            </w:pPr>
          </w:p>
        </w:tc>
        <w:tc>
          <w:tcPr>
            <w:tcW w:w="283" w:type="dxa"/>
            <w:shd w:val="clear" w:color="auto" w:fill="auto"/>
            <w:vAlign w:val="bottom"/>
          </w:tcPr>
          <w:p w14:paraId="68FFC2FB" w14:textId="77777777" w:rsidR="002F1F8A" w:rsidRPr="008A1A34" w:rsidRDefault="002F1F8A" w:rsidP="002F1F8A">
            <w:pPr>
              <w:jc w:val="right"/>
              <w:rPr>
                <w:rFonts w:asciiTheme="majorBidi" w:hAnsiTheme="majorBidi" w:cstheme="majorBidi"/>
                <w:sz w:val="26"/>
                <w:szCs w:val="26"/>
                <w:cs/>
              </w:rPr>
            </w:pPr>
          </w:p>
        </w:tc>
        <w:tc>
          <w:tcPr>
            <w:tcW w:w="1276" w:type="dxa"/>
            <w:tcBorders>
              <w:top w:val="single" w:sz="4" w:space="0" w:color="auto"/>
            </w:tcBorders>
            <w:shd w:val="clear" w:color="auto" w:fill="auto"/>
            <w:vAlign w:val="bottom"/>
          </w:tcPr>
          <w:p w14:paraId="36E7FCF0" w14:textId="77777777" w:rsidR="002F1F8A" w:rsidRPr="008A1A34" w:rsidRDefault="002F1F8A" w:rsidP="002F1F8A">
            <w:pPr>
              <w:jc w:val="right"/>
              <w:rPr>
                <w:rFonts w:asciiTheme="majorBidi" w:hAnsiTheme="majorBidi" w:cstheme="majorBidi"/>
                <w:cs/>
              </w:rPr>
            </w:pPr>
          </w:p>
        </w:tc>
        <w:tc>
          <w:tcPr>
            <w:tcW w:w="284" w:type="dxa"/>
            <w:shd w:val="clear" w:color="auto" w:fill="auto"/>
            <w:vAlign w:val="bottom"/>
          </w:tcPr>
          <w:p w14:paraId="7CDF5049" w14:textId="77777777" w:rsidR="002F1F8A" w:rsidRPr="008A1A34" w:rsidRDefault="002F1F8A" w:rsidP="002F1F8A">
            <w:pPr>
              <w:jc w:val="right"/>
              <w:rPr>
                <w:rFonts w:asciiTheme="majorBidi" w:hAnsiTheme="majorBidi" w:cstheme="majorBidi"/>
                <w:sz w:val="26"/>
                <w:szCs w:val="26"/>
                <w:cs/>
              </w:rPr>
            </w:pPr>
          </w:p>
        </w:tc>
        <w:tc>
          <w:tcPr>
            <w:tcW w:w="1134" w:type="dxa"/>
            <w:tcBorders>
              <w:top w:val="single" w:sz="4" w:space="0" w:color="auto"/>
            </w:tcBorders>
            <w:shd w:val="clear" w:color="auto" w:fill="auto"/>
          </w:tcPr>
          <w:p w14:paraId="42A0628B" w14:textId="77777777" w:rsidR="002F1F8A" w:rsidRPr="008A1A34" w:rsidRDefault="002F1F8A" w:rsidP="002F1F8A">
            <w:pPr>
              <w:jc w:val="right"/>
              <w:rPr>
                <w:rFonts w:asciiTheme="majorBidi" w:hAnsiTheme="majorBidi" w:cstheme="majorBidi"/>
                <w:cs/>
              </w:rPr>
            </w:pPr>
          </w:p>
        </w:tc>
        <w:tc>
          <w:tcPr>
            <w:tcW w:w="283" w:type="dxa"/>
            <w:shd w:val="clear" w:color="auto" w:fill="auto"/>
          </w:tcPr>
          <w:p w14:paraId="1C36D00D" w14:textId="77777777" w:rsidR="002F1F8A" w:rsidRPr="008A1A34" w:rsidRDefault="002F1F8A" w:rsidP="002F1F8A">
            <w:pPr>
              <w:jc w:val="right"/>
              <w:rPr>
                <w:rFonts w:asciiTheme="majorBidi" w:hAnsiTheme="majorBidi" w:cstheme="majorBidi"/>
                <w:cs/>
              </w:rPr>
            </w:pPr>
          </w:p>
        </w:tc>
        <w:tc>
          <w:tcPr>
            <w:tcW w:w="1559" w:type="dxa"/>
            <w:tcBorders>
              <w:top w:val="single" w:sz="4" w:space="0" w:color="auto"/>
            </w:tcBorders>
            <w:shd w:val="clear" w:color="auto" w:fill="auto"/>
            <w:vAlign w:val="bottom"/>
          </w:tcPr>
          <w:p w14:paraId="1E17FD34" w14:textId="7DCF7E8D" w:rsidR="002F1F8A" w:rsidRPr="008A1A34" w:rsidRDefault="002F1F8A" w:rsidP="002F1F8A">
            <w:pPr>
              <w:jc w:val="right"/>
              <w:rPr>
                <w:rFonts w:asciiTheme="majorBidi" w:hAnsiTheme="majorBidi" w:cstheme="majorBidi"/>
                <w:cs/>
              </w:rPr>
            </w:pPr>
          </w:p>
        </w:tc>
      </w:tr>
      <w:tr w:rsidR="0014340A" w:rsidRPr="001A5939" w14:paraId="097D164E" w14:textId="77777777" w:rsidTr="0014340A">
        <w:trPr>
          <w:trHeight w:val="420"/>
        </w:trPr>
        <w:tc>
          <w:tcPr>
            <w:tcW w:w="2977" w:type="dxa"/>
            <w:tcBorders>
              <w:top w:val="nil"/>
              <w:left w:val="nil"/>
              <w:bottom w:val="nil"/>
              <w:right w:val="nil"/>
            </w:tcBorders>
            <w:shd w:val="clear" w:color="000000" w:fill="FFFFFF"/>
          </w:tcPr>
          <w:p w14:paraId="63F4EE35" w14:textId="77777777" w:rsidR="002F1F8A" w:rsidRPr="003B5A81" w:rsidRDefault="002F1F8A" w:rsidP="002F1F8A">
            <w:pPr>
              <w:rPr>
                <w:rFonts w:asciiTheme="majorBidi" w:hAnsiTheme="majorBidi" w:cstheme="majorBidi"/>
                <w:color w:val="000000"/>
                <w:sz w:val="26"/>
                <w:szCs w:val="26"/>
                <w:lang w:val="en-US"/>
              </w:rPr>
            </w:pPr>
          </w:p>
        </w:tc>
        <w:tc>
          <w:tcPr>
            <w:tcW w:w="992" w:type="dxa"/>
            <w:shd w:val="clear" w:color="auto" w:fill="auto"/>
            <w:noWrap/>
            <w:vAlign w:val="bottom"/>
          </w:tcPr>
          <w:p w14:paraId="1E0C574D"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5A7DDCCB" w14:textId="77777777" w:rsidR="002F1F8A" w:rsidRPr="008A1A34" w:rsidRDefault="002F1F8A" w:rsidP="002F1F8A">
            <w:pPr>
              <w:jc w:val="right"/>
              <w:rPr>
                <w:rFonts w:asciiTheme="majorBidi" w:hAnsiTheme="majorBidi" w:cstheme="majorBidi"/>
                <w:sz w:val="26"/>
                <w:szCs w:val="26"/>
                <w:cs/>
              </w:rPr>
            </w:pPr>
          </w:p>
        </w:tc>
        <w:tc>
          <w:tcPr>
            <w:tcW w:w="992" w:type="dxa"/>
            <w:shd w:val="clear" w:color="auto" w:fill="auto"/>
            <w:noWrap/>
            <w:vAlign w:val="bottom"/>
          </w:tcPr>
          <w:p w14:paraId="298C3DF3"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043163D4" w14:textId="77777777" w:rsidR="002F1F8A" w:rsidRPr="008A1A34" w:rsidRDefault="002F1F8A" w:rsidP="002F1F8A">
            <w:pPr>
              <w:jc w:val="right"/>
              <w:rPr>
                <w:rFonts w:asciiTheme="majorBidi" w:hAnsiTheme="majorBidi" w:cstheme="majorBidi"/>
                <w:sz w:val="26"/>
                <w:szCs w:val="26"/>
                <w:cs/>
              </w:rPr>
            </w:pPr>
          </w:p>
        </w:tc>
        <w:tc>
          <w:tcPr>
            <w:tcW w:w="992" w:type="dxa"/>
            <w:shd w:val="clear" w:color="auto" w:fill="auto"/>
            <w:noWrap/>
            <w:vAlign w:val="bottom"/>
          </w:tcPr>
          <w:p w14:paraId="75CF799B" w14:textId="77777777" w:rsidR="002F1F8A" w:rsidRPr="008A1A34" w:rsidRDefault="002F1F8A" w:rsidP="002F1F8A">
            <w:pPr>
              <w:jc w:val="right"/>
              <w:rPr>
                <w:rFonts w:asciiTheme="majorBidi" w:hAnsiTheme="majorBidi" w:cstheme="majorBidi"/>
                <w:cs/>
              </w:rPr>
            </w:pPr>
          </w:p>
        </w:tc>
        <w:tc>
          <w:tcPr>
            <w:tcW w:w="283" w:type="dxa"/>
            <w:shd w:val="clear" w:color="auto" w:fill="auto"/>
            <w:noWrap/>
            <w:vAlign w:val="bottom"/>
          </w:tcPr>
          <w:p w14:paraId="337914FD" w14:textId="77777777" w:rsidR="002F1F8A" w:rsidRPr="008A1A34" w:rsidRDefault="002F1F8A" w:rsidP="002F1F8A">
            <w:pPr>
              <w:jc w:val="right"/>
              <w:rPr>
                <w:rFonts w:asciiTheme="majorBidi" w:hAnsiTheme="majorBidi" w:cstheme="majorBidi"/>
                <w:sz w:val="26"/>
                <w:szCs w:val="26"/>
                <w:cs/>
              </w:rPr>
            </w:pPr>
          </w:p>
        </w:tc>
        <w:tc>
          <w:tcPr>
            <w:tcW w:w="1134" w:type="dxa"/>
            <w:shd w:val="clear" w:color="auto" w:fill="auto"/>
            <w:noWrap/>
            <w:vAlign w:val="bottom"/>
          </w:tcPr>
          <w:p w14:paraId="4726F41E"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3C70044E" w14:textId="77777777" w:rsidR="002F1F8A" w:rsidRPr="008A1A34" w:rsidRDefault="002F1F8A" w:rsidP="002F1F8A">
            <w:pPr>
              <w:jc w:val="right"/>
              <w:rPr>
                <w:rFonts w:asciiTheme="majorBidi" w:hAnsiTheme="majorBidi" w:cstheme="majorBidi"/>
                <w:sz w:val="26"/>
                <w:szCs w:val="26"/>
                <w:cs/>
              </w:rPr>
            </w:pPr>
          </w:p>
        </w:tc>
        <w:tc>
          <w:tcPr>
            <w:tcW w:w="1134" w:type="dxa"/>
            <w:shd w:val="clear" w:color="auto" w:fill="auto"/>
            <w:noWrap/>
            <w:vAlign w:val="bottom"/>
          </w:tcPr>
          <w:p w14:paraId="30620345" w14:textId="77777777" w:rsidR="002F1F8A" w:rsidRPr="008A1A34" w:rsidRDefault="002F1F8A" w:rsidP="002F1F8A">
            <w:pPr>
              <w:jc w:val="right"/>
              <w:rPr>
                <w:rFonts w:asciiTheme="majorBidi" w:hAnsiTheme="majorBidi" w:cstheme="majorBidi"/>
                <w:cs/>
              </w:rPr>
            </w:pPr>
          </w:p>
        </w:tc>
        <w:tc>
          <w:tcPr>
            <w:tcW w:w="283" w:type="dxa"/>
            <w:shd w:val="clear" w:color="auto" w:fill="auto"/>
            <w:vAlign w:val="bottom"/>
          </w:tcPr>
          <w:p w14:paraId="3B244D3A" w14:textId="77777777" w:rsidR="002F1F8A" w:rsidRPr="008A1A34" w:rsidRDefault="002F1F8A" w:rsidP="002F1F8A">
            <w:pPr>
              <w:jc w:val="right"/>
              <w:rPr>
                <w:rFonts w:asciiTheme="majorBidi" w:hAnsiTheme="majorBidi" w:cstheme="majorBidi"/>
                <w:sz w:val="26"/>
                <w:szCs w:val="26"/>
                <w:cs/>
              </w:rPr>
            </w:pPr>
          </w:p>
        </w:tc>
        <w:tc>
          <w:tcPr>
            <w:tcW w:w="1276" w:type="dxa"/>
            <w:shd w:val="clear" w:color="auto" w:fill="auto"/>
            <w:vAlign w:val="bottom"/>
          </w:tcPr>
          <w:p w14:paraId="7AB377C5" w14:textId="77777777" w:rsidR="002F1F8A" w:rsidRPr="008A1A34" w:rsidRDefault="002F1F8A" w:rsidP="002F1F8A">
            <w:pPr>
              <w:jc w:val="right"/>
              <w:rPr>
                <w:rFonts w:asciiTheme="majorBidi" w:hAnsiTheme="majorBidi" w:cstheme="majorBidi"/>
                <w:cs/>
              </w:rPr>
            </w:pPr>
          </w:p>
        </w:tc>
        <w:tc>
          <w:tcPr>
            <w:tcW w:w="284" w:type="dxa"/>
            <w:shd w:val="clear" w:color="auto" w:fill="auto"/>
            <w:vAlign w:val="bottom"/>
          </w:tcPr>
          <w:p w14:paraId="5206A844" w14:textId="77777777" w:rsidR="002F1F8A" w:rsidRPr="008A1A34" w:rsidRDefault="002F1F8A" w:rsidP="002F1F8A">
            <w:pPr>
              <w:jc w:val="right"/>
              <w:rPr>
                <w:rFonts w:asciiTheme="majorBidi" w:hAnsiTheme="majorBidi" w:cstheme="majorBidi"/>
                <w:sz w:val="26"/>
                <w:szCs w:val="26"/>
                <w:cs/>
              </w:rPr>
            </w:pPr>
          </w:p>
        </w:tc>
        <w:tc>
          <w:tcPr>
            <w:tcW w:w="1134" w:type="dxa"/>
            <w:shd w:val="clear" w:color="auto" w:fill="auto"/>
          </w:tcPr>
          <w:p w14:paraId="4EA16F29" w14:textId="77777777" w:rsidR="002F1F8A" w:rsidRPr="008A1A34" w:rsidRDefault="002F1F8A" w:rsidP="002F1F8A">
            <w:pPr>
              <w:jc w:val="right"/>
              <w:rPr>
                <w:rFonts w:asciiTheme="majorBidi" w:hAnsiTheme="majorBidi" w:cstheme="majorBidi"/>
                <w:cs/>
              </w:rPr>
            </w:pPr>
          </w:p>
        </w:tc>
        <w:tc>
          <w:tcPr>
            <w:tcW w:w="283" w:type="dxa"/>
            <w:shd w:val="clear" w:color="auto" w:fill="auto"/>
          </w:tcPr>
          <w:p w14:paraId="6B508C70" w14:textId="77777777" w:rsidR="002F1F8A" w:rsidRPr="008A1A34" w:rsidRDefault="002F1F8A" w:rsidP="002F1F8A">
            <w:pPr>
              <w:jc w:val="right"/>
              <w:rPr>
                <w:rFonts w:asciiTheme="majorBidi" w:hAnsiTheme="majorBidi" w:cstheme="majorBidi"/>
                <w:cs/>
              </w:rPr>
            </w:pPr>
          </w:p>
        </w:tc>
        <w:tc>
          <w:tcPr>
            <w:tcW w:w="1559" w:type="dxa"/>
            <w:shd w:val="clear" w:color="auto" w:fill="auto"/>
            <w:vAlign w:val="bottom"/>
          </w:tcPr>
          <w:p w14:paraId="64722187" w14:textId="7DD83AB1" w:rsidR="002F1F8A" w:rsidRPr="008A1A34" w:rsidRDefault="002F1F8A" w:rsidP="002F1F8A">
            <w:pPr>
              <w:jc w:val="right"/>
              <w:rPr>
                <w:rFonts w:asciiTheme="majorBidi" w:hAnsiTheme="majorBidi" w:cstheme="majorBidi"/>
                <w:cs/>
              </w:rPr>
            </w:pPr>
          </w:p>
        </w:tc>
      </w:tr>
      <w:tr w:rsidR="0014340A" w:rsidRPr="001A5939" w14:paraId="1D30B215" w14:textId="77777777" w:rsidTr="0014340A">
        <w:trPr>
          <w:trHeight w:val="420"/>
        </w:trPr>
        <w:tc>
          <w:tcPr>
            <w:tcW w:w="2977" w:type="dxa"/>
            <w:tcBorders>
              <w:top w:val="nil"/>
              <w:left w:val="nil"/>
              <w:bottom w:val="nil"/>
              <w:right w:val="nil"/>
            </w:tcBorders>
            <w:shd w:val="clear" w:color="000000" w:fill="FFFFFF"/>
          </w:tcPr>
          <w:p w14:paraId="17B412F6" w14:textId="77777777" w:rsidR="002F1F8A" w:rsidRPr="003B5A81" w:rsidRDefault="002F1F8A" w:rsidP="002F1F8A">
            <w:pPr>
              <w:rPr>
                <w:rFonts w:asciiTheme="majorBidi" w:hAnsiTheme="majorBidi" w:cstheme="majorBidi"/>
                <w:color w:val="000000"/>
                <w:sz w:val="26"/>
                <w:szCs w:val="26"/>
                <w:lang w:val="en-US"/>
              </w:rPr>
            </w:pPr>
          </w:p>
        </w:tc>
        <w:tc>
          <w:tcPr>
            <w:tcW w:w="992" w:type="dxa"/>
            <w:shd w:val="clear" w:color="auto" w:fill="auto"/>
            <w:noWrap/>
            <w:vAlign w:val="bottom"/>
          </w:tcPr>
          <w:p w14:paraId="1AA23922"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5C767BF5" w14:textId="77777777" w:rsidR="002F1F8A" w:rsidRPr="008A1A34" w:rsidRDefault="002F1F8A" w:rsidP="002F1F8A">
            <w:pPr>
              <w:jc w:val="right"/>
              <w:rPr>
                <w:rFonts w:asciiTheme="majorBidi" w:hAnsiTheme="majorBidi" w:cstheme="majorBidi"/>
                <w:sz w:val="26"/>
                <w:szCs w:val="26"/>
                <w:cs/>
              </w:rPr>
            </w:pPr>
          </w:p>
        </w:tc>
        <w:tc>
          <w:tcPr>
            <w:tcW w:w="992" w:type="dxa"/>
            <w:shd w:val="clear" w:color="auto" w:fill="auto"/>
            <w:noWrap/>
            <w:vAlign w:val="bottom"/>
          </w:tcPr>
          <w:p w14:paraId="487E3F18"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2E47546F" w14:textId="77777777" w:rsidR="002F1F8A" w:rsidRPr="008A1A34" w:rsidRDefault="002F1F8A" w:rsidP="002F1F8A">
            <w:pPr>
              <w:jc w:val="right"/>
              <w:rPr>
                <w:rFonts w:asciiTheme="majorBidi" w:hAnsiTheme="majorBidi" w:cstheme="majorBidi"/>
                <w:sz w:val="26"/>
                <w:szCs w:val="26"/>
                <w:cs/>
              </w:rPr>
            </w:pPr>
          </w:p>
        </w:tc>
        <w:tc>
          <w:tcPr>
            <w:tcW w:w="992" w:type="dxa"/>
            <w:shd w:val="clear" w:color="auto" w:fill="auto"/>
            <w:noWrap/>
            <w:vAlign w:val="bottom"/>
          </w:tcPr>
          <w:p w14:paraId="017F0291" w14:textId="77777777" w:rsidR="002F1F8A" w:rsidRPr="008A1A34" w:rsidRDefault="002F1F8A" w:rsidP="002F1F8A">
            <w:pPr>
              <w:jc w:val="right"/>
              <w:rPr>
                <w:rFonts w:asciiTheme="majorBidi" w:hAnsiTheme="majorBidi" w:cstheme="majorBidi"/>
                <w:cs/>
              </w:rPr>
            </w:pPr>
          </w:p>
        </w:tc>
        <w:tc>
          <w:tcPr>
            <w:tcW w:w="283" w:type="dxa"/>
            <w:shd w:val="clear" w:color="auto" w:fill="auto"/>
            <w:noWrap/>
            <w:vAlign w:val="bottom"/>
          </w:tcPr>
          <w:p w14:paraId="009218CC" w14:textId="77777777" w:rsidR="002F1F8A" w:rsidRPr="008A1A34" w:rsidRDefault="002F1F8A" w:rsidP="002F1F8A">
            <w:pPr>
              <w:jc w:val="right"/>
              <w:rPr>
                <w:rFonts w:asciiTheme="majorBidi" w:hAnsiTheme="majorBidi" w:cstheme="majorBidi"/>
                <w:sz w:val="26"/>
                <w:szCs w:val="26"/>
                <w:cs/>
              </w:rPr>
            </w:pPr>
          </w:p>
        </w:tc>
        <w:tc>
          <w:tcPr>
            <w:tcW w:w="1134" w:type="dxa"/>
            <w:shd w:val="clear" w:color="auto" w:fill="auto"/>
            <w:noWrap/>
            <w:vAlign w:val="bottom"/>
          </w:tcPr>
          <w:p w14:paraId="7FCDEC59" w14:textId="77777777" w:rsidR="002F1F8A" w:rsidRPr="008A1A34" w:rsidRDefault="002F1F8A" w:rsidP="002F1F8A">
            <w:pPr>
              <w:jc w:val="right"/>
              <w:rPr>
                <w:rFonts w:asciiTheme="majorBidi" w:hAnsiTheme="majorBidi" w:cstheme="majorBidi"/>
                <w:cs/>
              </w:rPr>
            </w:pPr>
          </w:p>
        </w:tc>
        <w:tc>
          <w:tcPr>
            <w:tcW w:w="284" w:type="dxa"/>
            <w:shd w:val="clear" w:color="auto" w:fill="auto"/>
            <w:noWrap/>
            <w:vAlign w:val="bottom"/>
          </w:tcPr>
          <w:p w14:paraId="19F11E69" w14:textId="77777777" w:rsidR="002F1F8A" w:rsidRPr="008A1A34" w:rsidRDefault="002F1F8A" w:rsidP="002F1F8A">
            <w:pPr>
              <w:jc w:val="right"/>
              <w:rPr>
                <w:rFonts w:asciiTheme="majorBidi" w:hAnsiTheme="majorBidi" w:cstheme="majorBidi"/>
                <w:sz w:val="26"/>
                <w:szCs w:val="26"/>
                <w:cs/>
              </w:rPr>
            </w:pPr>
          </w:p>
        </w:tc>
        <w:tc>
          <w:tcPr>
            <w:tcW w:w="1134" w:type="dxa"/>
            <w:shd w:val="clear" w:color="auto" w:fill="auto"/>
            <w:noWrap/>
            <w:vAlign w:val="bottom"/>
          </w:tcPr>
          <w:p w14:paraId="5228680D" w14:textId="77777777" w:rsidR="002F1F8A" w:rsidRPr="008A1A34" w:rsidRDefault="002F1F8A" w:rsidP="002F1F8A">
            <w:pPr>
              <w:jc w:val="right"/>
              <w:rPr>
                <w:rFonts w:asciiTheme="majorBidi" w:hAnsiTheme="majorBidi" w:cstheme="majorBidi"/>
                <w:cs/>
              </w:rPr>
            </w:pPr>
          </w:p>
        </w:tc>
        <w:tc>
          <w:tcPr>
            <w:tcW w:w="283" w:type="dxa"/>
            <w:shd w:val="clear" w:color="auto" w:fill="auto"/>
            <w:vAlign w:val="bottom"/>
          </w:tcPr>
          <w:p w14:paraId="732CA69E" w14:textId="77777777" w:rsidR="002F1F8A" w:rsidRPr="008A1A34" w:rsidRDefault="002F1F8A" w:rsidP="002F1F8A">
            <w:pPr>
              <w:jc w:val="right"/>
              <w:rPr>
                <w:rFonts w:asciiTheme="majorBidi" w:hAnsiTheme="majorBidi" w:cstheme="majorBidi"/>
                <w:sz w:val="26"/>
                <w:szCs w:val="26"/>
                <w:cs/>
              </w:rPr>
            </w:pPr>
          </w:p>
        </w:tc>
        <w:tc>
          <w:tcPr>
            <w:tcW w:w="1276" w:type="dxa"/>
            <w:shd w:val="clear" w:color="auto" w:fill="auto"/>
            <w:vAlign w:val="bottom"/>
          </w:tcPr>
          <w:p w14:paraId="1300EAD2" w14:textId="77777777" w:rsidR="002F1F8A" w:rsidRPr="008A1A34" w:rsidRDefault="002F1F8A" w:rsidP="002F1F8A">
            <w:pPr>
              <w:jc w:val="right"/>
              <w:rPr>
                <w:rFonts w:asciiTheme="majorBidi" w:hAnsiTheme="majorBidi" w:cstheme="majorBidi"/>
                <w:cs/>
              </w:rPr>
            </w:pPr>
          </w:p>
        </w:tc>
        <w:tc>
          <w:tcPr>
            <w:tcW w:w="284" w:type="dxa"/>
            <w:shd w:val="clear" w:color="auto" w:fill="auto"/>
            <w:vAlign w:val="bottom"/>
          </w:tcPr>
          <w:p w14:paraId="253D31AA" w14:textId="77777777" w:rsidR="002F1F8A" w:rsidRPr="008A1A34" w:rsidRDefault="002F1F8A" w:rsidP="002F1F8A">
            <w:pPr>
              <w:jc w:val="right"/>
              <w:rPr>
                <w:rFonts w:asciiTheme="majorBidi" w:hAnsiTheme="majorBidi" w:cstheme="majorBidi"/>
                <w:sz w:val="26"/>
                <w:szCs w:val="26"/>
                <w:cs/>
              </w:rPr>
            </w:pPr>
          </w:p>
        </w:tc>
        <w:tc>
          <w:tcPr>
            <w:tcW w:w="1134" w:type="dxa"/>
            <w:shd w:val="clear" w:color="auto" w:fill="auto"/>
          </w:tcPr>
          <w:p w14:paraId="7E7F3616" w14:textId="77777777" w:rsidR="002F1F8A" w:rsidRPr="008A1A34" w:rsidRDefault="002F1F8A" w:rsidP="002F1F8A">
            <w:pPr>
              <w:jc w:val="right"/>
              <w:rPr>
                <w:rFonts w:asciiTheme="majorBidi" w:hAnsiTheme="majorBidi" w:cstheme="majorBidi"/>
                <w:cs/>
              </w:rPr>
            </w:pPr>
          </w:p>
        </w:tc>
        <w:tc>
          <w:tcPr>
            <w:tcW w:w="283" w:type="dxa"/>
            <w:shd w:val="clear" w:color="auto" w:fill="auto"/>
          </w:tcPr>
          <w:p w14:paraId="0BAFAE95" w14:textId="77777777" w:rsidR="002F1F8A" w:rsidRPr="008A1A34" w:rsidRDefault="002F1F8A" w:rsidP="002F1F8A">
            <w:pPr>
              <w:jc w:val="right"/>
              <w:rPr>
                <w:rFonts w:asciiTheme="majorBidi" w:hAnsiTheme="majorBidi" w:cstheme="majorBidi"/>
                <w:cs/>
              </w:rPr>
            </w:pPr>
          </w:p>
        </w:tc>
        <w:tc>
          <w:tcPr>
            <w:tcW w:w="1559" w:type="dxa"/>
            <w:shd w:val="clear" w:color="auto" w:fill="auto"/>
            <w:vAlign w:val="bottom"/>
          </w:tcPr>
          <w:p w14:paraId="37A70327" w14:textId="0C289383" w:rsidR="002F1F8A" w:rsidRPr="008A1A34" w:rsidRDefault="002F1F8A" w:rsidP="002F1F8A">
            <w:pPr>
              <w:jc w:val="right"/>
              <w:rPr>
                <w:rFonts w:asciiTheme="majorBidi" w:hAnsiTheme="majorBidi" w:cstheme="majorBidi"/>
                <w:cs/>
              </w:rPr>
            </w:pPr>
          </w:p>
        </w:tc>
      </w:tr>
      <w:tr w:rsidR="002F1F8A" w:rsidRPr="001A5939" w14:paraId="7E6E63D5" w14:textId="77777777" w:rsidTr="002F1F8A">
        <w:trPr>
          <w:trHeight w:val="420"/>
        </w:trPr>
        <w:tc>
          <w:tcPr>
            <w:tcW w:w="2977" w:type="dxa"/>
            <w:tcBorders>
              <w:top w:val="nil"/>
              <w:left w:val="nil"/>
              <w:bottom w:val="nil"/>
              <w:right w:val="nil"/>
            </w:tcBorders>
            <w:shd w:val="clear" w:color="000000" w:fill="FFFFFF"/>
          </w:tcPr>
          <w:p w14:paraId="58EDA04D" w14:textId="65E8F097" w:rsidR="002F1F8A" w:rsidRPr="003B5A81" w:rsidRDefault="002F1F8A" w:rsidP="002F1F8A">
            <w:pPr>
              <w:rPr>
                <w:rFonts w:asciiTheme="majorBidi" w:hAnsiTheme="majorBidi" w:cstheme="majorBidi"/>
                <w:color w:val="000000"/>
                <w:sz w:val="26"/>
                <w:szCs w:val="26"/>
                <w:lang w:val="en-US"/>
              </w:rPr>
            </w:pPr>
          </w:p>
          <w:p w14:paraId="3462C6DF" w14:textId="77777777" w:rsidR="002F1F8A" w:rsidRPr="003B5A81" w:rsidRDefault="002F1F8A" w:rsidP="002F1F8A">
            <w:pPr>
              <w:rPr>
                <w:rFonts w:asciiTheme="majorBidi" w:hAnsiTheme="majorBidi" w:cstheme="majorBidi"/>
                <w:color w:val="000000"/>
                <w:sz w:val="26"/>
                <w:szCs w:val="26"/>
                <w:lang w:val="en-US"/>
              </w:rPr>
            </w:pPr>
          </w:p>
          <w:p w14:paraId="60445F59" w14:textId="77777777" w:rsidR="002F1F8A" w:rsidRPr="003B5A81" w:rsidRDefault="002F1F8A" w:rsidP="002F1F8A">
            <w:pPr>
              <w:rPr>
                <w:rFonts w:asciiTheme="majorBidi" w:hAnsiTheme="majorBidi" w:cstheme="majorBidi"/>
                <w:color w:val="000000"/>
                <w:sz w:val="26"/>
                <w:szCs w:val="26"/>
                <w:lang w:val="en-US"/>
              </w:rPr>
            </w:pPr>
          </w:p>
        </w:tc>
        <w:tc>
          <w:tcPr>
            <w:tcW w:w="992" w:type="dxa"/>
            <w:shd w:val="clear" w:color="000000" w:fill="FFFFFF"/>
            <w:noWrap/>
            <w:vAlign w:val="bottom"/>
          </w:tcPr>
          <w:p w14:paraId="3409BE74"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74DC481F" w14:textId="77777777" w:rsidR="002F1F8A" w:rsidRPr="008A1A34" w:rsidRDefault="002F1F8A" w:rsidP="002F1F8A">
            <w:pPr>
              <w:jc w:val="right"/>
              <w:rPr>
                <w:rFonts w:asciiTheme="majorBidi" w:hAnsiTheme="majorBidi" w:cstheme="majorBidi"/>
                <w:sz w:val="26"/>
                <w:szCs w:val="26"/>
                <w:cs/>
              </w:rPr>
            </w:pPr>
          </w:p>
        </w:tc>
        <w:tc>
          <w:tcPr>
            <w:tcW w:w="992" w:type="dxa"/>
            <w:shd w:val="clear" w:color="000000" w:fill="FFFFFF"/>
            <w:noWrap/>
            <w:vAlign w:val="bottom"/>
          </w:tcPr>
          <w:p w14:paraId="41C7C140"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274D94FC" w14:textId="77777777" w:rsidR="002F1F8A" w:rsidRPr="008A1A34" w:rsidRDefault="002F1F8A" w:rsidP="002F1F8A">
            <w:pPr>
              <w:jc w:val="right"/>
              <w:rPr>
                <w:rFonts w:asciiTheme="majorBidi" w:hAnsiTheme="majorBidi" w:cstheme="majorBidi"/>
                <w:sz w:val="26"/>
                <w:szCs w:val="26"/>
                <w:cs/>
              </w:rPr>
            </w:pPr>
          </w:p>
        </w:tc>
        <w:tc>
          <w:tcPr>
            <w:tcW w:w="992" w:type="dxa"/>
            <w:shd w:val="clear" w:color="000000" w:fill="FFFFFF"/>
            <w:noWrap/>
            <w:vAlign w:val="bottom"/>
          </w:tcPr>
          <w:p w14:paraId="66594E21" w14:textId="77777777" w:rsidR="002F1F8A" w:rsidRPr="008A1A34" w:rsidRDefault="002F1F8A" w:rsidP="002F1F8A">
            <w:pPr>
              <w:jc w:val="right"/>
              <w:rPr>
                <w:rFonts w:asciiTheme="majorBidi" w:hAnsiTheme="majorBidi" w:cstheme="majorBidi"/>
                <w:cs/>
              </w:rPr>
            </w:pPr>
          </w:p>
        </w:tc>
        <w:tc>
          <w:tcPr>
            <w:tcW w:w="283" w:type="dxa"/>
            <w:shd w:val="clear" w:color="000000" w:fill="FFFFFF"/>
            <w:noWrap/>
            <w:vAlign w:val="bottom"/>
          </w:tcPr>
          <w:p w14:paraId="0B1725E1"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noWrap/>
            <w:vAlign w:val="bottom"/>
          </w:tcPr>
          <w:p w14:paraId="1214CCB5"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42FDF66C"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noWrap/>
            <w:vAlign w:val="bottom"/>
          </w:tcPr>
          <w:p w14:paraId="23E36FB1" w14:textId="77777777" w:rsidR="002F1F8A" w:rsidRPr="008A1A34" w:rsidRDefault="002F1F8A" w:rsidP="002F1F8A">
            <w:pPr>
              <w:jc w:val="right"/>
              <w:rPr>
                <w:rFonts w:asciiTheme="majorBidi" w:hAnsiTheme="majorBidi" w:cstheme="majorBidi"/>
                <w:cs/>
              </w:rPr>
            </w:pPr>
          </w:p>
        </w:tc>
        <w:tc>
          <w:tcPr>
            <w:tcW w:w="283" w:type="dxa"/>
            <w:shd w:val="clear" w:color="000000" w:fill="FFFFFF"/>
            <w:vAlign w:val="bottom"/>
          </w:tcPr>
          <w:p w14:paraId="6740A6B3" w14:textId="77777777" w:rsidR="002F1F8A" w:rsidRPr="008A1A34" w:rsidRDefault="002F1F8A" w:rsidP="002F1F8A">
            <w:pPr>
              <w:jc w:val="right"/>
              <w:rPr>
                <w:rFonts w:asciiTheme="majorBidi" w:hAnsiTheme="majorBidi" w:cstheme="majorBidi"/>
                <w:sz w:val="26"/>
                <w:szCs w:val="26"/>
                <w:cs/>
              </w:rPr>
            </w:pPr>
          </w:p>
        </w:tc>
        <w:tc>
          <w:tcPr>
            <w:tcW w:w="1276" w:type="dxa"/>
            <w:shd w:val="clear" w:color="000000" w:fill="FFFFFF"/>
            <w:vAlign w:val="bottom"/>
          </w:tcPr>
          <w:p w14:paraId="36481338" w14:textId="77777777" w:rsidR="002F1F8A" w:rsidRPr="008A1A34" w:rsidRDefault="002F1F8A" w:rsidP="002F1F8A">
            <w:pPr>
              <w:jc w:val="right"/>
              <w:rPr>
                <w:rFonts w:asciiTheme="majorBidi" w:hAnsiTheme="majorBidi" w:cstheme="majorBidi"/>
                <w:cs/>
              </w:rPr>
            </w:pPr>
          </w:p>
        </w:tc>
        <w:tc>
          <w:tcPr>
            <w:tcW w:w="284" w:type="dxa"/>
            <w:shd w:val="clear" w:color="000000" w:fill="FFFFFF"/>
            <w:vAlign w:val="bottom"/>
          </w:tcPr>
          <w:p w14:paraId="06161E4B"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tcPr>
          <w:p w14:paraId="6354C2E8" w14:textId="77777777" w:rsidR="002F1F8A" w:rsidRPr="008A1A34" w:rsidRDefault="002F1F8A" w:rsidP="002F1F8A">
            <w:pPr>
              <w:jc w:val="right"/>
              <w:rPr>
                <w:rFonts w:asciiTheme="majorBidi" w:hAnsiTheme="majorBidi" w:cstheme="majorBidi"/>
                <w:cs/>
              </w:rPr>
            </w:pPr>
          </w:p>
        </w:tc>
        <w:tc>
          <w:tcPr>
            <w:tcW w:w="283" w:type="dxa"/>
            <w:shd w:val="clear" w:color="000000" w:fill="FFFFFF"/>
          </w:tcPr>
          <w:p w14:paraId="5CD44EE7" w14:textId="77777777" w:rsidR="002F1F8A" w:rsidRPr="008A1A34" w:rsidRDefault="002F1F8A" w:rsidP="002F1F8A">
            <w:pPr>
              <w:jc w:val="right"/>
              <w:rPr>
                <w:rFonts w:asciiTheme="majorBidi" w:hAnsiTheme="majorBidi" w:cstheme="majorBidi"/>
                <w:cs/>
              </w:rPr>
            </w:pPr>
          </w:p>
        </w:tc>
        <w:tc>
          <w:tcPr>
            <w:tcW w:w="1559" w:type="dxa"/>
            <w:shd w:val="clear" w:color="000000" w:fill="FFFFFF"/>
            <w:vAlign w:val="bottom"/>
          </w:tcPr>
          <w:p w14:paraId="1994D9A6" w14:textId="6DC94120" w:rsidR="002F1F8A" w:rsidRPr="008A1A34" w:rsidRDefault="002F1F8A" w:rsidP="002F1F8A">
            <w:pPr>
              <w:jc w:val="right"/>
              <w:rPr>
                <w:rFonts w:asciiTheme="majorBidi" w:hAnsiTheme="majorBidi" w:cstheme="majorBidi"/>
                <w:cs/>
              </w:rPr>
            </w:pPr>
          </w:p>
        </w:tc>
      </w:tr>
      <w:tr w:rsidR="002F1F8A" w:rsidRPr="001A5939" w14:paraId="630A4F87" w14:textId="77777777" w:rsidTr="002F1F8A">
        <w:trPr>
          <w:trHeight w:val="420"/>
        </w:trPr>
        <w:tc>
          <w:tcPr>
            <w:tcW w:w="2977" w:type="dxa"/>
            <w:tcBorders>
              <w:top w:val="nil"/>
              <w:left w:val="nil"/>
              <w:bottom w:val="nil"/>
              <w:right w:val="nil"/>
            </w:tcBorders>
            <w:shd w:val="clear" w:color="000000" w:fill="FFFFFF"/>
          </w:tcPr>
          <w:p w14:paraId="3B9BA511" w14:textId="77777777" w:rsidR="002F1F8A" w:rsidRPr="003B5A81" w:rsidRDefault="002F1F8A" w:rsidP="002F1F8A">
            <w:pPr>
              <w:rPr>
                <w:rFonts w:asciiTheme="majorBidi" w:hAnsiTheme="majorBidi" w:cstheme="majorBidi"/>
                <w:color w:val="000000"/>
                <w:sz w:val="26"/>
                <w:szCs w:val="26"/>
                <w:lang w:val="en-US"/>
              </w:rPr>
            </w:pPr>
          </w:p>
        </w:tc>
        <w:tc>
          <w:tcPr>
            <w:tcW w:w="992" w:type="dxa"/>
            <w:shd w:val="clear" w:color="000000" w:fill="FFFFFF"/>
            <w:noWrap/>
            <w:vAlign w:val="bottom"/>
          </w:tcPr>
          <w:p w14:paraId="4F19E809"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2FE77172" w14:textId="77777777" w:rsidR="002F1F8A" w:rsidRPr="008A1A34" w:rsidRDefault="002F1F8A" w:rsidP="002F1F8A">
            <w:pPr>
              <w:jc w:val="right"/>
              <w:rPr>
                <w:rFonts w:asciiTheme="majorBidi" w:hAnsiTheme="majorBidi" w:cstheme="majorBidi"/>
                <w:sz w:val="26"/>
                <w:szCs w:val="26"/>
                <w:cs/>
              </w:rPr>
            </w:pPr>
          </w:p>
        </w:tc>
        <w:tc>
          <w:tcPr>
            <w:tcW w:w="992" w:type="dxa"/>
            <w:shd w:val="clear" w:color="000000" w:fill="FFFFFF"/>
            <w:noWrap/>
            <w:vAlign w:val="bottom"/>
          </w:tcPr>
          <w:p w14:paraId="5CF7E386"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2CE085F7" w14:textId="77777777" w:rsidR="002F1F8A" w:rsidRPr="008A1A34" w:rsidRDefault="002F1F8A" w:rsidP="002F1F8A">
            <w:pPr>
              <w:jc w:val="right"/>
              <w:rPr>
                <w:rFonts w:asciiTheme="majorBidi" w:hAnsiTheme="majorBidi" w:cstheme="majorBidi"/>
                <w:sz w:val="26"/>
                <w:szCs w:val="26"/>
                <w:cs/>
              </w:rPr>
            </w:pPr>
          </w:p>
        </w:tc>
        <w:tc>
          <w:tcPr>
            <w:tcW w:w="992" w:type="dxa"/>
            <w:shd w:val="clear" w:color="000000" w:fill="FFFFFF"/>
            <w:noWrap/>
            <w:vAlign w:val="bottom"/>
          </w:tcPr>
          <w:p w14:paraId="3C8018FE" w14:textId="77777777" w:rsidR="002F1F8A" w:rsidRPr="008A1A34" w:rsidRDefault="002F1F8A" w:rsidP="002F1F8A">
            <w:pPr>
              <w:jc w:val="right"/>
              <w:rPr>
                <w:rFonts w:asciiTheme="majorBidi" w:hAnsiTheme="majorBidi" w:cstheme="majorBidi"/>
                <w:cs/>
              </w:rPr>
            </w:pPr>
          </w:p>
        </w:tc>
        <w:tc>
          <w:tcPr>
            <w:tcW w:w="283" w:type="dxa"/>
            <w:shd w:val="clear" w:color="000000" w:fill="FFFFFF"/>
            <w:noWrap/>
            <w:vAlign w:val="bottom"/>
          </w:tcPr>
          <w:p w14:paraId="194B8DF6"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noWrap/>
            <w:vAlign w:val="bottom"/>
          </w:tcPr>
          <w:p w14:paraId="0291C700"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2D8BFA0E"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noWrap/>
            <w:vAlign w:val="bottom"/>
          </w:tcPr>
          <w:p w14:paraId="6E04C79F" w14:textId="77777777" w:rsidR="002F1F8A" w:rsidRPr="008A1A34" w:rsidRDefault="002F1F8A" w:rsidP="002F1F8A">
            <w:pPr>
              <w:jc w:val="right"/>
              <w:rPr>
                <w:rFonts w:asciiTheme="majorBidi" w:hAnsiTheme="majorBidi" w:cstheme="majorBidi"/>
                <w:cs/>
              </w:rPr>
            </w:pPr>
          </w:p>
        </w:tc>
        <w:tc>
          <w:tcPr>
            <w:tcW w:w="283" w:type="dxa"/>
            <w:shd w:val="clear" w:color="000000" w:fill="FFFFFF"/>
            <w:vAlign w:val="bottom"/>
          </w:tcPr>
          <w:p w14:paraId="486B1C1E" w14:textId="77777777" w:rsidR="002F1F8A" w:rsidRPr="008A1A34" w:rsidRDefault="002F1F8A" w:rsidP="002F1F8A">
            <w:pPr>
              <w:jc w:val="right"/>
              <w:rPr>
                <w:rFonts w:asciiTheme="majorBidi" w:hAnsiTheme="majorBidi" w:cstheme="majorBidi"/>
                <w:sz w:val="26"/>
                <w:szCs w:val="26"/>
                <w:cs/>
              </w:rPr>
            </w:pPr>
          </w:p>
        </w:tc>
        <w:tc>
          <w:tcPr>
            <w:tcW w:w="1276" w:type="dxa"/>
            <w:shd w:val="clear" w:color="000000" w:fill="FFFFFF"/>
            <w:vAlign w:val="bottom"/>
          </w:tcPr>
          <w:p w14:paraId="50228064" w14:textId="77777777" w:rsidR="002F1F8A" w:rsidRPr="008A1A34" w:rsidRDefault="002F1F8A" w:rsidP="002F1F8A">
            <w:pPr>
              <w:jc w:val="right"/>
              <w:rPr>
                <w:rFonts w:asciiTheme="majorBidi" w:hAnsiTheme="majorBidi" w:cstheme="majorBidi"/>
                <w:cs/>
              </w:rPr>
            </w:pPr>
          </w:p>
        </w:tc>
        <w:tc>
          <w:tcPr>
            <w:tcW w:w="284" w:type="dxa"/>
            <w:shd w:val="clear" w:color="000000" w:fill="FFFFFF"/>
            <w:vAlign w:val="bottom"/>
          </w:tcPr>
          <w:p w14:paraId="56A45FD5"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tcPr>
          <w:p w14:paraId="5FAE7FDB" w14:textId="77777777" w:rsidR="002F1F8A" w:rsidRPr="008A1A34" w:rsidRDefault="002F1F8A" w:rsidP="002F1F8A">
            <w:pPr>
              <w:jc w:val="right"/>
              <w:rPr>
                <w:rFonts w:asciiTheme="majorBidi" w:hAnsiTheme="majorBidi" w:cstheme="majorBidi"/>
                <w:cs/>
              </w:rPr>
            </w:pPr>
          </w:p>
        </w:tc>
        <w:tc>
          <w:tcPr>
            <w:tcW w:w="283" w:type="dxa"/>
            <w:shd w:val="clear" w:color="000000" w:fill="FFFFFF"/>
          </w:tcPr>
          <w:p w14:paraId="59032107" w14:textId="77777777" w:rsidR="002F1F8A" w:rsidRPr="008A1A34" w:rsidRDefault="002F1F8A" w:rsidP="002F1F8A">
            <w:pPr>
              <w:jc w:val="right"/>
              <w:rPr>
                <w:rFonts w:asciiTheme="majorBidi" w:hAnsiTheme="majorBidi" w:cstheme="majorBidi"/>
                <w:cs/>
              </w:rPr>
            </w:pPr>
          </w:p>
        </w:tc>
        <w:tc>
          <w:tcPr>
            <w:tcW w:w="1559" w:type="dxa"/>
            <w:shd w:val="clear" w:color="000000" w:fill="FFFFFF"/>
            <w:vAlign w:val="bottom"/>
          </w:tcPr>
          <w:p w14:paraId="7AFD509B" w14:textId="57E3CB82" w:rsidR="002F1F8A" w:rsidRPr="008A1A34" w:rsidRDefault="002F1F8A" w:rsidP="002F1F8A">
            <w:pPr>
              <w:jc w:val="right"/>
              <w:rPr>
                <w:rFonts w:asciiTheme="majorBidi" w:hAnsiTheme="majorBidi" w:cstheme="majorBidi"/>
                <w:cs/>
              </w:rPr>
            </w:pPr>
          </w:p>
        </w:tc>
      </w:tr>
      <w:tr w:rsidR="002F1F8A" w:rsidRPr="001A5939" w14:paraId="6B2E3E07" w14:textId="77777777" w:rsidTr="002F1F8A">
        <w:trPr>
          <w:trHeight w:val="420"/>
        </w:trPr>
        <w:tc>
          <w:tcPr>
            <w:tcW w:w="2977" w:type="dxa"/>
            <w:tcBorders>
              <w:top w:val="nil"/>
              <w:left w:val="nil"/>
              <w:bottom w:val="nil"/>
              <w:right w:val="nil"/>
            </w:tcBorders>
            <w:shd w:val="clear" w:color="000000" w:fill="FFFFFF"/>
          </w:tcPr>
          <w:p w14:paraId="413F0C78" w14:textId="77777777" w:rsidR="002F1F8A" w:rsidRPr="003B5A81" w:rsidRDefault="002F1F8A" w:rsidP="002F1F8A">
            <w:pPr>
              <w:rPr>
                <w:rFonts w:asciiTheme="majorBidi" w:hAnsiTheme="majorBidi" w:cstheme="majorBidi"/>
                <w:color w:val="000000"/>
                <w:sz w:val="26"/>
                <w:szCs w:val="26"/>
                <w:lang w:val="en-US"/>
              </w:rPr>
            </w:pPr>
          </w:p>
        </w:tc>
        <w:tc>
          <w:tcPr>
            <w:tcW w:w="992" w:type="dxa"/>
            <w:shd w:val="clear" w:color="000000" w:fill="FFFFFF"/>
            <w:noWrap/>
            <w:vAlign w:val="bottom"/>
          </w:tcPr>
          <w:p w14:paraId="7A79367C"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172C19B4" w14:textId="77777777" w:rsidR="002F1F8A" w:rsidRPr="008A1A34" w:rsidRDefault="002F1F8A" w:rsidP="002F1F8A">
            <w:pPr>
              <w:jc w:val="right"/>
              <w:rPr>
                <w:rFonts w:asciiTheme="majorBidi" w:hAnsiTheme="majorBidi" w:cstheme="majorBidi"/>
                <w:sz w:val="26"/>
                <w:szCs w:val="26"/>
                <w:cs/>
              </w:rPr>
            </w:pPr>
          </w:p>
        </w:tc>
        <w:tc>
          <w:tcPr>
            <w:tcW w:w="992" w:type="dxa"/>
            <w:shd w:val="clear" w:color="000000" w:fill="FFFFFF"/>
            <w:noWrap/>
            <w:vAlign w:val="bottom"/>
          </w:tcPr>
          <w:p w14:paraId="11E2BC2D"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4259BD26" w14:textId="77777777" w:rsidR="002F1F8A" w:rsidRPr="008A1A34" w:rsidRDefault="002F1F8A" w:rsidP="002F1F8A">
            <w:pPr>
              <w:jc w:val="right"/>
              <w:rPr>
                <w:rFonts w:asciiTheme="majorBidi" w:hAnsiTheme="majorBidi" w:cstheme="majorBidi"/>
                <w:sz w:val="26"/>
                <w:szCs w:val="26"/>
                <w:cs/>
              </w:rPr>
            </w:pPr>
          </w:p>
        </w:tc>
        <w:tc>
          <w:tcPr>
            <w:tcW w:w="992" w:type="dxa"/>
            <w:shd w:val="clear" w:color="000000" w:fill="FFFFFF"/>
            <w:noWrap/>
            <w:vAlign w:val="bottom"/>
          </w:tcPr>
          <w:p w14:paraId="07BA3A7E" w14:textId="77777777" w:rsidR="002F1F8A" w:rsidRPr="008A1A34" w:rsidRDefault="002F1F8A" w:rsidP="002F1F8A">
            <w:pPr>
              <w:jc w:val="right"/>
              <w:rPr>
                <w:rFonts w:asciiTheme="majorBidi" w:hAnsiTheme="majorBidi" w:cstheme="majorBidi"/>
                <w:cs/>
              </w:rPr>
            </w:pPr>
          </w:p>
        </w:tc>
        <w:tc>
          <w:tcPr>
            <w:tcW w:w="283" w:type="dxa"/>
            <w:shd w:val="clear" w:color="000000" w:fill="FFFFFF"/>
            <w:noWrap/>
            <w:vAlign w:val="bottom"/>
          </w:tcPr>
          <w:p w14:paraId="0E62A587"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noWrap/>
            <w:vAlign w:val="bottom"/>
          </w:tcPr>
          <w:p w14:paraId="7974F6E5" w14:textId="77777777" w:rsidR="002F1F8A" w:rsidRPr="008A1A34" w:rsidRDefault="002F1F8A" w:rsidP="002F1F8A">
            <w:pPr>
              <w:jc w:val="right"/>
              <w:rPr>
                <w:rFonts w:asciiTheme="majorBidi" w:hAnsiTheme="majorBidi" w:cstheme="majorBidi"/>
                <w:cs/>
              </w:rPr>
            </w:pPr>
          </w:p>
        </w:tc>
        <w:tc>
          <w:tcPr>
            <w:tcW w:w="284" w:type="dxa"/>
            <w:shd w:val="clear" w:color="000000" w:fill="FFFFFF"/>
            <w:noWrap/>
            <w:vAlign w:val="bottom"/>
          </w:tcPr>
          <w:p w14:paraId="17309AA4"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noWrap/>
            <w:vAlign w:val="bottom"/>
          </w:tcPr>
          <w:p w14:paraId="3EA94B56" w14:textId="77777777" w:rsidR="002F1F8A" w:rsidRPr="008A1A34" w:rsidRDefault="002F1F8A" w:rsidP="002F1F8A">
            <w:pPr>
              <w:jc w:val="right"/>
              <w:rPr>
                <w:rFonts w:asciiTheme="majorBidi" w:hAnsiTheme="majorBidi" w:cstheme="majorBidi"/>
                <w:cs/>
              </w:rPr>
            </w:pPr>
          </w:p>
        </w:tc>
        <w:tc>
          <w:tcPr>
            <w:tcW w:w="283" w:type="dxa"/>
            <w:shd w:val="clear" w:color="000000" w:fill="FFFFFF"/>
            <w:vAlign w:val="bottom"/>
          </w:tcPr>
          <w:p w14:paraId="7FBC0033" w14:textId="77777777" w:rsidR="002F1F8A" w:rsidRPr="008A1A34" w:rsidRDefault="002F1F8A" w:rsidP="002F1F8A">
            <w:pPr>
              <w:jc w:val="right"/>
              <w:rPr>
                <w:rFonts w:asciiTheme="majorBidi" w:hAnsiTheme="majorBidi" w:cstheme="majorBidi"/>
                <w:sz w:val="26"/>
                <w:szCs w:val="26"/>
                <w:cs/>
              </w:rPr>
            </w:pPr>
          </w:p>
        </w:tc>
        <w:tc>
          <w:tcPr>
            <w:tcW w:w="1276" w:type="dxa"/>
            <w:shd w:val="clear" w:color="000000" w:fill="FFFFFF"/>
            <w:vAlign w:val="bottom"/>
          </w:tcPr>
          <w:p w14:paraId="6A609C30" w14:textId="77777777" w:rsidR="002F1F8A" w:rsidRPr="008A1A34" w:rsidRDefault="002F1F8A" w:rsidP="002F1F8A">
            <w:pPr>
              <w:jc w:val="right"/>
              <w:rPr>
                <w:rFonts w:asciiTheme="majorBidi" w:hAnsiTheme="majorBidi" w:cstheme="majorBidi"/>
                <w:cs/>
              </w:rPr>
            </w:pPr>
          </w:p>
        </w:tc>
        <w:tc>
          <w:tcPr>
            <w:tcW w:w="284" w:type="dxa"/>
            <w:shd w:val="clear" w:color="000000" w:fill="FFFFFF"/>
            <w:vAlign w:val="bottom"/>
          </w:tcPr>
          <w:p w14:paraId="1754BA6D" w14:textId="77777777" w:rsidR="002F1F8A" w:rsidRPr="008A1A34" w:rsidRDefault="002F1F8A" w:rsidP="002F1F8A">
            <w:pPr>
              <w:jc w:val="right"/>
              <w:rPr>
                <w:rFonts w:asciiTheme="majorBidi" w:hAnsiTheme="majorBidi" w:cstheme="majorBidi"/>
                <w:sz w:val="26"/>
                <w:szCs w:val="26"/>
                <w:cs/>
              </w:rPr>
            </w:pPr>
          </w:p>
        </w:tc>
        <w:tc>
          <w:tcPr>
            <w:tcW w:w="1134" w:type="dxa"/>
            <w:shd w:val="clear" w:color="000000" w:fill="FFFFFF"/>
          </w:tcPr>
          <w:p w14:paraId="7BF2F602" w14:textId="77777777" w:rsidR="002F1F8A" w:rsidRPr="008A1A34" w:rsidRDefault="002F1F8A" w:rsidP="002F1F8A">
            <w:pPr>
              <w:jc w:val="right"/>
              <w:rPr>
                <w:rFonts w:asciiTheme="majorBidi" w:hAnsiTheme="majorBidi" w:cstheme="majorBidi"/>
                <w:cs/>
              </w:rPr>
            </w:pPr>
          </w:p>
        </w:tc>
        <w:tc>
          <w:tcPr>
            <w:tcW w:w="283" w:type="dxa"/>
            <w:shd w:val="clear" w:color="000000" w:fill="FFFFFF"/>
          </w:tcPr>
          <w:p w14:paraId="52546A4E" w14:textId="77777777" w:rsidR="002F1F8A" w:rsidRPr="008A1A34" w:rsidRDefault="002F1F8A" w:rsidP="002F1F8A">
            <w:pPr>
              <w:jc w:val="right"/>
              <w:rPr>
                <w:rFonts w:asciiTheme="majorBidi" w:hAnsiTheme="majorBidi" w:cstheme="majorBidi"/>
                <w:cs/>
              </w:rPr>
            </w:pPr>
          </w:p>
        </w:tc>
        <w:tc>
          <w:tcPr>
            <w:tcW w:w="1559" w:type="dxa"/>
            <w:shd w:val="clear" w:color="000000" w:fill="FFFFFF"/>
            <w:vAlign w:val="bottom"/>
          </w:tcPr>
          <w:p w14:paraId="2880AB09" w14:textId="6816EB79" w:rsidR="002F1F8A" w:rsidRPr="008A1A34" w:rsidRDefault="002F1F8A" w:rsidP="002F1F8A">
            <w:pPr>
              <w:jc w:val="right"/>
              <w:rPr>
                <w:rFonts w:asciiTheme="majorBidi" w:hAnsiTheme="majorBidi" w:cstheme="majorBidi"/>
                <w:cs/>
              </w:rPr>
            </w:pPr>
          </w:p>
        </w:tc>
      </w:tr>
      <w:tr w:rsidR="002F1F8A" w:rsidRPr="001A5939" w14:paraId="49A003B9" w14:textId="77777777" w:rsidTr="002F1F8A">
        <w:trPr>
          <w:trHeight w:val="420"/>
        </w:trPr>
        <w:tc>
          <w:tcPr>
            <w:tcW w:w="2977" w:type="dxa"/>
            <w:tcBorders>
              <w:top w:val="nil"/>
              <w:left w:val="nil"/>
              <w:bottom w:val="nil"/>
              <w:right w:val="nil"/>
            </w:tcBorders>
            <w:shd w:val="clear" w:color="auto" w:fill="auto"/>
          </w:tcPr>
          <w:p w14:paraId="25A138BF" w14:textId="16B865EE" w:rsidR="002F1F8A" w:rsidRPr="003B5A81" w:rsidRDefault="002F1F8A" w:rsidP="002F1F8A">
            <w:pPr>
              <w:rPr>
                <w:rFonts w:asciiTheme="majorBidi" w:hAnsiTheme="majorBidi" w:cstheme="majorBidi"/>
                <w:b/>
                <w:bCs/>
                <w:color w:val="000000"/>
                <w:sz w:val="26"/>
                <w:szCs w:val="26"/>
                <w:lang w:val="en-US"/>
              </w:rPr>
            </w:pPr>
            <w:r w:rsidRPr="003B5A81">
              <w:rPr>
                <w:rFonts w:asciiTheme="majorBidi" w:hAnsiTheme="majorBidi" w:cstheme="majorBidi"/>
                <w:b/>
                <w:bCs/>
                <w:color w:val="000000"/>
                <w:sz w:val="26"/>
                <w:szCs w:val="26"/>
                <w:lang w:val="en-US"/>
              </w:rPr>
              <w:t>Accumulated depreciation</w:t>
            </w:r>
          </w:p>
        </w:tc>
        <w:tc>
          <w:tcPr>
            <w:tcW w:w="992" w:type="dxa"/>
            <w:tcBorders>
              <w:left w:val="nil"/>
              <w:right w:val="nil"/>
            </w:tcBorders>
            <w:shd w:val="clear" w:color="auto" w:fill="auto"/>
            <w:noWrap/>
            <w:vAlign w:val="bottom"/>
          </w:tcPr>
          <w:p w14:paraId="018575CB" w14:textId="77777777" w:rsidR="002F1F8A" w:rsidRPr="008A1A34" w:rsidRDefault="002F1F8A" w:rsidP="002F1F8A">
            <w:pPr>
              <w:jc w:val="right"/>
              <w:rPr>
                <w:rFonts w:asciiTheme="majorBidi" w:hAnsiTheme="majorBidi" w:cstheme="majorBidi"/>
                <w:sz w:val="26"/>
                <w:szCs w:val="26"/>
                <w:cs/>
                <w:lang w:val="en-US"/>
              </w:rPr>
            </w:pPr>
          </w:p>
        </w:tc>
        <w:tc>
          <w:tcPr>
            <w:tcW w:w="284" w:type="dxa"/>
            <w:tcBorders>
              <w:left w:val="nil"/>
              <w:right w:val="nil"/>
            </w:tcBorders>
            <w:shd w:val="clear" w:color="auto" w:fill="auto"/>
            <w:noWrap/>
            <w:vAlign w:val="bottom"/>
          </w:tcPr>
          <w:p w14:paraId="7804AAB5" w14:textId="77777777" w:rsidR="002F1F8A" w:rsidRPr="008A1A34" w:rsidRDefault="002F1F8A" w:rsidP="002F1F8A">
            <w:pPr>
              <w:jc w:val="right"/>
              <w:rPr>
                <w:rFonts w:asciiTheme="majorBidi" w:hAnsiTheme="majorBidi" w:cstheme="majorBidi"/>
                <w:sz w:val="26"/>
                <w:szCs w:val="26"/>
                <w:cs/>
              </w:rPr>
            </w:pPr>
          </w:p>
        </w:tc>
        <w:tc>
          <w:tcPr>
            <w:tcW w:w="992" w:type="dxa"/>
            <w:tcBorders>
              <w:left w:val="nil"/>
              <w:right w:val="nil"/>
            </w:tcBorders>
            <w:shd w:val="clear" w:color="auto" w:fill="auto"/>
            <w:noWrap/>
            <w:vAlign w:val="bottom"/>
          </w:tcPr>
          <w:p w14:paraId="6615EA46" w14:textId="77777777" w:rsidR="002F1F8A" w:rsidRPr="008A1A34" w:rsidRDefault="002F1F8A" w:rsidP="002F1F8A">
            <w:pPr>
              <w:jc w:val="right"/>
              <w:rPr>
                <w:rFonts w:asciiTheme="majorBidi" w:hAnsiTheme="majorBidi" w:cstheme="majorBidi"/>
                <w:sz w:val="26"/>
                <w:szCs w:val="26"/>
                <w:cs/>
                <w:lang w:val="en-US"/>
              </w:rPr>
            </w:pPr>
          </w:p>
        </w:tc>
        <w:tc>
          <w:tcPr>
            <w:tcW w:w="284" w:type="dxa"/>
            <w:tcBorders>
              <w:left w:val="nil"/>
              <w:right w:val="nil"/>
            </w:tcBorders>
            <w:shd w:val="clear" w:color="auto" w:fill="auto"/>
            <w:noWrap/>
            <w:vAlign w:val="bottom"/>
          </w:tcPr>
          <w:p w14:paraId="71C962DB" w14:textId="77777777" w:rsidR="002F1F8A" w:rsidRPr="008A1A34" w:rsidRDefault="002F1F8A" w:rsidP="002F1F8A">
            <w:pPr>
              <w:jc w:val="right"/>
              <w:rPr>
                <w:rFonts w:asciiTheme="majorBidi" w:hAnsiTheme="majorBidi" w:cstheme="majorBidi"/>
                <w:sz w:val="26"/>
                <w:szCs w:val="26"/>
                <w:cs/>
              </w:rPr>
            </w:pPr>
          </w:p>
        </w:tc>
        <w:tc>
          <w:tcPr>
            <w:tcW w:w="992" w:type="dxa"/>
            <w:tcBorders>
              <w:left w:val="nil"/>
              <w:right w:val="nil"/>
            </w:tcBorders>
            <w:shd w:val="clear" w:color="auto" w:fill="auto"/>
            <w:noWrap/>
            <w:vAlign w:val="bottom"/>
          </w:tcPr>
          <w:p w14:paraId="55E26D2F" w14:textId="77777777" w:rsidR="002F1F8A" w:rsidRPr="008A1A34" w:rsidRDefault="002F1F8A" w:rsidP="002F1F8A">
            <w:pPr>
              <w:jc w:val="right"/>
              <w:rPr>
                <w:rFonts w:asciiTheme="majorBidi" w:hAnsiTheme="majorBidi" w:cstheme="majorBidi"/>
                <w:sz w:val="26"/>
                <w:szCs w:val="26"/>
                <w:cs/>
              </w:rPr>
            </w:pPr>
          </w:p>
        </w:tc>
        <w:tc>
          <w:tcPr>
            <w:tcW w:w="283" w:type="dxa"/>
            <w:tcBorders>
              <w:left w:val="nil"/>
              <w:right w:val="nil"/>
            </w:tcBorders>
            <w:shd w:val="clear" w:color="auto" w:fill="auto"/>
            <w:noWrap/>
            <w:vAlign w:val="bottom"/>
          </w:tcPr>
          <w:p w14:paraId="6A838734" w14:textId="77777777" w:rsidR="002F1F8A" w:rsidRPr="008A1A34" w:rsidRDefault="002F1F8A" w:rsidP="002F1F8A">
            <w:pPr>
              <w:jc w:val="right"/>
              <w:rPr>
                <w:rFonts w:asciiTheme="majorBidi" w:hAnsiTheme="majorBidi" w:cstheme="majorBidi"/>
                <w:sz w:val="26"/>
                <w:szCs w:val="26"/>
                <w:cs/>
              </w:rPr>
            </w:pPr>
          </w:p>
        </w:tc>
        <w:tc>
          <w:tcPr>
            <w:tcW w:w="1134" w:type="dxa"/>
            <w:tcBorders>
              <w:left w:val="nil"/>
              <w:right w:val="nil"/>
            </w:tcBorders>
            <w:shd w:val="clear" w:color="auto" w:fill="auto"/>
            <w:noWrap/>
            <w:vAlign w:val="bottom"/>
          </w:tcPr>
          <w:p w14:paraId="52E6BBA4" w14:textId="77777777" w:rsidR="002F1F8A" w:rsidRPr="008A1A34" w:rsidRDefault="002F1F8A" w:rsidP="002F1F8A">
            <w:pPr>
              <w:jc w:val="right"/>
              <w:rPr>
                <w:rFonts w:asciiTheme="majorBidi" w:hAnsiTheme="majorBidi" w:cstheme="majorBidi"/>
                <w:sz w:val="26"/>
                <w:szCs w:val="26"/>
                <w:cs/>
                <w:lang w:val="en-US"/>
              </w:rPr>
            </w:pPr>
          </w:p>
        </w:tc>
        <w:tc>
          <w:tcPr>
            <w:tcW w:w="284" w:type="dxa"/>
            <w:tcBorders>
              <w:left w:val="nil"/>
              <w:right w:val="nil"/>
            </w:tcBorders>
            <w:shd w:val="clear" w:color="auto" w:fill="auto"/>
            <w:noWrap/>
            <w:vAlign w:val="bottom"/>
          </w:tcPr>
          <w:p w14:paraId="78B9760A" w14:textId="77777777" w:rsidR="002F1F8A" w:rsidRPr="008A1A34" w:rsidRDefault="002F1F8A" w:rsidP="002F1F8A">
            <w:pPr>
              <w:jc w:val="right"/>
              <w:rPr>
                <w:rFonts w:asciiTheme="majorBidi" w:hAnsiTheme="majorBidi" w:cstheme="majorBidi"/>
                <w:sz w:val="26"/>
                <w:szCs w:val="26"/>
                <w:cs/>
              </w:rPr>
            </w:pPr>
          </w:p>
        </w:tc>
        <w:tc>
          <w:tcPr>
            <w:tcW w:w="1134" w:type="dxa"/>
            <w:tcBorders>
              <w:left w:val="nil"/>
              <w:right w:val="nil"/>
            </w:tcBorders>
            <w:shd w:val="clear" w:color="auto" w:fill="auto"/>
            <w:noWrap/>
            <w:vAlign w:val="bottom"/>
          </w:tcPr>
          <w:p w14:paraId="7DF25A4F" w14:textId="77777777" w:rsidR="002F1F8A" w:rsidRPr="008A1A34" w:rsidRDefault="002F1F8A" w:rsidP="002F1F8A">
            <w:pPr>
              <w:jc w:val="right"/>
              <w:rPr>
                <w:rFonts w:asciiTheme="majorBidi" w:hAnsiTheme="majorBidi" w:cstheme="majorBidi"/>
                <w:sz w:val="26"/>
                <w:szCs w:val="26"/>
                <w:cs/>
              </w:rPr>
            </w:pPr>
          </w:p>
        </w:tc>
        <w:tc>
          <w:tcPr>
            <w:tcW w:w="283" w:type="dxa"/>
            <w:tcBorders>
              <w:left w:val="nil"/>
              <w:right w:val="nil"/>
            </w:tcBorders>
            <w:shd w:val="clear" w:color="auto" w:fill="auto"/>
            <w:vAlign w:val="bottom"/>
          </w:tcPr>
          <w:p w14:paraId="557F927E" w14:textId="77777777" w:rsidR="002F1F8A" w:rsidRPr="008A1A34" w:rsidRDefault="002F1F8A" w:rsidP="002F1F8A">
            <w:pPr>
              <w:jc w:val="right"/>
              <w:rPr>
                <w:rFonts w:asciiTheme="majorBidi" w:hAnsiTheme="majorBidi" w:cstheme="majorBidi"/>
                <w:sz w:val="26"/>
                <w:szCs w:val="26"/>
                <w:cs/>
              </w:rPr>
            </w:pPr>
          </w:p>
        </w:tc>
        <w:tc>
          <w:tcPr>
            <w:tcW w:w="1276" w:type="dxa"/>
            <w:tcBorders>
              <w:left w:val="nil"/>
              <w:right w:val="nil"/>
            </w:tcBorders>
            <w:shd w:val="clear" w:color="auto" w:fill="auto"/>
            <w:vAlign w:val="bottom"/>
          </w:tcPr>
          <w:p w14:paraId="1A23C71D" w14:textId="77777777" w:rsidR="002F1F8A" w:rsidRPr="008A1A34" w:rsidRDefault="002F1F8A" w:rsidP="002F1F8A">
            <w:pPr>
              <w:jc w:val="right"/>
              <w:rPr>
                <w:rFonts w:asciiTheme="majorBidi" w:hAnsiTheme="majorBidi" w:cstheme="majorBidi"/>
                <w:sz w:val="26"/>
                <w:szCs w:val="26"/>
                <w:cs/>
                <w:lang w:val="en-US"/>
              </w:rPr>
            </w:pPr>
          </w:p>
        </w:tc>
        <w:tc>
          <w:tcPr>
            <w:tcW w:w="284" w:type="dxa"/>
            <w:tcBorders>
              <w:left w:val="nil"/>
              <w:right w:val="nil"/>
            </w:tcBorders>
            <w:shd w:val="clear" w:color="auto" w:fill="auto"/>
            <w:vAlign w:val="bottom"/>
          </w:tcPr>
          <w:p w14:paraId="699A671E" w14:textId="77777777" w:rsidR="002F1F8A" w:rsidRPr="008A1A34" w:rsidRDefault="002F1F8A" w:rsidP="002F1F8A">
            <w:pPr>
              <w:jc w:val="right"/>
              <w:rPr>
                <w:rFonts w:asciiTheme="majorBidi" w:hAnsiTheme="majorBidi" w:cstheme="majorBidi"/>
                <w:sz w:val="26"/>
                <w:szCs w:val="26"/>
                <w:cs/>
              </w:rPr>
            </w:pPr>
          </w:p>
        </w:tc>
        <w:tc>
          <w:tcPr>
            <w:tcW w:w="1134" w:type="dxa"/>
            <w:tcBorders>
              <w:left w:val="nil"/>
              <w:right w:val="nil"/>
            </w:tcBorders>
          </w:tcPr>
          <w:p w14:paraId="24F02FBA" w14:textId="77777777" w:rsidR="002F1F8A" w:rsidRPr="008A1A34" w:rsidRDefault="002F1F8A" w:rsidP="0014340A">
            <w:pPr>
              <w:rPr>
                <w:rFonts w:asciiTheme="majorBidi" w:hAnsiTheme="majorBidi" w:cstheme="majorBidi"/>
                <w:sz w:val="26"/>
                <w:szCs w:val="26"/>
                <w:cs/>
              </w:rPr>
            </w:pPr>
          </w:p>
        </w:tc>
        <w:tc>
          <w:tcPr>
            <w:tcW w:w="283" w:type="dxa"/>
            <w:tcBorders>
              <w:left w:val="nil"/>
              <w:right w:val="nil"/>
            </w:tcBorders>
          </w:tcPr>
          <w:p w14:paraId="263C126A" w14:textId="77777777" w:rsidR="002F1F8A" w:rsidRPr="008A1A34" w:rsidRDefault="002F1F8A" w:rsidP="002F1F8A">
            <w:pPr>
              <w:jc w:val="right"/>
              <w:rPr>
                <w:rFonts w:asciiTheme="majorBidi" w:hAnsiTheme="majorBidi" w:cstheme="majorBidi"/>
                <w:sz w:val="26"/>
                <w:szCs w:val="26"/>
                <w:cs/>
              </w:rPr>
            </w:pPr>
          </w:p>
        </w:tc>
        <w:tc>
          <w:tcPr>
            <w:tcW w:w="1559" w:type="dxa"/>
            <w:tcBorders>
              <w:left w:val="nil"/>
              <w:right w:val="nil"/>
            </w:tcBorders>
            <w:shd w:val="clear" w:color="auto" w:fill="auto"/>
            <w:vAlign w:val="bottom"/>
          </w:tcPr>
          <w:p w14:paraId="6372E3F4" w14:textId="0B7F1B04" w:rsidR="002F1F8A" w:rsidRPr="008A1A34" w:rsidRDefault="002F1F8A" w:rsidP="002F1F8A">
            <w:pPr>
              <w:jc w:val="right"/>
              <w:rPr>
                <w:rFonts w:asciiTheme="majorBidi" w:hAnsiTheme="majorBidi" w:cstheme="majorBidi"/>
                <w:sz w:val="26"/>
                <w:szCs w:val="26"/>
                <w:cs/>
              </w:rPr>
            </w:pPr>
          </w:p>
        </w:tc>
      </w:tr>
      <w:tr w:rsidR="0014340A" w:rsidRPr="001A5939" w14:paraId="2C809F56" w14:textId="77777777" w:rsidTr="00902318">
        <w:trPr>
          <w:trHeight w:val="420"/>
        </w:trPr>
        <w:tc>
          <w:tcPr>
            <w:tcW w:w="2977" w:type="dxa"/>
            <w:tcBorders>
              <w:top w:val="nil"/>
              <w:left w:val="nil"/>
              <w:bottom w:val="nil"/>
              <w:right w:val="nil"/>
            </w:tcBorders>
            <w:shd w:val="clear" w:color="000000" w:fill="FFFFFF"/>
            <w:vAlign w:val="bottom"/>
            <w:hideMark/>
          </w:tcPr>
          <w:p w14:paraId="3642D593" w14:textId="07E1424A" w:rsidR="002F1F8A" w:rsidRPr="003B5A81" w:rsidRDefault="002F1F8A" w:rsidP="002F1F8A">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2018</w:t>
            </w:r>
          </w:p>
        </w:tc>
        <w:tc>
          <w:tcPr>
            <w:tcW w:w="992" w:type="dxa"/>
            <w:tcBorders>
              <w:left w:val="nil"/>
              <w:right w:val="nil"/>
            </w:tcBorders>
            <w:shd w:val="clear" w:color="auto" w:fill="auto"/>
            <w:noWrap/>
            <w:vAlign w:val="bottom"/>
          </w:tcPr>
          <w:p w14:paraId="68F8F87C" w14:textId="5D0F4565"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54</w:t>
            </w:r>
            <w:r w:rsidRPr="003B5A81">
              <w:rPr>
                <w:rFonts w:asciiTheme="majorBidi" w:hAnsiTheme="majorBidi" w:cstheme="majorBidi"/>
                <w:lang w:val="en-US"/>
              </w:rPr>
              <w:t>,</w:t>
            </w:r>
            <w:r w:rsidRPr="001A5939">
              <w:rPr>
                <w:rFonts w:asciiTheme="majorBidi" w:hAnsiTheme="majorBidi" w:cstheme="majorBidi"/>
                <w:lang w:val="en-US"/>
              </w:rPr>
              <w:t>929</w:t>
            </w:r>
            <w:r w:rsidRPr="001A5939">
              <w:rPr>
                <w:rFonts w:asciiTheme="majorBidi" w:hAnsiTheme="majorBidi"/>
                <w:cs/>
                <w:lang w:val="en-US"/>
              </w:rPr>
              <w:t>)</w:t>
            </w:r>
          </w:p>
        </w:tc>
        <w:tc>
          <w:tcPr>
            <w:tcW w:w="284" w:type="dxa"/>
            <w:tcBorders>
              <w:left w:val="nil"/>
              <w:right w:val="nil"/>
            </w:tcBorders>
            <w:shd w:val="clear" w:color="auto" w:fill="auto"/>
            <w:noWrap/>
            <w:vAlign w:val="bottom"/>
          </w:tcPr>
          <w:p w14:paraId="3261A29C" w14:textId="77777777" w:rsidR="002F1F8A" w:rsidRPr="00144893" w:rsidRDefault="002F1F8A" w:rsidP="00902318">
            <w:pPr>
              <w:jc w:val="right"/>
              <w:rPr>
                <w:rFonts w:asciiTheme="majorBidi" w:hAnsiTheme="majorBidi" w:cstheme="majorBidi"/>
                <w:cs/>
                <w:lang w:val="en-US"/>
              </w:rPr>
            </w:pPr>
          </w:p>
        </w:tc>
        <w:tc>
          <w:tcPr>
            <w:tcW w:w="992" w:type="dxa"/>
            <w:tcBorders>
              <w:left w:val="nil"/>
              <w:right w:val="nil"/>
            </w:tcBorders>
            <w:shd w:val="clear" w:color="auto" w:fill="auto"/>
            <w:noWrap/>
            <w:vAlign w:val="bottom"/>
          </w:tcPr>
          <w:p w14:paraId="66A81449" w14:textId="2DE625A9"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39</w:t>
            </w:r>
            <w:r w:rsidRPr="003B5A81">
              <w:rPr>
                <w:rFonts w:asciiTheme="majorBidi" w:hAnsiTheme="majorBidi" w:cstheme="majorBidi"/>
                <w:lang w:val="en-US"/>
              </w:rPr>
              <w:t>,</w:t>
            </w:r>
            <w:r w:rsidRPr="001A5939">
              <w:rPr>
                <w:rFonts w:asciiTheme="majorBidi" w:hAnsiTheme="majorBidi" w:cstheme="majorBidi"/>
                <w:lang w:val="en-US"/>
              </w:rPr>
              <w:t>017</w:t>
            </w:r>
            <w:r w:rsidRPr="001A5939">
              <w:rPr>
                <w:rFonts w:asciiTheme="majorBidi" w:hAnsiTheme="majorBidi"/>
                <w:cs/>
                <w:lang w:val="en-US"/>
              </w:rPr>
              <w:t>)</w:t>
            </w:r>
          </w:p>
        </w:tc>
        <w:tc>
          <w:tcPr>
            <w:tcW w:w="284" w:type="dxa"/>
            <w:tcBorders>
              <w:left w:val="nil"/>
              <w:right w:val="nil"/>
            </w:tcBorders>
            <w:shd w:val="clear" w:color="auto" w:fill="auto"/>
            <w:noWrap/>
            <w:vAlign w:val="bottom"/>
          </w:tcPr>
          <w:p w14:paraId="591F17A6" w14:textId="77777777" w:rsidR="002F1F8A" w:rsidRPr="00144893" w:rsidRDefault="002F1F8A" w:rsidP="00902318">
            <w:pPr>
              <w:jc w:val="right"/>
              <w:rPr>
                <w:rFonts w:asciiTheme="majorBidi" w:hAnsiTheme="majorBidi" w:cstheme="majorBidi"/>
                <w:cs/>
                <w:lang w:val="en-US"/>
              </w:rPr>
            </w:pPr>
          </w:p>
        </w:tc>
        <w:tc>
          <w:tcPr>
            <w:tcW w:w="992" w:type="dxa"/>
            <w:tcBorders>
              <w:left w:val="nil"/>
              <w:right w:val="nil"/>
            </w:tcBorders>
            <w:shd w:val="clear" w:color="auto" w:fill="auto"/>
            <w:noWrap/>
            <w:vAlign w:val="bottom"/>
          </w:tcPr>
          <w:p w14:paraId="18DB210F" w14:textId="713F826F"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256</w:t>
            </w:r>
            <w:r w:rsidRPr="001A5939">
              <w:rPr>
                <w:rFonts w:asciiTheme="majorBidi" w:hAnsiTheme="majorBidi"/>
                <w:cs/>
                <w:lang w:val="en-US"/>
              </w:rPr>
              <w:t>)</w:t>
            </w:r>
          </w:p>
        </w:tc>
        <w:tc>
          <w:tcPr>
            <w:tcW w:w="283" w:type="dxa"/>
            <w:tcBorders>
              <w:left w:val="nil"/>
              <w:right w:val="nil"/>
            </w:tcBorders>
            <w:shd w:val="clear" w:color="auto" w:fill="auto"/>
            <w:noWrap/>
            <w:vAlign w:val="bottom"/>
          </w:tcPr>
          <w:p w14:paraId="2990098D" w14:textId="77777777" w:rsidR="002F1F8A" w:rsidRPr="00144893" w:rsidRDefault="002F1F8A" w:rsidP="00902318">
            <w:pPr>
              <w:jc w:val="right"/>
              <w:rPr>
                <w:rFonts w:asciiTheme="majorBidi" w:hAnsiTheme="majorBidi" w:cstheme="majorBidi"/>
                <w:cs/>
                <w:lang w:val="en-US"/>
              </w:rPr>
            </w:pPr>
          </w:p>
        </w:tc>
        <w:tc>
          <w:tcPr>
            <w:tcW w:w="1134" w:type="dxa"/>
            <w:tcBorders>
              <w:left w:val="nil"/>
              <w:right w:val="nil"/>
            </w:tcBorders>
            <w:shd w:val="clear" w:color="auto" w:fill="auto"/>
            <w:noWrap/>
            <w:vAlign w:val="bottom"/>
          </w:tcPr>
          <w:p w14:paraId="15CB3C8B" w14:textId="2C7BC573"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30</w:t>
            </w:r>
            <w:r w:rsidRPr="003B5A81">
              <w:rPr>
                <w:rFonts w:asciiTheme="majorBidi" w:hAnsiTheme="majorBidi" w:cstheme="majorBidi"/>
                <w:lang w:val="en-US"/>
              </w:rPr>
              <w:t>,</w:t>
            </w:r>
            <w:r w:rsidRPr="001A5939">
              <w:rPr>
                <w:rFonts w:asciiTheme="majorBidi" w:hAnsiTheme="majorBidi" w:cstheme="majorBidi"/>
                <w:lang w:val="en-US"/>
              </w:rPr>
              <w:t>600</w:t>
            </w:r>
            <w:r w:rsidRPr="001A5939">
              <w:rPr>
                <w:rFonts w:asciiTheme="majorBidi" w:hAnsiTheme="majorBidi"/>
                <w:cs/>
                <w:lang w:val="en-US"/>
              </w:rPr>
              <w:t>)</w:t>
            </w:r>
          </w:p>
        </w:tc>
        <w:tc>
          <w:tcPr>
            <w:tcW w:w="284" w:type="dxa"/>
            <w:tcBorders>
              <w:left w:val="nil"/>
              <w:right w:val="nil"/>
            </w:tcBorders>
            <w:shd w:val="clear" w:color="auto" w:fill="auto"/>
            <w:noWrap/>
            <w:vAlign w:val="bottom"/>
          </w:tcPr>
          <w:p w14:paraId="30DE5D90" w14:textId="77777777" w:rsidR="002F1F8A" w:rsidRPr="00144893" w:rsidRDefault="002F1F8A" w:rsidP="00902318">
            <w:pPr>
              <w:jc w:val="right"/>
              <w:rPr>
                <w:rFonts w:asciiTheme="majorBidi" w:hAnsiTheme="majorBidi" w:cstheme="majorBidi"/>
                <w:cs/>
                <w:lang w:val="en-US"/>
              </w:rPr>
            </w:pPr>
          </w:p>
        </w:tc>
        <w:tc>
          <w:tcPr>
            <w:tcW w:w="1134" w:type="dxa"/>
            <w:tcBorders>
              <w:left w:val="nil"/>
              <w:right w:val="nil"/>
            </w:tcBorders>
            <w:shd w:val="clear" w:color="auto" w:fill="auto"/>
            <w:noWrap/>
            <w:vAlign w:val="bottom"/>
          </w:tcPr>
          <w:p w14:paraId="5DB83893" w14:textId="2352A0A0"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63</w:t>
            </w:r>
            <w:r w:rsidRPr="003B5A81">
              <w:rPr>
                <w:rFonts w:asciiTheme="majorBidi" w:hAnsiTheme="majorBidi" w:cstheme="majorBidi"/>
                <w:lang w:val="en-US"/>
              </w:rPr>
              <w:t>,</w:t>
            </w:r>
            <w:r w:rsidRPr="001A5939">
              <w:rPr>
                <w:rFonts w:asciiTheme="majorBidi" w:hAnsiTheme="majorBidi" w:cstheme="majorBidi"/>
                <w:lang w:val="en-US"/>
              </w:rPr>
              <w:t>317</w:t>
            </w:r>
            <w:r w:rsidRPr="001A5939">
              <w:rPr>
                <w:rFonts w:asciiTheme="majorBidi" w:hAnsiTheme="majorBidi"/>
                <w:cs/>
                <w:lang w:val="en-US"/>
              </w:rPr>
              <w:t>)</w:t>
            </w:r>
          </w:p>
        </w:tc>
        <w:tc>
          <w:tcPr>
            <w:tcW w:w="283" w:type="dxa"/>
            <w:tcBorders>
              <w:left w:val="nil"/>
              <w:right w:val="nil"/>
            </w:tcBorders>
            <w:shd w:val="clear" w:color="auto" w:fill="auto"/>
            <w:vAlign w:val="bottom"/>
          </w:tcPr>
          <w:p w14:paraId="7F5F4261" w14:textId="77777777" w:rsidR="002F1F8A" w:rsidRPr="00144893" w:rsidRDefault="002F1F8A" w:rsidP="00902318">
            <w:pPr>
              <w:jc w:val="right"/>
              <w:rPr>
                <w:rFonts w:asciiTheme="majorBidi" w:hAnsiTheme="majorBidi" w:cstheme="majorBidi"/>
                <w:cs/>
                <w:lang w:val="en-US"/>
              </w:rPr>
            </w:pPr>
          </w:p>
        </w:tc>
        <w:tc>
          <w:tcPr>
            <w:tcW w:w="1276" w:type="dxa"/>
            <w:tcBorders>
              <w:left w:val="nil"/>
              <w:right w:val="nil"/>
            </w:tcBorders>
            <w:shd w:val="clear" w:color="auto" w:fill="auto"/>
            <w:vAlign w:val="bottom"/>
          </w:tcPr>
          <w:p w14:paraId="0482816C" w14:textId="33E8D76B"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046</w:t>
            </w:r>
            <w:r w:rsidRPr="001A5939">
              <w:rPr>
                <w:rFonts w:asciiTheme="majorBidi" w:hAnsiTheme="majorBidi"/>
                <w:cs/>
                <w:lang w:val="en-US"/>
              </w:rPr>
              <w:t>)</w:t>
            </w:r>
          </w:p>
        </w:tc>
        <w:tc>
          <w:tcPr>
            <w:tcW w:w="284" w:type="dxa"/>
            <w:tcBorders>
              <w:left w:val="nil"/>
              <w:right w:val="nil"/>
            </w:tcBorders>
            <w:shd w:val="clear" w:color="auto" w:fill="auto"/>
            <w:vAlign w:val="bottom"/>
          </w:tcPr>
          <w:p w14:paraId="1DABBB38" w14:textId="77777777" w:rsidR="002F1F8A" w:rsidRPr="00144893" w:rsidRDefault="002F1F8A" w:rsidP="00902318">
            <w:pPr>
              <w:jc w:val="right"/>
              <w:rPr>
                <w:rFonts w:asciiTheme="majorBidi" w:hAnsiTheme="majorBidi" w:cstheme="majorBidi"/>
                <w:cs/>
                <w:lang w:val="en-US"/>
              </w:rPr>
            </w:pPr>
          </w:p>
        </w:tc>
        <w:tc>
          <w:tcPr>
            <w:tcW w:w="1134" w:type="dxa"/>
            <w:tcBorders>
              <w:left w:val="nil"/>
              <w:right w:val="nil"/>
            </w:tcBorders>
            <w:shd w:val="clear" w:color="auto" w:fill="auto"/>
            <w:vAlign w:val="bottom"/>
          </w:tcPr>
          <w:p w14:paraId="63B202D9" w14:textId="22DA1A7F"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tcBorders>
              <w:left w:val="nil"/>
              <w:right w:val="nil"/>
            </w:tcBorders>
            <w:shd w:val="clear" w:color="auto" w:fill="auto"/>
            <w:vAlign w:val="bottom"/>
          </w:tcPr>
          <w:p w14:paraId="0348A8A1" w14:textId="77777777" w:rsidR="002F1F8A" w:rsidRPr="00144893" w:rsidRDefault="002F1F8A" w:rsidP="00902318">
            <w:pPr>
              <w:jc w:val="right"/>
              <w:rPr>
                <w:rFonts w:asciiTheme="majorBidi" w:hAnsiTheme="majorBidi" w:cstheme="majorBidi"/>
                <w:cs/>
                <w:lang w:val="en-US"/>
              </w:rPr>
            </w:pPr>
          </w:p>
        </w:tc>
        <w:tc>
          <w:tcPr>
            <w:tcW w:w="1559" w:type="dxa"/>
            <w:tcBorders>
              <w:left w:val="nil"/>
              <w:right w:val="nil"/>
            </w:tcBorders>
            <w:shd w:val="clear" w:color="auto" w:fill="auto"/>
            <w:vAlign w:val="bottom"/>
          </w:tcPr>
          <w:p w14:paraId="603A028C" w14:textId="699B3B8E"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206</w:t>
            </w:r>
            <w:r w:rsidRPr="003B5A81">
              <w:rPr>
                <w:rFonts w:asciiTheme="majorBidi" w:hAnsiTheme="majorBidi" w:cstheme="majorBidi"/>
                <w:lang w:val="en-US"/>
              </w:rPr>
              <w:t>,</w:t>
            </w:r>
            <w:r w:rsidRPr="001A5939">
              <w:rPr>
                <w:rFonts w:asciiTheme="majorBidi" w:hAnsiTheme="majorBidi" w:cstheme="majorBidi"/>
                <w:lang w:val="en-US"/>
              </w:rPr>
              <w:t>165</w:t>
            </w:r>
            <w:r w:rsidRPr="001A5939">
              <w:rPr>
                <w:rFonts w:asciiTheme="majorBidi" w:hAnsiTheme="majorBidi"/>
                <w:cs/>
                <w:lang w:val="en-US"/>
              </w:rPr>
              <w:t>)</w:t>
            </w:r>
          </w:p>
        </w:tc>
      </w:tr>
      <w:tr w:rsidR="0014340A" w:rsidRPr="001A5939" w14:paraId="68F75F5E" w14:textId="77777777" w:rsidTr="00902318">
        <w:trPr>
          <w:trHeight w:val="420"/>
        </w:trPr>
        <w:tc>
          <w:tcPr>
            <w:tcW w:w="2977" w:type="dxa"/>
            <w:tcBorders>
              <w:top w:val="nil"/>
              <w:left w:val="nil"/>
              <w:bottom w:val="nil"/>
              <w:right w:val="nil"/>
            </w:tcBorders>
            <w:shd w:val="clear" w:color="000000" w:fill="FFFFFF"/>
            <w:vAlign w:val="bottom"/>
            <w:hideMark/>
          </w:tcPr>
          <w:p w14:paraId="5D6D5DFD" w14:textId="77777777" w:rsidR="002F1F8A" w:rsidRPr="00BF2240" w:rsidRDefault="002F1F8A" w:rsidP="002F1F8A">
            <w:pPr>
              <w:rPr>
                <w:rFonts w:asciiTheme="majorBidi" w:hAnsiTheme="majorBidi" w:cstheme="majorBidi"/>
                <w:color w:val="000000"/>
                <w:sz w:val="26"/>
                <w:szCs w:val="26"/>
                <w:cs/>
                <w:lang w:val="en-US"/>
              </w:rPr>
            </w:pPr>
            <w:r w:rsidRPr="003B5A81">
              <w:rPr>
                <w:rFonts w:asciiTheme="majorBidi" w:hAnsiTheme="majorBidi" w:cstheme="majorBidi"/>
                <w:sz w:val="26"/>
                <w:szCs w:val="26"/>
                <w:lang w:val="en-US"/>
              </w:rPr>
              <w:t>Increase</w:t>
            </w:r>
            <w:r w:rsidRPr="001A5939">
              <w:rPr>
                <w:rFonts w:asciiTheme="majorBidi" w:hAnsiTheme="majorBidi"/>
                <w:sz w:val="26"/>
                <w:szCs w:val="26"/>
                <w:cs/>
                <w:lang w:val="en-US"/>
              </w:rPr>
              <w:t>/</w:t>
            </w:r>
            <w:r w:rsidRPr="003B5A81">
              <w:rPr>
                <w:rFonts w:asciiTheme="majorBidi" w:hAnsiTheme="majorBidi" w:cstheme="majorBidi"/>
                <w:sz w:val="26"/>
                <w:szCs w:val="26"/>
                <w:lang w:val="en-US"/>
              </w:rPr>
              <w:t xml:space="preserve"> Transfer</w:t>
            </w:r>
          </w:p>
        </w:tc>
        <w:tc>
          <w:tcPr>
            <w:tcW w:w="992" w:type="dxa"/>
            <w:shd w:val="clear" w:color="auto" w:fill="auto"/>
            <w:noWrap/>
            <w:vAlign w:val="bottom"/>
          </w:tcPr>
          <w:p w14:paraId="660D97C0" w14:textId="6674DE27"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5</w:t>
            </w:r>
            <w:r w:rsidRPr="003B5A81">
              <w:rPr>
                <w:rFonts w:asciiTheme="majorBidi" w:hAnsiTheme="majorBidi" w:cstheme="majorBidi"/>
                <w:lang w:val="en-US"/>
              </w:rPr>
              <w:t>,</w:t>
            </w:r>
            <w:r w:rsidRPr="001A5939">
              <w:rPr>
                <w:rFonts w:asciiTheme="majorBidi" w:hAnsiTheme="majorBidi"/>
                <w:lang w:val="en-US"/>
              </w:rPr>
              <w:t>220</w:t>
            </w:r>
            <w:r w:rsidRPr="001A5939">
              <w:rPr>
                <w:rFonts w:asciiTheme="majorBidi" w:hAnsiTheme="majorBidi"/>
                <w:cs/>
                <w:lang w:val="en-US"/>
              </w:rPr>
              <w:t>)</w:t>
            </w:r>
          </w:p>
        </w:tc>
        <w:tc>
          <w:tcPr>
            <w:tcW w:w="284" w:type="dxa"/>
            <w:shd w:val="clear" w:color="auto" w:fill="auto"/>
            <w:noWrap/>
            <w:vAlign w:val="bottom"/>
          </w:tcPr>
          <w:p w14:paraId="328389F4" w14:textId="77777777" w:rsidR="002F1F8A" w:rsidRPr="00144893" w:rsidRDefault="002F1F8A" w:rsidP="00902318">
            <w:pPr>
              <w:jc w:val="right"/>
              <w:rPr>
                <w:rFonts w:asciiTheme="majorBidi" w:hAnsiTheme="majorBidi" w:cstheme="majorBidi"/>
                <w:cs/>
                <w:lang w:val="en-US"/>
              </w:rPr>
            </w:pPr>
          </w:p>
        </w:tc>
        <w:tc>
          <w:tcPr>
            <w:tcW w:w="992" w:type="dxa"/>
            <w:shd w:val="clear" w:color="auto" w:fill="auto"/>
            <w:noWrap/>
            <w:vAlign w:val="bottom"/>
          </w:tcPr>
          <w:p w14:paraId="7B502104" w14:textId="67921072"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2</w:t>
            </w:r>
            <w:r w:rsidRPr="003B5A81">
              <w:rPr>
                <w:rFonts w:asciiTheme="majorBidi" w:hAnsiTheme="majorBidi" w:cstheme="majorBidi"/>
                <w:lang w:val="en-US"/>
              </w:rPr>
              <w:t>,</w:t>
            </w:r>
            <w:r w:rsidRPr="001A5939">
              <w:rPr>
                <w:rFonts w:asciiTheme="majorBidi" w:hAnsiTheme="majorBidi"/>
                <w:lang w:val="en-US"/>
              </w:rPr>
              <w:t>778</w:t>
            </w:r>
            <w:r w:rsidRPr="001A5939">
              <w:rPr>
                <w:rFonts w:asciiTheme="majorBidi" w:hAnsiTheme="majorBidi"/>
                <w:cs/>
                <w:lang w:val="en-US"/>
              </w:rPr>
              <w:t>)</w:t>
            </w:r>
          </w:p>
        </w:tc>
        <w:tc>
          <w:tcPr>
            <w:tcW w:w="284" w:type="dxa"/>
            <w:shd w:val="clear" w:color="auto" w:fill="auto"/>
            <w:noWrap/>
            <w:vAlign w:val="bottom"/>
          </w:tcPr>
          <w:p w14:paraId="4C0F8C51" w14:textId="77777777" w:rsidR="002F1F8A" w:rsidRPr="00144893" w:rsidRDefault="002F1F8A" w:rsidP="00902318">
            <w:pPr>
              <w:jc w:val="right"/>
              <w:rPr>
                <w:rFonts w:asciiTheme="majorBidi" w:hAnsiTheme="majorBidi" w:cstheme="majorBidi"/>
                <w:cs/>
                <w:lang w:val="en-US"/>
              </w:rPr>
            </w:pPr>
          </w:p>
        </w:tc>
        <w:tc>
          <w:tcPr>
            <w:tcW w:w="992" w:type="dxa"/>
            <w:shd w:val="clear" w:color="auto" w:fill="auto"/>
            <w:noWrap/>
            <w:vAlign w:val="bottom"/>
          </w:tcPr>
          <w:p w14:paraId="0B86CEA1" w14:textId="2195ED72"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563</w:t>
            </w:r>
            <w:r w:rsidR="00877EBA" w:rsidRPr="001A5939">
              <w:rPr>
                <w:rFonts w:asciiTheme="majorBidi" w:hAnsiTheme="majorBidi"/>
                <w:cs/>
                <w:lang w:val="en-US"/>
              </w:rPr>
              <w:t>)</w:t>
            </w:r>
          </w:p>
        </w:tc>
        <w:tc>
          <w:tcPr>
            <w:tcW w:w="283" w:type="dxa"/>
            <w:shd w:val="clear" w:color="auto" w:fill="auto"/>
            <w:noWrap/>
            <w:vAlign w:val="bottom"/>
          </w:tcPr>
          <w:p w14:paraId="4DB1A9BD"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noWrap/>
            <w:vAlign w:val="bottom"/>
          </w:tcPr>
          <w:p w14:paraId="33C99ACB" w14:textId="18621A79" w:rsidR="002F1F8A" w:rsidRPr="00144893" w:rsidRDefault="00877EB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270</w:t>
            </w:r>
            <w:r w:rsidRPr="001A5939">
              <w:rPr>
                <w:rFonts w:asciiTheme="majorBidi" w:hAnsiTheme="majorBidi"/>
                <w:cs/>
                <w:lang w:val="en-US"/>
              </w:rPr>
              <w:t>)</w:t>
            </w:r>
          </w:p>
        </w:tc>
        <w:tc>
          <w:tcPr>
            <w:tcW w:w="284" w:type="dxa"/>
            <w:shd w:val="clear" w:color="auto" w:fill="auto"/>
            <w:noWrap/>
            <w:vAlign w:val="bottom"/>
          </w:tcPr>
          <w:p w14:paraId="58441D22"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noWrap/>
            <w:vAlign w:val="bottom"/>
          </w:tcPr>
          <w:p w14:paraId="481E94D1" w14:textId="17360537"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17</w:t>
            </w:r>
            <w:r w:rsidRPr="003B5A81">
              <w:rPr>
                <w:rFonts w:asciiTheme="majorBidi" w:hAnsiTheme="majorBidi" w:cstheme="majorBidi"/>
                <w:lang w:val="en-US"/>
              </w:rPr>
              <w:t>,</w:t>
            </w:r>
            <w:r w:rsidRPr="001A5939">
              <w:rPr>
                <w:rFonts w:asciiTheme="majorBidi" w:hAnsiTheme="majorBidi"/>
                <w:lang w:val="en-US"/>
              </w:rPr>
              <w:t>587</w:t>
            </w:r>
            <w:r w:rsidRPr="001A5939">
              <w:rPr>
                <w:rFonts w:asciiTheme="majorBidi" w:hAnsiTheme="majorBidi"/>
                <w:cs/>
                <w:lang w:val="en-US"/>
              </w:rPr>
              <w:t>)</w:t>
            </w:r>
          </w:p>
        </w:tc>
        <w:tc>
          <w:tcPr>
            <w:tcW w:w="283" w:type="dxa"/>
            <w:shd w:val="clear" w:color="auto" w:fill="auto"/>
            <w:vAlign w:val="bottom"/>
          </w:tcPr>
          <w:p w14:paraId="583FEC3E" w14:textId="77777777" w:rsidR="002F1F8A" w:rsidRPr="00144893" w:rsidRDefault="002F1F8A" w:rsidP="00902318">
            <w:pPr>
              <w:jc w:val="right"/>
              <w:rPr>
                <w:rFonts w:asciiTheme="majorBidi" w:hAnsiTheme="majorBidi" w:cstheme="majorBidi"/>
                <w:cs/>
                <w:lang w:val="en-US"/>
              </w:rPr>
            </w:pPr>
          </w:p>
        </w:tc>
        <w:tc>
          <w:tcPr>
            <w:tcW w:w="1276" w:type="dxa"/>
            <w:shd w:val="clear" w:color="auto" w:fill="auto"/>
            <w:vAlign w:val="bottom"/>
          </w:tcPr>
          <w:p w14:paraId="2756E9F5" w14:textId="5D5C401A" w:rsidR="002F1F8A" w:rsidRPr="00144893" w:rsidRDefault="00877EB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792</w:t>
            </w:r>
            <w:r w:rsidRPr="001A5939">
              <w:rPr>
                <w:rFonts w:asciiTheme="majorBidi" w:hAnsiTheme="majorBidi"/>
                <w:cs/>
                <w:lang w:val="en-US"/>
              </w:rPr>
              <w:t>)</w:t>
            </w:r>
          </w:p>
        </w:tc>
        <w:tc>
          <w:tcPr>
            <w:tcW w:w="284" w:type="dxa"/>
            <w:shd w:val="clear" w:color="auto" w:fill="auto"/>
            <w:vAlign w:val="bottom"/>
          </w:tcPr>
          <w:p w14:paraId="4C5A10E7"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vAlign w:val="bottom"/>
          </w:tcPr>
          <w:p w14:paraId="68E7183B" w14:textId="24374C56"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01990626" w14:textId="77777777" w:rsidR="002F1F8A" w:rsidRPr="00144893" w:rsidRDefault="002F1F8A" w:rsidP="00902318">
            <w:pPr>
              <w:jc w:val="right"/>
              <w:rPr>
                <w:rFonts w:asciiTheme="majorBidi" w:hAnsiTheme="majorBidi" w:cstheme="majorBidi"/>
                <w:cs/>
                <w:lang w:val="en-US"/>
              </w:rPr>
            </w:pPr>
          </w:p>
        </w:tc>
        <w:tc>
          <w:tcPr>
            <w:tcW w:w="1559" w:type="dxa"/>
            <w:shd w:val="clear" w:color="auto" w:fill="auto"/>
            <w:vAlign w:val="bottom"/>
          </w:tcPr>
          <w:p w14:paraId="364750E6" w14:textId="63EDCB8B"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30</w:t>
            </w:r>
            <w:r w:rsidRPr="003B5A81">
              <w:rPr>
                <w:rFonts w:asciiTheme="majorBidi" w:hAnsiTheme="majorBidi" w:cstheme="majorBidi"/>
                <w:lang w:val="en-US"/>
              </w:rPr>
              <w:t>,</w:t>
            </w:r>
            <w:r w:rsidRPr="001A5939">
              <w:rPr>
                <w:rFonts w:asciiTheme="majorBidi" w:hAnsiTheme="majorBidi"/>
                <w:lang w:val="en-US"/>
              </w:rPr>
              <w:t>210</w:t>
            </w:r>
            <w:r w:rsidRPr="001A5939">
              <w:rPr>
                <w:rFonts w:asciiTheme="majorBidi" w:hAnsiTheme="majorBidi"/>
                <w:cs/>
                <w:lang w:val="en-US"/>
              </w:rPr>
              <w:t>)</w:t>
            </w:r>
          </w:p>
        </w:tc>
      </w:tr>
      <w:tr w:rsidR="0014340A" w:rsidRPr="001A5939" w14:paraId="7B59888C" w14:textId="77777777" w:rsidTr="00902318">
        <w:trPr>
          <w:trHeight w:val="420"/>
        </w:trPr>
        <w:tc>
          <w:tcPr>
            <w:tcW w:w="2977" w:type="dxa"/>
            <w:tcBorders>
              <w:top w:val="nil"/>
              <w:left w:val="nil"/>
              <w:bottom w:val="nil"/>
              <w:right w:val="nil"/>
            </w:tcBorders>
            <w:shd w:val="clear" w:color="000000" w:fill="FFFFFF"/>
            <w:vAlign w:val="bottom"/>
          </w:tcPr>
          <w:p w14:paraId="472C311B" w14:textId="4C741B2C" w:rsidR="002F1F8A" w:rsidRPr="003B5A81" w:rsidRDefault="002F1F8A" w:rsidP="002F1F8A">
            <w:pPr>
              <w:rPr>
                <w:rFonts w:asciiTheme="majorBidi" w:hAnsiTheme="majorBidi" w:cstheme="majorBidi"/>
                <w:sz w:val="26"/>
                <w:szCs w:val="26"/>
                <w:lang w:val="en-US"/>
              </w:rPr>
            </w:pPr>
            <w:r w:rsidRPr="003B5A81">
              <w:rPr>
                <w:rFonts w:asciiTheme="majorBidi" w:hAnsiTheme="majorBidi" w:cstheme="majorBidi"/>
                <w:sz w:val="26"/>
                <w:szCs w:val="26"/>
                <w:lang w:val="en-US"/>
              </w:rPr>
              <w:t>Decrease from disposal of subsidiary</w:t>
            </w:r>
          </w:p>
        </w:tc>
        <w:tc>
          <w:tcPr>
            <w:tcW w:w="992" w:type="dxa"/>
            <w:shd w:val="clear" w:color="auto" w:fill="auto"/>
            <w:noWrap/>
            <w:vAlign w:val="bottom"/>
          </w:tcPr>
          <w:p w14:paraId="7126EAC8" w14:textId="45B918D3"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14</w:t>
            </w:r>
            <w:r w:rsidRPr="003B5A81">
              <w:rPr>
                <w:rFonts w:asciiTheme="majorBidi" w:hAnsiTheme="majorBidi" w:cstheme="majorBidi"/>
                <w:lang w:val="en-US"/>
              </w:rPr>
              <w:t>,</w:t>
            </w:r>
            <w:r w:rsidRPr="001A5939">
              <w:rPr>
                <w:rFonts w:asciiTheme="majorBidi" w:hAnsiTheme="majorBidi" w:cstheme="majorBidi"/>
                <w:lang w:val="en-US"/>
              </w:rPr>
              <w:t>831</w:t>
            </w:r>
          </w:p>
        </w:tc>
        <w:tc>
          <w:tcPr>
            <w:tcW w:w="284" w:type="dxa"/>
            <w:shd w:val="clear" w:color="auto" w:fill="auto"/>
            <w:noWrap/>
            <w:vAlign w:val="bottom"/>
          </w:tcPr>
          <w:p w14:paraId="7D09DD8F" w14:textId="77777777" w:rsidR="002F1F8A" w:rsidRPr="00144893" w:rsidRDefault="002F1F8A" w:rsidP="00902318">
            <w:pPr>
              <w:jc w:val="right"/>
              <w:rPr>
                <w:rFonts w:asciiTheme="majorBidi" w:hAnsiTheme="majorBidi" w:cstheme="majorBidi"/>
                <w:cs/>
                <w:lang w:val="en-US"/>
              </w:rPr>
            </w:pPr>
          </w:p>
        </w:tc>
        <w:tc>
          <w:tcPr>
            <w:tcW w:w="992" w:type="dxa"/>
            <w:shd w:val="clear" w:color="auto" w:fill="auto"/>
            <w:noWrap/>
            <w:vAlign w:val="bottom"/>
          </w:tcPr>
          <w:p w14:paraId="7E85AE28" w14:textId="4C37AA85" w:rsidR="002F1F8A" w:rsidRPr="00144893" w:rsidRDefault="00877EBA"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noWrap/>
            <w:vAlign w:val="bottom"/>
          </w:tcPr>
          <w:p w14:paraId="6977346F" w14:textId="77777777" w:rsidR="002F1F8A" w:rsidRPr="00144893" w:rsidRDefault="002F1F8A" w:rsidP="00902318">
            <w:pPr>
              <w:jc w:val="right"/>
              <w:rPr>
                <w:rFonts w:asciiTheme="majorBidi" w:hAnsiTheme="majorBidi" w:cstheme="majorBidi"/>
                <w:cs/>
                <w:lang w:val="en-US"/>
              </w:rPr>
            </w:pPr>
          </w:p>
        </w:tc>
        <w:tc>
          <w:tcPr>
            <w:tcW w:w="992" w:type="dxa"/>
            <w:shd w:val="clear" w:color="auto" w:fill="auto"/>
            <w:noWrap/>
            <w:vAlign w:val="bottom"/>
          </w:tcPr>
          <w:p w14:paraId="1D236290" w14:textId="0477CE99"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441</w:t>
            </w:r>
          </w:p>
        </w:tc>
        <w:tc>
          <w:tcPr>
            <w:tcW w:w="283" w:type="dxa"/>
            <w:shd w:val="clear" w:color="auto" w:fill="auto"/>
            <w:noWrap/>
            <w:vAlign w:val="bottom"/>
          </w:tcPr>
          <w:p w14:paraId="7188F8CA"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noWrap/>
            <w:vAlign w:val="bottom"/>
          </w:tcPr>
          <w:p w14:paraId="2EBD4C5A" w14:textId="796D328E"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364</w:t>
            </w:r>
          </w:p>
        </w:tc>
        <w:tc>
          <w:tcPr>
            <w:tcW w:w="284" w:type="dxa"/>
            <w:shd w:val="clear" w:color="auto" w:fill="auto"/>
            <w:noWrap/>
            <w:vAlign w:val="bottom"/>
          </w:tcPr>
          <w:p w14:paraId="2F26F2FC"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noWrap/>
            <w:vAlign w:val="bottom"/>
          </w:tcPr>
          <w:p w14:paraId="044482AB" w14:textId="148BBD2B" w:rsidR="002F1F8A" w:rsidRPr="00144893" w:rsidRDefault="00877EB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53559AC9" w14:textId="77777777" w:rsidR="002F1F8A" w:rsidRPr="00144893" w:rsidRDefault="002F1F8A" w:rsidP="00902318">
            <w:pPr>
              <w:jc w:val="right"/>
              <w:rPr>
                <w:rFonts w:asciiTheme="majorBidi" w:hAnsiTheme="majorBidi" w:cstheme="majorBidi"/>
                <w:cs/>
                <w:lang w:val="en-US"/>
              </w:rPr>
            </w:pPr>
          </w:p>
        </w:tc>
        <w:tc>
          <w:tcPr>
            <w:tcW w:w="1276" w:type="dxa"/>
            <w:shd w:val="clear" w:color="auto" w:fill="auto"/>
            <w:vAlign w:val="bottom"/>
          </w:tcPr>
          <w:p w14:paraId="161FE17F" w14:textId="576BA213" w:rsidR="002F1F8A" w:rsidRPr="003B5A81" w:rsidRDefault="00877EBA" w:rsidP="00902318">
            <w:pPr>
              <w:jc w:val="right"/>
              <w:rPr>
                <w:rFonts w:asciiTheme="majorBidi" w:hAnsiTheme="majorBidi" w:cstheme="majorBidi"/>
                <w:lang w:val="en-US"/>
              </w:rPr>
            </w:pPr>
            <w:r w:rsidRPr="001A5939">
              <w:rPr>
                <w:rFonts w:asciiTheme="majorBidi" w:hAnsiTheme="majorBidi"/>
                <w:cs/>
                <w:lang w:val="en-US"/>
              </w:rPr>
              <w:t>-</w:t>
            </w:r>
          </w:p>
        </w:tc>
        <w:tc>
          <w:tcPr>
            <w:tcW w:w="284" w:type="dxa"/>
            <w:shd w:val="clear" w:color="auto" w:fill="auto"/>
            <w:vAlign w:val="bottom"/>
          </w:tcPr>
          <w:p w14:paraId="601A7BC2"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vAlign w:val="bottom"/>
          </w:tcPr>
          <w:p w14:paraId="0D120C7A" w14:textId="78783CAE"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5D30472B" w14:textId="77777777" w:rsidR="002F1F8A" w:rsidRPr="00144893" w:rsidRDefault="002F1F8A" w:rsidP="00902318">
            <w:pPr>
              <w:jc w:val="right"/>
              <w:rPr>
                <w:rFonts w:asciiTheme="majorBidi" w:hAnsiTheme="majorBidi" w:cstheme="majorBidi"/>
                <w:cs/>
                <w:lang w:val="en-US"/>
              </w:rPr>
            </w:pPr>
          </w:p>
        </w:tc>
        <w:tc>
          <w:tcPr>
            <w:tcW w:w="1559" w:type="dxa"/>
            <w:shd w:val="clear" w:color="auto" w:fill="auto"/>
            <w:vAlign w:val="bottom"/>
          </w:tcPr>
          <w:p w14:paraId="730AAB46" w14:textId="592BE0E9"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636</w:t>
            </w:r>
          </w:p>
        </w:tc>
      </w:tr>
      <w:tr w:rsidR="0014340A" w:rsidRPr="001A5939" w14:paraId="545D9647" w14:textId="77777777" w:rsidTr="00902318">
        <w:trPr>
          <w:trHeight w:val="420"/>
        </w:trPr>
        <w:tc>
          <w:tcPr>
            <w:tcW w:w="2977" w:type="dxa"/>
            <w:tcBorders>
              <w:top w:val="nil"/>
              <w:left w:val="nil"/>
              <w:bottom w:val="nil"/>
              <w:right w:val="nil"/>
            </w:tcBorders>
            <w:shd w:val="clear" w:color="000000" w:fill="FFFFFF"/>
            <w:vAlign w:val="bottom"/>
            <w:hideMark/>
          </w:tcPr>
          <w:p w14:paraId="751294DA" w14:textId="77777777" w:rsidR="002F1F8A" w:rsidRPr="00BF2240" w:rsidRDefault="002F1F8A" w:rsidP="002F1F8A">
            <w:pPr>
              <w:rPr>
                <w:rFonts w:asciiTheme="majorBidi" w:hAnsiTheme="majorBidi" w:cstheme="majorBidi"/>
                <w:color w:val="000000"/>
                <w:sz w:val="26"/>
                <w:szCs w:val="26"/>
                <w:cs/>
                <w:lang w:val="en-US"/>
              </w:rPr>
            </w:pPr>
            <w:r w:rsidRPr="003B5A81">
              <w:rPr>
                <w:rFonts w:asciiTheme="majorBidi" w:hAnsiTheme="majorBidi" w:cstheme="majorBidi"/>
                <w:sz w:val="26"/>
                <w:szCs w:val="26"/>
                <w:lang w:val="en-US"/>
              </w:rPr>
              <w:t>Decrease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992" w:type="dxa"/>
            <w:shd w:val="clear" w:color="auto" w:fill="auto"/>
            <w:noWrap/>
            <w:vAlign w:val="bottom"/>
          </w:tcPr>
          <w:p w14:paraId="7EA97DEE" w14:textId="605C8398" w:rsidR="002F1F8A" w:rsidRPr="00144893" w:rsidRDefault="00D80D3B" w:rsidP="00902318">
            <w:pPr>
              <w:jc w:val="right"/>
              <w:rPr>
                <w:rFonts w:asciiTheme="majorBidi" w:hAnsiTheme="majorBidi" w:cstheme="majorBidi"/>
                <w:cs/>
              </w:rPr>
            </w:pPr>
            <w:r w:rsidRPr="001A5939">
              <w:rPr>
                <w:rFonts w:asciiTheme="majorBidi" w:hAnsiTheme="majorBidi"/>
                <w:lang w:val="en-US"/>
              </w:rPr>
              <w:t>4</w:t>
            </w:r>
            <w:r w:rsidRPr="003B5A81">
              <w:rPr>
                <w:rFonts w:asciiTheme="majorBidi" w:hAnsiTheme="majorBidi" w:cstheme="majorBidi"/>
                <w:lang w:val="en-US"/>
              </w:rPr>
              <w:t>,</w:t>
            </w:r>
            <w:r w:rsidRPr="001A5939">
              <w:rPr>
                <w:rFonts w:asciiTheme="majorBidi" w:hAnsiTheme="majorBidi"/>
                <w:lang w:val="en-US"/>
              </w:rPr>
              <w:t>407</w:t>
            </w:r>
          </w:p>
        </w:tc>
        <w:tc>
          <w:tcPr>
            <w:tcW w:w="284" w:type="dxa"/>
            <w:shd w:val="clear" w:color="auto" w:fill="auto"/>
            <w:noWrap/>
            <w:vAlign w:val="bottom"/>
          </w:tcPr>
          <w:p w14:paraId="475110D1" w14:textId="77777777" w:rsidR="002F1F8A" w:rsidRPr="00144893" w:rsidRDefault="002F1F8A" w:rsidP="00902318">
            <w:pPr>
              <w:jc w:val="right"/>
              <w:rPr>
                <w:rFonts w:asciiTheme="majorBidi" w:hAnsiTheme="majorBidi" w:cstheme="majorBidi"/>
                <w:cs/>
                <w:lang w:val="en-US"/>
              </w:rPr>
            </w:pPr>
          </w:p>
        </w:tc>
        <w:tc>
          <w:tcPr>
            <w:tcW w:w="992" w:type="dxa"/>
            <w:shd w:val="clear" w:color="auto" w:fill="auto"/>
            <w:noWrap/>
            <w:vAlign w:val="bottom"/>
          </w:tcPr>
          <w:p w14:paraId="0BFEF76C" w14:textId="6F971273" w:rsidR="002F1F8A" w:rsidRPr="00144893" w:rsidRDefault="00D80D3B" w:rsidP="00902318">
            <w:pPr>
              <w:jc w:val="right"/>
              <w:rPr>
                <w:rFonts w:asciiTheme="majorBidi" w:hAnsiTheme="majorBidi" w:cstheme="majorBidi"/>
                <w:cs/>
              </w:rPr>
            </w:pPr>
            <w:r w:rsidRPr="001A5939">
              <w:rPr>
                <w:rFonts w:asciiTheme="majorBidi" w:hAnsiTheme="majorBidi"/>
                <w:lang w:val="en-US"/>
              </w:rPr>
              <w:t>571</w:t>
            </w:r>
          </w:p>
        </w:tc>
        <w:tc>
          <w:tcPr>
            <w:tcW w:w="284" w:type="dxa"/>
            <w:shd w:val="clear" w:color="auto" w:fill="auto"/>
            <w:noWrap/>
            <w:vAlign w:val="bottom"/>
          </w:tcPr>
          <w:p w14:paraId="4F66A760" w14:textId="77777777" w:rsidR="002F1F8A" w:rsidRPr="00144893" w:rsidRDefault="002F1F8A" w:rsidP="00902318">
            <w:pPr>
              <w:jc w:val="right"/>
              <w:rPr>
                <w:rFonts w:asciiTheme="majorBidi" w:hAnsiTheme="majorBidi" w:cstheme="majorBidi"/>
                <w:cs/>
                <w:lang w:val="en-US"/>
              </w:rPr>
            </w:pPr>
          </w:p>
        </w:tc>
        <w:tc>
          <w:tcPr>
            <w:tcW w:w="992" w:type="dxa"/>
            <w:shd w:val="clear" w:color="auto" w:fill="auto"/>
            <w:noWrap/>
            <w:vAlign w:val="bottom"/>
          </w:tcPr>
          <w:p w14:paraId="302FF01B" w14:textId="39E9AE9B"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1</w:t>
            </w:r>
            <w:r w:rsidR="00D80D3B" w:rsidRPr="001A5939">
              <w:rPr>
                <w:rFonts w:asciiTheme="majorBidi" w:hAnsiTheme="majorBidi" w:cstheme="majorBidi"/>
                <w:lang w:val="en-US"/>
              </w:rPr>
              <w:t>67</w:t>
            </w:r>
          </w:p>
        </w:tc>
        <w:tc>
          <w:tcPr>
            <w:tcW w:w="283" w:type="dxa"/>
            <w:shd w:val="clear" w:color="auto" w:fill="auto"/>
            <w:noWrap/>
            <w:vAlign w:val="bottom"/>
          </w:tcPr>
          <w:p w14:paraId="3A1B1AAB"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noWrap/>
            <w:vAlign w:val="bottom"/>
          </w:tcPr>
          <w:p w14:paraId="3CDAEA50" w14:textId="682CF621" w:rsidR="002F1F8A" w:rsidRPr="00144893" w:rsidRDefault="002F1F8A" w:rsidP="00902318">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932</w:t>
            </w:r>
          </w:p>
        </w:tc>
        <w:tc>
          <w:tcPr>
            <w:tcW w:w="284" w:type="dxa"/>
            <w:shd w:val="clear" w:color="auto" w:fill="auto"/>
            <w:noWrap/>
            <w:vAlign w:val="bottom"/>
          </w:tcPr>
          <w:p w14:paraId="355BD0E3"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noWrap/>
            <w:vAlign w:val="bottom"/>
          </w:tcPr>
          <w:p w14:paraId="1E69556E" w14:textId="272F2FBA" w:rsidR="002F1F8A" w:rsidRPr="00144893" w:rsidRDefault="00D80D3B" w:rsidP="00902318">
            <w:pPr>
              <w:jc w:val="right"/>
              <w:rPr>
                <w:rFonts w:asciiTheme="majorBidi" w:hAnsiTheme="majorBidi" w:cstheme="majorBidi"/>
                <w:cs/>
              </w:rPr>
            </w:pPr>
            <w:r w:rsidRPr="001A5939">
              <w:rPr>
                <w:rFonts w:asciiTheme="majorBidi" w:hAnsiTheme="majorBidi"/>
                <w:lang w:val="en-US"/>
              </w:rPr>
              <w:t>1</w:t>
            </w:r>
            <w:r w:rsidRPr="003B5A81">
              <w:rPr>
                <w:rFonts w:asciiTheme="majorBidi" w:hAnsiTheme="majorBidi" w:cstheme="majorBidi"/>
                <w:lang w:val="en-US"/>
              </w:rPr>
              <w:t>,</w:t>
            </w:r>
            <w:r w:rsidRPr="001A5939">
              <w:rPr>
                <w:rFonts w:asciiTheme="majorBidi" w:hAnsiTheme="majorBidi"/>
                <w:lang w:val="en-US"/>
              </w:rPr>
              <w:t>348</w:t>
            </w:r>
          </w:p>
        </w:tc>
        <w:tc>
          <w:tcPr>
            <w:tcW w:w="283" w:type="dxa"/>
            <w:shd w:val="clear" w:color="auto" w:fill="auto"/>
            <w:vAlign w:val="bottom"/>
          </w:tcPr>
          <w:p w14:paraId="49FF22F2" w14:textId="77777777" w:rsidR="002F1F8A" w:rsidRPr="00144893" w:rsidRDefault="002F1F8A" w:rsidP="00902318">
            <w:pPr>
              <w:jc w:val="right"/>
              <w:rPr>
                <w:rFonts w:asciiTheme="majorBidi" w:hAnsiTheme="majorBidi" w:cstheme="majorBidi"/>
                <w:cs/>
                <w:lang w:val="en-US"/>
              </w:rPr>
            </w:pPr>
          </w:p>
        </w:tc>
        <w:tc>
          <w:tcPr>
            <w:tcW w:w="1276" w:type="dxa"/>
            <w:shd w:val="clear" w:color="auto" w:fill="auto"/>
            <w:vAlign w:val="bottom"/>
          </w:tcPr>
          <w:p w14:paraId="5BEC6A6A" w14:textId="2D998448"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vAlign w:val="bottom"/>
          </w:tcPr>
          <w:p w14:paraId="17BB4FCF" w14:textId="77777777" w:rsidR="002F1F8A" w:rsidRPr="00144893" w:rsidRDefault="002F1F8A" w:rsidP="00902318">
            <w:pPr>
              <w:jc w:val="right"/>
              <w:rPr>
                <w:rFonts w:asciiTheme="majorBidi" w:hAnsiTheme="majorBidi" w:cstheme="majorBidi"/>
                <w:cs/>
                <w:lang w:val="en-US"/>
              </w:rPr>
            </w:pPr>
          </w:p>
        </w:tc>
        <w:tc>
          <w:tcPr>
            <w:tcW w:w="1134" w:type="dxa"/>
            <w:shd w:val="clear" w:color="auto" w:fill="auto"/>
            <w:vAlign w:val="bottom"/>
          </w:tcPr>
          <w:p w14:paraId="16B375EF" w14:textId="37BCDD51"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194D1F3F" w14:textId="77777777" w:rsidR="002F1F8A" w:rsidRPr="00144893" w:rsidRDefault="002F1F8A" w:rsidP="00902318">
            <w:pPr>
              <w:jc w:val="right"/>
              <w:rPr>
                <w:rFonts w:asciiTheme="majorBidi" w:hAnsiTheme="majorBidi" w:cstheme="majorBidi"/>
                <w:cs/>
                <w:lang w:val="en-US"/>
              </w:rPr>
            </w:pPr>
          </w:p>
        </w:tc>
        <w:tc>
          <w:tcPr>
            <w:tcW w:w="1559" w:type="dxa"/>
            <w:shd w:val="clear" w:color="auto" w:fill="auto"/>
            <w:vAlign w:val="bottom"/>
          </w:tcPr>
          <w:p w14:paraId="07F16FE0" w14:textId="43322141" w:rsidR="002F1F8A" w:rsidRPr="00144893" w:rsidRDefault="00D80D3B" w:rsidP="00902318">
            <w:pPr>
              <w:jc w:val="right"/>
              <w:rPr>
                <w:rFonts w:asciiTheme="majorBidi" w:hAnsiTheme="majorBidi" w:cstheme="majorBidi"/>
                <w:cs/>
              </w:rPr>
            </w:pPr>
            <w:r w:rsidRPr="001A5939">
              <w:rPr>
                <w:rFonts w:asciiTheme="majorBidi" w:hAnsiTheme="majorBidi"/>
                <w:lang w:val="en-US"/>
              </w:rPr>
              <w:t>9</w:t>
            </w:r>
            <w:r w:rsidRPr="003B5A81">
              <w:rPr>
                <w:rFonts w:asciiTheme="majorBidi" w:hAnsiTheme="majorBidi" w:cstheme="majorBidi"/>
                <w:lang w:val="en-US"/>
              </w:rPr>
              <w:t>,</w:t>
            </w:r>
            <w:r w:rsidRPr="001A5939">
              <w:rPr>
                <w:rFonts w:asciiTheme="majorBidi" w:hAnsiTheme="majorBidi"/>
                <w:lang w:val="en-US"/>
              </w:rPr>
              <w:t>425</w:t>
            </w:r>
          </w:p>
        </w:tc>
      </w:tr>
      <w:tr w:rsidR="0014340A" w:rsidRPr="001A5939" w14:paraId="04B78C33" w14:textId="77777777" w:rsidTr="00902318">
        <w:trPr>
          <w:trHeight w:val="420"/>
        </w:trPr>
        <w:tc>
          <w:tcPr>
            <w:tcW w:w="2977" w:type="dxa"/>
            <w:tcBorders>
              <w:top w:val="nil"/>
              <w:left w:val="nil"/>
              <w:bottom w:val="nil"/>
              <w:right w:val="nil"/>
            </w:tcBorders>
            <w:shd w:val="clear" w:color="000000" w:fill="FFFFFF"/>
            <w:vAlign w:val="bottom"/>
            <w:hideMark/>
          </w:tcPr>
          <w:p w14:paraId="465F6988" w14:textId="77777777" w:rsidR="002F1F8A" w:rsidRPr="00BF2240" w:rsidRDefault="002F1F8A" w:rsidP="002F1F8A">
            <w:pP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Foreign currency translation differences</w:t>
            </w:r>
          </w:p>
        </w:tc>
        <w:tc>
          <w:tcPr>
            <w:tcW w:w="992" w:type="dxa"/>
            <w:tcBorders>
              <w:bottom w:val="single" w:sz="4" w:space="0" w:color="auto"/>
            </w:tcBorders>
            <w:shd w:val="clear" w:color="auto" w:fill="auto"/>
            <w:noWrap/>
            <w:vAlign w:val="bottom"/>
          </w:tcPr>
          <w:p w14:paraId="0DA8BD47" w14:textId="6D3E83E7"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049</w:t>
            </w:r>
          </w:p>
        </w:tc>
        <w:tc>
          <w:tcPr>
            <w:tcW w:w="284" w:type="dxa"/>
            <w:shd w:val="clear" w:color="auto" w:fill="auto"/>
            <w:noWrap/>
            <w:vAlign w:val="bottom"/>
          </w:tcPr>
          <w:p w14:paraId="1D720D9C" w14:textId="77777777" w:rsidR="002F1F8A" w:rsidRPr="00144893" w:rsidRDefault="002F1F8A" w:rsidP="00902318">
            <w:pPr>
              <w:jc w:val="right"/>
              <w:rPr>
                <w:rFonts w:asciiTheme="majorBidi" w:hAnsiTheme="majorBidi" w:cstheme="majorBidi"/>
                <w:cs/>
                <w:lang w:val="en-US"/>
              </w:rPr>
            </w:pPr>
          </w:p>
        </w:tc>
        <w:tc>
          <w:tcPr>
            <w:tcW w:w="992" w:type="dxa"/>
            <w:tcBorders>
              <w:bottom w:val="single" w:sz="4" w:space="0" w:color="auto"/>
            </w:tcBorders>
            <w:shd w:val="clear" w:color="auto" w:fill="auto"/>
            <w:noWrap/>
            <w:vAlign w:val="bottom"/>
          </w:tcPr>
          <w:p w14:paraId="3B80D1B8" w14:textId="77AC9ABB"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noWrap/>
            <w:vAlign w:val="bottom"/>
          </w:tcPr>
          <w:p w14:paraId="57FA5496" w14:textId="77777777" w:rsidR="002F1F8A" w:rsidRPr="00144893" w:rsidRDefault="002F1F8A" w:rsidP="00902318">
            <w:pPr>
              <w:jc w:val="right"/>
              <w:rPr>
                <w:rFonts w:asciiTheme="majorBidi" w:hAnsiTheme="majorBidi" w:cstheme="majorBidi"/>
                <w:cs/>
                <w:lang w:val="en-US"/>
              </w:rPr>
            </w:pPr>
          </w:p>
        </w:tc>
        <w:tc>
          <w:tcPr>
            <w:tcW w:w="992" w:type="dxa"/>
            <w:tcBorders>
              <w:bottom w:val="single" w:sz="4" w:space="0" w:color="auto"/>
            </w:tcBorders>
            <w:shd w:val="clear" w:color="auto" w:fill="auto"/>
            <w:noWrap/>
            <w:vAlign w:val="bottom"/>
          </w:tcPr>
          <w:p w14:paraId="398BE90A" w14:textId="55820B15"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101</w:t>
            </w:r>
          </w:p>
        </w:tc>
        <w:tc>
          <w:tcPr>
            <w:tcW w:w="283" w:type="dxa"/>
            <w:shd w:val="clear" w:color="auto" w:fill="auto"/>
            <w:noWrap/>
            <w:vAlign w:val="bottom"/>
          </w:tcPr>
          <w:p w14:paraId="477809B6" w14:textId="77777777" w:rsidR="002F1F8A" w:rsidRPr="00144893" w:rsidRDefault="002F1F8A" w:rsidP="00902318">
            <w:pPr>
              <w:jc w:val="right"/>
              <w:rPr>
                <w:rFonts w:asciiTheme="majorBidi" w:hAnsiTheme="majorBidi" w:cstheme="majorBidi"/>
                <w:cs/>
                <w:lang w:val="en-US"/>
              </w:rPr>
            </w:pPr>
          </w:p>
        </w:tc>
        <w:tc>
          <w:tcPr>
            <w:tcW w:w="1134" w:type="dxa"/>
            <w:tcBorders>
              <w:bottom w:val="single" w:sz="4" w:space="0" w:color="auto"/>
            </w:tcBorders>
            <w:shd w:val="clear" w:color="auto" w:fill="auto"/>
            <w:noWrap/>
            <w:vAlign w:val="bottom"/>
          </w:tcPr>
          <w:p w14:paraId="6319663A" w14:textId="6EBC23CD" w:rsidR="002F1F8A" w:rsidRPr="00144893" w:rsidRDefault="00877EBA" w:rsidP="00902318">
            <w:pPr>
              <w:jc w:val="right"/>
              <w:rPr>
                <w:rFonts w:asciiTheme="majorBidi" w:hAnsiTheme="majorBidi" w:cstheme="majorBidi"/>
                <w:cs/>
              </w:rPr>
            </w:pPr>
            <w:r w:rsidRPr="001A5939">
              <w:rPr>
                <w:rFonts w:asciiTheme="majorBidi" w:hAnsiTheme="majorBidi" w:cstheme="majorBidi"/>
                <w:lang w:val="en-US"/>
              </w:rPr>
              <w:t>7</w:t>
            </w:r>
            <w:r w:rsidR="00D80D3B" w:rsidRPr="001A5939">
              <w:rPr>
                <w:rFonts w:asciiTheme="majorBidi" w:hAnsiTheme="majorBidi" w:cstheme="majorBidi"/>
                <w:lang w:val="en-US"/>
              </w:rPr>
              <w:t>8</w:t>
            </w:r>
          </w:p>
        </w:tc>
        <w:tc>
          <w:tcPr>
            <w:tcW w:w="284" w:type="dxa"/>
            <w:shd w:val="clear" w:color="auto" w:fill="auto"/>
            <w:noWrap/>
            <w:vAlign w:val="bottom"/>
          </w:tcPr>
          <w:p w14:paraId="6073BA7A" w14:textId="77777777" w:rsidR="002F1F8A" w:rsidRPr="00144893" w:rsidRDefault="002F1F8A" w:rsidP="00902318">
            <w:pPr>
              <w:jc w:val="right"/>
              <w:rPr>
                <w:rFonts w:asciiTheme="majorBidi" w:hAnsiTheme="majorBidi" w:cstheme="majorBidi"/>
                <w:cs/>
                <w:lang w:val="en-US"/>
              </w:rPr>
            </w:pPr>
          </w:p>
        </w:tc>
        <w:tc>
          <w:tcPr>
            <w:tcW w:w="1134" w:type="dxa"/>
            <w:tcBorders>
              <w:bottom w:val="single" w:sz="4" w:space="0" w:color="auto"/>
            </w:tcBorders>
            <w:shd w:val="clear" w:color="auto" w:fill="auto"/>
            <w:noWrap/>
            <w:vAlign w:val="bottom"/>
          </w:tcPr>
          <w:p w14:paraId="52C5BA61" w14:textId="66DA6230"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068BEFD6" w14:textId="77777777" w:rsidR="002F1F8A" w:rsidRPr="00144893" w:rsidRDefault="002F1F8A" w:rsidP="00902318">
            <w:pPr>
              <w:jc w:val="right"/>
              <w:rPr>
                <w:rFonts w:asciiTheme="majorBidi" w:hAnsiTheme="majorBidi" w:cstheme="majorBidi"/>
                <w:cs/>
                <w:lang w:val="en-US"/>
              </w:rPr>
            </w:pPr>
          </w:p>
        </w:tc>
        <w:tc>
          <w:tcPr>
            <w:tcW w:w="1276" w:type="dxa"/>
            <w:tcBorders>
              <w:bottom w:val="single" w:sz="4" w:space="0" w:color="auto"/>
            </w:tcBorders>
            <w:shd w:val="clear" w:color="auto" w:fill="auto"/>
            <w:vAlign w:val="bottom"/>
          </w:tcPr>
          <w:p w14:paraId="417C9AFE" w14:textId="75748496"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4" w:type="dxa"/>
            <w:shd w:val="clear" w:color="auto" w:fill="auto"/>
            <w:vAlign w:val="bottom"/>
          </w:tcPr>
          <w:p w14:paraId="6452C93B" w14:textId="77777777" w:rsidR="002F1F8A" w:rsidRPr="00144893" w:rsidRDefault="002F1F8A" w:rsidP="00902318">
            <w:pPr>
              <w:jc w:val="right"/>
              <w:rPr>
                <w:rFonts w:asciiTheme="majorBidi" w:hAnsiTheme="majorBidi" w:cstheme="majorBidi"/>
                <w:cs/>
                <w:lang w:val="en-US"/>
              </w:rPr>
            </w:pPr>
          </w:p>
        </w:tc>
        <w:tc>
          <w:tcPr>
            <w:tcW w:w="1134" w:type="dxa"/>
            <w:tcBorders>
              <w:bottom w:val="single" w:sz="4" w:space="0" w:color="auto"/>
            </w:tcBorders>
            <w:shd w:val="clear" w:color="auto" w:fill="auto"/>
            <w:vAlign w:val="bottom"/>
          </w:tcPr>
          <w:p w14:paraId="4BD73E4A" w14:textId="63833AE0"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29E2ACFA" w14:textId="77777777" w:rsidR="002F1F8A" w:rsidRPr="00144893" w:rsidRDefault="002F1F8A" w:rsidP="00902318">
            <w:pPr>
              <w:jc w:val="right"/>
              <w:rPr>
                <w:rFonts w:asciiTheme="majorBidi" w:hAnsiTheme="majorBidi" w:cstheme="majorBidi"/>
                <w:cs/>
                <w:lang w:val="en-US"/>
              </w:rPr>
            </w:pPr>
          </w:p>
        </w:tc>
        <w:tc>
          <w:tcPr>
            <w:tcW w:w="1559" w:type="dxa"/>
            <w:tcBorders>
              <w:bottom w:val="single" w:sz="4" w:space="0" w:color="auto"/>
            </w:tcBorders>
            <w:shd w:val="clear" w:color="auto" w:fill="auto"/>
            <w:vAlign w:val="bottom"/>
          </w:tcPr>
          <w:p w14:paraId="56FEB6CC" w14:textId="4B9B5E84" w:rsidR="002F1F8A" w:rsidRPr="00144893" w:rsidRDefault="00D80D3B" w:rsidP="00902318">
            <w:pPr>
              <w:jc w:val="right"/>
              <w:rPr>
                <w:rFonts w:asciiTheme="majorBidi" w:hAnsiTheme="majorBidi" w:cstheme="majorBidi"/>
                <w:cs/>
              </w:rPr>
            </w:pPr>
            <w:r w:rsidRPr="001A5939">
              <w:rPr>
                <w:rFonts w:asciiTheme="majorBidi" w:hAnsiTheme="majorBidi"/>
                <w:lang w:val="en-US"/>
              </w:rPr>
              <w:t>1</w:t>
            </w:r>
            <w:r w:rsidRPr="003B5A81">
              <w:rPr>
                <w:rFonts w:asciiTheme="majorBidi" w:hAnsiTheme="majorBidi" w:cstheme="majorBidi"/>
                <w:lang w:val="en-US"/>
              </w:rPr>
              <w:t>,</w:t>
            </w:r>
            <w:r w:rsidRPr="001A5939">
              <w:rPr>
                <w:rFonts w:asciiTheme="majorBidi" w:hAnsiTheme="majorBidi"/>
                <w:lang w:val="en-US"/>
              </w:rPr>
              <w:t>228</w:t>
            </w:r>
          </w:p>
        </w:tc>
      </w:tr>
      <w:tr w:rsidR="0014340A" w:rsidRPr="001A5939" w14:paraId="64483A8D" w14:textId="77777777" w:rsidTr="00902318">
        <w:trPr>
          <w:trHeight w:val="420"/>
        </w:trPr>
        <w:tc>
          <w:tcPr>
            <w:tcW w:w="2977" w:type="dxa"/>
            <w:tcBorders>
              <w:top w:val="nil"/>
              <w:left w:val="nil"/>
              <w:bottom w:val="nil"/>
              <w:right w:val="nil"/>
            </w:tcBorders>
            <w:shd w:val="clear" w:color="000000" w:fill="FFFFFF"/>
            <w:vAlign w:val="bottom"/>
            <w:hideMark/>
          </w:tcPr>
          <w:p w14:paraId="108A3D13" w14:textId="3529BC6A" w:rsidR="002F1F8A" w:rsidRPr="003B5A81" w:rsidRDefault="002F1F8A" w:rsidP="002F1F8A">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2019</w:t>
            </w:r>
          </w:p>
        </w:tc>
        <w:tc>
          <w:tcPr>
            <w:tcW w:w="992" w:type="dxa"/>
            <w:tcBorders>
              <w:top w:val="single" w:sz="4" w:space="0" w:color="auto"/>
              <w:bottom w:val="single" w:sz="4" w:space="0" w:color="auto"/>
            </w:tcBorders>
            <w:shd w:val="clear" w:color="auto" w:fill="auto"/>
            <w:noWrap/>
            <w:vAlign w:val="bottom"/>
          </w:tcPr>
          <w:p w14:paraId="1965F028" w14:textId="29F76CA0" w:rsidR="002F1F8A" w:rsidRPr="00144893" w:rsidRDefault="00180751"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39</w:t>
            </w:r>
            <w:r w:rsidRPr="003B5A81">
              <w:rPr>
                <w:rFonts w:asciiTheme="majorBidi" w:hAnsiTheme="majorBidi" w:cstheme="majorBidi"/>
                <w:lang w:val="en-US"/>
              </w:rPr>
              <w:t>,</w:t>
            </w:r>
            <w:r w:rsidR="00D80D3B" w:rsidRPr="001A5939">
              <w:rPr>
                <w:rFonts w:asciiTheme="majorBidi" w:hAnsiTheme="majorBidi"/>
                <w:lang w:val="en-US"/>
              </w:rPr>
              <w:t>862</w:t>
            </w:r>
            <w:r w:rsidRPr="001A5939">
              <w:rPr>
                <w:rFonts w:asciiTheme="majorBidi" w:hAnsiTheme="majorBidi"/>
                <w:cs/>
                <w:lang w:val="en-US"/>
              </w:rPr>
              <w:t>)</w:t>
            </w:r>
          </w:p>
        </w:tc>
        <w:tc>
          <w:tcPr>
            <w:tcW w:w="284" w:type="dxa"/>
            <w:shd w:val="clear" w:color="auto" w:fill="auto"/>
            <w:noWrap/>
            <w:vAlign w:val="bottom"/>
          </w:tcPr>
          <w:p w14:paraId="76BAF629" w14:textId="77777777" w:rsidR="002F1F8A" w:rsidRPr="00144893" w:rsidRDefault="002F1F8A" w:rsidP="00902318">
            <w:pPr>
              <w:jc w:val="right"/>
              <w:rPr>
                <w:rFonts w:asciiTheme="majorBidi" w:hAnsiTheme="majorBidi" w:cstheme="majorBidi"/>
                <w:cs/>
                <w:lang w:val="en-US"/>
              </w:rPr>
            </w:pPr>
          </w:p>
        </w:tc>
        <w:tc>
          <w:tcPr>
            <w:tcW w:w="992" w:type="dxa"/>
            <w:tcBorders>
              <w:top w:val="single" w:sz="4" w:space="0" w:color="auto"/>
              <w:bottom w:val="single" w:sz="4" w:space="0" w:color="auto"/>
            </w:tcBorders>
            <w:shd w:val="clear" w:color="auto" w:fill="auto"/>
            <w:noWrap/>
            <w:vAlign w:val="bottom"/>
          </w:tcPr>
          <w:p w14:paraId="7D82759B" w14:textId="5B9DF6AB"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41</w:t>
            </w:r>
            <w:r w:rsidRPr="003B5A81">
              <w:rPr>
                <w:rFonts w:asciiTheme="majorBidi" w:hAnsiTheme="majorBidi" w:cstheme="majorBidi"/>
                <w:lang w:val="en-US"/>
              </w:rPr>
              <w:t>,</w:t>
            </w:r>
            <w:r w:rsidRPr="001A5939">
              <w:rPr>
                <w:rFonts w:asciiTheme="majorBidi" w:hAnsiTheme="majorBidi" w:cstheme="majorBidi"/>
                <w:lang w:val="en-US"/>
              </w:rPr>
              <w:t>224</w:t>
            </w:r>
            <w:r w:rsidRPr="001A5939">
              <w:rPr>
                <w:rFonts w:asciiTheme="majorBidi" w:hAnsiTheme="majorBidi"/>
                <w:cs/>
                <w:lang w:val="en-US"/>
              </w:rPr>
              <w:t>)</w:t>
            </w:r>
          </w:p>
        </w:tc>
        <w:tc>
          <w:tcPr>
            <w:tcW w:w="284" w:type="dxa"/>
            <w:shd w:val="clear" w:color="auto" w:fill="auto"/>
            <w:noWrap/>
            <w:vAlign w:val="bottom"/>
          </w:tcPr>
          <w:p w14:paraId="10E6BF1C" w14:textId="77777777" w:rsidR="002F1F8A" w:rsidRPr="00144893" w:rsidRDefault="002F1F8A" w:rsidP="00902318">
            <w:pPr>
              <w:jc w:val="right"/>
              <w:rPr>
                <w:rFonts w:asciiTheme="majorBidi" w:hAnsiTheme="majorBidi" w:cstheme="majorBidi"/>
                <w:cs/>
                <w:lang w:val="en-US"/>
              </w:rPr>
            </w:pPr>
          </w:p>
        </w:tc>
        <w:tc>
          <w:tcPr>
            <w:tcW w:w="992" w:type="dxa"/>
            <w:tcBorders>
              <w:top w:val="single" w:sz="4" w:space="0" w:color="auto"/>
              <w:bottom w:val="single" w:sz="4" w:space="0" w:color="auto"/>
            </w:tcBorders>
            <w:shd w:val="clear" w:color="auto" w:fill="auto"/>
            <w:noWrap/>
            <w:vAlign w:val="bottom"/>
          </w:tcPr>
          <w:p w14:paraId="7F3E5C20" w14:textId="38F144BC" w:rsidR="002F1F8A" w:rsidRPr="00144893" w:rsidRDefault="00180751"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15</w:t>
            </w:r>
            <w:r w:rsidRPr="003B5A81">
              <w:rPr>
                <w:rFonts w:asciiTheme="majorBidi" w:hAnsiTheme="majorBidi" w:cstheme="majorBidi"/>
                <w:lang w:val="en-US"/>
              </w:rPr>
              <w:t>,</w:t>
            </w:r>
            <w:r w:rsidR="00D80D3B" w:rsidRPr="001A5939">
              <w:rPr>
                <w:rFonts w:asciiTheme="majorBidi" w:hAnsiTheme="majorBidi"/>
                <w:lang w:val="en-US"/>
              </w:rPr>
              <w:t>110</w:t>
            </w:r>
            <w:r w:rsidRPr="001A5939">
              <w:rPr>
                <w:rFonts w:asciiTheme="majorBidi" w:hAnsiTheme="majorBidi"/>
                <w:cs/>
                <w:lang w:val="en-US"/>
              </w:rPr>
              <w:t>)</w:t>
            </w:r>
          </w:p>
        </w:tc>
        <w:tc>
          <w:tcPr>
            <w:tcW w:w="283" w:type="dxa"/>
            <w:shd w:val="clear" w:color="auto" w:fill="auto"/>
            <w:noWrap/>
            <w:vAlign w:val="bottom"/>
          </w:tcPr>
          <w:p w14:paraId="1661385B" w14:textId="77777777" w:rsidR="002F1F8A" w:rsidRPr="00144893" w:rsidRDefault="002F1F8A" w:rsidP="00902318">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noWrap/>
            <w:vAlign w:val="bottom"/>
          </w:tcPr>
          <w:p w14:paraId="2ABBB0EF" w14:textId="23C48A0A" w:rsidR="002F1F8A" w:rsidRPr="00144893" w:rsidRDefault="00180751"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29</w:t>
            </w:r>
            <w:r w:rsidRPr="003B5A81">
              <w:rPr>
                <w:rFonts w:asciiTheme="majorBidi" w:hAnsiTheme="majorBidi" w:cstheme="majorBidi"/>
                <w:lang w:val="en-US"/>
              </w:rPr>
              <w:t>,</w:t>
            </w:r>
            <w:r w:rsidR="00D80D3B" w:rsidRPr="001A5939">
              <w:rPr>
                <w:rFonts w:asciiTheme="majorBidi" w:hAnsiTheme="majorBidi"/>
                <w:lang w:val="en-US"/>
              </w:rPr>
              <w:t>496</w:t>
            </w:r>
            <w:r w:rsidRPr="001A5939">
              <w:rPr>
                <w:rFonts w:asciiTheme="majorBidi" w:hAnsiTheme="majorBidi"/>
                <w:cs/>
                <w:lang w:val="en-US"/>
              </w:rPr>
              <w:t>)</w:t>
            </w:r>
          </w:p>
        </w:tc>
        <w:tc>
          <w:tcPr>
            <w:tcW w:w="284" w:type="dxa"/>
            <w:shd w:val="clear" w:color="auto" w:fill="auto"/>
            <w:noWrap/>
            <w:vAlign w:val="bottom"/>
          </w:tcPr>
          <w:p w14:paraId="7D7F8B4D" w14:textId="77777777" w:rsidR="002F1F8A" w:rsidRPr="00144893" w:rsidRDefault="002F1F8A" w:rsidP="00902318">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noWrap/>
            <w:vAlign w:val="bottom"/>
          </w:tcPr>
          <w:p w14:paraId="210FF7F2" w14:textId="09B4CE36"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79</w:t>
            </w:r>
            <w:r w:rsidRPr="003B5A81">
              <w:rPr>
                <w:rFonts w:asciiTheme="majorBidi" w:hAnsiTheme="majorBidi" w:cstheme="majorBidi"/>
                <w:lang w:val="en-US"/>
              </w:rPr>
              <w:t>,</w:t>
            </w:r>
            <w:r w:rsidRPr="001A5939">
              <w:rPr>
                <w:rFonts w:asciiTheme="majorBidi" w:hAnsiTheme="majorBidi" w:cstheme="majorBidi"/>
                <w:lang w:val="en-US"/>
              </w:rPr>
              <w:t>556</w:t>
            </w:r>
            <w:r w:rsidRPr="001A5939">
              <w:rPr>
                <w:rFonts w:asciiTheme="majorBidi" w:hAnsiTheme="majorBidi"/>
                <w:cs/>
                <w:lang w:val="en-US"/>
              </w:rPr>
              <w:t>)</w:t>
            </w:r>
          </w:p>
        </w:tc>
        <w:tc>
          <w:tcPr>
            <w:tcW w:w="283" w:type="dxa"/>
            <w:shd w:val="clear" w:color="auto" w:fill="auto"/>
            <w:vAlign w:val="bottom"/>
          </w:tcPr>
          <w:p w14:paraId="7CA7B2D6" w14:textId="77777777" w:rsidR="002F1F8A" w:rsidRPr="00144893" w:rsidRDefault="002F1F8A" w:rsidP="00902318">
            <w:pPr>
              <w:jc w:val="right"/>
              <w:rPr>
                <w:rFonts w:asciiTheme="majorBidi" w:hAnsiTheme="majorBidi" w:cstheme="majorBidi"/>
                <w:cs/>
                <w:lang w:val="en-US"/>
              </w:rPr>
            </w:pPr>
          </w:p>
        </w:tc>
        <w:tc>
          <w:tcPr>
            <w:tcW w:w="1276" w:type="dxa"/>
            <w:tcBorders>
              <w:top w:val="single" w:sz="4" w:space="0" w:color="auto"/>
              <w:bottom w:val="single" w:sz="4" w:space="0" w:color="auto"/>
            </w:tcBorders>
            <w:shd w:val="clear" w:color="auto" w:fill="auto"/>
            <w:vAlign w:val="bottom"/>
          </w:tcPr>
          <w:p w14:paraId="4884B739" w14:textId="681493C4" w:rsidR="002F1F8A" w:rsidRPr="00144893" w:rsidRDefault="008730CC"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838</w:t>
            </w:r>
            <w:r w:rsidRPr="001A5939">
              <w:rPr>
                <w:rFonts w:asciiTheme="majorBidi" w:hAnsiTheme="majorBidi"/>
                <w:cs/>
                <w:lang w:val="en-US"/>
              </w:rPr>
              <w:t>)</w:t>
            </w:r>
          </w:p>
        </w:tc>
        <w:tc>
          <w:tcPr>
            <w:tcW w:w="284" w:type="dxa"/>
            <w:shd w:val="clear" w:color="auto" w:fill="auto"/>
            <w:vAlign w:val="bottom"/>
          </w:tcPr>
          <w:p w14:paraId="2675ECBC" w14:textId="77777777" w:rsidR="002F1F8A" w:rsidRPr="00144893" w:rsidRDefault="002F1F8A" w:rsidP="00902318">
            <w:pPr>
              <w:jc w:val="right"/>
              <w:rPr>
                <w:rFonts w:asciiTheme="majorBidi" w:hAnsiTheme="majorBidi" w:cstheme="majorBidi"/>
                <w:cs/>
                <w:lang w:val="en-US"/>
              </w:rPr>
            </w:pPr>
          </w:p>
        </w:tc>
        <w:tc>
          <w:tcPr>
            <w:tcW w:w="1134" w:type="dxa"/>
            <w:tcBorders>
              <w:top w:val="single" w:sz="4" w:space="0" w:color="auto"/>
              <w:bottom w:val="single" w:sz="4" w:space="0" w:color="auto"/>
            </w:tcBorders>
            <w:shd w:val="clear" w:color="auto" w:fill="auto"/>
            <w:vAlign w:val="bottom"/>
          </w:tcPr>
          <w:p w14:paraId="37A2247C" w14:textId="3C768408" w:rsidR="002F1F8A" w:rsidRPr="00144893" w:rsidRDefault="002F1F8A" w:rsidP="00902318">
            <w:pPr>
              <w:jc w:val="right"/>
              <w:rPr>
                <w:rFonts w:asciiTheme="majorBidi" w:hAnsiTheme="majorBidi" w:cstheme="majorBidi"/>
                <w:cs/>
              </w:rPr>
            </w:pPr>
            <w:r w:rsidRPr="001A5939">
              <w:rPr>
                <w:rFonts w:asciiTheme="majorBidi" w:hAnsiTheme="majorBidi"/>
                <w:cs/>
                <w:lang w:val="en-US"/>
              </w:rPr>
              <w:t>-</w:t>
            </w:r>
          </w:p>
        </w:tc>
        <w:tc>
          <w:tcPr>
            <w:tcW w:w="283" w:type="dxa"/>
            <w:shd w:val="clear" w:color="auto" w:fill="auto"/>
            <w:vAlign w:val="bottom"/>
          </w:tcPr>
          <w:p w14:paraId="00E9A79C" w14:textId="77777777" w:rsidR="002F1F8A" w:rsidRPr="00144893" w:rsidRDefault="002F1F8A" w:rsidP="00902318">
            <w:pPr>
              <w:jc w:val="right"/>
              <w:rPr>
                <w:rFonts w:asciiTheme="majorBidi" w:hAnsiTheme="majorBidi" w:cstheme="majorBidi"/>
                <w:cs/>
                <w:lang w:val="en-US"/>
              </w:rPr>
            </w:pPr>
          </w:p>
        </w:tc>
        <w:tc>
          <w:tcPr>
            <w:tcW w:w="1559" w:type="dxa"/>
            <w:tcBorders>
              <w:top w:val="single" w:sz="4" w:space="0" w:color="auto"/>
              <w:bottom w:val="single" w:sz="4" w:space="0" w:color="auto"/>
            </w:tcBorders>
            <w:shd w:val="clear" w:color="auto" w:fill="auto"/>
            <w:vAlign w:val="bottom"/>
          </w:tcPr>
          <w:p w14:paraId="1507B8C6" w14:textId="516D775D" w:rsidR="002F1F8A" w:rsidRPr="00144893" w:rsidRDefault="00D80D3B" w:rsidP="00902318">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lang w:val="en-US"/>
              </w:rPr>
              <w:t>208</w:t>
            </w:r>
            <w:r w:rsidRPr="003B5A81">
              <w:rPr>
                <w:rFonts w:asciiTheme="majorBidi" w:hAnsiTheme="majorBidi"/>
                <w:lang w:val="en-US"/>
              </w:rPr>
              <w:t>,</w:t>
            </w:r>
            <w:r w:rsidRPr="001A5939">
              <w:rPr>
                <w:rFonts w:asciiTheme="majorBidi" w:hAnsiTheme="majorBidi"/>
                <w:lang w:val="en-US"/>
              </w:rPr>
              <w:t>086</w:t>
            </w:r>
            <w:r w:rsidRPr="001A5939">
              <w:rPr>
                <w:rFonts w:asciiTheme="majorBidi" w:hAnsiTheme="majorBidi"/>
                <w:cs/>
                <w:lang w:val="en-US"/>
              </w:rPr>
              <w:t>)</w:t>
            </w:r>
          </w:p>
        </w:tc>
      </w:tr>
      <w:tr w:rsidR="0014340A" w:rsidRPr="001A5939" w14:paraId="6BAE1B52" w14:textId="77777777" w:rsidTr="00902318">
        <w:trPr>
          <w:trHeight w:val="420"/>
        </w:trPr>
        <w:tc>
          <w:tcPr>
            <w:tcW w:w="2977" w:type="dxa"/>
            <w:tcBorders>
              <w:top w:val="nil"/>
              <w:left w:val="nil"/>
              <w:bottom w:val="nil"/>
            </w:tcBorders>
            <w:shd w:val="clear" w:color="000000" w:fill="FFFFFF"/>
            <w:noWrap/>
            <w:vAlign w:val="bottom"/>
            <w:hideMark/>
          </w:tcPr>
          <w:p w14:paraId="41FB1D06" w14:textId="77777777" w:rsidR="002F1F8A" w:rsidRPr="008A1A34" w:rsidRDefault="002F1F8A" w:rsidP="002F1F8A">
            <w:pPr>
              <w:rPr>
                <w:rFonts w:asciiTheme="majorBidi" w:hAnsiTheme="majorBidi" w:cstheme="majorBidi"/>
                <w:b/>
                <w:bCs/>
                <w:color w:val="000000"/>
                <w:sz w:val="26"/>
                <w:szCs w:val="26"/>
                <w:cs/>
              </w:rPr>
            </w:pPr>
            <w:r w:rsidRPr="003B5A81">
              <w:rPr>
                <w:rFonts w:asciiTheme="majorBidi" w:hAnsiTheme="majorBidi" w:cstheme="majorBidi"/>
                <w:b/>
                <w:bCs/>
                <w:color w:val="000000"/>
                <w:sz w:val="26"/>
                <w:szCs w:val="26"/>
                <w:lang w:val="en-US"/>
              </w:rPr>
              <w:t>Net book value </w:t>
            </w:r>
          </w:p>
        </w:tc>
        <w:tc>
          <w:tcPr>
            <w:tcW w:w="992" w:type="dxa"/>
            <w:tcBorders>
              <w:top w:val="single" w:sz="4" w:space="0" w:color="auto"/>
              <w:bottom w:val="nil"/>
            </w:tcBorders>
            <w:shd w:val="clear" w:color="auto" w:fill="auto"/>
            <w:vAlign w:val="bottom"/>
          </w:tcPr>
          <w:p w14:paraId="134C6E01" w14:textId="77777777" w:rsidR="002F1F8A" w:rsidRPr="00144893" w:rsidRDefault="002F1F8A" w:rsidP="00902318">
            <w:pPr>
              <w:jc w:val="right"/>
              <w:rPr>
                <w:rFonts w:asciiTheme="majorBidi" w:hAnsiTheme="majorBidi" w:cstheme="majorBidi"/>
                <w:b/>
                <w:bCs/>
                <w:color w:val="000000"/>
                <w:cs/>
              </w:rPr>
            </w:pPr>
          </w:p>
        </w:tc>
        <w:tc>
          <w:tcPr>
            <w:tcW w:w="1276" w:type="dxa"/>
            <w:gridSpan w:val="2"/>
            <w:tcBorders>
              <w:top w:val="nil"/>
              <w:bottom w:val="nil"/>
              <w:right w:val="nil"/>
            </w:tcBorders>
            <w:shd w:val="clear" w:color="auto" w:fill="auto"/>
            <w:vAlign w:val="bottom"/>
          </w:tcPr>
          <w:p w14:paraId="5B70F863" w14:textId="77777777" w:rsidR="002F1F8A" w:rsidRPr="00144893" w:rsidRDefault="002F1F8A" w:rsidP="00902318">
            <w:pPr>
              <w:jc w:val="right"/>
              <w:rPr>
                <w:rFonts w:asciiTheme="majorBidi" w:hAnsiTheme="majorBidi" w:cstheme="majorBidi"/>
                <w:b/>
                <w:bCs/>
                <w:color w:val="000000"/>
                <w:cs/>
              </w:rPr>
            </w:pPr>
          </w:p>
        </w:tc>
        <w:tc>
          <w:tcPr>
            <w:tcW w:w="284" w:type="dxa"/>
            <w:tcBorders>
              <w:top w:val="nil"/>
              <w:left w:val="nil"/>
              <w:bottom w:val="nil"/>
              <w:right w:val="nil"/>
            </w:tcBorders>
            <w:shd w:val="clear" w:color="auto" w:fill="auto"/>
            <w:noWrap/>
            <w:vAlign w:val="bottom"/>
            <w:hideMark/>
          </w:tcPr>
          <w:p w14:paraId="599534F0" w14:textId="425F41ED" w:rsidR="002F1F8A" w:rsidRPr="00144893" w:rsidRDefault="002F1F8A" w:rsidP="00902318">
            <w:pPr>
              <w:jc w:val="right"/>
              <w:rPr>
                <w:rFonts w:asciiTheme="majorBidi" w:hAnsiTheme="majorBidi" w:cstheme="majorBidi"/>
                <w:b/>
                <w:bCs/>
                <w:color w:val="000000"/>
                <w:cs/>
              </w:rPr>
            </w:pPr>
          </w:p>
        </w:tc>
        <w:tc>
          <w:tcPr>
            <w:tcW w:w="992" w:type="dxa"/>
            <w:tcBorders>
              <w:top w:val="single" w:sz="4" w:space="0" w:color="auto"/>
              <w:left w:val="nil"/>
              <w:bottom w:val="nil"/>
              <w:right w:val="nil"/>
            </w:tcBorders>
            <w:shd w:val="clear" w:color="auto" w:fill="auto"/>
            <w:noWrap/>
            <w:vAlign w:val="bottom"/>
            <w:hideMark/>
          </w:tcPr>
          <w:p w14:paraId="4C1CB926" w14:textId="77777777" w:rsidR="002F1F8A" w:rsidRPr="00144893" w:rsidRDefault="002F1F8A" w:rsidP="00902318">
            <w:pPr>
              <w:jc w:val="right"/>
              <w:rPr>
                <w:rFonts w:asciiTheme="majorBidi" w:hAnsiTheme="majorBidi" w:cstheme="majorBidi"/>
                <w:b/>
                <w:bCs/>
                <w:color w:val="000000"/>
                <w:cs/>
              </w:rPr>
            </w:pPr>
          </w:p>
        </w:tc>
        <w:tc>
          <w:tcPr>
            <w:tcW w:w="283" w:type="dxa"/>
            <w:tcBorders>
              <w:top w:val="nil"/>
              <w:left w:val="nil"/>
              <w:bottom w:val="nil"/>
              <w:right w:val="nil"/>
            </w:tcBorders>
            <w:shd w:val="clear" w:color="auto" w:fill="auto"/>
            <w:noWrap/>
            <w:vAlign w:val="bottom"/>
            <w:hideMark/>
          </w:tcPr>
          <w:p w14:paraId="04F7B81B" w14:textId="77777777" w:rsidR="002F1F8A" w:rsidRPr="00144893" w:rsidRDefault="002F1F8A" w:rsidP="00902318">
            <w:pPr>
              <w:jc w:val="right"/>
              <w:rPr>
                <w:rFonts w:asciiTheme="majorBidi" w:hAnsiTheme="majorBidi" w:cstheme="majorBidi"/>
                <w:b/>
                <w:bCs/>
                <w:color w:val="000000"/>
                <w:cs/>
              </w:rPr>
            </w:pPr>
          </w:p>
        </w:tc>
        <w:tc>
          <w:tcPr>
            <w:tcW w:w="1134" w:type="dxa"/>
            <w:tcBorders>
              <w:top w:val="single" w:sz="4" w:space="0" w:color="auto"/>
              <w:left w:val="nil"/>
              <w:bottom w:val="nil"/>
              <w:right w:val="nil"/>
            </w:tcBorders>
            <w:shd w:val="clear" w:color="auto" w:fill="auto"/>
            <w:noWrap/>
            <w:vAlign w:val="bottom"/>
            <w:hideMark/>
          </w:tcPr>
          <w:p w14:paraId="2E5E9A5C" w14:textId="77777777" w:rsidR="002F1F8A" w:rsidRPr="00144893" w:rsidRDefault="002F1F8A" w:rsidP="00902318">
            <w:pPr>
              <w:jc w:val="right"/>
              <w:rPr>
                <w:rFonts w:asciiTheme="majorBidi" w:hAnsiTheme="majorBidi" w:cstheme="majorBidi"/>
                <w:color w:val="000000"/>
                <w:cs/>
              </w:rPr>
            </w:pPr>
          </w:p>
        </w:tc>
        <w:tc>
          <w:tcPr>
            <w:tcW w:w="284" w:type="dxa"/>
            <w:tcBorders>
              <w:top w:val="nil"/>
              <w:left w:val="nil"/>
              <w:bottom w:val="nil"/>
              <w:right w:val="nil"/>
            </w:tcBorders>
            <w:shd w:val="clear" w:color="auto" w:fill="auto"/>
            <w:noWrap/>
            <w:vAlign w:val="bottom"/>
            <w:hideMark/>
          </w:tcPr>
          <w:p w14:paraId="7E5477E3" w14:textId="77777777" w:rsidR="002F1F8A" w:rsidRPr="00144893" w:rsidRDefault="002F1F8A" w:rsidP="00902318">
            <w:pPr>
              <w:jc w:val="right"/>
              <w:rPr>
                <w:rFonts w:asciiTheme="majorBidi" w:hAnsiTheme="majorBidi" w:cstheme="majorBidi"/>
                <w:color w:val="000000"/>
                <w:cs/>
              </w:rPr>
            </w:pPr>
          </w:p>
        </w:tc>
        <w:tc>
          <w:tcPr>
            <w:tcW w:w="1134" w:type="dxa"/>
            <w:tcBorders>
              <w:top w:val="single" w:sz="4" w:space="0" w:color="auto"/>
              <w:left w:val="nil"/>
              <w:bottom w:val="nil"/>
              <w:right w:val="nil"/>
            </w:tcBorders>
            <w:shd w:val="clear" w:color="auto" w:fill="auto"/>
            <w:noWrap/>
            <w:vAlign w:val="bottom"/>
            <w:hideMark/>
          </w:tcPr>
          <w:p w14:paraId="09882FB6" w14:textId="77777777" w:rsidR="002F1F8A" w:rsidRPr="00144893" w:rsidRDefault="002F1F8A" w:rsidP="00902318">
            <w:pPr>
              <w:jc w:val="right"/>
              <w:rPr>
                <w:rFonts w:asciiTheme="majorBidi" w:hAnsiTheme="majorBidi" w:cstheme="majorBidi"/>
                <w:color w:val="000000"/>
                <w:cs/>
              </w:rPr>
            </w:pPr>
          </w:p>
        </w:tc>
        <w:tc>
          <w:tcPr>
            <w:tcW w:w="283" w:type="dxa"/>
            <w:tcBorders>
              <w:top w:val="nil"/>
              <w:left w:val="nil"/>
              <w:bottom w:val="nil"/>
              <w:right w:val="nil"/>
            </w:tcBorders>
            <w:shd w:val="clear" w:color="auto" w:fill="auto"/>
            <w:noWrap/>
            <w:vAlign w:val="bottom"/>
            <w:hideMark/>
          </w:tcPr>
          <w:p w14:paraId="489B107D" w14:textId="77777777" w:rsidR="002F1F8A" w:rsidRPr="00144893" w:rsidRDefault="002F1F8A" w:rsidP="00902318">
            <w:pPr>
              <w:jc w:val="right"/>
              <w:rPr>
                <w:rFonts w:asciiTheme="majorBidi" w:hAnsiTheme="majorBidi" w:cstheme="majorBidi"/>
                <w:color w:val="000000"/>
                <w:cs/>
              </w:rPr>
            </w:pPr>
          </w:p>
        </w:tc>
        <w:tc>
          <w:tcPr>
            <w:tcW w:w="1276" w:type="dxa"/>
            <w:tcBorders>
              <w:top w:val="single" w:sz="4" w:space="0" w:color="auto"/>
              <w:left w:val="nil"/>
              <w:bottom w:val="nil"/>
              <w:right w:val="nil"/>
            </w:tcBorders>
            <w:shd w:val="clear" w:color="auto" w:fill="auto"/>
            <w:noWrap/>
            <w:vAlign w:val="bottom"/>
            <w:hideMark/>
          </w:tcPr>
          <w:p w14:paraId="7FD46E29" w14:textId="77777777" w:rsidR="002F1F8A" w:rsidRPr="00144893" w:rsidRDefault="002F1F8A" w:rsidP="00902318">
            <w:pPr>
              <w:jc w:val="right"/>
              <w:rPr>
                <w:rFonts w:asciiTheme="majorBidi" w:hAnsiTheme="majorBidi" w:cstheme="majorBidi"/>
                <w:color w:val="000000"/>
                <w:cs/>
              </w:rPr>
            </w:pPr>
          </w:p>
        </w:tc>
        <w:tc>
          <w:tcPr>
            <w:tcW w:w="284" w:type="dxa"/>
            <w:tcBorders>
              <w:top w:val="nil"/>
              <w:left w:val="nil"/>
              <w:bottom w:val="nil"/>
              <w:right w:val="nil"/>
            </w:tcBorders>
            <w:shd w:val="clear" w:color="auto" w:fill="auto"/>
            <w:vAlign w:val="bottom"/>
          </w:tcPr>
          <w:p w14:paraId="13932A89" w14:textId="77777777" w:rsidR="002F1F8A" w:rsidRPr="00144893" w:rsidRDefault="002F1F8A" w:rsidP="00902318">
            <w:pPr>
              <w:jc w:val="right"/>
              <w:rPr>
                <w:rFonts w:asciiTheme="majorBidi" w:hAnsiTheme="majorBidi" w:cstheme="majorBidi"/>
                <w:color w:val="000000"/>
                <w:cs/>
              </w:rPr>
            </w:pPr>
          </w:p>
        </w:tc>
        <w:tc>
          <w:tcPr>
            <w:tcW w:w="1134" w:type="dxa"/>
            <w:tcBorders>
              <w:top w:val="single" w:sz="4" w:space="0" w:color="auto"/>
              <w:left w:val="nil"/>
              <w:bottom w:val="nil"/>
              <w:right w:val="nil"/>
            </w:tcBorders>
            <w:shd w:val="clear" w:color="auto" w:fill="auto"/>
            <w:vAlign w:val="bottom"/>
          </w:tcPr>
          <w:p w14:paraId="5AFEBC1B" w14:textId="77777777" w:rsidR="002F1F8A" w:rsidRPr="00144893" w:rsidRDefault="002F1F8A" w:rsidP="00902318">
            <w:pPr>
              <w:jc w:val="right"/>
              <w:rPr>
                <w:rFonts w:asciiTheme="majorBidi" w:hAnsiTheme="majorBidi" w:cstheme="majorBidi"/>
                <w:color w:val="000000"/>
                <w:cs/>
              </w:rPr>
            </w:pPr>
          </w:p>
        </w:tc>
        <w:tc>
          <w:tcPr>
            <w:tcW w:w="283" w:type="dxa"/>
            <w:tcBorders>
              <w:left w:val="nil"/>
              <w:bottom w:val="nil"/>
              <w:right w:val="nil"/>
            </w:tcBorders>
            <w:shd w:val="clear" w:color="auto" w:fill="auto"/>
            <w:vAlign w:val="bottom"/>
          </w:tcPr>
          <w:p w14:paraId="22E4E67B" w14:textId="77777777" w:rsidR="002F1F8A" w:rsidRPr="00144893" w:rsidRDefault="002F1F8A" w:rsidP="00902318">
            <w:pPr>
              <w:jc w:val="right"/>
              <w:rPr>
                <w:rFonts w:asciiTheme="majorBidi" w:hAnsiTheme="majorBidi" w:cstheme="majorBidi"/>
                <w:color w:val="000000"/>
                <w:cs/>
              </w:rPr>
            </w:pPr>
          </w:p>
        </w:tc>
        <w:tc>
          <w:tcPr>
            <w:tcW w:w="1559" w:type="dxa"/>
            <w:tcBorders>
              <w:top w:val="single" w:sz="4" w:space="0" w:color="auto"/>
              <w:left w:val="nil"/>
              <w:bottom w:val="nil"/>
              <w:right w:val="nil"/>
            </w:tcBorders>
            <w:shd w:val="clear" w:color="auto" w:fill="auto"/>
            <w:vAlign w:val="bottom"/>
          </w:tcPr>
          <w:p w14:paraId="0FD38531" w14:textId="1ECFBF26" w:rsidR="002F1F8A" w:rsidRPr="00144893" w:rsidRDefault="002F1F8A" w:rsidP="00902318">
            <w:pPr>
              <w:jc w:val="right"/>
              <w:rPr>
                <w:rFonts w:asciiTheme="majorBidi" w:hAnsiTheme="majorBidi" w:cstheme="majorBidi"/>
                <w:color w:val="000000"/>
                <w:cs/>
              </w:rPr>
            </w:pPr>
          </w:p>
        </w:tc>
      </w:tr>
      <w:tr w:rsidR="0014340A" w:rsidRPr="001A5939" w14:paraId="75D69909" w14:textId="77777777" w:rsidTr="00902318">
        <w:trPr>
          <w:trHeight w:val="420"/>
        </w:trPr>
        <w:tc>
          <w:tcPr>
            <w:tcW w:w="2977" w:type="dxa"/>
            <w:tcBorders>
              <w:top w:val="nil"/>
              <w:left w:val="nil"/>
              <w:bottom w:val="nil"/>
              <w:right w:val="nil"/>
            </w:tcBorders>
            <w:shd w:val="clear" w:color="000000" w:fill="FFFFFF"/>
            <w:noWrap/>
            <w:hideMark/>
          </w:tcPr>
          <w:p w14:paraId="115B1540" w14:textId="0A50AC84" w:rsidR="002F1F8A" w:rsidRPr="003B5A81" w:rsidRDefault="002F1F8A" w:rsidP="002F1F8A">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2018</w:t>
            </w:r>
          </w:p>
        </w:tc>
        <w:tc>
          <w:tcPr>
            <w:tcW w:w="992" w:type="dxa"/>
            <w:tcBorders>
              <w:bottom w:val="double" w:sz="4" w:space="0" w:color="auto"/>
            </w:tcBorders>
            <w:shd w:val="clear" w:color="auto" w:fill="auto"/>
            <w:noWrap/>
            <w:vAlign w:val="bottom"/>
          </w:tcPr>
          <w:p w14:paraId="2333E851" w14:textId="64365637"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103</w:t>
            </w:r>
          </w:p>
        </w:tc>
        <w:tc>
          <w:tcPr>
            <w:tcW w:w="284" w:type="dxa"/>
            <w:shd w:val="clear" w:color="auto" w:fill="auto"/>
            <w:noWrap/>
            <w:vAlign w:val="bottom"/>
          </w:tcPr>
          <w:p w14:paraId="196427D2" w14:textId="77777777" w:rsidR="002F1F8A" w:rsidRPr="00144893" w:rsidRDefault="002F1F8A" w:rsidP="00902318">
            <w:pPr>
              <w:jc w:val="right"/>
              <w:rPr>
                <w:rFonts w:asciiTheme="majorBidi" w:hAnsiTheme="majorBidi" w:cstheme="majorBidi"/>
                <w:color w:val="000000"/>
                <w:cs/>
                <w:lang w:val="en-US"/>
              </w:rPr>
            </w:pPr>
          </w:p>
        </w:tc>
        <w:tc>
          <w:tcPr>
            <w:tcW w:w="992" w:type="dxa"/>
            <w:tcBorders>
              <w:bottom w:val="double" w:sz="4" w:space="0" w:color="auto"/>
            </w:tcBorders>
            <w:shd w:val="clear" w:color="auto" w:fill="auto"/>
            <w:noWrap/>
            <w:vAlign w:val="bottom"/>
          </w:tcPr>
          <w:p w14:paraId="32586634" w14:textId="13967345"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6</w:t>
            </w:r>
            <w:r w:rsidRPr="003B5A81">
              <w:rPr>
                <w:rFonts w:asciiTheme="majorBidi" w:hAnsiTheme="majorBidi" w:cstheme="majorBidi"/>
                <w:color w:val="000000"/>
                <w:lang w:val="en-US"/>
              </w:rPr>
              <w:t>,</w:t>
            </w:r>
            <w:r w:rsidRPr="001A5939">
              <w:rPr>
                <w:rFonts w:asciiTheme="majorBidi" w:hAnsiTheme="majorBidi" w:cstheme="majorBidi"/>
                <w:color w:val="000000"/>
                <w:lang w:val="en-US"/>
              </w:rPr>
              <w:t>905</w:t>
            </w:r>
          </w:p>
        </w:tc>
        <w:tc>
          <w:tcPr>
            <w:tcW w:w="284" w:type="dxa"/>
            <w:shd w:val="clear" w:color="auto" w:fill="auto"/>
            <w:noWrap/>
            <w:vAlign w:val="bottom"/>
          </w:tcPr>
          <w:p w14:paraId="0455943D" w14:textId="77777777" w:rsidR="002F1F8A" w:rsidRPr="00144893" w:rsidRDefault="002F1F8A" w:rsidP="00902318">
            <w:pPr>
              <w:jc w:val="right"/>
              <w:rPr>
                <w:rFonts w:asciiTheme="majorBidi" w:hAnsiTheme="majorBidi" w:cstheme="majorBidi"/>
                <w:color w:val="000000"/>
                <w:cs/>
                <w:lang w:val="en-US"/>
              </w:rPr>
            </w:pPr>
          </w:p>
        </w:tc>
        <w:tc>
          <w:tcPr>
            <w:tcW w:w="992" w:type="dxa"/>
            <w:tcBorders>
              <w:bottom w:val="double" w:sz="4" w:space="0" w:color="auto"/>
            </w:tcBorders>
            <w:shd w:val="clear" w:color="auto" w:fill="auto"/>
            <w:noWrap/>
            <w:vAlign w:val="bottom"/>
          </w:tcPr>
          <w:p w14:paraId="6224963D" w14:textId="0DD0D824"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967</w:t>
            </w:r>
          </w:p>
        </w:tc>
        <w:tc>
          <w:tcPr>
            <w:tcW w:w="283" w:type="dxa"/>
            <w:shd w:val="clear" w:color="auto" w:fill="auto"/>
            <w:noWrap/>
            <w:vAlign w:val="bottom"/>
          </w:tcPr>
          <w:p w14:paraId="30A49733" w14:textId="77777777" w:rsidR="002F1F8A" w:rsidRPr="00144893" w:rsidRDefault="002F1F8A" w:rsidP="00902318">
            <w:pPr>
              <w:jc w:val="right"/>
              <w:rPr>
                <w:rFonts w:asciiTheme="majorBidi" w:hAnsiTheme="majorBidi" w:cstheme="majorBidi"/>
                <w:color w:val="000000"/>
                <w:cs/>
                <w:lang w:val="en-US"/>
              </w:rPr>
            </w:pPr>
          </w:p>
        </w:tc>
        <w:tc>
          <w:tcPr>
            <w:tcW w:w="1134" w:type="dxa"/>
            <w:tcBorders>
              <w:bottom w:val="double" w:sz="4" w:space="0" w:color="auto"/>
            </w:tcBorders>
            <w:shd w:val="clear" w:color="auto" w:fill="auto"/>
            <w:noWrap/>
            <w:vAlign w:val="bottom"/>
          </w:tcPr>
          <w:p w14:paraId="35494EBA" w14:textId="15775858" w:rsidR="002F1F8A" w:rsidRPr="00144893" w:rsidRDefault="00180751" w:rsidP="00902318">
            <w:pPr>
              <w:jc w:val="right"/>
              <w:rPr>
                <w:rFonts w:asciiTheme="majorBidi" w:hAnsiTheme="majorBidi" w:cstheme="majorBidi"/>
                <w:color w:val="000000"/>
                <w:cs/>
              </w:rPr>
            </w:pPr>
            <w:r w:rsidRPr="001A5939">
              <w:rPr>
                <w:rFonts w:asciiTheme="majorBidi" w:hAnsiTheme="majorBidi"/>
                <w:color w:val="000000"/>
                <w:lang w:val="en-US"/>
              </w:rPr>
              <w:t>12</w:t>
            </w:r>
            <w:r w:rsidRPr="003B5A81">
              <w:rPr>
                <w:rFonts w:asciiTheme="majorBidi" w:hAnsiTheme="majorBidi" w:cstheme="majorBidi"/>
                <w:color w:val="000000"/>
                <w:lang w:val="en-US"/>
              </w:rPr>
              <w:t>,</w:t>
            </w:r>
            <w:r w:rsidRPr="001A5939">
              <w:rPr>
                <w:rFonts w:asciiTheme="majorBidi" w:hAnsiTheme="majorBidi"/>
                <w:color w:val="000000"/>
                <w:lang w:val="en-US"/>
              </w:rPr>
              <w:t>391</w:t>
            </w:r>
          </w:p>
        </w:tc>
        <w:tc>
          <w:tcPr>
            <w:tcW w:w="284" w:type="dxa"/>
            <w:shd w:val="clear" w:color="auto" w:fill="auto"/>
            <w:noWrap/>
            <w:vAlign w:val="bottom"/>
          </w:tcPr>
          <w:p w14:paraId="585E0F2F" w14:textId="77777777" w:rsidR="002F1F8A" w:rsidRPr="00144893" w:rsidRDefault="002F1F8A" w:rsidP="00902318">
            <w:pPr>
              <w:jc w:val="right"/>
              <w:rPr>
                <w:rFonts w:asciiTheme="majorBidi" w:hAnsiTheme="majorBidi" w:cstheme="majorBidi"/>
                <w:color w:val="000000"/>
                <w:cs/>
                <w:lang w:val="en-US"/>
              </w:rPr>
            </w:pPr>
          </w:p>
        </w:tc>
        <w:tc>
          <w:tcPr>
            <w:tcW w:w="1134" w:type="dxa"/>
            <w:tcBorders>
              <w:bottom w:val="double" w:sz="4" w:space="0" w:color="auto"/>
            </w:tcBorders>
            <w:shd w:val="clear" w:color="auto" w:fill="auto"/>
            <w:noWrap/>
            <w:vAlign w:val="bottom"/>
          </w:tcPr>
          <w:p w14:paraId="2B796135" w14:textId="4F661863"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103</w:t>
            </w:r>
            <w:r w:rsidRPr="003B5A81">
              <w:rPr>
                <w:rFonts w:asciiTheme="majorBidi" w:hAnsiTheme="majorBidi" w:cstheme="majorBidi"/>
                <w:color w:val="000000"/>
                <w:lang w:val="en-US"/>
              </w:rPr>
              <w:t>,</w:t>
            </w:r>
            <w:r w:rsidRPr="001A5939">
              <w:rPr>
                <w:rFonts w:asciiTheme="majorBidi" w:hAnsiTheme="majorBidi" w:cstheme="majorBidi"/>
                <w:color w:val="000000"/>
                <w:lang w:val="en-US"/>
              </w:rPr>
              <w:t>016</w:t>
            </w:r>
          </w:p>
        </w:tc>
        <w:tc>
          <w:tcPr>
            <w:tcW w:w="283" w:type="dxa"/>
            <w:shd w:val="clear" w:color="auto" w:fill="auto"/>
            <w:vAlign w:val="bottom"/>
          </w:tcPr>
          <w:p w14:paraId="6A92EDA4" w14:textId="77777777" w:rsidR="002F1F8A" w:rsidRPr="00144893" w:rsidRDefault="002F1F8A" w:rsidP="00902318">
            <w:pPr>
              <w:jc w:val="right"/>
              <w:rPr>
                <w:rFonts w:asciiTheme="majorBidi" w:hAnsiTheme="majorBidi" w:cstheme="majorBidi"/>
                <w:color w:val="000000"/>
                <w:cs/>
                <w:lang w:val="en-US"/>
              </w:rPr>
            </w:pPr>
          </w:p>
        </w:tc>
        <w:tc>
          <w:tcPr>
            <w:tcW w:w="1276" w:type="dxa"/>
            <w:tcBorders>
              <w:bottom w:val="double" w:sz="4" w:space="0" w:color="auto"/>
            </w:tcBorders>
            <w:shd w:val="clear" w:color="auto" w:fill="auto"/>
            <w:vAlign w:val="bottom"/>
          </w:tcPr>
          <w:p w14:paraId="21B3A00B" w14:textId="1AC27D29"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184</w:t>
            </w:r>
          </w:p>
        </w:tc>
        <w:tc>
          <w:tcPr>
            <w:tcW w:w="284" w:type="dxa"/>
            <w:shd w:val="clear" w:color="auto" w:fill="auto"/>
            <w:vAlign w:val="bottom"/>
          </w:tcPr>
          <w:p w14:paraId="030F9C51" w14:textId="77777777" w:rsidR="002F1F8A" w:rsidRPr="00144893" w:rsidRDefault="002F1F8A" w:rsidP="00902318">
            <w:pPr>
              <w:jc w:val="right"/>
              <w:rPr>
                <w:rFonts w:asciiTheme="majorBidi" w:hAnsiTheme="majorBidi" w:cstheme="majorBidi"/>
                <w:color w:val="000000"/>
                <w:cs/>
                <w:lang w:val="en-US"/>
              </w:rPr>
            </w:pPr>
          </w:p>
        </w:tc>
        <w:tc>
          <w:tcPr>
            <w:tcW w:w="1134" w:type="dxa"/>
            <w:tcBorders>
              <w:bottom w:val="double" w:sz="4" w:space="0" w:color="auto"/>
            </w:tcBorders>
            <w:shd w:val="clear" w:color="auto" w:fill="auto"/>
            <w:vAlign w:val="bottom"/>
          </w:tcPr>
          <w:p w14:paraId="3C059D18" w14:textId="29B40CE3" w:rsidR="002F1F8A" w:rsidRPr="00144893" w:rsidRDefault="002F1F8A" w:rsidP="00902318">
            <w:pPr>
              <w:jc w:val="right"/>
              <w:rPr>
                <w:rFonts w:asciiTheme="majorBidi" w:hAnsiTheme="majorBidi" w:cstheme="majorBidi"/>
                <w:color w:val="000000"/>
                <w:cs/>
              </w:rPr>
            </w:pPr>
            <w:r w:rsidRPr="001A5939">
              <w:rPr>
                <w:rFonts w:asciiTheme="majorBidi" w:hAnsiTheme="majorBidi"/>
                <w:cs/>
                <w:lang w:val="en-US"/>
              </w:rPr>
              <w:t>-</w:t>
            </w:r>
          </w:p>
        </w:tc>
        <w:tc>
          <w:tcPr>
            <w:tcW w:w="283" w:type="dxa"/>
            <w:shd w:val="clear" w:color="auto" w:fill="auto"/>
            <w:vAlign w:val="bottom"/>
          </w:tcPr>
          <w:p w14:paraId="139CE37E" w14:textId="77777777" w:rsidR="002F1F8A" w:rsidRPr="00144893" w:rsidRDefault="002F1F8A" w:rsidP="00902318">
            <w:pPr>
              <w:jc w:val="right"/>
              <w:rPr>
                <w:rFonts w:asciiTheme="majorBidi" w:hAnsiTheme="majorBidi" w:cstheme="majorBidi"/>
                <w:color w:val="000000"/>
                <w:cs/>
                <w:lang w:val="en-US"/>
              </w:rPr>
            </w:pPr>
          </w:p>
        </w:tc>
        <w:tc>
          <w:tcPr>
            <w:tcW w:w="1559" w:type="dxa"/>
            <w:tcBorders>
              <w:bottom w:val="double" w:sz="4" w:space="0" w:color="auto"/>
            </w:tcBorders>
            <w:shd w:val="clear" w:color="auto" w:fill="auto"/>
            <w:vAlign w:val="bottom"/>
          </w:tcPr>
          <w:p w14:paraId="08EC8C7F" w14:textId="426ABB36"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135</w:t>
            </w:r>
            <w:r w:rsidRPr="003B5A81">
              <w:rPr>
                <w:rFonts w:asciiTheme="majorBidi" w:hAnsiTheme="majorBidi" w:cstheme="majorBidi"/>
                <w:color w:val="000000"/>
                <w:lang w:val="en-US"/>
              </w:rPr>
              <w:t>,</w:t>
            </w:r>
            <w:r w:rsidRPr="001A5939">
              <w:rPr>
                <w:rFonts w:asciiTheme="majorBidi" w:hAnsiTheme="majorBidi" w:cstheme="majorBidi"/>
                <w:color w:val="000000"/>
                <w:lang w:val="en-US"/>
              </w:rPr>
              <w:t>566</w:t>
            </w:r>
          </w:p>
        </w:tc>
      </w:tr>
      <w:tr w:rsidR="0014340A" w:rsidRPr="001A5939" w14:paraId="6A401A47" w14:textId="77777777" w:rsidTr="00902318">
        <w:trPr>
          <w:trHeight w:val="420"/>
        </w:trPr>
        <w:tc>
          <w:tcPr>
            <w:tcW w:w="2977" w:type="dxa"/>
            <w:tcBorders>
              <w:top w:val="nil"/>
              <w:left w:val="nil"/>
              <w:bottom w:val="nil"/>
              <w:right w:val="nil"/>
            </w:tcBorders>
            <w:shd w:val="clear" w:color="000000" w:fill="FFFFFF"/>
            <w:noWrap/>
            <w:hideMark/>
          </w:tcPr>
          <w:p w14:paraId="44B9E83E" w14:textId="450062D0" w:rsidR="002F1F8A" w:rsidRPr="003B5A81" w:rsidRDefault="002F1F8A" w:rsidP="002F1F8A">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2019</w:t>
            </w:r>
          </w:p>
        </w:tc>
        <w:tc>
          <w:tcPr>
            <w:tcW w:w="992" w:type="dxa"/>
            <w:tcBorders>
              <w:top w:val="double" w:sz="4" w:space="0" w:color="auto"/>
              <w:bottom w:val="double" w:sz="4" w:space="0" w:color="auto"/>
            </w:tcBorders>
            <w:shd w:val="clear" w:color="auto" w:fill="auto"/>
            <w:noWrap/>
            <w:vAlign w:val="bottom"/>
          </w:tcPr>
          <w:p w14:paraId="7AE34D2D" w14:textId="174628CD" w:rsidR="002F1F8A" w:rsidRPr="00144893" w:rsidRDefault="00180751" w:rsidP="00902318">
            <w:pPr>
              <w:jc w:val="right"/>
              <w:rPr>
                <w:rFonts w:asciiTheme="majorBidi" w:hAnsiTheme="majorBidi" w:cstheme="majorBidi"/>
                <w:color w:val="000000"/>
                <w:cs/>
              </w:rPr>
            </w:pPr>
            <w:r w:rsidRPr="001A5939">
              <w:rPr>
                <w:rFonts w:asciiTheme="majorBidi" w:hAnsiTheme="majorBidi"/>
                <w:color w:val="000000"/>
                <w:lang w:val="en-US"/>
              </w:rPr>
              <w:t>4</w:t>
            </w:r>
            <w:r w:rsidRPr="003B5A81">
              <w:rPr>
                <w:rFonts w:asciiTheme="majorBidi" w:hAnsiTheme="majorBidi" w:cstheme="majorBidi"/>
                <w:color w:val="000000"/>
                <w:lang w:val="en-US"/>
              </w:rPr>
              <w:t>,</w:t>
            </w:r>
            <w:r w:rsidRPr="001A5939">
              <w:rPr>
                <w:rFonts w:asciiTheme="majorBidi" w:hAnsiTheme="majorBidi"/>
                <w:color w:val="000000"/>
                <w:lang w:val="en-US"/>
              </w:rPr>
              <w:t>06</w:t>
            </w:r>
            <w:r w:rsidR="00D80D3B" w:rsidRPr="001A5939">
              <w:rPr>
                <w:rFonts w:asciiTheme="majorBidi" w:hAnsiTheme="majorBidi"/>
                <w:color w:val="000000"/>
                <w:lang w:val="en-US"/>
              </w:rPr>
              <w:t>5</w:t>
            </w:r>
          </w:p>
        </w:tc>
        <w:tc>
          <w:tcPr>
            <w:tcW w:w="284" w:type="dxa"/>
            <w:shd w:val="clear" w:color="auto" w:fill="auto"/>
            <w:noWrap/>
            <w:vAlign w:val="bottom"/>
          </w:tcPr>
          <w:p w14:paraId="7D14C243" w14:textId="77777777" w:rsidR="002F1F8A" w:rsidRPr="00144893" w:rsidRDefault="002F1F8A" w:rsidP="00902318">
            <w:pPr>
              <w:jc w:val="right"/>
              <w:rPr>
                <w:rFonts w:asciiTheme="majorBidi" w:hAnsiTheme="majorBidi" w:cstheme="majorBidi"/>
                <w:color w:val="000000"/>
                <w:cs/>
                <w:lang w:val="en-US"/>
              </w:rPr>
            </w:pPr>
          </w:p>
        </w:tc>
        <w:tc>
          <w:tcPr>
            <w:tcW w:w="992" w:type="dxa"/>
            <w:tcBorders>
              <w:top w:val="double" w:sz="4" w:space="0" w:color="auto"/>
              <w:bottom w:val="double" w:sz="4" w:space="0" w:color="auto"/>
            </w:tcBorders>
            <w:shd w:val="clear" w:color="auto" w:fill="auto"/>
            <w:noWrap/>
            <w:vAlign w:val="bottom"/>
          </w:tcPr>
          <w:p w14:paraId="206D7B8E" w14:textId="329949E9"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8</w:t>
            </w:r>
            <w:r w:rsidRPr="003B5A81">
              <w:rPr>
                <w:rFonts w:asciiTheme="majorBidi" w:hAnsiTheme="majorBidi" w:cstheme="majorBidi"/>
                <w:color w:val="000000"/>
                <w:lang w:val="en-US"/>
              </w:rPr>
              <w:t>,</w:t>
            </w:r>
            <w:r w:rsidRPr="001A5939">
              <w:rPr>
                <w:rFonts w:asciiTheme="majorBidi" w:hAnsiTheme="majorBidi" w:cstheme="majorBidi"/>
                <w:color w:val="000000"/>
                <w:lang w:val="en-US"/>
              </w:rPr>
              <w:t>700</w:t>
            </w:r>
          </w:p>
        </w:tc>
        <w:tc>
          <w:tcPr>
            <w:tcW w:w="284" w:type="dxa"/>
            <w:shd w:val="clear" w:color="auto" w:fill="auto"/>
            <w:noWrap/>
            <w:vAlign w:val="bottom"/>
          </w:tcPr>
          <w:p w14:paraId="2329A9C4" w14:textId="77777777" w:rsidR="002F1F8A" w:rsidRPr="00144893" w:rsidRDefault="002F1F8A" w:rsidP="00902318">
            <w:pPr>
              <w:jc w:val="right"/>
              <w:rPr>
                <w:rFonts w:asciiTheme="majorBidi" w:hAnsiTheme="majorBidi" w:cstheme="majorBidi"/>
                <w:color w:val="000000"/>
                <w:cs/>
                <w:lang w:val="en-US"/>
              </w:rPr>
            </w:pPr>
          </w:p>
        </w:tc>
        <w:tc>
          <w:tcPr>
            <w:tcW w:w="992" w:type="dxa"/>
            <w:tcBorders>
              <w:top w:val="double" w:sz="4" w:space="0" w:color="auto"/>
              <w:bottom w:val="double" w:sz="4" w:space="0" w:color="auto"/>
            </w:tcBorders>
            <w:shd w:val="clear" w:color="auto" w:fill="auto"/>
            <w:noWrap/>
            <w:vAlign w:val="bottom"/>
          </w:tcPr>
          <w:p w14:paraId="10627A01" w14:textId="5A9AE76A" w:rsidR="002F1F8A" w:rsidRPr="00144893" w:rsidRDefault="00877EBA" w:rsidP="00902318">
            <w:pPr>
              <w:jc w:val="right"/>
              <w:rPr>
                <w:rFonts w:asciiTheme="majorBidi" w:hAnsi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2</w:t>
            </w:r>
            <w:r w:rsidR="005305B7" w:rsidRPr="001A5939">
              <w:rPr>
                <w:rFonts w:asciiTheme="majorBidi" w:hAnsiTheme="majorBidi" w:cstheme="majorBidi"/>
                <w:color w:val="000000"/>
                <w:lang w:val="en-US"/>
              </w:rPr>
              <w:t>6</w:t>
            </w:r>
            <w:r w:rsidR="00D80D3B" w:rsidRPr="001A5939">
              <w:rPr>
                <w:rFonts w:asciiTheme="majorBidi" w:hAnsiTheme="majorBidi" w:cstheme="majorBidi"/>
                <w:color w:val="000000"/>
                <w:lang w:val="en-US"/>
              </w:rPr>
              <w:t>6</w:t>
            </w:r>
          </w:p>
        </w:tc>
        <w:tc>
          <w:tcPr>
            <w:tcW w:w="283" w:type="dxa"/>
            <w:shd w:val="clear" w:color="auto" w:fill="auto"/>
            <w:noWrap/>
            <w:vAlign w:val="bottom"/>
          </w:tcPr>
          <w:p w14:paraId="2CEF3BE0" w14:textId="77777777" w:rsidR="002F1F8A" w:rsidRPr="00144893" w:rsidRDefault="002F1F8A" w:rsidP="00902318">
            <w:pPr>
              <w:jc w:val="right"/>
              <w:rPr>
                <w:rFonts w:asciiTheme="majorBidi" w:hAnsiTheme="majorBidi" w:cstheme="majorBidi"/>
                <w:color w:val="000000"/>
                <w:cs/>
                <w:lang w:val="en-US"/>
              </w:rPr>
            </w:pPr>
          </w:p>
        </w:tc>
        <w:tc>
          <w:tcPr>
            <w:tcW w:w="1134" w:type="dxa"/>
            <w:tcBorders>
              <w:top w:val="double" w:sz="4" w:space="0" w:color="auto"/>
              <w:bottom w:val="double" w:sz="4" w:space="0" w:color="auto"/>
            </w:tcBorders>
            <w:shd w:val="clear" w:color="auto" w:fill="auto"/>
            <w:noWrap/>
            <w:vAlign w:val="bottom"/>
          </w:tcPr>
          <w:p w14:paraId="70D8CD19" w14:textId="7B32EA0D" w:rsidR="002F1F8A" w:rsidRPr="00144893" w:rsidRDefault="00180751" w:rsidP="00902318">
            <w:pPr>
              <w:jc w:val="right"/>
              <w:rPr>
                <w:rFonts w:asciiTheme="majorBidi" w:hAnsiTheme="majorBidi" w:cstheme="majorBidi"/>
                <w:color w:val="000000"/>
                <w:cs/>
              </w:rPr>
            </w:pPr>
            <w:r w:rsidRPr="001A5939">
              <w:rPr>
                <w:rFonts w:asciiTheme="majorBidi" w:hAnsiTheme="majorBidi"/>
                <w:color w:val="000000"/>
                <w:lang w:val="en-US"/>
              </w:rPr>
              <w:t>9</w:t>
            </w:r>
            <w:r w:rsidRPr="003B5A81">
              <w:rPr>
                <w:rFonts w:asciiTheme="majorBidi" w:hAnsiTheme="majorBidi" w:cstheme="majorBidi"/>
                <w:color w:val="000000"/>
                <w:lang w:val="en-US"/>
              </w:rPr>
              <w:t>,</w:t>
            </w:r>
            <w:r w:rsidRPr="001A5939">
              <w:rPr>
                <w:rFonts w:asciiTheme="majorBidi" w:hAnsiTheme="majorBidi"/>
                <w:color w:val="000000"/>
                <w:lang w:val="en-US"/>
              </w:rPr>
              <w:t>90</w:t>
            </w:r>
            <w:r w:rsidR="00D80D3B" w:rsidRPr="001A5939">
              <w:rPr>
                <w:rFonts w:asciiTheme="majorBidi" w:hAnsiTheme="majorBidi"/>
                <w:color w:val="000000"/>
                <w:lang w:val="en-US"/>
              </w:rPr>
              <w:t>4</w:t>
            </w:r>
          </w:p>
        </w:tc>
        <w:tc>
          <w:tcPr>
            <w:tcW w:w="284" w:type="dxa"/>
            <w:shd w:val="clear" w:color="auto" w:fill="auto"/>
            <w:noWrap/>
            <w:vAlign w:val="bottom"/>
          </w:tcPr>
          <w:p w14:paraId="48413849" w14:textId="77777777" w:rsidR="002F1F8A" w:rsidRPr="00144893" w:rsidRDefault="002F1F8A" w:rsidP="00902318">
            <w:pPr>
              <w:jc w:val="right"/>
              <w:rPr>
                <w:rFonts w:asciiTheme="majorBidi" w:hAnsiTheme="majorBidi" w:cstheme="majorBidi"/>
                <w:color w:val="000000"/>
                <w:cs/>
                <w:lang w:val="en-US"/>
              </w:rPr>
            </w:pPr>
          </w:p>
        </w:tc>
        <w:tc>
          <w:tcPr>
            <w:tcW w:w="1134" w:type="dxa"/>
            <w:tcBorders>
              <w:top w:val="double" w:sz="4" w:space="0" w:color="auto"/>
              <w:bottom w:val="double" w:sz="4" w:space="0" w:color="auto"/>
            </w:tcBorders>
            <w:shd w:val="clear" w:color="auto" w:fill="auto"/>
            <w:noWrap/>
            <w:vAlign w:val="bottom"/>
          </w:tcPr>
          <w:p w14:paraId="09191A45" w14:textId="4456697C" w:rsidR="002F1F8A" w:rsidRPr="00144893" w:rsidRDefault="002F1F8A" w:rsidP="00902318">
            <w:pPr>
              <w:jc w:val="right"/>
              <w:rPr>
                <w:rFonts w:asciiTheme="majorBidi" w:hAnsiTheme="majorBidi" w:cstheme="majorBidi"/>
                <w:color w:val="000000"/>
                <w:cs/>
              </w:rPr>
            </w:pPr>
            <w:r w:rsidRPr="001A5939">
              <w:rPr>
                <w:rFonts w:asciiTheme="majorBidi" w:hAnsiTheme="majorBidi" w:cstheme="majorBidi"/>
                <w:color w:val="000000"/>
                <w:lang w:val="en-US"/>
              </w:rPr>
              <w:t>114</w:t>
            </w:r>
            <w:r w:rsidRPr="003B5A81">
              <w:rPr>
                <w:rFonts w:asciiTheme="majorBidi" w:hAnsiTheme="majorBidi" w:cstheme="majorBidi"/>
                <w:color w:val="000000"/>
                <w:lang w:val="en-US"/>
              </w:rPr>
              <w:t>,</w:t>
            </w:r>
            <w:r w:rsidRPr="001A5939">
              <w:rPr>
                <w:rFonts w:asciiTheme="majorBidi" w:hAnsiTheme="majorBidi" w:cstheme="majorBidi"/>
                <w:color w:val="000000"/>
                <w:lang w:val="en-US"/>
              </w:rPr>
              <w:t>403</w:t>
            </w:r>
          </w:p>
        </w:tc>
        <w:tc>
          <w:tcPr>
            <w:tcW w:w="283" w:type="dxa"/>
            <w:shd w:val="clear" w:color="auto" w:fill="auto"/>
            <w:vAlign w:val="bottom"/>
          </w:tcPr>
          <w:p w14:paraId="23118310" w14:textId="77777777" w:rsidR="002F1F8A" w:rsidRPr="00144893" w:rsidRDefault="002F1F8A" w:rsidP="00902318">
            <w:pPr>
              <w:jc w:val="right"/>
              <w:rPr>
                <w:rFonts w:asciiTheme="majorBidi" w:hAnsiTheme="majorBidi" w:cstheme="majorBidi"/>
                <w:color w:val="000000"/>
                <w:cs/>
                <w:lang w:val="en-US"/>
              </w:rPr>
            </w:pPr>
          </w:p>
        </w:tc>
        <w:tc>
          <w:tcPr>
            <w:tcW w:w="1276" w:type="dxa"/>
            <w:tcBorders>
              <w:top w:val="double" w:sz="4" w:space="0" w:color="auto"/>
              <w:bottom w:val="double" w:sz="4" w:space="0" w:color="auto"/>
            </w:tcBorders>
            <w:shd w:val="clear" w:color="auto" w:fill="auto"/>
            <w:vAlign w:val="bottom"/>
          </w:tcPr>
          <w:p w14:paraId="71DDC6EA" w14:textId="6711342D" w:rsidR="002F1F8A" w:rsidRPr="003B5A81" w:rsidRDefault="00D80D3B" w:rsidP="00902318">
            <w:pPr>
              <w:jc w:val="right"/>
              <w:rPr>
                <w:rFonts w:asciiTheme="majorBidi" w:hAnsiTheme="majorBidi" w:cstheme="majorBidi"/>
                <w:color w:val="000000"/>
                <w:lang w:val="en-US"/>
              </w:rPr>
            </w:pPr>
            <w:r w:rsidRPr="001A5939">
              <w:rPr>
                <w:rFonts w:asciiTheme="majorBidi" w:hAnsiTheme="majorBidi"/>
                <w:color w:val="000000"/>
                <w:lang w:val="en-US"/>
              </w:rPr>
              <w:t>2</w:t>
            </w:r>
            <w:r w:rsidRPr="003B5A81">
              <w:rPr>
                <w:rFonts w:asciiTheme="majorBidi" w:hAnsiTheme="majorBidi" w:cstheme="majorBidi"/>
                <w:color w:val="000000"/>
                <w:lang w:val="en-US"/>
              </w:rPr>
              <w:t>,</w:t>
            </w:r>
            <w:r w:rsidRPr="001A5939">
              <w:rPr>
                <w:rFonts w:asciiTheme="majorBidi" w:hAnsiTheme="majorBidi"/>
                <w:color w:val="000000"/>
                <w:lang w:val="en-US"/>
              </w:rPr>
              <w:t>038</w:t>
            </w:r>
          </w:p>
        </w:tc>
        <w:tc>
          <w:tcPr>
            <w:tcW w:w="284" w:type="dxa"/>
            <w:shd w:val="clear" w:color="auto" w:fill="auto"/>
            <w:vAlign w:val="bottom"/>
          </w:tcPr>
          <w:p w14:paraId="6424F17F" w14:textId="77777777" w:rsidR="002F1F8A" w:rsidRPr="00144893" w:rsidRDefault="002F1F8A" w:rsidP="00902318">
            <w:pPr>
              <w:jc w:val="right"/>
              <w:rPr>
                <w:rFonts w:asciiTheme="majorBidi" w:hAnsiTheme="majorBidi" w:cstheme="majorBidi"/>
                <w:color w:val="000000"/>
                <w:cs/>
                <w:lang w:val="en-US"/>
              </w:rPr>
            </w:pPr>
          </w:p>
        </w:tc>
        <w:tc>
          <w:tcPr>
            <w:tcW w:w="1134" w:type="dxa"/>
            <w:tcBorders>
              <w:top w:val="double" w:sz="4" w:space="0" w:color="auto"/>
              <w:bottom w:val="double" w:sz="4" w:space="0" w:color="auto"/>
            </w:tcBorders>
            <w:shd w:val="clear" w:color="auto" w:fill="auto"/>
            <w:vAlign w:val="bottom"/>
          </w:tcPr>
          <w:p w14:paraId="4872F8F8" w14:textId="6EFE3840" w:rsidR="002F1F8A" w:rsidRPr="00144893" w:rsidRDefault="002F1F8A" w:rsidP="00902318">
            <w:pPr>
              <w:jc w:val="right"/>
              <w:rPr>
                <w:rFonts w:asciiTheme="majorBidi" w:hAnsiTheme="majorBidi" w:cstheme="majorBidi"/>
                <w:color w:val="000000"/>
                <w:lang w:val="en-U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459</w:t>
            </w:r>
          </w:p>
        </w:tc>
        <w:tc>
          <w:tcPr>
            <w:tcW w:w="283" w:type="dxa"/>
            <w:shd w:val="clear" w:color="auto" w:fill="auto"/>
            <w:vAlign w:val="bottom"/>
          </w:tcPr>
          <w:p w14:paraId="40247A60" w14:textId="77777777" w:rsidR="002F1F8A" w:rsidRPr="003B5A81" w:rsidRDefault="002F1F8A" w:rsidP="00902318">
            <w:pPr>
              <w:jc w:val="right"/>
              <w:rPr>
                <w:rFonts w:asciiTheme="majorBidi" w:hAnsiTheme="majorBidi" w:cstheme="majorBidi"/>
                <w:color w:val="000000"/>
                <w:lang w:val="en-US"/>
              </w:rPr>
            </w:pPr>
          </w:p>
        </w:tc>
        <w:tc>
          <w:tcPr>
            <w:tcW w:w="1559" w:type="dxa"/>
            <w:tcBorders>
              <w:top w:val="double" w:sz="4" w:space="0" w:color="auto"/>
              <w:bottom w:val="double" w:sz="4" w:space="0" w:color="auto"/>
            </w:tcBorders>
            <w:shd w:val="clear" w:color="auto" w:fill="auto"/>
            <w:vAlign w:val="bottom"/>
          </w:tcPr>
          <w:p w14:paraId="785183F4" w14:textId="4437F13D" w:rsidR="002F1F8A" w:rsidRPr="003B5A81" w:rsidRDefault="00180751" w:rsidP="00902318">
            <w:pPr>
              <w:jc w:val="right"/>
              <w:rPr>
                <w:rFonts w:asciiTheme="majorBidi" w:hAnsiTheme="majorBidi" w:cstheme="majorBidi"/>
                <w:color w:val="000000"/>
                <w:lang w:val="en-US"/>
              </w:rPr>
            </w:pPr>
            <w:r w:rsidRPr="001A5939">
              <w:rPr>
                <w:rFonts w:asciiTheme="majorBidi" w:hAnsiTheme="majorBidi"/>
                <w:color w:val="000000"/>
                <w:lang w:val="en-US"/>
              </w:rPr>
              <w:t>142</w:t>
            </w:r>
            <w:r w:rsidRPr="003B5A81">
              <w:rPr>
                <w:rFonts w:asciiTheme="majorBidi" w:hAnsiTheme="majorBidi" w:cstheme="majorBidi"/>
                <w:color w:val="000000"/>
                <w:lang w:val="en-US"/>
              </w:rPr>
              <w:t>,</w:t>
            </w:r>
            <w:r w:rsidRPr="001A5939">
              <w:rPr>
                <w:rFonts w:asciiTheme="majorBidi" w:hAnsiTheme="majorBidi"/>
                <w:color w:val="000000"/>
                <w:lang w:val="en-US"/>
              </w:rPr>
              <w:t>835</w:t>
            </w:r>
          </w:p>
        </w:tc>
      </w:tr>
    </w:tbl>
    <w:p w14:paraId="383D12B3" w14:textId="77777777" w:rsidR="00670830" w:rsidRPr="001A5939" w:rsidRDefault="00670830" w:rsidP="005550A3">
      <w:pPr>
        <w:spacing w:before="120"/>
        <w:jc w:val="thaiDistribute"/>
        <w:rPr>
          <w:rFonts w:asciiTheme="majorBidi" w:eastAsia="Cordia New" w:hAnsiTheme="majorBidi"/>
          <w:cs/>
          <w:lang w:val="en-US"/>
        </w:rPr>
        <w:sectPr w:rsidR="00670830" w:rsidRPr="001A5939" w:rsidSect="000955D3">
          <w:pgSz w:w="16834" w:h="11909" w:orient="landscape" w:code="9"/>
          <w:pgMar w:top="1400" w:right="1519" w:bottom="992" w:left="822" w:header="851" w:footer="561" w:gutter="0"/>
          <w:cols w:space="720"/>
          <w:docGrid w:linePitch="381"/>
        </w:sectPr>
      </w:pPr>
    </w:p>
    <w:tbl>
      <w:tblPr>
        <w:tblW w:w="9094" w:type="dxa"/>
        <w:tblInd w:w="250" w:type="dxa"/>
        <w:tblLook w:val="04A0" w:firstRow="1" w:lastRow="0" w:firstColumn="1" w:lastColumn="0" w:noHBand="0" w:noVBand="1"/>
      </w:tblPr>
      <w:tblGrid>
        <w:gridCol w:w="5387"/>
        <w:gridCol w:w="1701"/>
        <w:gridCol w:w="283"/>
        <w:gridCol w:w="1723"/>
      </w:tblGrid>
      <w:tr w:rsidR="005550A3" w:rsidRPr="008A1A34" w14:paraId="2C9D18A9" w14:textId="77777777" w:rsidTr="009174B1">
        <w:trPr>
          <w:trHeight w:hRule="exact" w:val="454"/>
        </w:trPr>
        <w:tc>
          <w:tcPr>
            <w:tcW w:w="5387" w:type="dxa"/>
          </w:tcPr>
          <w:p w14:paraId="1A032F00" w14:textId="77777777" w:rsidR="005550A3" w:rsidRPr="001A5939" w:rsidRDefault="005550A3" w:rsidP="005550A3">
            <w:pPr>
              <w:spacing w:before="120" w:after="120"/>
              <w:jc w:val="thaiDistribute"/>
              <w:rPr>
                <w:rFonts w:asciiTheme="majorBidi" w:hAnsiTheme="majorBidi" w:cstheme="majorBidi"/>
                <w:cs/>
                <w:lang w:val="en-US"/>
              </w:rPr>
            </w:pPr>
            <w:bookmarkStart w:id="0" w:name="OLE_LINK1"/>
            <w:bookmarkStart w:id="1" w:name="OLE_LINK2"/>
          </w:p>
        </w:tc>
        <w:tc>
          <w:tcPr>
            <w:tcW w:w="3707" w:type="dxa"/>
            <w:gridSpan w:val="3"/>
          </w:tcPr>
          <w:p w14:paraId="072EE1E7" w14:textId="5553D6A7" w:rsidR="005550A3" w:rsidRPr="008A1A34" w:rsidRDefault="003C24DC" w:rsidP="005550A3">
            <w:pPr>
              <w:spacing w:before="120" w:after="120"/>
              <w:jc w:val="center"/>
              <w:rPr>
                <w:rFonts w:asciiTheme="majorBidi" w:hAnsiTheme="majorBidi" w:cstheme="majorBidi"/>
                <w:cs/>
                <w:lang w:val="en-US"/>
              </w:rPr>
            </w:pPr>
            <w:r w:rsidRPr="003B5A81">
              <w:rPr>
                <w:rFonts w:asciiTheme="majorBidi" w:hAnsiTheme="majorBidi" w:cstheme="majorBidi"/>
                <w:lang w:val="en-US"/>
              </w:rPr>
              <w:t>Unit</w:t>
            </w:r>
            <w:r w:rsidRPr="001A5939">
              <w:rPr>
                <w:rFonts w:asciiTheme="majorBidi" w:hAnsiTheme="majorBidi"/>
                <w:cs/>
                <w:lang w:val="en-US"/>
              </w:rPr>
              <w:t>:</w:t>
            </w:r>
            <w:r w:rsidR="005550A3" w:rsidRPr="003B5A81">
              <w:rPr>
                <w:rFonts w:asciiTheme="majorBidi" w:hAnsiTheme="majorBidi" w:cstheme="majorBidi"/>
                <w:lang w:val="en-US"/>
              </w:rPr>
              <w:t xml:space="preserve"> Thousand Baht</w:t>
            </w:r>
          </w:p>
        </w:tc>
      </w:tr>
      <w:tr w:rsidR="006F1BC6" w:rsidRPr="001A5939" w14:paraId="2DB442B1" w14:textId="77777777" w:rsidTr="009174B1">
        <w:trPr>
          <w:trHeight w:hRule="exact" w:val="454"/>
        </w:trPr>
        <w:tc>
          <w:tcPr>
            <w:tcW w:w="5387" w:type="dxa"/>
          </w:tcPr>
          <w:p w14:paraId="21C7D8A6" w14:textId="77777777" w:rsidR="006F1BC6" w:rsidRPr="00BF2240" w:rsidRDefault="006F1BC6" w:rsidP="005550A3">
            <w:pPr>
              <w:spacing w:before="120" w:after="120"/>
              <w:jc w:val="thaiDistribute"/>
              <w:rPr>
                <w:rFonts w:asciiTheme="majorBidi" w:hAnsiTheme="majorBidi" w:cstheme="majorBidi"/>
                <w:cs/>
                <w:lang w:val="en-US"/>
              </w:rPr>
            </w:pPr>
          </w:p>
        </w:tc>
        <w:tc>
          <w:tcPr>
            <w:tcW w:w="1701" w:type="dxa"/>
            <w:tcBorders>
              <w:top w:val="single" w:sz="4" w:space="0" w:color="auto"/>
              <w:bottom w:val="single" w:sz="4" w:space="0" w:color="auto"/>
            </w:tcBorders>
          </w:tcPr>
          <w:p w14:paraId="0ACF1633" w14:textId="1FD17C6A" w:rsidR="006F1BC6" w:rsidRPr="003B5A81" w:rsidRDefault="009457CD" w:rsidP="009174B1">
            <w:pPr>
              <w:spacing w:before="120" w:after="120"/>
              <w:jc w:val="center"/>
              <w:rPr>
                <w:rFonts w:asciiTheme="majorBidi" w:hAnsiTheme="majorBidi" w:cstheme="majorBidi"/>
                <w:lang w:val="en-US"/>
              </w:rPr>
            </w:pPr>
            <w:r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9</w:t>
            </w:r>
          </w:p>
        </w:tc>
        <w:tc>
          <w:tcPr>
            <w:tcW w:w="283" w:type="dxa"/>
            <w:tcBorders>
              <w:top w:val="single" w:sz="4" w:space="0" w:color="auto"/>
            </w:tcBorders>
          </w:tcPr>
          <w:p w14:paraId="4593575A" w14:textId="77777777" w:rsidR="006F1BC6" w:rsidRPr="00BF2240" w:rsidRDefault="006F1BC6" w:rsidP="005550A3">
            <w:pPr>
              <w:spacing w:before="120" w:after="120"/>
              <w:jc w:val="center"/>
              <w:rPr>
                <w:rFonts w:asciiTheme="majorBidi" w:hAnsiTheme="majorBidi" w:cstheme="majorBidi"/>
                <w:color w:val="000000"/>
                <w:cs/>
                <w:lang w:val="en-US"/>
              </w:rPr>
            </w:pPr>
          </w:p>
        </w:tc>
        <w:tc>
          <w:tcPr>
            <w:tcW w:w="1723" w:type="dxa"/>
            <w:tcBorders>
              <w:top w:val="single" w:sz="4" w:space="0" w:color="auto"/>
              <w:bottom w:val="single" w:sz="4" w:space="0" w:color="auto"/>
            </w:tcBorders>
          </w:tcPr>
          <w:p w14:paraId="408AF3B5" w14:textId="5D6DD30D" w:rsidR="006F1BC6" w:rsidRPr="003B5A81" w:rsidRDefault="009457CD" w:rsidP="006F1BC6">
            <w:pPr>
              <w:spacing w:before="120" w:after="120"/>
              <w:jc w:val="center"/>
              <w:rPr>
                <w:rFonts w:asciiTheme="majorBidi" w:hAnsiTheme="majorBidi" w:cstheme="majorBidi"/>
                <w:lang w:val="en-US"/>
              </w:rPr>
            </w:pPr>
            <w:r w:rsidRPr="001A5939">
              <w:rPr>
                <w:rFonts w:asciiTheme="majorBidi" w:hAnsiTheme="majorBidi" w:cstheme="majorBidi"/>
                <w:color w:val="000000"/>
                <w:lang w:val="en-US"/>
              </w:rPr>
              <w:t>201</w:t>
            </w:r>
            <w:r w:rsidR="00F668EE" w:rsidRPr="001A5939">
              <w:rPr>
                <w:rFonts w:asciiTheme="majorBidi" w:hAnsiTheme="majorBidi" w:cstheme="majorBidi"/>
                <w:color w:val="000000"/>
                <w:lang w:val="en-US"/>
              </w:rPr>
              <w:t>8</w:t>
            </w:r>
          </w:p>
        </w:tc>
      </w:tr>
      <w:tr w:rsidR="00F668EE" w:rsidRPr="001A5939" w14:paraId="65711CFE" w14:textId="77777777" w:rsidTr="00902318">
        <w:trPr>
          <w:trHeight w:hRule="exact" w:val="454"/>
        </w:trPr>
        <w:tc>
          <w:tcPr>
            <w:tcW w:w="5387" w:type="dxa"/>
          </w:tcPr>
          <w:p w14:paraId="776F5544" w14:textId="77777777" w:rsidR="00F668EE" w:rsidRPr="003B5A81" w:rsidRDefault="00F668EE" w:rsidP="00F668EE">
            <w:pPr>
              <w:spacing w:before="120" w:after="120"/>
              <w:jc w:val="thaiDistribute"/>
              <w:rPr>
                <w:rFonts w:asciiTheme="majorBidi" w:hAnsiTheme="majorBidi" w:cstheme="majorBidi"/>
                <w:lang w:val="en-US"/>
              </w:rPr>
            </w:pPr>
            <w:r w:rsidRPr="003B5A81">
              <w:rPr>
                <w:rFonts w:asciiTheme="majorBidi" w:hAnsiTheme="majorBidi" w:cstheme="majorBidi"/>
                <w:color w:val="000000"/>
                <w:lang w:val="en-US"/>
              </w:rPr>
              <w:t>Under the ownership of the company</w:t>
            </w:r>
          </w:p>
        </w:tc>
        <w:tc>
          <w:tcPr>
            <w:tcW w:w="1701" w:type="dxa"/>
            <w:tcBorders>
              <w:top w:val="single" w:sz="4" w:space="0" w:color="auto"/>
            </w:tcBorders>
            <w:shd w:val="clear" w:color="auto" w:fill="auto"/>
            <w:vAlign w:val="bottom"/>
          </w:tcPr>
          <w:p w14:paraId="52D43D15" w14:textId="77777777" w:rsidR="00ED3CFB" w:rsidRPr="003B5A81" w:rsidRDefault="00ED3CFB" w:rsidP="00902318">
            <w:pPr>
              <w:jc w:val="right"/>
              <w:rPr>
                <w:rFonts w:asciiTheme="majorBidi" w:hAnsiTheme="majorBidi" w:cstheme="majorBidi"/>
                <w:color w:val="000000"/>
                <w:lang w:val="en-US"/>
              </w:rPr>
            </w:pPr>
            <w:r w:rsidRPr="001A5939">
              <w:rPr>
                <w:rFonts w:asciiTheme="majorBidi" w:hAnsiTheme="majorBidi" w:cstheme="majorBidi"/>
                <w:color w:val="000000"/>
                <w:lang w:val="en-US"/>
              </w:rPr>
              <w:t>83,751</w:t>
            </w:r>
          </w:p>
          <w:p w14:paraId="05271129" w14:textId="333835E2" w:rsidR="00F668EE" w:rsidRPr="003B5A81" w:rsidRDefault="00ED3CFB" w:rsidP="00902318">
            <w:pPr>
              <w:jc w:val="right"/>
              <w:rPr>
                <w:rFonts w:asciiTheme="majorBidi" w:hAnsiTheme="majorBidi" w:cstheme="majorBidi"/>
                <w:color w:val="000000"/>
                <w:lang w:val="en-US"/>
              </w:rPr>
            </w:pPr>
            <w:r w:rsidRPr="001A5939">
              <w:rPr>
                <w:rFonts w:asciiTheme="majorBidi" w:hAnsiTheme="majorBidi" w:cstheme="majorBidi"/>
                <w:color w:val="000000"/>
                <w:lang w:val="en-US"/>
              </w:rPr>
              <w:t>59,084</w:t>
            </w:r>
          </w:p>
        </w:tc>
        <w:tc>
          <w:tcPr>
            <w:tcW w:w="283" w:type="dxa"/>
            <w:vAlign w:val="bottom"/>
          </w:tcPr>
          <w:p w14:paraId="46CA0452" w14:textId="77777777" w:rsidR="00F668EE" w:rsidRPr="00BF2240" w:rsidRDefault="00F668EE" w:rsidP="00902318">
            <w:pPr>
              <w:spacing w:before="120" w:after="120"/>
              <w:jc w:val="right"/>
              <w:rPr>
                <w:rFonts w:asciiTheme="majorBidi" w:hAnsiTheme="majorBidi" w:cstheme="majorBidi"/>
                <w:cs/>
                <w:lang w:val="en-US"/>
              </w:rPr>
            </w:pPr>
          </w:p>
        </w:tc>
        <w:tc>
          <w:tcPr>
            <w:tcW w:w="1723" w:type="dxa"/>
            <w:vAlign w:val="bottom"/>
          </w:tcPr>
          <w:p w14:paraId="4F14A0FE" w14:textId="4A166268" w:rsidR="00F668EE" w:rsidRPr="008A1A34" w:rsidRDefault="00F668EE" w:rsidP="00902318">
            <w:pPr>
              <w:jc w:val="right"/>
              <w:rPr>
                <w:rFonts w:asciiTheme="majorBidi" w:hAnsiTheme="majorBidi" w:cstheme="majorBidi"/>
                <w:color w:val="000000"/>
                <w:cs/>
              </w:rPr>
            </w:pPr>
            <w:r w:rsidRPr="001A5939">
              <w:rPr>
                <w:rFonts w:asciiTheme="majorBidi" w:hAnsiTheme="majorBidi" w:cstheme="majorBidi"/>
                <w:color w:val="000000"/>
                <w:lang w:val="en-US"/>
              </w:rPr>
              <w:t>50</w:t>
            </w:r>
            <w:r w:rsidRPr="003B5A81">
              <w:rPr>
                <w:rFonts w:asciiTheme="majorBidi" w:hAnsiTheme="majorBidi" w:cstheme="majorBidi"/>
                <w:color w:val="000000"/>
                <w:lang w:val="en-US"/>
              </w:rPr>
              <w:t>,</w:t>
            </w:r>
            <w:r w:rsidRPr="001A5939">
              <w:rPr>
                <w:rFonts w:asciiTheme="majorBidi" w:hAnsiTheme="majorBidi" w:cstheme="majorBidi"/>
                <w:color w:val="000000"/>
                <w:lang w:val="en-US"/>
              </w:rPr>
              <w:t>776</w:t>
            </w:r>
          </w:p>
        </w:tc>
      </w:tr>
      <w:tr w:rsidR="00F668EE" w:rsidRPr="001A5939" w14:paraId="4BCF7A46" w14:textId="77777777" w:rsidTr="00902318">
        <w:trPr>
          <w:trHeight w:hRule="exact" w:val="454"/>
        </w:trPr>
        <w:tc>
          <w:tcPr>
            <w:tcW w:w="5387" w:type="dxa"/>
          </w:tcPr>
          <w:p w14:paraId="3F722B9E" w14:textId="77777777" w:rsidR="00F668EE" w:rsidRPr="00BF2240" w:rsidRDefault="00F668EE" w:rsidP="00F668EE">
            <w:pPr>
              <w:spacing w:before="120" w:after="120"/>
              <w:jc w:val="thaiDistribute"/>
              <w:rPr>
                <w:rFonts w:asciiTheme="majorBidi" w:hAnsiTheme="majorBidi" w:cstheme="majorBidi"/>
                <w:cs/>
                <w:lang w:val="en-US"/>
              </w:rPr>
            </w:pPr>
            <w:r w:rsidRPr="003B5A81">
              <w:rPr>
                <w:rFonts w:asciiTheme="majorBidi" w:hAnsiTheme="majorBidi" w:cstheme="majorBidi"/>
                <w:color w:val="000000"/>
                <w:lang w:val="en-US"/>
              </w:rPr>
              <w:t>Under the finance leases</w:t>
            </w:r>
          </w:p>
        </w:tc>
        <w:tc>
          <w:tcPr>
            <w:tcW w:w="1701" w:type="dxa"/>
            <w:tcBorders>
              <w:bottom w:val="single" w:sz="4" w:space="0" w:color="auto"/>
            </w:tcBorders>
            <w:shd w:val="clear" w:color="auto" w:fill="auto"/>
            <w:vAlign w:val="bottom"/>
          </w:tcPr>
          <w:p w14:paraId="1A002318" w14:textId="77AB161B" w:rsidR="00F668EE" w:rsidRPr="003B5A81" w:rsidRDefault="00ED3CFB" w:rsidP="00902318">
            <w:pPr>
              <w:jc w:val="right"/>
              <w:rPr>
                <w:rFonts w:asciiTheme="majorBidi" w:hAnsiTheme="majorBidi" w:cstheme="majorBidi"/>
                <w:color w:val="000000"/>
                <w:lang w:val="en-US"/>
              </w:rPr>
            </w:pPr>
            <w:r w:rsidRPr="001A5939">
              <w:rPr>
                <w:rFonts w:asciiTheme="majorBidi" w:hAnsiTheme="majorBidi" w:cstheme="majorBidi"/>
                <w:color w:val="000000"/>
                <w:lang w:val="en-US"/>
              </w:rPr>
              <w:t>59,084</w:t>
            </w:r>
          </w:p>
        </w:tc>
        <w:tc>
          <w:tcPr>
            <w:tcW w:w="283" w:type="dxa"/>
            <w:vAlign w:val="bottom"/>
          </w:tcPr>
          <w:p w14:paraId="124F0944" w14:textId="77777777" w:rsidR="00F668EE" w:rsidRPr="00BF2240" w:rsidRDefault="00F668EE" w:rsidP="00902318">
            <w:pPr>
              <w:spacing w:before="120" w:after="120"/>
              <w:jc w:val="right"/>
              <w:rPr>
                <w:rFonts w:asciiTheme="majorBidi" w:hAnsiTheme="majorBidi" w:cstheme="majorBidi"/>
                <w:cs/>
                <w:lang w:val="en-US"/>
              </w:rPr>
            </w:pPr>
          </w:p>
        </w:tc>
        <w:tc>
          <w:tcPr>
            <w:tcW w:w="1723" w:type="dxa"/>
            <w:tcBorders>
              <w:bottom w:val="single" w:sz="4" w:space="0" w:color="auto"/>
            </w:tcBorders>
            <w:vAlign w:val="bottom"/>
          </w:tcPr>
          <w:p w14:paraId="7D233C5B" w14:textId="57CA080C" w:rsidR="00F668EE" w:rsidRPr="008A1A34" w:rsidRDefault="00F668EE" w:rsidP="00902318">
            <w:pPr>
              <w:jc w:val="right"/>
              <w:rPr>
                <w:rFonts w:asciiTheme="majorBidi" w:hAnsiTheme="majorBidi" w:cstheme="majorBidi"/>
                <w:color w:val="000000"/>
                <w:cs/>
              </w:rPr>
            </w:pPr>
            <w:r w:rsidRPr="001A5939">
              <w:rPr>
                <w:rFonts w:asciiTheme="majorBidi" w:hAnsiTheme="majorBidi" w:cstheme="majorBidi"/>
                <w:color w:val="000000"/>
                <w:lang w:val="en-US"/>
              </w:rPr>
              <w:t>84</w:t>
            </w:r>
            <w:r w:rsidRPr="003B5A81">
              <w:rPr>
                <w:rFonts w:asciiTheme="majorBidi" w:hAnsiTheme="majorBidi" w:cstheme="majorBidi"/>
                <w:color w:val="000000"/>
                <w:lang w:val="en-US"/>
              </w:rPr>
              <w:t>,</w:t>
            </w:r>
            <w:r w:rsidRPr="001A5939">
              <w:rPr>
                <w:rFonts w:asciiTheme="majorBidi" w:hAnsiTheme="majorBidi" w:cstheme="majorBidi"/>
                <w:color w:val="000000"/>
                <w:lang w:val="en-US"/>
              </w:rPr>
              <w:t>790</w:t>
            </w:r>
          </w:p>
        </w:tc>
      </w:tr>
      <w:tr w:rsidR="00F668EE" w:rsidRPr="001A5939" w14:paraId="139F9275" w14:textId="77777777" w:rsidTr="00902318">
        <w:trPr>
          <w:trHeight w:hRule="exact" w:val="454"/>
        </w:trPr>
        <w:tc>
          <w:tcPr>
            <w:tcW w:w="5387" w:type="dxa"/>
          </w:tcPr>
          <w:p w14:paraId="7192BC26" w14:textId="77777777" w:rsidR="00F668EE" w:rsidRPr="003B5A81" w:rsidRDefault="00F668EE" w:rsidP="00F668EE">
            <w:pPr>
              <w:spacing w:before="120" w:after="120"/>
              <w:jc w:val="thaiDistribute"/>
              <w:rPr>
                <w:rFonts w:asciiTheme="majorBidi" w:eastAsia="Calibri" w:hAnsiTheme="majorBidi" w:cstheme="majorBidi"/>
                <w:b/>
                <w:bCs/>
                <w:lang w:val="en-US"/>
              </w:rPr>
            </w:pPr>
            <w:r w:rsidRPr="003B5A81">
              <w:rPr>
                <w:rFonts w:asciiTheme="majorBidi" w:eastAsia="Calibri" w:hAnsiTheme="majorBidi" w:cstheme="majorBidi"/>
                <w:b/>
                <w:bCs/>
                <w:lang w:val="en-US"/>
              </w:rPr>
              <w:t>Plant and equipment – net</w:t>
            </w:r>
          </w:p>
          <w:p w14:paraId="2548ED26" w14:textId="77777777" w:rsidR="00F668EE" w:rsidRPr="003B5A81" w:rsidRDefault="00F668EE" w:rsidP="00F668EE">
            <w:pPr>
              <w:spacing w:before="120" w:after="120"/>
              <w:jc w:val="thaiDistribute"/>
              <w:rPr>
                <w:rFonts w:asciiTheme="majorBidi" w:hAnsiTheme="majorBidi" w:cstheme="majorBidi"/>
                <w:lang w:val="en-US"/>
              </w:rPr>
            </w:pPr>
          </w:p>
        </w:tc>
        <w:tc>
          <w:tcPr>
            <w:tcW w:w="1701" w:type="dxa"/>
            <w:tcBorders>
              <w:top w:val="single" w:sz="4" w:space="0" w:color="auto"/>
              <w:bottom w:val="double" w:sz="4" w:space="0" w:color="auto"/>
            </w:tcBorders>
            <w:shd w:val="clear" w:color="auto" w:fill="auto"/>
            <w:vAlign w:val="bottom"/>
          </w:tcPr>
          <w:p w14:paraId="79BEA1A5" w14:textId="2380A318" w:rsidR="00F668EE" w:rsidRPr="008A1A34" w:rsidRDefault="00ED3CFB" w:rsidP="00902318">
            <w:pPr>
              <w:jc w:val="right"/>
              <w:rPr>
                <w:rFonts w:asciiTheme="majorBidi" w:hAnsiTheme="majorBidi" w:cstheme="majorBidi"/>
                <w:color w:val="000000"/>
                <w:cs/>
              </w:rPr>
            </w:pPr>
            <w:r w:rsidRPr="001A5939">
              <w:rPr>
                <w:rFonts w:asciiTheme="majorBidi" w:hAnsiTheme="majorBidi" w:cstheme="majorBidi"/>
                <w:color w:val="000000"/>
                <w:lang w:val="en-US"/>
              </w:rPr>
              <w:t>142</w:t>
            </w:r>
            <w:r w:rsidRPr="003B5A81">
              <w:rPr>
                <w:rFonts w:asciiTheme="majorBidi" w:hAnsiTheme="majorBidi"/>
                <w:color w:val="000000"/>
                <w:lang w:val="en-US"/>
              </w:rPr>
              <w:t>,</w:t>
            </w:r>
            <w:r w:rsidRPr="001A5939">
              <w:rPr>
                <w:rFonts w:asciiTheme="majorBidi" w:hAnsiTheme="majorBidi" w:cstheme="majorBidi"/>
                <w:color w:val="000000"/>
                <w:lang w:val="en-US"/>
              </w:rPr>
              <w:t>835</w:t>
            </w:r>
          </w:p>
        </w:tc>
        <w:tc>
          <w:tcPr>
            <w:tcW w:w="283" w:type="dxa"/>
            <w:vAlign w:val="bottom"/>
          </w:tcPr>
          <w:p w14:paraId="214C24CA" w14:textId="77777777" w:rsidR="00F668EE" w:rsidRPr="00BF2240" w:rsidRDefault="00F668EE" w:rsidP="00902318">
            <w:pPr>
              <w:spacing w:before="120" w:after="120"/>
              <w:jc w:val="right"/>
              <w:rPr>
                <w:rFonts w:asciiTheme="majorBidi" w:hAnsiTheme="majorBidi" w:cstheme="majorBidi"/>
                <w:cs/>
                <w:lang w:val="en-US"/>
              </w:rPr>
            </w:pPr>
          </w:p>
        </w:tc>
        <w:tc>
          <w:tcPr>
            <w:tcW w:w="1723" w:type="dxa"/>
            <w:tcBorders>
              <w:top w:val="single" w:sz="4" w:space="0" w:color="auto"/>
              <w:bottom w:val="double" w:sz="4" w:space="0" w:color="auto"/>
            </w:tcBorders>
            <w:vAlign w:val="bottom"/>
          </w:tcPr>
          <w:p w14:paraId="012C17F4" w14:textId="7CA38D25" w:rsidR="00F668EE" w:rsidRPr="001A5939" w:rsidRDefault="00F668EE" w:rsidP="00902318">
            <w:pPr>
              <w:jc w:val="right"/>
              <w:rPr>
                <w:rFonts w:asciiTheme="majorBidi" w:hAnsiTheme="majorBidi" w:cstheme="majorBidi"/>
                <w:color w:val="000000"/>
                <w:cs/>
                <w:lang w:val="en-US"/>
              </w:rPr>
            </w:pPr>
            <w:r w:rsidRPr="001A5939">
              <w:rPr>
                <w:rFonts w:asciiTheme="majorBidi" w:hAnsiTheme="majorBidi" w:cstheme="majorBidi"/>
                <w:color w:val="000000"/>
                <w:lang w:val="en-US"/>
              </w:rPr>
              <w:t>135</w:t>
            </w:r>
            <w:r w:rsidRPr="003B5A81">
              <w:rPr>
                <w:rFonts w:asciiTheme="majorBidi" w:hAnsiTheme="majorBidi" w:cstheme="majorBidi"/>
                <w:color w:val="000000"/>
                <w:lang w:val="en-US"/>
              </w:rPr>
              <w:t>,</w:t>
            </w:r>
            <w:r w:rsidRPr="001A5939">
              <w:rPr>
                <w:rFonts w:asciiTheme="majorBidi" w:hAnsiTheme="majorBidi" w:cstheme="majorBidi"/>
                <w:color w:val="000000"/>
                <w:lang w:val="en-US"/>
              </w:rPr>
              <w:t>566</w:t>
            </w:r>
          </w:p>
        </w:tc>
      </w:tr>
    </w:tbl>
    <w:p w14:paraId="6BC2496D" w14:textId="19766BC7" w:rsidR="0065024C" w:rsidRPr="003B5A81" w:rsidRDefault="005103DB" w:rsidP="0036228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As at Dece</w:t>
      </w:r>
      <w:r w:rsidR="006F1BC6" w:rsidRPr="003B5A81">
        <w:rPr>
          <w:rFonts w:asciiTheme="majorBidi" w:eastAsia="Cordia New" w:hAnsiTheme="majorBidi" w:cstheme="majorBidi"/>
          <w:lang w:val="en-US"/>
        </w:rPr>
        <w:t xml:space="preserve">mber </w:t>
      </w:r>
      <w:r w:rsidR="006F1BC6" w:rsidRPr="001A5939">
        <w:rPr>
          <w:rFonts w:asciiTheme="majorBidi" w:eastAsia="Cordia New" w:hAnsiTheme="majorBidi" w:cstheme="majorBidi"/>
          <w:lang w:val="en-US"/>
        </w:rPr>
        <w:t>31</w:t>
      </w:r>
      <w:r w:rsidR="006F1BC6"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9</w:t>
      </w:r>
      <w:r w:rsidRPr="003B5A81">
        <w:rPr>
          <w:rFonts w:asciiTheme="majorBidi" w:eastAsia="Cordia New" w:hAnsiTheme="majorBidi" w:cstheme="majorBidi"/>
          <w:lang w:val="en-US"/>
        </w:rPr>
        <w:t xml:space="preserve"> and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8</w:t>
      </w:r>
      <w:r w:rsidR="0065024C" w:rsidRPr="003B5A81">
        <w:rPr>
          <w:rFonts w:asciiTheme="majorBidi" w:eastAsia="Cordia New" w:hAnsiTheme="majorBidi" w:cstheme="majorBidi"/>
          <w:lang w:val="en-US"/>
        </w:rPr>
        <w:t xml:space="preserve">, the </w:t>
      </w:r>
      <w:r w:rsidR="00396EDE" w:rsidRPr="003B5A81">
        <w:rPr>
          <w:rFonts w:asciiTheme="majorBidi" w:eastAsia="Cordia New" w:hAnsiTheme="majorBidi" w:cstheme="majorBidi"/>
          <w:lang w:val="en-US"/>
        </w:rPr>
        <w:t xml:space="preserve">Group’s </w:t>
      </w:r>
      <w:r w:rsidR="0065024C" w:rsidRPr="003B5A81">
        <w:rPr>
          <w:rFonts w:asciiTheme="majorBidi" w:eastAsia="Cordia New" w:hAnsiTheme="majorBidi" w:cstheme="majorBidi"/>
          <w:lang w:val="en-US"/>
        </w:rPr>
        <w:t>equipment</w:t>
      </w:r>
      <w:r w:rsidR="0006729D" w:rsidRPr="003B5A81">
        <w:rPr>
          <w:rFonts w:asciiTheme="majorBidi" w:eastAsia="Cordia New" w:hAnsiTheme="majorBidi" w:cstheme="majorBidi"/>
          <w:lang w:val="en-US"/>
        </w:rPr>
        <w:t xml:space="preserve"> and vehicles amounting to Baht </w:t>
      </w:r>
      <w:r w:rsidR="00F358F3">
        <w:rPr>
          <w:rFonts w:asciiTheme="majorBidi" w:eastAsia="Cordia New" w:hAnsiTheme="majorBidi" w:cstheme="majorBidi"/>
          <w:lang w:val="en-US"/>
        </w:rPr>
        <w:t>184</w:t>
      </w:r>
      <w:r w:rsidR="00F358F3">
        <w:rPr>
          <w:rFonts w:asciiTheme="majorBidi" w:eastAsia="Cordia New" w:hAnsiTheme="majorBidi"/>
          <w:cs/>
          <w:lang w:val="en-US"/>
        </w:rPr>
        <w:t>.</w:t>
      </w:r>
      <w:r w:rsidR="00F358F3">
        <w:rPr>
          <w:rFonts w:asciiTheme="majorBidi" w:eastAsia="Cordia New" w:hAnsiTheme="majorBidi" w:cstheme="majorBidi"/>
          <w:lang w:val="en-US"/>
        </w:rPr>
        <w:t>20</w:t>
      </w:r>
      <w:r w:rsidR="0006729D" w:rsidRPr="001A5939">
        <w:rPr>
          <w:rFonts w:asciiTheme="majorBidi" w:eastAsia="Cordia New" w:hAnsiTheme="majorBidi"/>
          <w:cs/>
          <w:lang w:val="en-US"/>
        </w:rPr>
        <w:t xml:space="preserve"> </w:t>
      </w:r>
      <w:r w:rsidR="00F01972" w:rsidRPr="003B5A81">
        <w:rPr>
          <w:rFonts w:asciiTheme="majorBidi" w:eastAsia="Cordia New" w:hAnsiTheme="majorBidi" w:cstheme="majorBidi"/>
          <w:lang w:val="en-US"/>
        </w:rPr>
        <w:t xml:space="preserve">million and Baht </w:t>
      </w:r>
      <w:r w:rsidR="00527B25" w:rsidRPr="001A5939">
        <w:rPr>
          <w:rFonts w:asciiTheme="majorBidi" w:eastAsia="Cordia New" w:hAnsiTheme="majorBidi" w:cstheme="majorBidi"/>
          <w:lang w:val="en-US"/>
        </w:rPr>
        <w:t>99</w:t>
      </w:r>
      <w:r w:rsidR="00527B25" w:rsidRPr="001A5939">
        <w:rPr>
          <w:rFonts w:asciiTheme="majorBidi" w:eastAsia="Cordia New" w:hAnsiTheme="majorBidi"/>
          <w:cs/>
          <w:lang w:val="en-US"/>
        </w:rPr>
        <w:t>.</w:t>
      </w:r>
      <w:r w:rsidR="00527B25" w:rsidRPr="001A5939">
        <w:rPr>
          <w:rFonts w:asciiTheme="majorBidi" w:eastAsia="Cordia New" w:hAnsiTheme="majorBidi" w:cstheme="majorBidi"/>
          <w:lang w:val="en-US"/>
        </w:rPr>
        <w:t>70</w:t>
      </w:r>
      <w:r w:rsidR="00527B25" w:rsidRPr="001A5939">
        <w:rPr>
          <w:rFonts w:asciiTheme="majorBidi" w:eastAsia="Cordia New" w:hAnsiTheme="majorBidi"/>
          <w:cs/>
          <w:lang w:val="en-US"/>
        </w:rPr>
        <w:t xml:space="preserve"> </w:t>
      </w:r>
      <w:r w:rsidR="0065024C" w:rsidRPr="003B5A81">
        <w:rPr>
          <w:rFonts w:asciiTheme="majorBidi" w:eastAsia="Cordia New" w:hAnsiTheme="majorBidi" w:cstheme="majorBidi"/>
          <w:lang w:val="en-US"/>
        </w:rPr>
        <w:t>million, respectively, are fully depreciated but still in use</w:t>
      </w:r>
      <w:r w:rsidR="0065024C" w:rsidRPr="001A5939">
        <w:rPr>
          <w:rFonts w:asciiTheme="majorBidi" w:eastAsia="Cordia New" w:hAnsiTheme="majorBidi"/>
          <w:cs/>
          <w:lang w:val="en-US"/>
        </w:rPr>
        <w:t>.</w:t>
      </w:r>
    </w:p>
    <w:p w14:paraId="1787C569" w14:textId="77777777" w:rsidR="002C2ED1" w:rsidRPr="003B5A81" w:rsidRDefault="002C2ED1" w:rsidP="00362281">
      <w:pPr>
        <w:spacing w:before="80"/>
        <w:ind w:left="720"/>
        <w:jc w:val="thaiDistribute"/>
        <w:rPr>
          <w:rFonts w:asciiTheme="majorBidi" w:eastAsia="Cordia New" w:hAnsiTheme="majorBidi" w:cstheme="majorBidi"/>
          <w:sz w:val="6"/>
          <w:szCs w:val="6"/>
          <w:lang w:val="en-US"/>
        </w:rPr>
      </w:pPr>
    </w:p>
    <w:tbl>
      <w:tblPr>
        <w:tblW w:w="5171" w:type="pct"/>
        <w:tblInd w:w="-318" w:type="dxa"/>
        <w:tblLayout w:type="fixed"/>
        <w:tblLook w:val="04A0" w:firstRow="1" w:lastRow="0" w:firstColumn="1" w:lastColumn="0" w:noHBand="0" w:noVBand="1"/>
      </w:tblPr>
      <w:tblGrid>
        <w:gridCol w:w="1981"/>
        <w:gridCol w:w="284"/>
        <w:gridCol w:w="993"/>
        <w:gridCol w:w="282"/>
        <w:gridCol w:w="993"/>
        <w:gridCol w:w="284"/>
        <w:gridCol w:w="990"/>
        <w:gridCol w:w="284"/>
        <w:gridCol w:w="1135"/>
        <w:gridCol w:w="284"/>
        <w:gridCol w:w="1133"/>
        <w:gridCol w:w="286"/>
        <w:gridCol w:w="1137"/>
      </w:tblGrid>
      <w:tr w:rsidR="005550A3" w:rsidRPr="008A1A34" w14:paraId="54AC6350" w14:textId="77777777" w:rsidTr="00E26071">
        <w:trPr>
          <w:trHeight w:val="420"/>
          <w:tblHeader/>
        </w:trPr>
        <w:tc>
          <w:tcPr>
            <w:tcW w:w="984" w:type="pct"/>
            <w:tcBorders>
              <w:top w:val="nil"/>
              <w:left w:val="nil"/>
              <w:bottom w:val="nil"/>
              <w:right w:val="nil"/>
            </w:tcBorders>
            <w:shd w:val="clear" w:color="000000" w:fill="FFFFFF"/>
            <w:hideMark/>
          </w:tcPr>
          <w:p w14:paraId="4EAD111B" w14:textId="77777777" w:rsidR="005550A3" w:rsidRPr="008A1A34"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14:paraId="607608FB" w14:textId="77777777" w:rsidR="005550A3" w:rsidRPr="001A5939" w:rsidRDefault="005550A3" w:rsidP="005550A3">
            <w:pPr>
              <w:rPr>
                <w:rFonts w:asciiTheme="majorBidi" w:hAnsiTheme="majorBidi" w:cstheme="majorBidi"/>
                <w:color w:val="000000"/>
                <w:sz w:val="26"/>
                <w:szCs w:val="26"/>
                <w:cs/>
                <w:lang w:val="en-US"/>
              </w:rPr>
            </w:pPr>
          </w:p>
        </w:tc>
        <w:tc>
          <w:tcPr>
            <w:tcW w:w="3875" w:type="pct"/>
            <w:gridSpan w:val="11"/>
            <w:tcBorders>
              <w:top w:val="nil"/>
              <w:left w:val="nil"/>
              <w:bottom w:val="single" w:sz="4" w:space="0" w:color="auto"/>
              <w:right w:val="nil"/>
            </w:tcBorders>
            <w:shd w:val="clear" w:color="000000" w:fill="FFFFFF"/>
            <w:noWrap/>
            <w:vAlign w:val="bottom"/>
            <w:hideMark/>
          </w:tcPr>
          <w:p w14:paraId="2B436CA9" w14:textId="25F66743" w:rsidR="005550A3" w:rsidRPr="008A1A34" w:rsidRDefault="003C24DC" w:rsidP="005550A3">
            <w:pPr>
              <w:jc w:val="cente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Unit</w:t>
            </w:r>
            <w:r w:rsidRPr="001A5939">
              <w:rPr>
                <w:rFonts w:asciiTheme="majorBidi" w:hAnsiTheme="majorBidi"/>
                <w:color w:val="000000"/>
                <w:sz w:val="26"/>
                <w:szCs w:val="26"/>
                <w:cs/>
                <w:lang w:val="en-US"/>
              </w:rPr>
              <w:t>:</w:t>
            </w:r>
            <w:r w:rsidR="005550A3" w:rsidRPr="003B5A81">
              <w:rPr>
                <w:rFonts w:asciiTheme="majorBidi" w:hAnsiTheme="majorBidi" w:cstheme="majorBidi"/>
                <w:color w:val="000000"/>
                <w:sz w:val="26"/>
                <w:szCs w:val="26"/>
                <w:lang w:val="en-US"/>
              </w:rPr>
              <w:t xml:space="preserve"> Thousand Baht</w:t>
            </w:r>
          </w:p>
        </w:tc>
      </w:tr>
      <w:tr w:rsidR="005550A3" w:rsidRPr="008A1A34" w14:paraId="7950A645" w14:textId="77777777" w:rsidTr="00E26071">
        <w:trPr>
          <w:trHeight w:val="420"/>
          <w:tblHeader/>
        </w:trPr>
        <w:tc>
          <w:tcPr>
            <w:tcW w:w="984" w:type="pct"/>
            <w:tcBorders>
              <w:top w:val="nil"/>
              <w:left w:val="nil"/>
              <w:bottom w:val="nil"/>
              <w:right w:val="nil"/>
            </w:tcBorders>
            <w:shd w:val="clear" w:color="000000" w:fill="FFFFFF"/>
            <w:hideMark/>
          </w:tcPr>
          <w:p w14:paraId="746ADEAF" w14:textId="77777777" w:rsidR="005550A3" w:rsidRPr="008A1A34"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14:paraId="42EDCB9F" w14:textId="77777777" w:rsidR="005550A3" w:rsidRPr="001A5939" w:rsidRDefault="005550A3" w:rsidP="005550A3">
            <w:pPr>
              <w:rPr>
                <w:rFonts w:asciiTheme="majorBidi" w:hAnsiTheme="majorBidi" w:cstheme="majorBidi"/>
                <w:color w:val="000000"/>
                <w:sz w:val="26"/>
                <w:szCs w:val="26"/>
                <w:cs/>
                <w:lang w:val="en-US"/>
              </w:rPr>
            </w:pPr>
          </w:p>
        </w:tc>
        <w:tc>
          <w:tcPr>
            <w:tcW w:w="3875" w:type="pct"/>
            <w:gridSpan w:val="11"/>
            <w:tcBorders>
              <w:top w:val="nil"/>
              <w:left w:val="nil"/>
              <w:bottom w:val="single" w:sz="4" w:space="0" w:color="auto"/>
              <w:right w:val="nil"/>
            </w:tcBorders>
            <w:shd w:val="clear" w:color="000000" w:fill="FFFFFF"/>
            <w:noWrap/>
            <w:vAlign w:val="bottom"/>
            <w:hideMark/>
          </w:tcPr>
          <w:p w14:paraId="37A969E7" w14:textId="77777777" w:rsidR="005550A3" w:rsidRPr="003B5A81" w:rsidRDefault="00287855" w:rsidP="005550A3">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Separate</w:t>
            </w:r>
            <w:r w:rsidR="005550A3" w:rsidRPr="003B5A81">
              <w:rPr>
                <w:rFonts w:asciiTheme="majorBidi" w:hAnsiTheme="majorBidi" w:cstheme="majorBidi"/>
                <w:color w:val="000000"/>
                <w:sz w:val="26"/>
                <w:szCs w:val="26"/>
                <w:lang w:val="en-US"/>
              </w:rPr>
              <w:t xml:space="preserve"> financial statement</w:t>
            </w:r>
            <w:r w:rsidR="008E454A" w:rsidRPr="003B5A81">
              <w:rPr>
                <w:rFonts w:asciiTheme="majorBidi" w:hAnsiTheme="majorBidi" w:cstheme="majorBidi"/>
                <w:color w:val="000000"/>
                <w:sz w:val="26"/>
                <w:szCs w:val="26"/>
                <w:lang w:val="en-US"/>
              </w:rPr>
              <w:t>s</w:t>
            </w:r>
          </w:p>
        </w:tc>
      </w:tr>
      <w:tr w:rsidR="00933B8E" w:rsidRPr="001A5939" w14:paraId="4D1EF66A" w14:textId="77777777" w:rsidTr="00527B25">
        <w:trPr>
          <w:trHeight w:val="420"/>
          <w:tblHeader/>
        </w:trPr>
        <w:tc>
          <w:tcPr>
            <w:tcW w:w="984" w:type="pct"/>
            <w:tcBorders>
              <w:top w:val="nil"/>
              <w:left w:val="nil"/>
              <w:bottom w:val="nil"/>
              <w:right w:val="nil"/>
            </w:tcBorders>
            <w:shd w:val="clear" w:color="000000" w:fill="FFFFFF"/>
            <w:hideMark/>
          </w:tcPr>
          <w:p w14:paraId="26079FBA" w14:textId="77777777" w:rsidR="005550A3" w:rsidRPr="008A1A34" w:rsidRDefault="005550A3" w:rsidP="005550A3">
            <w:pPr>
              <w:rPr>
                <w:rFonts w:asciiTheme="majorBidi" w:hAnsiTheme="majorBidi" w:cstheme="majorBidi"/>
                <w:b/>
                <w:bCs/>
                <w:color w:val="000000"/>
                <w:sz w:val="26"/>
                <w:szCs w:val="26"/>
                <w:cs/>
              </w:rPr>
            </w:pPr>
          </w:p>
        </w:tc>
        <w:tc>
          <w:tcPr>
            <w:tcW w:w="141" w:type="pct"/>
            <w:tcBorders>
              <w:top w:val="nil"/>
              <w:left w:val="nil"/>
              <w:bottom w:val="nil"/>
              <w:right w:val="nil"/>
            </w:tcBorders>
            <w:shd w:val="clear" w:color="000000" w:fill="FFFFFF"/>
            <w:noWrap/>
            <w:vAlign w:val="bottom"/>
            <w:hideMark/>
          </w:tcPr>
          <w:p w14:paraId="0D876363" w14:textId="77777777" w:rsidR="005550A3" w:rsidRPr="001A5939" w:rsidRDefault="005550A3" w:rsidP="005550A3">
            <w:pPr>
              <w:rPr>
                <w:rFonts w:asciiTheme="majorBidi" w:hAnsiTheme="majorBidi" w:cstheme="majorBidi"/>
                <w:color w:val="000000"/>
                <w:sz w:val="26"/>
                <w:szCs w:val="26"/>
                <w:cs/>
                <w:lang w:val="en-US"/>
              </w:rPr>
            </w:pPr>
          </w:p>
        </w:tc>
        <w:tc>
          <w:tcPr>
            <w:tcW w:w="493" w:type="pct"/>
            <w:tcBorders>
              <w:top w:val="nil"/>
              <w:left w:val="nil"/>
              <w:bottom w:val="single" w:sz="4" w:space="0" w:color="auto"/>
              <w:right w:val="nil"/>
            </w:tcBorders>
            <w:shd w:val="clear" w:color="000000" w:fill="FFFFFF"/>
            <w:noWrap/>
            <w:hideMark/>
          </w:tcPr>
          <w:p w14:paraId="1DFC8503" w14:textId="77777777" w:rsidR="005550A3" w:rsidRPr="008A1A34" w:rsidRDefault="005550A3" w:rsidP="005550A3">
            <w:pPr>
              <w:jc w:val="center"/>
              <w:rPr>
                <w:rFonts w:asciiTheme="majorBidi" w:hAnsiTheme="majorBidi" w:cstheme="majorBidi"/>
                <w:sz w:val="26"/>
                <w:szCs w:val="26"/>
                <w:cs/>
              </w:rPr>
            </w:pPr>
            <w:r w:rsidRPr="003B5A81">
              <w:rPr>
                <w:rFonts w:asciiTheme="majorBidi" w:hAnsiTheme="majorBidi" w:cstheme="majorBidi"/>
                <w:color w:val="000000"/>
                <w:sz w:val="26"/>
                <w:szCs w:val="26"/>
                <w:lang w:val="en-US"/>
              </w:rPr>
              <w:t>Office equipment</w:t>
            </w:r>
          </w:p>
        </w:tc>
        <w:tc>
          <w:tcPr>
            <w:tcW w:w="140" w:type="pct"/>
            <w:tcBorders>
              <w:top w:val="nil"/>
              <w:left w:val="nil"/>
              <w:bottom w:val="nil"/>
              <w:right w:val="nil"/>
            </w:tcBorders>
            <w:shd w:val="clear" w:color="000000" w:fill="FFFFFF"/>
            <w:noWrap/>
            <w:hideMark/>
          </w:tcPr>
          <w:p w14:paraId="7B8798D5" w14:textId="77777777" w:rsidR="005550A3" w:rsidRPr="001A5939" w:rsidRDefault="005550A3" w:rsidP="005550A3">
            <w:pPr>
              <w:jc w:val="center"/>
              <w:rPr>
                <w:rFonts w:asciiTheme="majorBidi" w:hAnsiTheme="majorBidi" w:cstheme="majorBidi"/>
                <w:sz w:val="26"/>
                <w:szCs w:val="26"/>
                <w:cs/>
                <w:lang w:val="en-US"/>
              </w:rPr>
            </w:pPr>
          </w:p>
        </w:tc>
        <w:tc>
          <w:tcPr>
            <w:tcW w:w="493" w:type="pct"/>
            <w:tcBorders>
              <w:top w:val="nil"/>
              <w:left w:val="nil"/>
              <w:bottom w:val="single" w:sz="4" w:space="0" w:color="auto"/>
              <w:right w:val="nil"/>
            </w:tcBorders>
            <w:shd w:val="clear" w:color="000000" w:fill="FFFFFF"/>
            <w:noWrap/>
            <w:hideMark/>
          </w:tcPr>
          <w:p w14:paraId="1BFF0DEE" w14:textId="77777777" w:rsidR="005550A3" w:rsidRPr="008A1A34" w:rsidRDefault="005550A3" w:rsidP="005550A3">
            <w:pPr>
              <w:jc w:val="center"/>
              <w:rPr>
                <w:rFonts w:asciiTheme="majorBidi" w:hAnsiTheme="majorBidi" w:cstheme="majorBidi"/>
                <w:sz w:val="26"/>
                <w:szCs w:val="26"/>
                <w:cs/>
              </w:rPr>
            </w:pPr>
            <w:r w:rsidRPr="003B5A81">
              <w:rPr>
                <w:rFonts w:asciiTheme="majorBidi" w:hAnsiTheme="majorBidi" w:cstheme="majorBidi"/>
                <w:color w:val="000000"/>
                <w:sz w:val="26"/>
                <w:szCs w:val="26"/>
                <w:lang w:val="en-US"/>
              </w:rPr>
              <w:t>Tools and equipment</w:t>
            </w:r>
          </w:p>
        </w:tc>
        <w:tc>
          <w:tcPr>
            <w:tcW w:w="141" w:type="pct"/>
            <w:tcBorders>
              <w:top w:val="nil"/>
              <w:left w:val="nil"/>
              <w:bottom w:val="nil"/>
              <w:right w:val="nil"/>
            </w:tcBorders>
            <w:shd w:val="clear" w:color="000000" w:fill="FFFFFF"/>
            <w:noWrap/>
            <w:hideMark/>
          </w:tcPr>
          <w:p w14:paraId="22C62254" w14:textId="77777777" w:rsidR="005550A3" w:rsidRPr="001A5939" w:rsidRDefault="005550A3" w:rsidP="005550A3">
            <w:pPr>
              <w:jc w:val="center"/>
              <w:rPr>
                <w:rFonts w:asciiTheme="majorBidi" w:hAnsiTheme="majorBidi" w:cstheme="majorBidi"/>
                <w:sz w:val="26"/>
                <w:szCs w:val="26"/>
                <w:cs/>
                <w:lang w:val="en-US"/>
              </w:rPr>
            </w:pPr>
          </w:p>
        </w:tc>
        <w:tc>
          <w:tcPr>
            <w:tcW w:w="492" w:type="pct"/>
            <w:tcBorders>
              <w:top w:val="nil"/>
              <w:left w:val="nil"/>
              <w:bottom w:val="single" w:sz="4" w:space="0" w:color="auto"/>
              <w:right w:val="nil"/>
            </w:tcBorders>
            <w:shd w:val="clear" w:color="000000" w:fill="FFFFFF"/>
            <w:noWrap/>
            <w:hideMark/>
          </w:tcPr>
          <w:p w14:paraId="261FB334" w14:textId="77777777" w:rsidR="005550A3" w:rsidRPr="008A1A34" w:rsidRDefault="005550A3" w:rsidP="005550A3">
            <w:pPr>
              <w:jc w:val="center"/>
              <w:rPr>
                <w:rFonts w:asciiTheme="majorBidi" w:hAnsiTheme="majorBidi" w:cstheme="majorBidi"/>
                <w:sz w:val="26"/>
                <w:szCs w:val="26"/>
                <w:cs/>
              </w:rPr>
            </w:pPr>
            <w:r w:rsidRPr="003B5A81">
              <w:rPr>
                <w:rFonts w:asciiTheme="majorBidi" w:hAnsiTheme="majorBidi" w:cstheme="majorBidi"/>
                <w:color w:val="000000"/>
                <w:sz w:val="26"/>
                <w:szCs w:val="26"/>
                <w:lang w:val="en-US"/>
              </w:rPr>
              <w:t>Furniture and fixture</w:t>
            </w:r>
          </w:p>
        </w:tc>
        <w:tc>
          <w:tcPr>
            <w:tcW w:w="141" w:type="pct"/>
            <w:tcBorders>
              <w:top w:val="nil"/>
              <w:left w:val="nil"/>
              <w:bottom w:val="nil"/>
              <w:right w:val="nil"/>
            </w:tcBorders>
            <w:shd w:val="clear" w:color="000000" w:fill="FFFFFF"/>
            <w:noWrap/>
            <w:hideMark/>
          </w:tcPr>
          <w:p w14:paraId="292A9EB2" w14:textId="77777777" w:rsidR="005550A3" w:rsidRPr="001A5939" w:rsidRDefault="005550A3" w:rsidP="005550A3">
            <w:pPr>
              <w:jc w:val="center"/>
              <w:rPr>
                <w:rFonts w:asciiTheme="majorBidi" w:hAnsiTheme="majorBidi" w:cstheme="majorBidi"/>
                <w:sz w:val="26"/>
                <w:szCs w:val="26"/>
                <w:cs/>
                <w:lang w:val="en-US"/>
              </w:rPr>
            </w:pPr>
          </w:p>
        </w:tc>
        <w:tc>
          <w:tcPr>
            <w:tcW w:w="564" w:type="pct"/>
            <w:tcBorders>
              <w:top w:val="nil"/>
              <w:left w:val="nil"/>
              <w:bottom w:val="single" w:sz="4" w:space="0" w:color="auto"/>
              <w:right w:val="nil"/>
            </w:tcBorders>
            <w:shd w:val="clear" w:color="000000" w:fill="FFFFFF"/>
            <w:noWrap/>
            <w:hideMark/>
          </w:tcPr>
          <w:p w14:paraId="6316CD1B" w14:textId="77777777" w:rsidR="005550A3" w:rsidRPr="003B5A81" w:rsidRDefault="005550A3" w:rsidP="005550A3">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Motor vehicles</w:t>
            </w:r>
          </w:p>
        </w:tc>
        <w:tc>
          <w:tcPr>
            <w:tcW w:w="141" w:type="pct"/>
            <w:tcBorders>
              <w:top w:val="nil"/>
              <w:left w:val="nil"/>
              <w:bottom w:val="nil"/>
              <w:right w:val="nil"/>
            </w:tcBorders>
            <w:shd w:val="clear" w:color="000000" w:fill="FFFFFF"/>
            <w:noWrap/>
            <w:hideMark/>
          </w:tcPr>
          <w:p w14:paraId="7CC778B8" w14:textId="77777777" w:rsidR="005550A3" w:rsidRPr="001A5939" w:rsidRDefault="005550A3" w:rsidP="005550A3">
            <w:pPr>
              <w:jc w:val="center"/>
              <w:rPr>
                <w:rFonts w:asciiTheme="majorBidi" w:hAnsiTheme="majorBidi" w:cstheme="majorBidi"/>
                <w:sz w:val="26"/>
                <w:szCs w:val="26"/>
                <w:cs/>
                <w:lang w:val="en-US"/>
              </w:rPr>
            </w:pPr>
          </w:p>
        </w:tc>
        <w:tc>
          <w:tcPr>
            <w:tcW w:w="563" w:type="pct"/>
            <w:tcBorders>
              <w:top w:val="nil"/>
              <w:left w:val="nil"/>
              <w:bottom w:val="single" w:sz="4" w:space="0" w:color="auto"/>
              <w:right w:val="nil"/>
            </w:tcBorders>
            <w:shd w:val="clear" w:color="000000" w:fill="FFFFFF"/>
            <w:noWrap/>
            <w:hideMark/>
          </w:tcPr>
          <w:p w14:paraId="0B6F2AFA" w14:textId="77777777" w:rsidR="005550A3" w:rsidRPr="003B5A81" w:rsidRDefault="005550A3" w:rsidP="005550A3">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Renovation</w:t>
            </w:r>
          </w:p>
        </w:tc>
        <w:tc>
          <w:tcPr>
            <w:tcW w:w="142" w:type="pct"/>
            <w:tcBorders>
              <w:top w:val="nil"/>
              <w:left w:val="nil"/>
              <w:bottom w:val="nil"/>
              <w:right w:val="nil"/>
            </w:tcBorders>
            <w:shd w:val="clear" w:color="000000" w:fill="FFFFFF"/>
          </w:tcPr>
          <w:p w14:paraId="42D05D50" w14:textId="77777777" w:rsidR="005550A3" w:rsidRPr="001A5939" w:rsidRDefault="005550A3" w:rsidP="005550A3">
            <w:pPr>
              <w:jc w:val="center"/>
              <w:rPr>
                <w:rFonts w:asciiTheme="majorBidi" w:hAnsiTheme="majorBidi" w:cstheme="majorBidi"/>
                <w:color w:val="000000"/>
                <w:sz w:val="26"/>
                <w:szCs w:val="26"/>
                <w:cs/>
                <w:lang w:val="en-US"/>
              </w:rPr>
            </w:pPr>
          </w:p>
        </w:tc>
        <w:tc>
          <w:tcPr>
            <w:tcW w:w="565" w:type="pct"/>
            <w:tcBorders>
              <w:top w:val="nil"/>
              <w:left w:val="nil"/>
              <w:bottom w:val="single" w:sz="4" w:space="0" w:color="auto"/>
              <w:right w:val="nil"/>
            </w:tcBorders>
            <w:shd w:val="clear" w:color="000000" w:fill="FFFFFF"/>
          </w:tcPr>
          <w:p w14:paraId="4E988B25" w14:textId="77777777" w:rsidR="005550A3" w:rsidRPr="008A1A34" w:rsidRDefault="005550A3" w:rsidP="005550A3">
            <w:pPr>
              <w:jc w:val="cente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Total</w:t>
            </w:r>
          </w:p>
        </w:tc>
      </w:tr>
      <w:tr w:rsidR="00933B8E" w:rsidRPr="001A5939" w14:paraId="5D436614" w14:textId="77777777" w:rsidTr="00527B25">
        <w:trPr>
          <w:trHeight w:val="420"/>
        </w:trPr>
        <w:tc>
          <w:tcPr>
            <w:tcW w:w="984" w:type="pct"/>
            <w:tcBorders>
              <w:top w:val="nil"/>
              <w:left w:val="nil"/>
              <w:bottom w:val="nil"/>
              <w:right w:val="nil"/>
            </w:tcBorders>
            <w:shd w:val="clear" w:color="000000" w:fill="FFFFFF"/>
            <w:vAlign w:val="bottom"/>
            <w:hideMark/>
          </w:tcPr>
          <w:p w14:paraId="37E01088" w14:textId="77777777" w:rsidR="005550A3" w:rsidRPr="008A1A34" w:rsidRDefault="0093227A" w:rsidP="00B31ED2">
            <w:pPr>
              <w:rPr>
                <w:rFonts w:asciiTheme="majorBidi" w:hAnsiTheme="majorBidi" w:cstheme="majorBidi"/>
                <w:b/>
                <w:bCs/>
                <w:color w:val="000000"/>
                <w:sz w:val="26"/>
                <w:szCs w:val="26"/>
                <w:cs/>
                <w:lang w:val="en-US"/>
              </w:rPr>
            </w:pPr>
            <w:r w:rsidRPr="003B5A81">
              <w:rPr>
                <w:rFonts w:asciiTheme="majorBidi" w:hAnsiTheme="majorBidi" w:cstheme="majorBidi"/>
                <w:b/>
                <w:bCs/>
                <w:color w:val="000000"/>
                <w:sz w:val="26"/>
                <w:szCs w:val="26"/>
                <w:lang w:val="en-US"/>
              </w:rPr>
              <w:t>Cost</w:t>
            </w:r>
          </w:p>
        </w:tc>
        <w:tc>
          <w:tcPr>
            <w:tcW w:w="141" w:type="pct"/>
            <w:tcBorders>
              <w:top w:val="nil"/>
              <w:left w:val="nil"/>
              <w:bottom w:val="nil"/>
              <w:right w:val="nil"/>
            </w:tcBorders>
            <w:shd w:val="clear" w:color="000000" w:fill="FFFFFF"/>
            <w:noWrap/>
            <w:vAlign w:val="bottom"/>
            <w:hideMark/>
          </w:tcPr>
          <w:p w14:paraId="29E70AF2" w14:textId="77777777" w:rsidR="005550A3" w:rsidRPr="008A1A34" w:rsidRDefault="005550A3" w:rsidP="005550A3">
            <w:pPr>
              <w:rPr>
                <w:rFonts w:asciiTheme="majorBidi" w:hAnsiTheme="majorBidi" w:cstheme="majorBidi"/>
                <w:color w:val="000000"/>
                <w:sz w:val="26"/>
                <w:szCs w:val="26"/>
                <w:cs/>
              </w:rPr>
            </w:pPr>
          </w:p>
        </w:tc>
        <w:tc>
          <w:tcPr>
            <w:tcW w:w="493" w:type="pct"/>
            <w:tcBorders>
              <w:top w:val="single" w:sz="4" w:space="0" w:color="auto"/>
              <w:left w:val="nil"/>
              <w:right w:val="nil"/>
            </w:tcBorders>
            <w:shd w:val="clear" w:color="000000" w:fill="FFFFFF"/>
            <w:noWrap/>
            <w:vAlign w:val="bottom"/>
            <w:hideMark/>
          </w:tcPr>
          <w:p w14:paraId="1F9BC214" w14:textId="77777777" w:rsidR="005550A3" w:rsidRPr="008A1A34" w:rsidRDefault="005550A3" w:rsidP="005550A3">
            <w:pPr>
              <w:rPr>
                <w:rFonts w:asciiTheme="majorBidi" w:hAnsiTheme="majorBidi" w:cstheme="majorBidi"/>
                <w:color w:val="000000"/>
                <w:sz w:val="26"/>
                <w:szCs w:val="26"/>
                <w:cs/>
              </w:rPr>
            </w:pPr>
          </w:p>
        </w:tc>
        <w:tc>
          <w:tcPr>
            <w:tcW w:w="140" w:type="pct"/>
            <w:tcBorders>
              <w:top w:val="nil"/>
              <w:left w:val="nil"/>
              <w:right w:val="nil"/>
            </w:tcBorders>
            <w:shd w:val="clear" w:color="000000" w:fill="FFFFFF"/>
            <w:noWrap/>
            <w:vAlign w:val="bottom"/>
            <w:hideMark/>
          </w:tcPr>
          <w:p w14:paraId="35713CC7" w14:textId="77777777" w:rsidR="005550A3" w:rsidRPr="008A1A34" w:rsidRDefault="005550A3" w:rsidP="005550A3">
            <w:pPr>
              <w:rPr>
                <w:rFonts w:asciiTheme="majorBidi" w:hAnsiTheme="majorBidi" w:cstheme="majorBidi"/>
                <w:sz w:val="26"/>
                <w:szCs w:val="26"/>
                <w:cs/>
              </w:rPr>
            </w:pPr>
          </w:p>
        </w:tc>
        <w:tc>
          <w:tcPr>
            <w:tcW w:w="493" w:type="pct"/>
            <w:tcBorders>
              <w:top w:val="nil"/>
              <w:left w:val="nil"/>
              <w:right w:val="nil"/>
            </w:tcBorders>
            <w:shd w:val="clear" w:color="000000" w:fill="FFFFFF"/>
            <w:noWrap/>
            <w:vAlign w:val="bottom"/>
            <w:hideMark/>
          </w:tcPr>
          <w:p w14:paraId="54356B05" w14:textId="77777777" w:rsidR="005550A3" w:rsidRPr="008A1A34" w:rsidRDefault="005550A3" w:rsidP="005550A3">
            <w:pPr>
              <w:jc w:val="cente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14:paraId="205778A8" w14:textId="77777777" w:rsidR="005550A3" w:rsidRPr="008A1A34" w:rsidRDefault="005550A3" w:rsidP="005550A3">
            <w:pPr>
              <w:jc w:val="center"/>
              <w:rPr>
                <w:rFonts w:asciiTheme="majorBidi" w:hAnsiTheme="majorBidi" w:cstheme="majorBidi"/>
                <w:sz w:val="26"/>
                <w:szCs w:val="26"/>
                <w:cs/>
              </w:rPr>
            </w:pPr>
          </w:p>
        </w:tc>
        <w:tc>
          <w:tcPr>
            <w:tcW w:w="492" w:type="pct"/>
            <w:tcBorders>
              <w:top w:val="nil"/>
              <w:left w:val="nil"/>
              <w:right w:val="nil"/>
            </w:tcBorders>
            <w:shd w:val="clear" w:color="000000" w:fill="FFFFFF"/>
            <w:noWrap/>
            <w:vAlign w:val="bottom"/>
            <w:hideMark/>
          </w:tcPr>
          <w:p w14:paraId="56BC96B4" w14:textId="77777777" w:rsidR="005550A3" w:rsidRPr="008A1A34" w:rsidRDefault="005550A3" w:rsidP="005550A3">
            <w:pPr>
              <w:jc w:val="cente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14:paraId="1BEE50C8" w14:textId="77777777" w:rsidR="005550A3" w:rsidRPr="008A1A34" w:rsidRDefault="005550A3" w:rsidP="005550A3">
            <w:pPr>
              <w:rPr>
                <w:rFonts w:asciiTheme="majorBidi" w:hAnsiTheme="majorBidi" w:cstheme="majorBidi"/>
                <w:sz w:val="26"/>
                <w:szCs w:val="26"/>
                <w:cs/>
              </w:rPr>
            </w:pPr>
          </w:p>
        </w:tc>
        <w:tc>
          <w:tcPr>
            <w:tcW w:w="564" w:type="pct"/>
            <w:tcBorders>
              <w:top w:val="nil"/>
              <w:left w:val="nil"/>
              <w:right w:val="nil"/>
            </w:tcBorders>
            <w:shd w:val="clear" w:color="000000" w:fill="FFFFFF"/>
            <w:noWrap/>
            <w:vAlign w:val="bottom"/>
            <w:hideMark/>
          </w:tcPr>
          <w:p w14:paraId="209DD6E2" w14:textId="77777777" w:rsidR="005550A3" w:rsidRPr="008A1A34" w:rsidRDefault="005550A3" w:rsidP="005550A3">
            <w:pPr>
              <w:rPr>
                <w:rFonts w:asciiTheme="majorBidi" w:hAnsiTheme="majorBidi" w:cstheme="majorBidi"/>
                <w:color w:val="000000"/>
                <w:sz w:val="26"/>
                <w:szCs w:val="26"/>
                <w:cs/>
              </w:rPr>
            </w:pPr>
          </w:p>
        </w:tc>
        <w:tc>
          <w:tcPr>
            <w:tcW w:w="141" w:type="pct"/>
            <w:tcBorders>
              <w:top w:val="nil"/>
              <w:left w:val="nil"/>
              <w:right w:val="nil"/>
            </w:tcBorders>
            <w:shd w:val="clear" w:color="000000" w:fill="FFFFFF"/>
            <w:noWrap/>
            <w:vAlign w:val="bottom"/>
            <w:hideMark/>
          </w:tcPr>
          <w:p w14:paraId="624967DA" w14:textId="77777777" w:rsidR="005550A3" w:rsidRPr="008A1A34" w:rsidRDefault="005550A3" w:rsidP="005550A3">
            <w:pPr>
              <w:rPr>
                <w:rFonts w:asciiTheme="majorBidi" w:hAnsiTheme="majorBidi" w:cstheme="majorBidi"/>
                <w:sz w:val="26"/>
                <w:szCs w:val="26"/>
                <w:cs/>
              </w:rPr>
            </w:pPr>
          </w:p>
        </w:tc>
        <w:tc>
          <w:tcPr>
            <w:tcW w:w="563" w:type="pct"/>
            <w:tcBorders>
              <w:top w:val="nil"/>
              <w:left w:val="nil"/>
              <w:right w:val="nil"/>
            </w:tcBorders>
            <w:shd w:val="clear" w:color="000000" w:fill="FFFFFF"/>
            <w:noWrap/>
            <w:vAlign w:val="bottom"/>
            <w:hideMark/>
          </w:tcPr>
          <w:p w14:paraId="35220889" w14:textId="77777777" w:rsidR="005550A3" w:rsidRPr="008A1A34" w:rsidRDefault="005550A3" w:rsidP="005550A3">
            <w:pPr>
              <w:rPr>
                <w:rFonts w:asciiTheme="majorBidi" w:hAnsiTheme="majorBidi" w:cstheme="majorBidi"/>
                <w:color w:val="000000"/>
                <w:sz w:val="26"/>
                <w:szCs w:val="26"/>
                <w:cs/>
              </w:rPr>
            </w:pPr>
          </w:p>
        </w:tc>
        <w:tc>
          <w:tcPr>
            <w:tcW w:w="142" w:type="pct"/>
            <w:tcBorders>
              <w:top w:val="nil"/>
              <w:left w:val="nil"/>
              <w:right w:val="nil"/>
            </w:tcBorders>
            <w:shd w:val="clear" w:color="000000" w:fill="FFFFFF"/>
          </w:tcPr>
          <w:p w14:paraId="75AE50A6" w14:textId="77777777" w:rsidR="005550A3" w:rsidRPr="008A1A34" w:rsidRDefault="005550A3" w:rsidP="005550A3">
            <w:pPr>
              <w:rPr>
                <w:rFonts w:asciiTheme="majorBidi" w:hAnsiTheme="majorBidi" w:cstheme="majorBidi"/>
                <w:color w:val="000000"/>
                <w:sz w:val="26"/>
                <w:szCs w:val="26"/>
                <w:cs/>
              </w:rPr>
            </w:pPr>
          </w:p>
        </w:tc>
        <w:tc>
          <w:tcPr>
            <w:tcW w:w="565" w:type="pct"/>
            <w:tcBorders>
              <w:top w:val="nil"/>
              <w:left w:val="nil"/>
              <w:right w:val="nil"/>
            </w:tcBorders>
            <w:shd w:val="clear" w:color="000000" w:fill="FFFFFF"/>
          </w:tcPr>
          <w:p w14:paraId="3B58EB30" w14:textId="77777777" w:rsidR="005550A3" w:rsidRPr="008A1A34" w:rsidRDefault="005550A3" w:rsidP="005550A3">
            <w:pPr>
              <w:rPr>
                <w:rFonts w:asciiTheme="majorBidi" w:hAnsiTheme="majorBidi" w:cstheme="majorBidi"/>
                <w:color w:val="000000"/>
                <w:sz w:val="26"/>
                <w:szCs w:val="26"/>
                <w:cs/>
              </w:rPr>
            </w:pPr>
          </w:p>
        </w:tc>
      </w:tr>
      <w:tr w:rsidR="00527B25" w:rsidRPr="001A5939" w14:paraId="3595A4AC" w14:textId="77777777" w:rsidTr="00132EF3">
        <w:trPr>
          <w:trHeight w:val="420"/>
        </w:trPr>
        <w:tc>
          <w:tcPr>
            <w:tcW w:w="984" w:type="pct"/>
            <w:tcBorders>
              <w:top w:val="nil"/>
              <w:left w:val="nil"/>
              <w:bottom w:val="nil"/>
              <w:right w:val="nil"/>
            </w:tcBorders>
            <w:shd w:val="clear" w:color="000000" w:fill="FFFFFF"/>
            <w:vAlign w:val="bottom"/>
            <w:hideMark/>
          </w:tcPr>
          <w:p w14:paraId="7DAFFEB4" w14:textId="7499B738" w:rsidR="00527B25" w:rsidRPr="003B5A81" w:rsidRDefault="00527B25" w:rsidP="00527B25">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2018</w:t>
            </w:r>
          </w:p>
        </w:tc>
        <w:tc>
          <w:tcPr>
            <w:tcW w:w="141" w:type="pct"/>
            <w:tcBorders>
              <w:top w:val="nil"/>
              <w:left w:val="nil"/>
              <w:bottom w:val="nil"/>
              <w:right w:val="nil"/>
            </w:tcBorders>
            <w:shd w:val="clear" w:color="000000" w:fill="FFFFFF"/>
            <w:noWrap/>
            <w:vAlign w:val="bottom"/>
            <w:hideMark/>
          </w:tcPr>
          <w:p w14:paraId="63CB3FBE" w14:textId="77777777" w:rsidR="00527B25" w:rsidRPr="00BF2240" w:rsidRDefault="00527B25" w:rsidP="00527B25">
            <w:pPr>
              <w:rPr>
                <w:rFonts w:asciiTheme="majorBidi" w:hAnsiTheme="majorBidi" w:cstheme="majorBidi"/>
                <w:color w:val="000000"/>
                <w:sz w:val="26"/>
                <w:szCs w:val="26"/>
                <w:cs/>
                <w:lang w:val="en-US"/>
              </w:rPr>
            </w:pPr>
          </w:p>
        </w:tc>
        <w:tc>
          <w:tcPr>
            <w:tcW w:w="493" w:type="pct"/>
            <w:tcBorders>
              <w:left w:val="nil"/>
              <w:right w:val="nil"/>
            </w:tcBorders>
            <w:shd w:val="clear" w:color="000000" w:fill="FFFFFF"/>
            <w:noWrap/>
            <w:vAlign w:val="bottom"/>
          </w:tcPr>
          <w:p w14:paraId="07593BB6" w14:textId="24CD286D" w:rsidR="00527B25" w:rsidRPr="00144893" w:rsidRDefault="00527B25" w:rsidP="00132EF3">
            <w:pPr>
              <w:jc w:val="right"/>
              <w:rPr>
                <w:rFonts w:asciiTheme="majorBidi" w:hAnsiTheme="majorBidi" w:cstheme="majorBidi"/>
                <w:color w:val="000000"/>
                <w:cs/>
              </w:rPr>
            </w:pPr>
            <w:r w:rsidRPr="001A5939">
              <w:rPr>
                <w:rFonts w:asciiTheme="majorBidi" w:hAnsiTheme="majorBidi" w:cstheme="majorBidi"/>
                <w:color w:val="000000"/>
                <w:lang w:val="en-US"/>
              </w:rPr>
              <w:t>31</w:t>
            </w:r>
            <w:r w:rsidRPr="003B5A81">
              <w:rPr>
                <w:rFonts w:asciiTheme="majorBidi" w:hAnsiTheme="majorBidi" w:cstheme="majorBidi"/>
                <w:color w:val="000000"/>
                <w:lang w:val="en-US"/>
              </w:rPr>
              <w:t>,</w:t>
            </w:r>
            <w:r w:rsidRPr="001A5939">
              <w:rPr>
                <w:rFonts w:asciiTheme="majorBidi" w:hAnsiTheme="majorBidi" w:cstheme="majorBidi"/>
                <w:color w:val="000000"/>
                <w:lang w:val="en-US"/>
              </w:rPr>
              <w:t>276</w:t>
            </w:r>
          </w:p>
        </w:tc>
        <w:tc>
          <w:tcPr>
            <w:tcW w:w="140" w:type="pct"/>
            <w:tcBorders>
              <w:left w:val="nil"/>
              <w:right w:val="nil"/>
            </w:tcBorders>
            <w:shd w:val="clear" w:color="000000" w:fill="FFFFFF"/>
            <w:noWrap/>
            <w:vAlign w:val="bottom"/>
          </w:tcPr>
          <w:p w14:paraId="055466E0" w14:textId="77777777" w:rsidR="00527B25" w:rsidRPr="00144893" w:rsidRDefault="00527B25" w:rsidP="00132EF3">
            <w:pPr>
              <w:jc w:val="right"/>
              <w:rPr>
                <w:rFonts w:asciiTheme="majorBidi" w:hAnsiTheme="majorBidi" w:cstheme="majorBidi"/>
                <w:color w:val="000000"/>
                <w:cs/>
                <w:lang w:val="en-US"/>
              </w:rPr>
            </w:pPr>
          </w:p>
        </w:tc>
        <w:tc>
          <w:tcPr>
            <w:tcW w:w="493" w:type="pct"/>
            <w:tcBorders>
              <w:left w:val="nil"/>
              <w:right w:val="nil"/>
            </w:tcBorders>
            <w:shd w:val="clear" w:color="000000" w:fill="FFFFFF"/>
            <w:noWrap/>
            <w:vAlign w:val="bottom"/>
          </w:tcPr>
          <w:p w14:paraId="11FB43DE" w14:textId="6D94936E" w:rsidR="00527B25" w:rsidRPr="00144893" w:rsidRDefault="00527B25" w:rsidP="00132EF3">
            <w:pPr>
              <w:jc w:val="right"/>
              <w:rPr>
                <w:rFonts w:asciiTheme="majorBidi" w:hAnsiTheme="majorBidi" w:cstheme="majorBidi"/>
                <w:color w:val="000000"/>
                <w:cs/>
              </w:rPr>
            </w:pPr>
            <w:r w:rsidRPr="001A5939">
              <w:rPr>
                <w:rFonts w:asciiTheme="majorBidi" w:hAnsiTheme="majorBidi" w:cstheme="majorBidi"/>
                <w:color w:val="000000"/>
                <w:lang w:val="en-US"/>
              </w:rPr>
              <w:t>33</w:t>
            </w:r>
            <w:r w:rsidRPr="003B5A81">
              <w:rPr>
                <w:rFonts w:asciiTheme="majorBidi" w:hAnsiTheme="majorBidi" w:cstheme="majorBidi"/>
                <w:color w:val="000000"/>
                <w:lang w:val="en-US"/>
              </w:rPr>
              <w:t>,</w:t>
            </w:r>
            <w:r w:rsidRPr="001A5939">
              <w:rPr>
                <w:rFonts w:asciiTheme="majorBidi" w:hAnsiTheme="majorBidi" w:cstheme="majorBidi"/>
                <w:color w:val="000000"/>
                <w:lang w:val="en-US"/>
              </w:rPr>
              <w:t>466</w:t>
            </w:r>
          </w:p>
        </w:tc>
        <w:tc>
          <w:tcPr>
            <w:tcW w:w="141" w:type="pct"/>
            <w:tcBorders>
              <w:left w:val="nil"/>
              <w:right w:val="nil"/>
            </w:tcBorders>
            <w:shd w:val="clear" w:color="000000" w:fill="FFFFFF"/>
            <w:noWrap/>
            <w:vAlign w:val="bottom"/>
          </w:tcPr>
          <w:p w14:paraId="6F6760BB" w14:textId="77777777" w:rsidR="00527B25" w:rsidRPr="00144893" w:rsidRDefault="00527B25" w:rsidP="00132EF3">
            <w:pPr>
              <w:jc w:val="right"/>
              <w:rPr>
                <w:rFonts w:asciiTheme="majorBidi" w:hAnsiTheme="majorBidi" w:cstheme="majorBidi"/>
                <w:color w:val="000000"/>
                <w:cs/>
                <w:lang w:val="en-US"/>
              </w:rPr>
            </w:pPr>
          </w:p>
        </w:tc>
        <w:tc>
          <w:tcPr>
            <w:tcW w:w="492" w:type="pct"/>
            <w:tcBorders>
              <w:left w:val="nil"/>
              <w:right w:val="nil"/>
            </w:tcBorders>
            <w:shd w:val="clear" w:color="000000" w:fill="FFFFFF"/>
            <w:noWrap/>
            <w:vAlign w:val="bottom"/>
          </w:tcPr>
          <w:p w14:paraId="6BF6D1E7" w14:textId="77E8E37F" w:rsidR="00527B25" w:rsidRPr="00144893" w:rsidRDefault="00527B25" w:rsidP="00132EF3">
            <w:pPr>
              <w:jc w:val="right"/>
              <w:rPr>
                <w:rFonts w:asciiTheme="majorBidi" w:hAnsiTheme="majorBidi" w:cstheme="majorBidi"/>
                <w:color w:val="000000"/>
                <w:cs/>
              </w:rPr>
            </w:pPr>
            <w:r w:rsidRPr="001A5939">
              <w:rPr>
                <w:rFonts w:asciiTheme="majorBidi" w:hAnsiTheme="majorBidi" w:cstheme="majorBidi"/>
                <w:color w:val="000000"/>
                <w:lang w:val="en-US"/>
              </w:rPr>
              <w:t>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443</w:t>
            </w:r>
          </w:p>
        </w:tc>
        <w:tc>
          <w:tcPr>
            <w:tcW w:w="141" w:type="pct"/>
            <w:tcBorders>
              <w:left w:val="nil"/>
              <w:right w:val="nil"/>
            </w:tcBorders>
            <w:shd w:val="clear" w:color="000000" w:fill="FFFFFF"/>
            <w:noWrap/>
            <w:vAlign w:val="bottom"/>
          </w:tcPr>
          <w:p w14:paraId="76DF8160" w14:textId="77777777" w:rsidR="00527B25" w:rsidRPr="00144893" w:rsidRDefault="00527B25" w:rsidP="00132EF3">
            <w:pPr>
              <w:jc w:val="right"/>
              <w:rPr>
                <w:rFonts w:asciiTheme="majorBidi" w:hAnsiTheme="majorBidi" w:cstheme="majorBidi"/>
                <w:color w:val="000000"/>
                <w:cs/>
                <w:lang w:val="en-US"/>
              </w:rPr>
            </w:pPr>
          </w:p>
        </w:tc>
        <w:tc>
          <w:tcPr>
            <w:tcW w:w="564" w:type="pct"/>
            <w:tcBorders>
              <w:left w:val="nil"/>
              <w:right w:val="nil"/>
            </w:tcBorders>
            <w:shd w:val="clear" w:color="000000" w:fill="FFFFFF"/>
            <w:noWrap/>
            <w:vAlign w:val="bottom"/>
          </w:tcPr>
          <w:p w14:paraId="777346D1" w14:textId="3C6C8363" w:rsidR="00527B25" w:rsidRPr="00144893" w:rsidRDefault="00527B25" w:rsidP="00132EF3">
            <w:pPr>
              <w:jc w:val="right"/>
              <w:rPr>
                <w:rFonts w:asciiTheme="majorBidi" w:hAnsiTheme="majorBidi" w:cstheme="majorBidi"/>
                <w:color w:val="000000"/>
                <w:cs/>
              </w:rPr>
            </w:pPr>
            <w:r w:rsidRPr="001A5939">
              <w:rPr>
                <w:rFonts w:asciiTheme="majorBidi" w:hAnsiTheme="majorBidi" w:cstheme="majorBidi"/>
                <w:color w:val="000000"/>
                <w:lang w:val="en-US"/>
              </w:rPr>
              <w:t>30</w:t>
            </w:r>
            <w:r w:rsidRPr="003B5A81">
              <w:rPr>
                <w:rFonts w:asciiTheme="majorBidi" w:hAnsiTheme="majorBidi" w:cstheme="majorBidi"/>
                <w:color w:val="000000"/>
                <w:lang w:val="en-US"/>
              </w:rPr>
              <w:t>,</w:t>
            </w:r>
            <w:r w:rsidRPr="001A5939">
              <w:rPr>
                <w:rFonts w:asciiTheme="majorBidi" w:hAnsiTheme="majorBidi" w:cstheme="majorBidi"/>
                <w:color w:val="000000"/>
                <w:lang w:val="en-US"/>
              </w:rPr>
              <w:t>667</w:t>
            </w:r>
          </w:p>
        </w:tc>
        <w:tc>
          <w:tcPr>
            <w:tcW w:w="141" w:type="pct"/>
            <w:tcBorders>
              <w:left w:val="nil"/>
              <w:right w:val="nil"/>
            </w:tcBorders>
            <w:shd w:val="clear" w:color="000000" w:fill="FFFFFF"/>
            <w:noWrap/>
            <w:vAlign w:val="bottom"/>
          </w:tcPr>
          <w:p w14:paraId="1C70C560" w14:textId="77777777" w:rsidR="00527B25" w:rsidRPr="00144893" w:rsidRDefault="00527B25" w:rsidP="00132EF3">
            <w:pPr>
              <w:jc w:val="right"/>
              <w:rPr>
                <w:rFonts w:asciiTheme="majorBidi" w:hAnsiTheme="majorBidi" w:cstheme="majorBidi"/>
                <w:color w:val="000000"/>
                <w:cs/>
                <w:lang w:val="en-US"/>
              </w:rPr>
            </w:pPr>
          </w:p>
        </w:tc>
        <w:tc>
          <w:tcPr>
            <w:tcW w:w="563" w:type="pct"/>
            <w:tcBorders>
              <w:left w:val="nil"/>
              <w:right w:val="nil"/>
            </w:tcBorders>
            <w:shd w:val="clear" w:color="000000" w:fill="FFFFFF"/>
            <w:noWrap/>
            <w:vAlign w:val="bottom"/>
          </w:tcPr>
          <w:p w14:paraId="2D50BAAF" w14:textId="29F9375F" w:rsidR="00527B25" w:rsidRPr="00144893" w:rsidRDefault="00527B25" w:rsidP="00132EF3">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089</w:t>
            </w:r>
          </w:p>
        </w:tc>
        <w:tc>
          <w:tcPr>
            <w:tcW w:w="142" w:type="pct"/>
            <w:tcBorders>
              <w:left w:val="nil"/>
              <w:right w:val="nil"/>
            </w:tcBorders>
            <w:shd w:val="clear" w:color="000000" w:fill="FFFFFF"/>
            <w:vAlign w:val="bottom"/>
          </w:tcPr>
          <w:p w14:paraId="0D169801" w14:textId="77777777" w:rsidR="00527B25" w:rsidRPr="00144893" w:rsidRDefault="00527B25" w:rsidP="00132EF3">
            <w:pPr>
              <w:jc w:val="right"/>
              <w:rPr>
                <w:rFonts w:asciiTheme="majorBidi" w:hAnsiTheme="majorBidi" w:cstheme="majorBidi"/>
                <w:color w:val="000000"/>
                <w:cs/>
                <w:lang w:val="en-US"/>
              </w:rPr>
            </w:pPr>
          </w:p>
        </w:tc>
        <w:tc>
          <w:tcPr>
            <w:tcW w:w="565" w:type="pct"/>
            <w:tcBorders>
              <w:left w:val="nil"/>
              <w:right w:val="nil"/>
            </w:tcBorders>
            <w:shd w:val="clear" w:color="000000" w:fill="FFFFFF"/>
            <w:vAlign w:val="bottom"/>
          </w:tcPr>
          <w:p w14:paraId="36D21C54" w14:textId="58CDF926" w:rsidR="00527B25" w:rsidRPr="00144893" w:rsidRDefault="00527B25" w:rsidP="00132EF3">
            <w:pPr>
              <w:jc w:val="right"/>
              <w:rPr>
                <w:rFonts w:asciiTheme="majorBidi" w:hAnsiTheme="majorBidi" w:cstheme="majorBidi"/>
                <w:color w:val="000000"/>
                <w:cs/>
              </w:rPr>
            </w:pPr>
            <w:r w:rsidRPr="001A5939">
              <w:rPr>
                <w:rFonts w:asciiTheme="majorBidi" w:hAnsiTheme="majorBidi" w:cstheme="majorBidi"/>
                <w:color w:val="000000"/>
                <w:lang w:val="en-US"/>
              </w:rPr>
              <w:t>110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941</w:t>
            </w:r>
          </w:p>
        </w:tc>
      </w:tr>
      <w:tr w:rsidR="006B1B2E" w:rsidRPr="001A5939" w14:paraId="18390F15" w14:textId="77777777" w:rsidTr="00132EF3">
        <w:trPr>
          <w:trHeight w:val="420"/>
        </w:trPr>
        <w:tc>
          <w:tcPr>
            <w:tcW w:w="984" w:type="pct"/>
            <w:tcBorders>
              <w:top w:val="nil"/>
              <w:left w:val="nil"/>
              <w:bottom w:val="nil"/>
              <w:right w:val="nil"/>
            </w:tcBorders>
            <w:shd w:val="clear" w:color="000000" w:fill="FFFFFF"/>
            <w:vAlign w:val="bottom"/>
            <w:hideMark/>
          </w:tcPr>
          <w:p w14:paraId="48DB3260" w14:textId="77777777" w:rsidR="006B1B2E" w:rsidRPr="008A1A34" w:rsidRDefault="006B1B2E" w:rsidP="006B1B2E">
            <w:pPr>
              <w:rPr>
                <w:rFonts w:asciiTheme="majorBidi" w:hAnsiTheme="majorBidi" w:cstheme="majorBidi"/>
                <w:color w:val="000000"/>
                <w:sz w:val="26"/>
                <w:szCs w:val="26"/>
                <w:cs/>
              </w:rPr>
            </w:pPr>
            <w:r w:rsidRPr="003B5A81">
              <w:rPr>
                <w:rFonts w:asciiTheme="majorBidi" w:hAnsiTheme="majorBidi" w:cstheme="majorBidi"/>
                <w:sz w:val="26"/>
                <w:szCs w:val="26"/>
                <w:lang w:val="en-US"/>
              </w:rPr>
              <w:t>Increase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1C286930"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left w:val="nil"/>
              <w:bottom w:val="nil"/>
              <w:right w:val="nil"/>
            </w:tcBorders>
            <w:shd w:val="clear" w:color="000000" w:fill="FFFFFF"/>
            <w:noWrap/>
            <w:vAlign w:val="bottom"/>
          </w:tcPr>
          <w:p w14:paraId="555827E2" w14:textId="0DAFA5F8"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463</w:t>
            </w:r>
          </w:p>
        </w:tc>
        <w:tc>
          <w:tcPr>
            <w:tcW w:w="140" w:type="pct"/>
            <w:tcBorders>
              <w:left w:val="nil"/>
              <w:bottom w:val="nil"/>
              <w:right w:val="nil"/>
            </w:tcBorders>
            <w:shd w:val="clear" w:color="000000" w:fill="FFFFFF"/>
            <w:noWrap/>
            <w:vAlign w:val="bottom"/>
          </w:tcPr>
          <w:p w14:paraId="31FEF3F3" w14:textId="77777777" w:rsidR="006B1B2E" w:rsidRPr="00144893" w:rsidRDefault="006B1B2E" w:rsidP="00132EF3">
            <w:pPr>
              <w:jc w:val="right"/>
              <w:rPr>
                <w:rFonts w:asciiTheme="majorBidi" w:hAnsiTheme="majorBidi" w:cstheme="majorBidi"/>
                <w:color w:val="000000"/>
                <w:cs/>
                <w:lang w:val="en-US"/>
              </w:rPr>
            </w:pPr>
          </w:p>
        </w:tc>
        <w:tc>
          <w:tcPr>
            <w:tcW w:w="493" w:type="pct"/>
            <w:tcBorders>
              <w:left w:val="nil"/>
              <w:bottom w:val="nil"/>
              <w:right w:val="nil"/>
            </w:tcBorders>
            <w:shd w:val="clear" w:color="000000" w:fill="FFFFFF"/>
            <w:noWrap/>
            <w:vAlign w:val="bottom"/>
          </w:tcPr>
          <w:p w14:paraId="1CE18BDE" w14:textId="7085FBD2"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415</w:t>
            </w:r>
          </w:p>
        </w:tc>
        <w:tc>
          <w:tcPr>
            <w:tcW w:w="141" w:type="pct"/>
            <w:tcBorders>
              <w:left w:val="nil"/>
              <w:bottom w:val="nil"/>
              <w:right w:val="nil"/>
            </w:tcBorders>
            <w:shd w:val="clear" w:color="000000" w:fill="FFFFFF"/>
            <w:noWrap/>
            <w:vAlign w:val="bottom"/>
          </w:tcPr>
          <w:p w14:paraId="13BF8E48" w14:textId="77777777" w:rsidR="006B1B2E" w:rsidRPr="00144893" w:rsidRDefault="006B1B2E" w:rsidP="00132EF3">
            <w:pPr>
              <w:jc w:val="right"/>
              <w:rPr>
                <w:rFonts w:asciiTheme="majorBidi" w:hAnsiTheme="majorBidi" w:cstheme="majorBidi"/>
                <w:color w:val="000000"/>
                <w:cs/>
                <w:lang w:val="en-US"/>
              </w:rPr>
            </w:pPr>
          </w:p>
        </w:tc>
        <w:tc>
          <w:tcPr>
            <w:tcW w:w="492" w:type="pct"/>
            <w:tcBorders>
              <w:left w:val="nil"/>
              <w:bottom w:val="nil"/>
              <w:right w:val="nil"/>
            </w:tcBorders>
            <w:shd w:val="clear" w:color="000000" w:fill="FFFFFF"/>
            <w:noWrap/>
            <w:vAlign w:val="bottom"/>
          </w:tcPr>
          <w:p w14:paraId="36C21056" w14:textId="5F1A9C2D"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153</w:t>
            </w:r>
          </w:p>
        </w:tc>
        <w:tc>
          <w:tcPr>
            <w:tcW w:w="141" w:type="pct"/>
            <w:tcBorders>
              <w:left w:val="nil"/>
              <w:bottom w:val="nil"/>
              <w:right w:val="nil"/>
            </w:tcBorders>
            <w:shd w:val="clear" w:color="000000" w:fill="FFFFFF"/>
            <w:noWrap/>
            <w:vAlign w:val="bottom"/>
          </w:tcPr>
          <w:p w14:paraId="4DF98537" w14:textId="77777777" w:rsidR="006B1B2E" w:rsidRPr="00144893" w:rsidRDefault="006B1B2E" w:rsidP="00132EF3">
            <w:pPr>
              <w:jc w:val="right"/>
              <w:rPr>
                <w:rFonts w:asciiTheme="majorBidi" w:hAnsiTheme="majorBidi" w:cstheme="majorBidi"/>
                <w:color w:val="000000"/>
                <w:cs/>
                <w:lang w:val="en-US"/>
              </w:rPr>
            </w:pPr>
          </w:p>
        </w:tc>
        <w:tc>
          <w:tcPr>
            <w:tcW w:w="564" w:type="pct"/>
            <w:tcBorders>
              <w:left w:val="nil"/>
              <w:bottom w:val="nil"/>
              <w:right w:val="nil"/>
            </w:tcBorders>
            <w:shd w:val="clear" w:color="000000" w:fill="FFFFFF"/>
            <w:noWrap/>
            <w:vAlign w:val="bottom"/>
          </w:tcPr>
          <w:p w14:paraId="78785DE0" w14:textId="1AE651FA"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141" w:type="pct"/>
            <w:tcBorders>
              <w:left w:val="nil"/>
              <w:bottom w:val="nil"/>
              <w:right w:val="nil"/>
            </w:tcBorders>
            <w:shd w:val="clear" w:color="000000" w:fill="FFFFFF"/>
            <w:noWrap/>
            <w:vAlign w:val="bottom"/>
          </w:tcPr>
          <w:p w14:paraId="3CB664D8" w14:textId="77777777" w:rsidR="006B1B2E" w:rsidRPr="00144893" w:rsidRDefault="006B1B2E" w:rsidP="00132EF3">
            <w:pPr>
              <w:jc w:val="right"/>
              <w:rPr>
                <w:rFonts w:asciiTheme="majorBidi" w:hAnsiTheme="majorBidi" w:cstheme="majorBidi"/>
                <w:color w:val="000000"/>
                <w:cs/>
                <w:lang w:val="en-US"/>
              </w:rPr>
            </w:pPr>
          </w:p>
        </w:tc>
        <w:tc>
          <w:tcPr>
            <w:tcW w:w="563" w:type="pct"/>
            <w:tcBorders>
              <w:left w:val="nil"/>
              <w:bottom w:val="nil"/>
              <w:right w:val="nil"/>
            </w:tcBorders>
            <w:shd w:val="clear" w:color="000000" w:fill="FFFFFF"/>
            <w:noWrap/>
            <w:vAlign w:val="bottom"/>
          </w:tcPr>
          <w:p w14:paraId="3C477FB8" w14:textId="10E39F51"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142" w:type="pct"/>
            <w:tcBorders>
              <w:left w:val="nil"/>
              <w:bottom w:val="nil"/>
              <w:right w:val="nil"/>
            </w:tcBorders>
            <w:shd w:val="clear" w:color="000000" w:fill="FFFFFF"/>
            <w:vAlign w:val="bottom"/>
          </w:tcPr>
          <w:p w14:paraId="1DFB9A1A" w14:textId="77777777" w:rsidR="006B1B2E" w:rsidRPr="00144893" w:rsidRDefault="006B1B2E" w:rsidP="00132EF3">
            <w:pPr>
              <w:jc w:val="right"/>
              <w:rPr>
                <w:rFonts w:asciiTheme="majorBidi" w:hAnsiTheme="majorBidi" w:cstheme="majorBidi"/>
                <w:color w:val="000000"/>
                <w:cs/>
                <w:lang w:val="en-US"/>
              </w:rPr>
            </w:pPr>
          </w:p>
        </w:tc>
        <w:tc>
          <w:tcPr>
            <w:tcW w:w="565" w:type="pct"/>
            <w:tcBorders>
              <w:left w:val="nil"/>
              <w:bottom w:val="nil"/>
              <w:right w:val="nil"/>
            </w:tcBorders>
            <w:shd w:val="clear" w:color="000000" w:fill="FFFFFF"/>
            <w:vAlign w:val="bottom"/>
          </w:tcPr>
          <w:p w14:paraId="58538C45" w14:textId="0763A272"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031</w:t>
            </w:r>
          </w:p>
        </w:tc>
      </w:tr>
      <w:tr w:rsidR="006B1B2E" w:rsidRPr="001A5939" w14:paraId="24959EF1" w14:textId="77777777" w:rsidTr="00132EF3">
        <w:trPr>
          <w:trHeight w:val="420"/>
        </w:trPr>
        <w:tc>
          <w:tcPr>
            <w:tcW w:w="984" w:type="pct"/>
            <w:tcBorders>
              <w:top w:val="nil"/>
              <w:left w:val="nil"/>
              <w:bottom w:val="nil"/>
              <w:right w:val="nil"/>
            </w:tcBorders>
            <w:shd w:val="clear" w:color="000000" w:fill="FFFFFF"/>
            <w:vAlign w:val="bottom"/>
            <w:hideMark/>
          </w:tcPr>
          <w:p w14:paraId="60044E33"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sz w:val="26"/>
                <w:szCs w:val="26"/>
                <w:lang w:val="en-US"/>
              </w:rPr>
              <w:t>Decrease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2038F5DD"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top w:val="nil"/>
              <w:left w:val="nil"/>
              <w:bottom w:val="nil"/>
              <w:right w:val="nil"/>
            </w:tcBorders>
            <w:shd w:val="clear" w:color="000000" w:fill="FFFFFF"/>
            <w:noWrap/>
            <w:vAlign w:val="bottom"/>
          </w:tcPr>
          <w:p w14:paraId="443CD203" w14:textId="267EC1C2"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308</w:t>
            </w:r>
            <w:r w:rsidRPr="001A5939">
              <w:rPr>
                <w:rFonts w:asciiTheme="majorBidi" w:hAnsiTheme="majorBidi"/>
                <w:color w:val="000000"/>
                <w:cs/>
                <w:lang w:val="en-US"/>
              </w:rPr>
              <w:t>)</w:t>
            </w:r>
          </w:p>
        </w:tc>
        <w:tc>
          <w:tcPr>
            <w:tcW w:w="140" w:type="pct"/>
            <w:tcBorders>
              <w:top w:val="nil"/>
              <w:left w:val="nil"/>
              <w:bottom w:val="nil"/>
              <w:right w:val="nil"/>
            </w:tcBorders>
            <w:shd w:val="clear" w:color="000000" w:fill="FFFFFF"/>
            <w:noWrap/>
            <w:vAlign w:val="bottom"/>
          </w:tcPr>
          <w:p w14:paraId="6C5195CD" w14:textId="77777777" w:rsidR="006B1B2E" w:rsidRPr="00144893" w:rsidRDefault="006B1B2E" w:rsidP="00132EF3">
            <w:pPr>
              <w:jc w:val="right"/>
              <w:rPr>
                <w:rFonts w:asciiTheme="majorBidi" w:hAnsiTheme="majorBidi" w:cstheme="majorBidi"/>
                <w:color w:val="000000"/>
                <w:cs/>
                <w:lang w:val="en-US"/>
              </w:rPr>
            </w:pPr>
          </w:p>
        </w:tc>
        <w:tc>
          <w:tcPr>
            <w:tcW w:w="493" w:type="pct"/>
            <w:tcBorders>
              <w:top w:val="nil"/>
              <w:left w:val="nil"/>
              <w:bottom w:val="nil"/>
              <w:right w:val="nil"/>
            </w:tcBorders>
            <w:shd w:val="clear" w:color="000000" w:fill="FFFFFF"/>
            <w:noWrap/>
            <w:vAlign w:val="bottom"/>
          </w:tcPr>
          <w:p w14:paraId="10ECDC13" w14:textId="145BB5DA"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16</w:t>
            </w: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69C38F74" w14:textId="77777777" w:rsidR="006B1B2E" w:rsidRPr="00144893" w:rsidRDefault="006B1B2E" w:rsidP="00132EF3">
            <w:pPr>
              <w:jc w:val="right"/>
              <w:rPr>
                <w:rFonts w:asciiTheme="majorBidi" w:hAnsiTheme="majorBidi" w:cstheme="majorBidi"/>
                <w:color w:val="000000"/>
                <w:cs/>
                <w:lang w:val="en-US"/>
              </w:rPr>
            </w:pPr>
          </w:p>
        </w:tc>
        <w:tc>
          <w:tcPr>
            <w:tcW w:w="492" w:type="pct"/>
            <w:tcBorders>
              <w:top w:val="nil"/>
              <w:left w:val="nil"/>
              <w:bottom w:val="nil"/>
              <w:right w:val="nil"/>
            </w:tcBorders>
            <w:shd w:val="clear" w:color="000000" w:fill="FFFFFF"/>
            <w:noWrap/>
            <w:vAlign w:val="bottom"/>
          </w:tcPr>
          <w:p w14:paraId="0E634B15" w14:textId="1D5C15C8"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1244145D" w14:textId="77777777" w:rsidR="006B1B2E" w:rsidRPr="00144893" w:rsidRDefault="006B1B2E" w:rsidP="00132EF3">
            <w:pPr>
              <w:jc w:val="right"/>
              <w:rPr>
                <w:rFonts w:asciiTheme="majorBidi" w:hAnsiTheme="majorBidi" w:cstheme="majorBidi"/>
                <w:color w:val="000000"/>
                <w:cs/>
                <w:lang w:val="en-US"/>
              </w:rPr>
            </w:pPr>
          </w:p>
        </w:tc>
        <w:tc>
          <w:tcPr>
            <w:tcW w:w="564" w:type="pct"/>
            <w:tcBorders>
              <w:top w:val="nil"/>
              <w:left w:val="nil"/>
              <w:bottom w:val="nil"/>
              <w:right w:val="nil"/>
            </w:tcBorders>
            <w:shd w:val="clear" w:color="000000" w:fill="FFFFFF"/>
            <w:noWrap/>
            <w:vAlign w:val="bottom"/>
          </w:tcPr>
          <w:p w14:paraId="58CDDBF2" w14:textId="70BC6C39"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235</w:t>
            </w: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6C7BBA8A" w14:textId="77777777" w:rsidR="006B1B2E" w:rsidRPr="00144893" w:rsidRDefault="006B1B2E" w:rsidP="00132EF3">
            <w:pPr>
              <w:jc w:val="right"/>
              <w:rPr>
                <w:rFonts w:asciiTheme="majorBidi" w:hAnsiTheme="majorBidi" w:cstheme="majorBidi"/>
                <w:color w:val="000000"/>
                <w:cs/>
                <w:lang w:val="en-US"/>
              </w:rPr>
            </w:pPr>
          </w:p>
        </w:tc>
        <w:tc>
          <w:tcPr>
            <w:tcW w:w="563" w:type="pct"/>
            <w:tcBorders>
              <w:top w:val="nil"/>
              <w:left w:val="nil"/>
              <w:bottom w:val="nil"/>
              <w:right w:val="nil"/>
            </w:tcBorders>
            <w:shd w:val="clear" w:color="000000" w:fill="FFFFFF"/>
            <w:noWrap/>
            <w:vAlign w:val="bottom"/>
          </w:tcPr>
          <w:p w14:paraId="61B021FD" w14:textId="0790CD5B"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142" w:type="pct"/>
            <w:tcBorders>
              <w:top w:val="nil"/>
              <w:left w:val="nil"/>
              <w:bottom w:val="nil"/>
              <w:right w:val="nil"/>
            </w:tcBorders>
            <w:shd w:val="clear" w:color="000000" w:fill="FFFFFF"/>
            <w:vAlign w:val="bottom"/>
          </w:tcPr>
          <w:p w14:paraId="3D14C971" w14:textId="77777777" w:rsidR="006B1B2E" w:rsidRPr="00144893" w:rsidRDefault="006B1B2E" w:rsidP="00132EF3">
            <w:pPr>
              <w:jc w:val="right"/>
              <w:rPr>
                <w:rFonts w:asciiTheme="majorBidi" w:hAnsiTheme="majorBidi" w:cstheme="majorBidi"/>
                <w:color w:val="000000"/>
                <w:cs/>
                <w:lang w:val="en-US"/>
              </w:rPr>
            </w:pPr>
          </w:p>
        </w:tc>
        <w:tc>
          <w:tcPr>
            <w:tcW w:w="565" w:type="pct"/>
            <w:tcBorders>
              <w:top w:val="nil"/>
              <w:left w:val="nil"/>
              <w:bottom w:val="nil"/>
              <w:right w:val="nil"/>
            </w:tcBorders>
            <w:shd w:val="clear" w:color="000000" w:fill="FFFFFF"/>
            <w:vAlign w:val="bottom"/>
          </w:tcPr>
          <w:p w14:paraId="6180C86B" w14:textId="5922DF45"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559</w:t>
            </w:r>
            <w:r w:rsidRPr="001A5939">
              <w:rPr>
                <w:rFonts w:asciiTheme="majorBidi" w:hAnsiTheme="majorBidi"/>
                <w:color w:val="000000"/>
                <w:cs/>
                <w:lang w:val="en-US"/>
              </w:rPr>
              <w:t>)</w:t>
            </w:r>
          </w:p>
        </w:tc>
      </w:tr>
      <w:tr w:rsidR="006B1B2E" w:rsidRPr="001A5939" w14:paraId="1EFEC3CD" w14:textId="77777777" w:rsidTr="00132EF3">
        <w:trPr>
          <w:trHeight w:val="420"/>
        </w:trPr>
        <w:tc>
          <w:tcPr>
            <w:tcW w:w="984" w:type="pct"/>
            <w:tcBorders>
              <w:top w:val="nil"/>
              <w:left w:val="nil"/>
              <w:bottom w:val="nil"/>
              <w:right w:val="nil"/>
            </w:tcBorders>
            <w:shd w:val="clear" w:color="000000" w:fill="FFFFFF"/>
            <w:vAlign w:val="bottom"/>
            <w:hideMark/>
          </w:tcPr>
          <w:p w14:paraId="1AFF56E0" w14:textId="2F34BEEC"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2019</w:t>
            </w:r>
          </w:p>
        </w:tc>
        <w:tc>
          <w:tcPr>
            <w:tcW w:w="141" w:type="pct"/>
            <w:tcBorders>
              <w:top w:val="nil"/>
              <w:left w:val="nil"/>
              <w:bottom w:val="nil"/>
              <w:right w:val="nil"/>
            </w:tcBorders>
            <w:shd w:val="clear" w:color="000000" w:fill="FFFFFF"/>
            <w:noWrap/>
            <w:vAlign w:val="bottom"/>
            <w:hideMark/>
          </w:tcPr>
          <w:p w14:paraId="50B48240"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top w:val="single" w:sz="4" w:space="0" w:color="auto"/>
              <w:left w:val="nil"/>
              <w:bottom w:val="single" w:sz="4" w:space="0" w:color="auto"/>
              <w:right w:val="nil"/>
            </w:tcBorders>
            <w:shd w:val="clear" w:color="000000" w:fill="FFFFFF"/>
            <w:noWrap/>
            <w:vAlign w:val="bottom"/>
          </w:tcPr>
          <w:p w14:paraId="37F5B7E7" w14:textId="31923998"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31</w:t>
            </w:r>
            <w:r w:rsidRPr="003B5A81">
              <w:rPr>
                <w:rFonts w:asciiTheme="majorBidi" w:hAnsiTheme="majorBidi" w:cstheme="majorBidi"/>
                <w:color w:val="000000"/>
                <w:lang w:val="en-US"/>
              </w:rPr>
              <w:t>,</w:t>
            </w:r>
            <w:r w:rsidRPr="001A5939">
              <w:rPr>
                <w:rFonts w:asciiTheme="majorBidi" w:hAnsiTheme="majorBidi" w:cstheme="majorBidi"/>
                <w:color w:val="000000"/>
                <w:lang w:val="en-US"/>
              </w:rPr>
              <w:t>431</w:t>
            </w:r>
          </w:p>
        </w:tc>
        <w:tc>
          <w:tcPr>
            <w:tcW w:w="140" w:type="pct"/>
            <w:tcBorders>
              <w:top w:val="nil"/>
              <w:left w:val="nil"/>
              <w:bottom w:val="nil"/>
              <w:right w:val="nil"/>
            </w:tcBorders>
            <w:shd w:val="clear" w:color="000000" w:fill="FFFFFF"/>
            <w:noWrap/>
            <w:vAlign w:val="bottom"/>
          </w:tcPr>
          <w:p w14:paraId="689CECE9" w14:textId="77777777" w:rsidR="006B1B2E" w:rsidRPr="00144893" w:rsidRDefault="006B1B2E" w:rsidP="00132EF3">
            <w:pPr>
              <w:jc w:val="right"/>
              <w:rPr>
                <w:rFonts w:asciiTheme="majorBidi" w:hAnsiTheme="majorBidi" w:cstheme="majorBidi"/>
                <w:color w:val="000000"/>
                <w:cs/>
                <w:lang w:val="en-US"/>
              </w:rPr>
            </w:pPr>
          </w:p>
        </w:tc>
        <w:tc>
          <w:tcPr>
            <w:tcW w:w="493" w:type="pct"/>
            <w:tcBorders>
              <w:top w:val="single" w:sz="4" w:space="0" w:color="auto"/>
              <w:left w:val="nil"/>
              <w:bottom w:val="single" w:sz="4" w:space="0" w:color="auto"/>
              <w:right w:val="nil"/>
            </w:tcBorders>
            <w:shd w:val="clear" w:color="000000" w:fill="FFFFFF"/>
            <w:noWrap/>
            <w:vAlign w:val="bottom"/>
          </w:tcPr>
          <w:p w14:paraId="6739983C" w14:textId="51B83C22"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33</w:t>
            </w:r>
            <w:r w:rsidRPr="003B5A81">
              <w:rPr>
                <w:rFonts w:asciiTheme="majorBidi" w:hAnsiTheme="majorBidi" w:cstheme="majorBidi"/>
                <w:color w:val="000000"/>
                <w:lang w:val="en-US"/>
              </w:rPr>
              <w:t>,</w:t>
            </w:r>
            <w:r w:rsidRPr="001A5939">
              <w:rPr>
                <w:rFonts w:asciiTheme="majorBidi" w:hAnsiTheme="majorBidi" w:cstheme="majorBidi"/>
                <w:color w:val="000000"/>
                <w:lang w:val="en-US"/>
              </w:rPr>
              <w:t>865</w:t>
            </w:r>
          </w:p>
        </w:tc>
        <w:tc>
          <w:tcPr>
            <w:tcW w:w="141" w:type="pct"/>
            <w:tcBorders>
              <w:top w:val="nil"/>
              <w:left w:val="nil"/>
              <w:bottom w:val="nil"/>
              <w:right w:val="nil"/>
            </w:tcBorders>
            <w:shd w:val="clear" w:color="000000" w:fill="FFFFFF"/>
            <w:noWrap/>
            <w:vAlign w:val="bottom"/>
          </w:tcPr>
          <w:p w14:paraId="27921DB9" w14:textId="77777777" w:rsidR="006B1B2E" w:rsidRPr="00144893" w:rsidRDefault="006B1B2E" w:rsidP="00132EF3">
            <w:pPr>
              <w:jc w:val="right"/>
              <w:rPr>
                <w:rFonts w:asciiTheme="majorBidi" w:hAnsiTheme="majorBidi" w:cstheme="majorBidi"/>
                <w:color w:val="000000"/>
                <w:cs/>
                <w:lang w:val="en-US"/>
              </w:rPr>
            </w:pPr>
          </w:p>
        </w:tc>
        <w:tc>
          <w:tcPr>
            <w:tcW w:w="492" w:type="pct"/>
            <w:tcBorders>
              <w:top w:val="single" w:sz="4" w:space="0" w:color="auto"/>
              <w:left w:val="nil"/>
              <w:bottom w:val="single" w:sz="4" w:space="0" w:color="auto"/>
              <w:right w:val="nil"/>
            </w:tcBorders>
            <w:shd w:val="clear" w:color="000000" w:fill="FFFFFF"/>
            <w:noWrap/>
            <w:vAlign w:val="bottom"/>
          </w:tcPr>
          <w:p w14:paraId="2B8B1993" w14:textId="23E7BBDF"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596</w:t>
            </w:r>
          </w:p>
        </w:tc>
        <w:tc>
          <w:tcPr>
            <w:tcW w:w="141" w:type="pct"/>
            <w:tcBorders>
              <w:top w:val="nil"/>
              <w:left w:val="nil"/>
              <w:bottom w:val="nil"/>
              <w:right w:val="nil"/>
            </w:tcBorders>
            <w:shd w:val="clear" w:color="000000" w:fill="FFFFFF"/>
            <w:noWrap/>
            <w:vAlign w:val="bottom"/>
          </w:tcPr>
          <w:p w14:paraId="1260EE4D" w14:textId="77777777" w:rsidR="006B1B2E" w:rsidRPr="00144893" w:rsidRDefault="006B1B2E" w:rsidP="00132EF3">
            <w:pPr>
              <w:jc w:val="right"/>
              <w:rPr>
                <w:rFonts w:asciiTheme="majorBidi" w:hAnsiTheme="majorBidi" w:cstheme="majorBidi"/>
                <w:color w:val="000000"/>
                <w:cs/>
                <w:lang w:val="en-US"/>
              </w:rPr>
            </w:pPr>
          </w:p>
        </w:tc>
        <w:tc>
          <w:tcPr>
            <w:tcW w:w="564" w:type="pct"/>
            <w:tcBorders>
              <w:top w:val="single" w:sz="4" w:space="0" w:color="auto"/>
              <w:left w:val="nil"/>
              <w:bottom w:val="single" w:sz="4" w:space="0" w:color="auto"/>
              <w:right w:val="nil"/>
            </w:tcBorders>
            <w:shd w:val="clear" w:color="000000" w:fill="FFFFFF"/>
            <w:noWrap/>
            <w:vAlign w:val="bottom"/>
          </w:tcPr>
          <w:p w14:paraId="2BA2C7E8" w14:textId="0C1F137C"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29</w:t>
            </w:r>
            <w:r w:rsidRPr="003B5A81">
              <w:rPr>
                <w:rFonts w:asciiTheme="majorBidi" w:hAnsiTheme="majorBidi" w:cstheme="majorBidi"/>
                <w:color w:val="000000"/>
                <w:lang w:val="en-US"/>
              </w:rPr>
              <w:t>,</w:t>
            </w:r>
            <w:r w:rsidRPr="001A5939">
              <w:rPr>
                <w:rFonts w:asciiTheme="majorBidi" w:hAnsiTheme="majorBidi" w:cstheme="majorBidi"/>
                <w:color w:val="000000"/>
                <w:lang w:val="en-US"/>
              </w:rPr>
              <w:t>432</w:t>
            </w:r>
          </w:p>
        </w:tc>
        <w:tc>
          <w:tcPr>
            <w:tcW w:w="141" w:type="pct"/>
            <w:tcBorders>
              <w:top w:val="nil"/>
              <w:left w:val="nil"/>
              <w:bottom w:val="nil"/>
              <w:right w:val="nil"/>
            </w:tcBorders>
            <w:shd w:val="clear" w:color="000000" w:fill="FFFFFF"/>
            <w:noWrap/>
            <w:vAlign w:val="bottom"/>
          </w:tcPr>
          <w:p w14:paraId="1EDBD125" w14:textId="77777777" w:rsidR="006B1B2E" w:rsidRPr="00144893" w:rsidRDefault="006B1B2E" w:rsidP="00132EF3">
            <w:pPr>
              <w:jc w:val="right"/>
              <w:rPr>
                <w:rFonts w:asciiTheme="majorBidi" w:hAnsiTheme="majorBidi" w:cstheme="majorBidi"/>
                <w:color w:val="000000"/>
                <w:cs/>
                <w:lang w:val="en-US"/>
              </w:rPr>
            </w:pPr>
          </w:p>
        </w:tc>
        <w:tc>
          <w:tcPr>
            <w:tcW w:w="563" w:type="pct"/>
            <w:tcBorders>
              <w:top w:val="single" w:sz="4" w:space="0" w:color="auto"/>
              <w:left w:val="nil"/>
              <w:bottom w:val="single" w:sz="4" w:space="0" w:color="auto"/>
              <w:right w:val="nil"/>
            </w:tcBorders>
            <w:shd w:val="clear" w:color="000000" w:fill="FFFFFF"/>
            <w:noWrap/>
            <w:vAlign w:val="bottom"/>
          </w:tcPr>
          <w:p w14:paraId="71F34551" w14:textId="1F3B3BBD"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089</w:t>
            </w:r>
          </w:p>
        </w:tc>
        <w:tc>
          <w:tcPr>
            <w:tcW w:w="142" w:type="pct"/>
            <w:tcBorders>
              <w:top w:val="nil"/>
              <w:left w:val="nil"/>
              <w:bottom w:val="nil"/>
              <w:right w:val="nil"/>
            </w:tcBorders>
            <w:shd w:val="clear" w:color="000000" w:fill="FFFFFF"/>
            <w:vAlign w:val="bottom"/>
          </w:tcPr>
          <w:p w14:paraId="1CB71C34" w14:textId="77777777" w:rsidR="006B1B2E" w:rsidRPr="00144893" w:rsidRDefault="006B1B2E" w:rsidP="00132EF3">
            <w:pPr>
              <w:jc w:val="right"/>
              <w:rPr>
                <w:rFonts w:asciiTheme="majorBidi" w:hAnsiTheme="majorBidi" w:cstheme="majorBidi"/>
                <w:color w:val="000000"/>
                <w:cs/>
                <w:lang w:val="en-US"/>
              </w:rPr>
            </w:pPr>
          </w:p>
        </w:tc>
        <w:tc>
          <w:tcPr>
            <w:tcW w:w="565" w:type="pct"/>
            <w:tcBorders>
              <w:top w:val="single" w:sz="4" w:space="0" w:color="auto"/>
              <w:left w:val="nil"/>
              <w:bottom w:val="single" w:sz="4" w:space="0" w:color="auto"/>
              <w:right w:val="nil"/>
            </w:tcBorders>
            <w:shd w:val="clear" w:color="000000" w:fill="FFFFFF"/>
            <w:vAlign w:val="bottom"/>
          </w:tcPr>
          <w:p w14:paraId="37C1C065" w14:textId="3E6F8446"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413</w:t>
            </w:r>
          </w:p>
        </w:tc>
      </w:tr>
      <w:tr w:rsidR="006B1B2E" w:rsidRPr="001A5939" w14:paraId="0FE12B35" w14:textId="77777777" w:rsidTr="00527B25">
        <w:trPr>
          <w:trHeight w:val="420"/>
        </w:trPr>
        <w:tc>
          <w:tcPr>
            <w:tcW w:w="1618" w:type="pct"/>
            <w:gridSpan w:val="3"/>
            <w:tcBorders>
              <w:top w:val="nil"/>
              <w:left w:val="nil"/>
              <w:bottom w:val="nil"/>
              <w:right w:val="nil"/>
            </w:tcBorders>
            <w:shd w:val="clear" w:color="000000" w:fill="FFFFFF"/>
            <w:vAlign w:val="bottom"/>
            <w:hideMark/>
          </w:tcPr>
          <w:p w14:paraId="2EAA5289" w14:textId="77777777" w:rsidR="006B1B2E" w:rsidRPr="00144893" w:rsidRDefault="006B1B2E" w:rsidP="006B1B2E">
            <w:pPr>
              <w:rPr>
                <w:rFonts w:asciiTheme="majorBidi" w:hAnsiTheme="majorBidi" w:cstheme="majorBidi"/>
                <w:lang w:val="en-US"/>
              </w:rPr>
            </w:pPr>
            <w:r w:rsidRPr="003B5A81">
              <w:rPr>
                <w:rFonts w:asciiTheme="majorBidi" w:hAnsiTheme="majorBidi" w:cstheme="majorBidi"/>
                <w:b/>
                <w:bCs/>
                <w:color w:val="000000"/>
                <w:lang w:val="en-US"/>
              </w:rPr>
              <w:t>Accumulated depreciation</w:t>
            </w:r>
          </w:p>
        </w:tc>
        <w:tc>
          <w:tcPr>
            <w:tcW w:w="140" w:type="pct"/>
            <w:tcBorders>
              <w:top w:val="nil"/>
              <w:left w:val="nil"/>
              <w:bottom w:val="nil"/>
              <w:right w:val="nil"/>
            </w:tcBorders>
            <w:shd w:val="clear" w:color="000000" w:fill="FFFFFF"/>
            <w:noWrap/>
            <w:vAlign w:val="bottom"/>
            <w:hideMark/>
          </w:tcPr>
          <w:p w14:paraId="572D1B0C" w14:textId="77777777" w:rsidR="006B1B2E" w:rsidRPr="00144893" w:rsidRDefault="006B1B2E" w:rsidP="006B1B2E">
            <w:pPr>
              <w:jc w:val="right"/>
              <w:rPr>
                <w:rFonts w:asciiTheme="majorBidi" w:hAnsiTheme="majorBidi" w:cstheme="majorBidi"/>
                <w:cs/>
              </w:rPr>
            </w:pPr>
            <w:r w:rsidRPr="003B5A81">
              <w:rPr>
                <w:rFonts w:asciiTheme="majorBidi" w:hAnsiTheme="majorBidi" w:cstheme="majorBidi"/>
                <w:lang w:val="en-US"/>
              </w:rPr>
              <w:t> </w:t>
            </w:r>
          </w:p>
        </w:tc>
        <w:tc>
          <w:tcPr>
            <w:tcW w:w="493" w:type="pct"/>
            <w:tcBorders>
              <w:top w:val="single" w:sz="4" w:space="0" w:color="auto"/>
              <w:left w:val="nil"/>
              <w:bottom w:val="nil"/>
              <w:right w:val="nil"/>
            </w:tcBorders>
            <w:shd w:val="clear" w:color="000000" w:fill="FFFFFF"/>
            <w:noWrap/>
            <w:vAlign w:val="bottom"/>
            <w:hideMark/>
          </w:tcPr>
          <w:p w14:paraId="78738DEC" w14:textId="77777777" w:rsidR="006B1B2E" w:rsidRPr="00144893" w:rsidRDefault="006B1B2E" w:rsidP="006B1B2E">
            <w:pPr>
              <w:jc w:val="right"/>
              <w:rPr>
                <w:rFonts w:asciiTheme="majorBidi" w:hAnsiTheme="majorBidi" w:cstheme="majorBidi"/>
                <w:cs/>
              </w:rPr>
            </w:pPr>
          </w:p>
        </w:tc>
        <w:tc>
          <w:tcPr>
            <w:tcW w:w="141" w:type="pct"/>
            <w:tcBorders>
              <w:top w:val="nil"/>
              <w:left w:val="nil"/>
              <w:bottom w:val="nil"/>
              <w:right w:val="nil"/>
            </w:tcBorders>
            <w:shd w:val="clear" w:color="000000" w:fill="FFFFFF"/>
            <w:noWrap/>
            <w:vAlign w:val="bottom"/>
            <w:hideMark/>
          </w:tcPr>
          <w:p w14:paraId="04188C87" w14:textId="77777777" w:rsidR="006B1B2E" w:rsidRPr="00144893" w:rsidRDefault="006B1B2E" w:rsidP="006B1B2E">
            <w:pPr>
              <w:jc w:val="right"/>
              <w:rPr>
                <w:rFonts w:asciiTheme="majorBidi" w:hAnsiTheme="majorBidi" w:cstheme="majorBidi"/>
                <w:cs/>
              </w:rPr>
            </w:pPr>
          </w:p>
        </w:tc>
        <w:tc>
          <w:tcPr>
            <w:tcW w:w="492" w:type="pct"/>
            <w:tcBorders>
              <w:top w:val="single" w:sz="4" w:space="0" w:color="auto"/>
              <w:left w:val="nil"/>
              <w:bottom w:val="nil"/>
              <w:right w:val="nil"/>
            </w:tcBorders>
            <w:shd w:val="clear" w:color="000000" w:fill="FFFFFF"/>
            <w:noWrap/>
            <w:vAlign w:val="bottom"/>
            <w:hideMark/>
          </w:tcPr>
          <w:p w14:paraId="3CD3B8D6" w14:textId="77777777" w:rsidR="006B1B2E" w:rsidRPr="00144893" w:rsidRDefault="006B1B2E" w:rsidP="006B1B2E">
            <w:pPr>
              <w:jc w:val="right"/>
              <w:rPr>
                <w:rFonts w:asciiTheme="majorBidi" w:hAnsiTheme="majorBidi" w:cstheme="majorBidi"/>
                <w:cs/>
              </w:rPr>
            </w:pPr>
          </w:p>
        </w:tc>
        <w:tc>
          <w:tcPr>
            <w:tcW w:w="141" w:type="pct"/>
            <w:tcBorders>
              <w:top w:val="nil"/>
              <w:left w:val="nil"/>
              <w:bottom w:val="nil"/>
              <w:right w:val="nil"/>
            </w:tcBorders>
            <w:shd w:val="clear" w:color="000000" w:fill="FFFFFF"/>
            <w:noWrap/>
            <w:vAlign w:val="bottom"/>
            <w:hideMark/>
          </w:tcPr>
          <w:p w14:paraId="2166C083" w14:textId="77777777" w:rsidR="006B1B2E" w:rsidRPr="00144893" w:rsidRDefault="006B1B2E" w:rsidP="006B1B2E">
            <w:pPr>
              <w:jc w:val="right"/>
              <w:rPr>
                <w:rFonts w:asciiTheme="majorBidi" w:hAnsiTheme="majorBidi" w:cstheme="majorBidi"/>
                <w:cs/>
              </w:rPr>
            </w:pPr>
          </w:p>
        </w:tc>
        <w:tc>
          <w:tcPr>
            <w:tcW w:w="564" w:type="pct"/>
            <w:tcBorders>
              <w:top w:val="single" w:sz="4" w:space="0" w:color="auto"/>
              <w:left w:val="nil"/>
              <w:bottom w:val="nil"/>
              <w:right w:val="nil"/>
            </w:tcBorders>
            <w:shd w:val="clear" w:color="000000" w:fill="FFFFFF"/>
            <w:noWrap/>
            <w:vAlign w:val="bottom"/>
            <w:hideMark/>
          </w:tcPr>
          <w:p w14:paraId="7DF4221A" w14:textId="77777777" w:rsidR="006B1B2E" w:rsidRPr="001A5939" w:rsidRDefault="006B1B2E" w:rsidP="006B1B2E">
            <w:pPr>
              <w:jc w:val="right"/>
              <w:rPr>
                <w:rFonts w:asciiTheme="majorBidi" w:hAnsiTheme="majorBidi" w:cstheme="majorBidi"/>
                <w:cs/>
                <w:lang w:val="en-US"/>
              </w:rPr>
            </w:pPr>
          </w:p>
        </w:tc>
        <w:tc>
          <w:tcPr>
            <w:tcW w:w="141" w:type="pct"/>
            <w:tcBorders>
              <w:top w:val="nil"/>
              <w:left w:val="nil"/>
              <w:bottom w:val="nil"/>
              <w:right w:val="nil"/>
            </w:tcBorders>
            <w:shd w:val="clear" w:color="000000" w:fill="FFFFFF"/>
            <w:noWrap/>
            <w:vAlign w:val="bottom"/>
            <w:hideMark/>
          </w:tcPr>
          <w:p w14:paraId="19CD2859" w14:textId="77777777" w:rsidR="006B1B2E" w:rsidRPr="00144893" w:rsidRDefault="006B1B2E" w:rsidP="006B1B2E">
            <w:pPr>
              <w:jc w:val="right"/>
              <w:rPr>
                <w:rFonts w:asciiTheme="majorBidi" w:hAnsiTheme="majorBidi" w:cstheme="majorBidi"/>
                <w:cs/>
              </w:rPr>
            </w:pPr>
            <w:r w:rsidRPr="003B5A81">
              <w:rPr>
                <w:rFonts w:asciiTheme="majorBidi" w:hAnsiTheme="majorBidi" w:cstheme="majorBidi"/>
                <w:lang w:val="en-US"/>
              </w:rPr>
              <w:t> </w:t>
            </w:r>
          </w:p>
        </w:tc>
        <w:tc>
          <w:tcPr>
            <w:tcW w:w="563" w:type="pct"/>
            <w:tcBorders>
              <w:top w:val="single" w:sz="4" w:space="0" w:color="auto"/>
              <w:left w:val="nil"/>
              <w:bottom w:val="nil"/>
              <w:right w:val="nil"/>
            </w:tcBorders>
            <w:shd w:val="clear" w:color="000000" w:fill="FFFFFF"/>
            <w:noWrap/>
            <w:vAlign w:val="bottom"/>
            <w:hideMark/>
          </w:tcPr>
          <w:p w14:paraId="6E919D32" w14:textId="77777777" w:rsidR="006B1B2E" w:rsidRPr="00144893" w:rsidRDefault="006B1B2E" w:rsidP="006B1B2E">
            <w:pPr>
              <w:jc w:val="right"/>
              <w:rPr>
                <w:rFonts w:asciiTheme="majorBidi" w:hAnsiTheme="majorBidi" w:cstheme="majorBidi"/>
                <w:cs/>
              </w:rPr>
            </w:pPr>
          </w:p>
        </w:tc>
        <w:tc>
          <w:tcPr>
            <w:tcW w:w="142" w:type="pct"/>
            <w:tcBorders>
              <w:top w:val="nil"/>
              <w:left w:val="nil"/>
              <w:bottom w:val="nil"/>
              <w:right w:val="nil"/>
            </w:tcBorders>
            <w:shd w:val="clear" w:color="000000" w:fill="FFFFFF"/>
          </w:tcPr>
          <w:p w14:paraId="63487036" w14:textId="77777777" w:rsidR="006B1B2E" w:rsidRPr="00144893" w:rsidRDefault="006B1B2E" w:rsidP="006B1B2E">
            <w:pPr>
              <w:jc w:val="right"/>
              <w:rPr>
                <w:rFonts w:asciiTheme="majorBidi" w:hAnsiTheme="majorBidi" w:cstheme="majorBidi"/>
                <w:cs/>
              </w:rPr>
            </w:pPr>
          </w:p>
        </w:tc>
        <w:tc>
          <w:tcPr>
            <w:tcW w:w="565" w:type="pct"/>
            <w:tcBorders>
              <w:top w:val="single" w:sz="4" w:space="0" w:color="auto"/>
              <w:left w:val="nil"/>
              <w:bottom w:val="nil"/>
              <w:right w:val="nil"/>
            </w:tcBorders>
            <w:shd w:val="clear" w:color="000000" w:fill="FFFFFF"/>
          </w:tcPr>
          <w:p w14:paraId="6D05BAEE" w14:textId="77777777" w:rsidR="006B1B2E" w:rsidRPr="00144893" w:rsidRDefault="006B1B2E" w:rsidP="006B1B2E">
            <w:pPr>
              <w:jc w:val="right"/>
              <w:rPr>
                <w:rFonts w:asciiTheme="majorBidi" w:hAnsiTheme="majorBidi" w:cstheme="majorBidi"/>
                <w:cs/>
              </w:rPr>
            </w:pPr>
          </w:p>
        </w:tc>
      </w:tr>
      <w:tr w:rsidR="006B1B2E" w:rsidRPr="001A5939" w14:paraId="2ABEA123" w14:textId="77777777" w:rsidTr="00132EF3">
        <w:trPr>
          <w:trHeight w:val="420"/>
        </w:trPr>
        <w:tc>
          <w:tcPr>
            <w:tcW w:w="984" w:type="pct"/>
            <w:tcBorders>
              <w:top w:val="nil"/>
              <w:left w:val="nil"/>
              <w:bottom w:val="nil"/>
              <w:right w:val="nil"/>
            </w:tcBorders>
            <w:shd w:val="clear" w:color="000000" w:fill="FFFFFF"/>
            <w:vAlign w:val="bottom"/>
            <w:hideMark/>
          </w:tcPr>
          <w:p w14:paraId="4C4355B6" w14:textId="652FB134"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2018</w:t>
            </w:r>
          </w:p>
        </w:tc>
        <w:tc>
          <w:tcPr>
            <w:tcW w:w="141" w:type="pct"/>
            <w:tcBorders>
              <w:top w:val="nil"/>
              <w:left w:val="nil"/>
              <w:bottom w:val="nil"/>
              <w:right w:val="nil"/>
            </w:tcBorders>
            <w:shd w:val="clear" w:color="000000" w:fill="FFFFFF"/>
            <w:noWrap/>
            <w:vAlign w:val="bottom"/>
            <w:hideMark/>
          </w:tcPr>
          <w:p w14:paraId="4E3C0F91"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left w:val="nil"/>
              <w:right w:val="nil"/>
            </w:tcBorders>
            <w:shd w:val="clear" w:color="000000" w:fill="FFFFFF"/>
            <w:noWrap/>
            <w:vAlign w:val="bottom"/>
          </w:tcPr>
          <w:p w14:paraId="712E0F74" w14:textId="36803F09"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29</w:t>
            </w:r>
            <w:r w:rsidRPr="003B5A81">
              <w:rPr>
                <w:rFonts w:asciiTheme="majorBidi" w:hAnsiTheme="majorBidi" w:cstheme="majorBidi"/>
                <w:color w:val="000000"/>
                <w:lang w:val="en-US"/>
              </w:rPr>
              <w:t>,</w:t>
            </w:r>
            <w:r w:rsidRPr="001A5939">
              <w:rPr>
                <w:rFonts w:asciiTheme="majorBidi" w:hAnsiTheme="majorBidi" w:cstheme="majorBidi"/>
                <w:color w:val="000000"/>
                <w:lang w:val="en-US"/>
              </w:rPr>
              <w:t>615</w:t>
            </w:r>
            <w:r w:rsidRPr="001A5939">
              <w:rPr>
                <w:rFonts w:asciiTheme="majorBidi" w:hAnsiTheme="majorBidi"/>
                <w:color w:val="000000"/>
                <w:cs/>
                <w:lang w:val="en-US"/>
              </w:rPr>
              <w:t>)</w:t>
            </w:r>
          </w:p>
        </w:tc>
        <w:tc>
          <w:tcPr>
            <w:tcW w:w="140" w:type="pct"/>
            <w:tcBorders>
              <w:left w:val="nil"/>
              <w:right w:val="nil"/>
            </w:tcBorders>
            <w:shd w:val="clear" w:color="000000" w:fill="FFFFFF"/>
            <w:noWrap/>
            <w:vAlign w:val="bottom"/>
          </w:tcPr>
          <w:p w14:paraId="0F13D6EB" w14:textId="77777777" w:rsidR="006B1B2E" w:rsidRPr="00144893" w:rsidRDefault="006B1B2E" w:rsidP="00132EF3">
            <w:pPr>
              <w:jc w:val="right"/>
              <w:rPr>
                <w:rFonts w:asciiTheme="majorBidi" w:hAnsiTheme="majorBidi" w:cstheme="majorBidi"/>
                <w:color w:val="000000"/>
                <w:cs/>
                <w:lang w:val="en-US"/>
              </w:rPr>
            </w:pPr>
          </w:p>
        </w:tc>
        <w:tc>
          <w:tcPr>
            <w:tcW w:w="493" w:type="pct"/>
            <w:tcBorders>
              <w:left w:val="nil"/>
              <w:right w:val="nil"/>
            </w:tcBorders>
            <w:shd w:val="clear" w:color="000000" w:fill="FFFFFF"/>
            <w:noWrap/>
            <w:vAlign w:val="bottom"/>
          </w:tcPr>
          <w:p w14:paraId="0728BFEE" w14:textId="70FEFFC7"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w:t>
            </w:r>
            <w:r w:rsidRPr="001A5939">
              <w:rPr>
                <w:rFonts w:asciiTheme="majorBidi" w:hAnsiTheme="majorBidi" w:cstheme="majorBidi"/>
                <w:color w:val="000000"/>
                <w:lang w:val="en-US"/>
              </w:rPr>
              <w:t>013</w:t>
            </w:r>
            <w:r w:rsidRPr="001A5939">
              <w:rPr>
                <w:rFonts w:asciiTheme="majorBidi" w:hAnsiTheme="majorBidi"/>
                <w:color w:val="000000"/>
                <w:cs/>
                <w:lang w:val="en-US"/>
              </w:rPr>
              <w:t>)</w:t>
            </w:r>
          </w:p>
        </w:tc>
        <w:tc>
          <w:tcPr>
            <w:tcW w:w="141" w:type="pct"/>
            <w:tcBorders>
              <w:left w:val="nil"/>
              <w:right w:val="nil"/>
            </w:tcBorders>
            <w:shd w:val="clear" w:color="000000" w:fill="FFFFFF"/>
            <w:noWrap/>
            <w:vAlign w:val="bottom"/>
          </w:tcPr>
          <w:p w14:paraId="4157B6AC" w14:textId="77777777" w:rsidR="006B1B2E" w:rsidRPr="00144893" w:rsidRDefault="006B1B2E" w:rsidP="00132EF3">
            <w:pPr>
              <w:jc w:val="right"/>
              <w:rPr>
                <w:rFonts w:asciiTheme="majorBidi" w:hAnsiTheme="majorBidi" w:cstheme="majorBidi"/>
                <w:color w:val="000000"/>
                <w:cs/>
                <w:lang w:val="en-US"/>
              </w:rPr>
            </w:pPr>
          </w:p>
        </w:tc>
        <w:tc>
          <w:tcPr>
            <w:tcW w:w="492" w:type="pct"/>
            <w:tcBorders>
              <w:left w:val="nil"/>
              <w:right w:val="nil"/>
            </w:tcBorders>
            <w:shd w:val="clear" w:color="000000" w:fill="FFFFFF"/>
            <w:noWrap/>
            <w:vAlign w:val="bottom"/>
          </w:tcPr>
          <w:p w14:paraId="5D07BA93" w14:textId="01A76863"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216</w:t>
            </w:r>
            <w:r w:rsidRPr="001A5939">
              <w:rPr>
                <w:rFonts w:asciiTheme="majorBidi" w:hAnsiTheme="majorBidi"/>
                <w:color w:val="000000"/>
                <w:cs/>
                <w:lang w:val="en-US"/>
              </w:rPr>
              <w:t>)</w:t>
            </w:r>
          </w:p>
        </w:tc>
        <w:tc>
          <w:tcPr>
            <w:tcW w:w="141" w:type="pct"/>
            <w:tcBorders>
              <w:left w:val="nil"/>
              <w:right w:val="nil"/>
            </w:tcBorders>
            <w:shd w:val="clear" w:color="000000" w:fill="FFFFFF"/>
            <w:noWrap/>
            <w:vAlign w:val="bottom"/>
          </w:tcPr>
          <w:p w14:paraId="0C8D8E4B" w14:textId="77777777" w:rsidR="006B1B2E" w:rsidRPr="00144893" w:rsidRDefault="006B1B2E" w:rsidP="00132EF3">
            <w:pPr>
              <w:jc w:val="right"/>
              <w:rPr>
                <w:rFonts w:asciiTheme="majorBidi" w:hAnsiTheme="majorBidi" w:cstheme="majorBidi"/>
                <w:color w:val="000000"/>
                <w:cs/>
                <w:lang w:val="en-US"/>
              </w:rPr>
            </w:pPr>
          </w:p>
        </w:tc>
        <w:tc>
          <w:tcPr>
            <w:tcW w:w="564" w:type="pct"/>
            <w:tcBorders>
              <w:left w:val="nil"/>
              <w:right w:val="nil"/>
            </w:tcBorders>
            <w:shd w:val="clear" w:color="000000" w:fill="FFFFFF"/>
            <w:noWrap/>
            <w:vAlign w:val="bottom"/>
          </w:tcPr>
          <w:p w14:paraId="2D989483" w14:textId="0E5C5172"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22</w:t>
            </w:r>
            <w:r w:rsidRPr="003B5A81">
              <w:rPr>
                <w:rFonts w:asciiTheme="majorBidi" w:hAnsiTheme="majorBidi" w:cstheme="majorBidi"/>
                <w:color w:val="000000"/>
                <w:lang w:val="en-US"/>
              </w:rPr>
              <w:t>,</w:t>
            </w:r>
            <w:r w:rsidRPr="001A5939">
              <w:rPr>
                <w:rFonts w:asciiTheme="majorBidi" w:hAnsiTheme="majorBidi" w:cstheme="majorBidi"/>
                <w:color w:val="000000"/>
                <w:lang w:val="en-US"/>
              </w:rPr>
              <w:t>441</w:t>
            </w:r>
            <w:r w:rsidRPr="001A5939">
              <w:rPr>
                <w:rFonts w:asciiTheme="majorBidi" w:hAnsiTheme="majorBidi"/>
                <w:color w:val="000000"/>
                <w:cs/>
                <w:lang w:val="en-US"/>
              </w:rPr>
              <w:t>)</w:t>
            </w:r>
          </w:p>
        </w:tc>
        <w:tc>
          <w:tcPr>
            <w:tcW w:w="141" w:type="pct"/>
            <w:tcBorders>
              <w:left w:val="nil"/>
              <w:right w:val="nil"/>
            </w:tcBorders>
            <w:shd w:val="clear" w:color="000000" w:fill="FFFFFF"/>
            <w:noWrap/>
            <w:vAlign w:val="bottom"/>
          </w:tcPr>
          <w:p w14:paraId="51862115" w14:textId="77777777" w:rsidR="006B1B2E" w:rsidRPr="00144893" w:rsidRDefault="006B1B2E" w:rsidP="00132EF3">
            <w:pPr>
              <w:jc w:val="right"/>
              <w:rPr>
                <w:rFonts w:asciiTheme="majorBidi" w:hAnsiTheme="majorBidi" w:cstheme="majorBidi"/>
                <w:color w:val="000000"/>
                <w:cs/>
                <w:lang w:val="en-US"/>
              </w:rPr>
            </w:pPr>
          </w:p>
        </w:tc>
        <w:tc>
          <w:tcPr>
            <w:tcW w:w="563" w:type="pct"/>
            <w:tcBorders>
              <w:left w:val="nil"/>
              <w:right w:val="nil"/>
            </w:tcBorders>
            <w:shd w:val="clear" w:color="000000" w:fill="FFFFFF"/>
            <w:noWrap/>
            <w:vAlign w:val="bottom"/>
          </w:tcPr>
          <w:p w14:paraId="21B00503" w14:textId="06AD2DBA"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266</w:t>
            </w:r>
            <w:r w:rsidRPr="001A5939">
              <w:rPr>
                <w:rFonts w:asciiTheme="majorBidi" w:hAnsiTheme="majorBidi"/>
                <w:color w:val="000000"/>
                <w:cs/>
                <w:lang w:val="en-US"/>
              </w:rPr>
              <w:t>)</w:t>
            </w:r>
          </w:p>
        </w:tc>
        <w:tc>
          <w:tcPr>
            <w:tcW w:w="142" w:type="pct"/>
            <w:tcBorders>
              <w:left w:val="nil"/>
              <w:right w:val="nil"/>
            </w:tcBorders>
            <w:shd w:val="clear" w:color="000000" w:fill="FFFFFF"/>
            <w:vAlign w:val="bottom"/>
          </w:tcPr>
          <w:p w14:paraId="78BD0A85" w14:textId="77777777" w:rsidR="006B1B2E" w:rsidRPr="00144893" w:rsidRDefault="006B1B2E" w:rsidP="00132EF3">
            <w:pPr>
              <w:jc w:val="right"/>
              <w:rPr>
                <w:rFonts w:asciiTheme="majorBidi" w:hAnsiTheme="majorBidi" w:cstheme="majorBidi"/>
                <w:color w:val="000000"/>
                <w:cs/>
                <w:lang w:val="en-US"/>
              </w:rPr>
            </w:pPr>
          </w:p>
        </w:tc>
        <w:tc>
          <w:tcPr>
            <w:tcW w:w="565" w:type="pct"/>
            <w:tcBorders>
              <w:left w:val="nil"/>
              <w:right w:val="nil"/>
            </w:tcBorders>
            <w:shd w:val="clear" w:color="000000" w:fill="FFFFFF"/>
            <w:vAlign w:val="bottom"/>
          </w:tcPr>
          <w:p w14:paraId="074986A2" w14:textId="3CBFF719"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97</w:t>
            </w:r>
            <w:r w:rsidRPr="003B5A81">
              <w:rPr>
                <w:rFonts w:asciiTheme="majorBidi" w:hAnsiTheme="majorBidi" w:cstheme="majorBidi"/>
                <w:color w:val="000000"/>
                <w:lang w:val="en-US"/>
              </w:rPr>
              <w:t>,</w:t>
            </w:r>
            <w:r w:rsidRPr="001A5939">
              <w:rPr>
                <w:rFonts w:asciiTheme="majorBidi" w:hAnsiTheme="majorBidi" w:cstheme="majorBidi"/>
                <w:color w:val="000000"/>
                <w:lang w:val="en-US"/>
              </w:rPr>
              <w:t>551</w:t>
            </w:r>
            <w:r w:rsidRPr="001A5939">
              <w:rPr>
                <w:rFonts w:asciiTheme="majorBidi" w:hAnsiTheme="majorBidi"/>
                <w:color w:val="000000"/>
                <w:cs/>
                <w:lang w:val="en-US"/>
              </w:rPr>
              <w:t>)</w:t>
            </w:r>
          </w:p>
        </w:tc>
      </w:tr>
      <w:tr w:rsidR="006B1B2E" w:rsidRPr="001A5939" w14:paraId="6ACD44FF" w14:textId="77777777" w:rsidTr="00132EF3">
        <w:trPr>
          <w:trHeight w:val="420"/>
        </w:trPr>
        <w:tc>
          <w:tcPr>
            <w:tcW w:w="984" w:type="pct"/>
            <w:tcBorders>
              <w:top w:val="nil"/>
              <w:left w:val="nil"/>
              <w:bottom w:val="nil"/>
              <w:right w:val="nil"/>
            </w:tcBorders>
            <w:shd w:val="clear" w:color="000000" w:fill="FFFFFF"/>
            <w:vAlign w:val="bottom"/>
            <w:hideMark/>
          </w:tcPr>
          <w:p w14:paraId="6E387C9A" w14:textId="77777777" w:rsidR="006B1B2E" w:rsidRPr="008A1A34" w:rsidRDefault="006B1B2E" w:rsidP="006B1B2E">
            <w:pPr>
              <w:rPr>
                <w:rFonts w:asciiTheme="majorBidi" w:hAnsiTheme="majorBidi" w:cstheme="majorBidi"/>
                <w:color w:val="000000"/>
                <w:sz w:val="26"/>
                <w:szCs w:val="26"/>
                <w:cs/>
              </w:rPr>
            </w:pPr>
            <w:r w:rsidRPr="003B5A81">
              <w:rPr>
                <w:rFonts w:asciiTheme="majorBidi" w:hAnsiTheme="majorBidi" w:cstheme="majorBidi"/>
                <w:sz w:val="26"/>
                <w:szCs w:val="26"/>
                <w:lang w:val="en-US"/>
              </w:rPr>
              <w:t>Increase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08110554"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left w:val="nil"/>
              <w:bottom w:val="nil"/>
              <w:right w:val="nil"/>
            </w:tcBorders>
            <w:shd w:val="clear" w:color="000000" w:fill="FFFFFF"/>
            <w:noWrap/>
            <w:vAlign w:val="bottom"/>
          </w:tcPr>
          <w:p w14:paraId="100611DA" w14:textId="32DC155B"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792</w:t>
            </w:r>
            <w:r w:rsidRPr="001A5939">
              <w:rPr>
                <w:rFonts w:asciiTheme="majorBidi" w:hAnsiTheme="majorBidi"/>
                <w:color w:val="000000"/>
                <w:cs/>
                <w:lang w:val="en-US"/>
              </w:rPr>
              <w:t>)</w:t>
            </w:r>
          </w:p>
        </w:tc>
        <w:tc>
          <w:tcPr>
            <w:tcW w:w="140" w:type="pct"/>
            <w:tcBorders>
              <w:left w:val="nil"/>
              <w:bottom w:val="nil"/>
              <w:right w:val="nil"/>
            </w:tcBorders>
            <w:shd w:val="clear" w:color="000000" w:fill="FFFFFF"/>
            <w:noWrap/>
            <w:vAlign w:val="bottom"/>
          </w:tcPr>
          <w:p w14:paraId="53E7A3B9" w14:textId="77777777" w:rsidR="006B1B2E" w:rsidRPr="00144893" w:rsidRDefault="006B1B2E" w:rsidP="00132EF3">
            <w:pPr>
              <w:jc w:val="right"/>
              <w:rPr>
                <w:rFonts w:asciiTheme="majorBidi" w:hAnsiTheme="majorBidi" w:cstheme="majorBidi"/>
                <w:color w:val="000000"/>
                <w:cs/>
                <w:lang w:val="en-US"/>
              </w:rPr>
            </w:pPr>
          </w:p>
        </w:tc>
        <w:tc>
          <w:tcPr>
            <w:tcW w:w="493" w:type="pct"/>
            <w:tcBorders>
              <w:left w:val="nil"/>
              <w:bottom w:val="nil"/>
              <w:right w:val="nil"/>
            </w:tcBorders>
            <w:shd w:val="clear" w:color="000000" w:fill="FFFFFF"/>
            <w:noWrap/>
            <w:vAlign w:val="bottom"/>
          </w:tcPr>
          <w:p w14:paraId="7880CDA4" w14:textId="402C03AC"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922</w:t>
            </w:r>
            <w:r w:rsidRPr="001A5939">
              <w:rPr>
                <w:rFonts w:asciiTheme="majorBidi" w:hAnsiTheme="majorBidi"/>
                <w:color w:val="000000"/>
                <w:cs/>
                <w:lang w:val="en-US"/>
              </w:rPr>
              <w:t>)</w:t>
            </w:r>
          </w:p>
        </w:tc>
        <w:tc>
          <w:tcPr>
            <w:tcW w:w="141" w:type="pct"/>
            <w:tcBorders>
              <w:left w:val="nil"/>
              <w:bottom w:val="nil"/>
              <w:right w:val="nil"/>
            </w:tcBorders>
            <w:shd w:val="clear" w:color="000000" w:fill="FFFFFF"/>
            <w:noWrap/>
            <w:vAlign w:val="bottom"/>
          </w:tcPr>
          <w:p w14:paraId="005DF9D4" w14:textId="77777777" w:rsidR="006B1B2E" w:rsidRPr="00144893" w:rsidRDefault="006B1B2E" w:rsidP="00132EF3">
            <w:pPr>
              <w:jc w:val="right"/>
              <w:rPr>
                <w:rFonts w:asciiTheme="majorBidi" w:hAnsiTheme="majorBidi" w:cstheme="majorBidi"/>
                <w:color w:val="000000"/>
                <w:cs/>
                <w:lang w:val="en-US"/>
              </w:rPr>
            </w:pPr>
          </w:p>
        </w:tc>
        <w:tc>
          <w:tcPr>
            <w:tcW w:w="492" w:type="pct"/>
            <w:tcBorders>
              <w:left w:val="nil"/>
              <w:bottom w:val="nil"/>
              <w:right w:val="nil"/>
            </w:tcBorders>
            <w:shd w:val="clear" w:color="000000" w:fill="FFFFFF"/>
            <w:noWrap/>
            <w:vAlign w:val="bottom"/>
          </w:tcPr>
          <w:p w14:paraId="3045E733" w14:textId="7395BF7D"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116</w:t>
            </w:r>
            <w:r w:rsidRPr="001A5939">
              <w:rPr>
                <w:rFonts w:asciiTheme="majorBidi" w:hAnsiTheme="majorBidi"/>
                <w:color w:val="000000"/>
                <w:cs/>
                <w:lang w:val="en-US"/>
              </w:rPr>
              <w:t>)</w:t>
            </w:r>
          </w:p>
        </w:tc>
        <w:tc>
          <w:tcPr>
            <w:tcW w:w="141" w:type="pct"/>
            <w:tcBorders>
              <w:left w:val="nil"/>
              <w:bottom w:val="nil"/>
              <w:right w:val="nil"/>
            </w:tcBorders>
            <w:shd w:val="clear" w:color="000000" w:fill="FFFFFF"/>
            <w:noWrap/>
            <w:vAlign w:val="bottom"/>
          </w:tcPr>
          <w:p w14:paraId="04C35750" w14:textId="77777777" w:rsidR="006B1B2E" w:rsidRPr="00144893" w:rsidRDefault="006B1B2E" w:rsidP="00132EF3">
            <w:pPr>
              <w:jc w:val="right"/>
              <w:rPr>
                <w:rFonts w:asciiTheme="majorBidi" w:hAnsiTheme="majorBidi" w:cstheme="majorBidi"/>
                <w:color w:val="000000"/>
                <w:cs/>
                <w:lang w:val="en-US"/>
              </w:rPr>
            </w:pPr>
          </w:p>
        </w:tc>
        <w:tc>
          <w:tcPr>
            <w:tcW w:w="564" w:type="pct"/>
            <w:tcBorders>
              <w:left w:val="nil"/>
              <w:bottom w:val="nil"/>
              <w:right w:val="nil"/>
            </w:tcBorders>
            <w:shd w:val="clear" w:color="000000" w:fill="FFFFFF"/>
            <w:noWrap/>
            <w:vAlign w:val="bottom"/>
          </w:tcPr>
          <w:p w14:paraId="54F95A60" w14:textId="52E00EBA"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523</w:t>
            </w:r>
            <w:r w:rsidRPr="001A5939">
              <w:rPr>
                <w:rFonts w:asciiTheme="majorBidi" w:hAnsiTheme="majorBidi"/>
                <w:color w:val="000000"/>
                <w:cs/>
                <w:lang w:val="en-US"/>
              </w:rPr>
              <w:t>)</w:t>
            </w:r>
          </w:p>
        </w:tc>
        <w:tc>
          <w:tcPr>
            <w:tcW w:w="141" w:type="pct"/>
            <w:tcBorders>
              <w:left w:val="nil"/>
              <w:bottom w:val="nil"/>
              <w:right w:val="nil"/>
            </w:tcBorders>
            <w:shd w:val="clear" w:color="000000" w:fill="FFFFFF"/>
            <w:noWrap/>
            <w:vAlign w:val="bottom"/>
          </w:tcPr>
          <w:p w14:paraId="7D0CE532" w14:textId="77777777" w:rsidR="006B1B2E" w:rsidRPr="00144893" w:rsidRDefault="006B1B2E" w:rsidP="00132EF3">
            <w:pPr>
              <w:jc w:val="right"/>
              <w:rPr>
                <w:rFonts w:asciiTheme="majorBidi" w:hAnsiTheme="majorBidi" w:cstheme="majorBidi"/>
                <w:color w:val="000000"/>
                <w:cs/>
                <w:lang w:val="en-US"/>
              </w:rPr>
            </w:pPr>
          </w:p>
        </w:tc>
        <w:tc>
          <w:tcPr>
            <w:tcW w:w="563" w:type="pct"/>
            <w:tcBorders>
              <w:left w:val="nil"/>
              <w:bottom w:val="nil"/>
              <w:right w:val="nil"/>
            </w:tcBorders>
            <w:shd w:val="clear" w:color="000000" w:fill="FFFFFF"/>
            <w:noWrap/>
            <w:vAlign w:val="bottom"/>
          </w:tcPr>
          <w:p w14:paraId="72C1A493" w14:textId="78A1DA32"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210</w:t>
            </w:r>
            <w:r w:rsidRPr="001A5939">
              <w:rPr>
                <w:rFonts w:asciiTheme="majorBidi" w:hAnsiTheme="majorBidi"/>
                <w:color w:val="000000"/>
                <w:cs/>
                <w:lang w:val="en-US"/>
              </w:rPr>
              <w:t>)</w:t>
            </w:r>
          </w:p>
        </w:tc>
        <w:tc>
          <w:tcPr>
            <w:tcW w:w="142" w:type="pct"/>
            <w:tcBorders>
              <w:left w:val="nil"/>
              <w:bottom w:val="nil"/>
              <w:right w:val="nil"/>
            </w:tcBorders>
            <w:shd w:val="clear" w:color="000000" w:fill="FFFFFF"/>
            <w:vAlign w:val="bottom"/>
          </w:tcPr>
          <w:p w14:paraId="09D38D86" w14:textId="77777777" w:rsidR="006B1B2E" w:rsidRPr="00144893" w:rsidRDefault="006B1B2E" w:rsidP="00132EF3">
            <w:pPr>
              <w:jc w:val="right"/>
              <w:rPr>
                <w:rFonts w:asciiTheme="majorBidi" w:hAnsiTheme="majorBidi" w:cstheme="majorBidi"/>
                <w:color w:val="000000"/>
                <w:cs/>
                <w:lang w:val="en-US"/>
              </w:rPr>
            </w:pPr>
          </w:p>
        </w:tc>
        <w:tc>
          <w:tcPr>
            <w:tcW w:w="565" w:type="pct"/>
            <w:tcBorders>
              <w:left w:val="nil"/>
              <w:bottom w:val="nil"/>
              <w:right w:val="nil"/>
            </w:tcBorders>
            <w:shd w:val="clear" w:color="000000" w:fill="FFFFFF"/>
            <w:vAlign w:val="bottom"/>
          </w:tcPr>
          <w:p w14:paraId="13E8F35F" w14:textId="743CAE31"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3</w:t>
            </w:r>
            <w:r w:rsidRPr="003B5A81">
              <w:rPr>
                <w:rFonts w:asciiTheme="majorBidi" w:hAnsiTheme="majorBidi" w:cstheme="majorBidi"/>
                <w:color w:val="000000"/>
                <w:lang w:val="en-US"/>
              </w:rPr>
              <w:t>,</w:t>
            </w:r>
            <w:r w:rsidRPr="001A5939">
              <w:rPr>
                <w:rFonts w:asciiTheme="majorBidi" w:hAnsiTheme="majorBidi" w:cstheme="majorBidi"/>
                <w:color w:val="000000"/>
                <w:lang w:val="en-US"/>
              </w:rPr>
              <w:t>563</w:t>
            </w:r>
            <w:r w:rsidRPr="001A5939">
              <w:rPr>
                <w:rFonts w:asciiTheme="majorBidi" w:hAnsiTheme="majorBidi"/>
                <w:color w:val="000000"/>
                <w:cs/>
                <w:lang w:val="en-US"/>
              </w:rPr>
              <w:t>)</w:t>
            </w:r>
          </w:p>
        </w:tc>
      </w:tr>
      <w:tr w:rsidR="006B1B2E" w:rsidRPr="001A5939" w14:paraId="33E1C35F" w14:textId="77777777" w:rsidTr="00132EF3">
        <w:trPr>
          <w:trHeight w:val="420"/>
        </w:trPr>
        <w:tc>
          <w:tcPr>
            <w:tcW w:w="984" w:type="pct"/>
            <w:tcBorders>
              <w:top w:val="nil"/>
              <w:left w:val="nil"/>
              <w:bottom w:val="nil"/>
              <w:right w:val="nil"/>
            </w:tcBorders>
            <w:shd w:val="clear" w:color="000000" w:fill="FFFFFF"/>
            <w:vAlign w:val="bottom"/>
            <w:hideMark/>
          </w:tcPr>
          <w:p w14:paraId="5FDCE165" w14:textId="77777777" w:rsidR="006B1B2E" w:rsidRPr="008A1A34" w:rsidRDefault="006B1B2E" w:rsidP="006B1B2E">
            <w:pPr>
              <w:rPr>
                <w:rFonts w:asciiTheme="majorBidi" w:hAnsiTheme="majorBidi" w:cstheme="majorBidi"/>
                <w:color w:val="000000"/>
                <w:sz w:val="26"/>
                <w:szCs w:val="26"/>
                <w:cs/>
              </w:rPr>
            </w:pPr>
            <w:r w:rsidRPr="003B5A81">
              <w:rPr>
                <w:rFonts w:asciiTheme="majorBidi" w:hAnsiTheme="majorBidi" w:cstheme="majorBidi"/>
                <w:sz w:val="26"/>
                <w:szCs w:val="26"/>
                <w:lang w:val="en-US"/>
              </w:rPr>
              <w:t>Decrease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141" w:type="pct"/>
            <w:tcBorders>
              <w:top w:val="nil"/>
              <w:left w:val="nil"/>
              <w:bottom w:val="nil"/>
              <w:right w:val="nil"/>
            </w:tcBorders>
            <w:shd w:val="clear" w:color="000000" w:fill="FFFFFF"/>
            <w:noWrap/>
            <w:vAlign w:val="bottom"/>
            <w:hideMark/>
          </w:tcPr>
          <w:p w14:paraId="37BFDC26"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top w:val="nil"/>
              <w:left w:val="nil"/>
              <w:bottom w:val="nil"/>
              <w:right w:val="nil"/>
            </w:tcBorders>
            <w:shd w:val="clear" w:color="000000" w:fill="FFFFFF"/>
            <w:noWrap/>
            <w:vAlign w:val="bottom"/>
          </w:tcPr>
          <w:p w14:paraId="566D6C54" w14:textId="56F37BB8"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288</w:t>
            </w:r>
          </w:p>
        </w:tc>
        <w:tc>
          <w:tcPr>
            <w:tcW w:w="140" w:type="pct"/>
            <w:tcBorders>
              <w:top w:val="nil"/>
              <w:left w:val="nil"/>
              <w:bottom w:val="nil"/>
              <w:right w:val="nil"/>
            </w:tcBorders>
            <w:shd w:val="clear" w:color="000000" w:fill="FFFFFF"/>
            <w:noWrap/>
            <w:vAlign w:val="bottom"/>
          </w:tcPr>
          <w:p w14:paraId="3EE1BA24" w14:textId="77777777" w:rsidR="006B1B2E" w:rsidRPr="00144893" w:rsidRDefault="006B1B2E" w:rsidP="00132EF3">
            <w:pPr>
              <w:jc w:val="right"/>
              <w:rPr>
                <w:rFonts w:asciiTheme="majorBidi" w:hAnsiTheme="majorBidi" w:cstheme="majorBidi"/>
                <w:color w:val="000000"/>
                <w:cs/>
                <w:lang w:val="en-US"/>
              </w:rPr>
            </w:pPr>
          </w:p>
        </w:tc>
        <w:tc>
          <w:tcPr>
            <w:tcW w:w="493" w:type="pct"/>
            <w:tcBorders>
              <w:top w:val="nil"/>
              <w:left w:val="nil"/>
              <w:bottom w:val="nil"/>
              <w:right w:val="nil"/>
            </w:tcBorders>
            <w:shd w:val="clear" w:color="000000" w:fill="FFFFFF"/>
            <w:noWrap/>
            <w:vAlign w:val="bottom"/>
          </w:tcPr>
          <w:p w14:paraId="74AED8EE" w14:textId="55DE2DAA"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15</w:t>
            </w:r>
          </w:p>
        </w:tc>
        <w:tc>
          <w:tcPr>
            <w:tcW w:w="141" w:type="pct"/>
            <w:tcBorders>
              <w:top w:val="nil"/>
              <w:left w:val="nil"/>
              <w:bottom w:val="nil"/>
              <w:right w:val="nil"/>
            </w:tcBorders>
            <w:shd w:val="clear" w:color="000000" w:fill="FFFFFF"/>
            <w:noWrap/>
            <w:vAlign w:val="bottom"/>
          </w:tcPr>
          <w:p w14:paraId="72C52B34" w14:textId="77777777" w:rsidR="006B1B2E" w:rsidRPr="00144893" w:rsidRDefault="006B1B2E" w:rsidP="00132EF3">
            <w:pPr>
              <w:jc w:val="right"/>
              <w:rPr>
                <w:rFonts w:asciiTheme="majorBidi" w:hAnsiTheme="majorBidi" w:cstheme="majorBidi"/>
                <w:color w:val="000000"/>
                <w:cs/>
                <w:lang w:val="en-US"/>
              </w:rPr>
            </w:pPr>
          </w:p>
        </w:tc>
        <w:tc>
          <w:tcPr>
            <w:tcW w:w="492" w:type="pct"/>
            <w:tcBorders>
              <w:top w:val="nil"/>
              <w:left w:val="nil"/>
              <w:bottom w:val="nil"/>
              <w:right w:val="nil"/>
            </w:tcBorders>
            <w:shd w:val="clear" w:color="000000" w:fill="FFFFFF"/>
            <w:noWrap/>
            <w:vAlign w:val="bottom"/>
          </w:tcPr>
          <w:p w14:paraId="111756C4" w14:textId="478ABB35"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47684DD5" w14:textId="77777777" w:rsidR="006B1B2E" w:rsidRPr="00144893" w:rsidRDefault="006B1B2E" w:rsidP="00132EF3">
            <w:pPr>
              <w:jc w:val="right"/>
              <w:rPr>
                <w:rFonts w:asciiTheme="majorBidi" w:hAnsiTheme="majorBidi" w:cstheme="majorBidi"/>
                <w:color w:val="000000"/>
                <w:cs/>
                <w:lang w:val="en-US"/>
              </w:rPr>
            </w:pPr>
          </w:p>
        </w:tc>
        <w:tc>
          <w:tcPr>
            <w:tcW w:w="564" w:type="pct"/>
            <w:tcBorders>
              <w:top w:val="nil"/>
              <w:left w:val="nil"/>
              <w:bottom w:val="nil"/>
              <w:right w:val="nil"/>
            </w:tcBorders>
            <w:shd w:val="clear" w:color="000000" w:fill="FFFFFF"/>
            <w:noWrap/>
            <w:vAlign w:val="bottom"/>
          </w:tcPr>
          <w:p w14:paraId="077EB9CD" w14:textId="303CC209"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234</w:t>
            </w:r>
          </w:p>
        </w:tc>
        <w:tc>
          <w:tcPr>
            <w:tcW w:w="141" w:type="pct"/>
            <w:tcBorders>
              <w:top w:val="nil"/>
              <w:left w:val="nil"/>
              <w:bottom w:val="nil"/>
              <w:right w:val="nil"/>
            </w:tcBorders>
            <w:shd w:val="clear" w:color="000000" w:fill="FFFFFF"/>
            <w:noWrap/>
            <w:vAlign w:val="bottom"/>
          </w:tcPr>
          <w:p w14:paraId="23AAA3A6" w14:textId="77777777" w:rsidR="006B1B2E" w:rsidRPr="00144893" w:rsidRDefault="006B1B2E" w:rsidP="00132EF3">
            <w:pPr>
              <w:jc w:val="right"/>
              <w:rPr>
                <w:rFonts w:asciiTheme="majorBidi" w:hAnsiTheme="majorBidi" w:cstheme="majorBidi"/>
                <w:color w:val="000000"/>
                <w:cs/>
                <w:lang w:val="en-US"/>
              </w:rPr>
            </w:pPr>
          </w:p>
        </w:tc>
        <w:tc>
          <w:tcPr>
            <w:tcW w:w="563" w:type="pct"/>
            <w:tcBorders>
              <w:top w:val="nil"/>
              <w:left w:val="nil"/>
              <w:bottom w:val="nil"/>
              <w:right w:val="nil"/>
            </w:tcBorders>
            <w:shd w:val="clear" w:color="000000" w:fill="FFFFFF"/>
            <w:noWrap/>
            <w:vAlign w:val="bottom"/>
          </w:tcPr>
          <w:p w14:paraId="6454D74B" w14:textId="25ECAEAF"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142" w:type="pct"/>
            <w:tcBorders>
              <w:top w:val="nil"/>
              <w:left w:val="nil"/>
              <w:bottom w:val="nil"/>
              <w:right w:val="nil"/>
            </w:tcBorders>
            <w:shd w:val="clear" w:color="000000" w:fill="FFFFFF"/>
            <w:vAlign w:val="bottom"/>
          </w:tcPr>
          <w:p w14:paraId="25D436BC" w14:textId="77777777" w:rsidR="006B1B2E" w:rsidRPr="00144893" w:rsidRDefault="006B1B2E" w:rsidP="00132EF3">
            <w:pPr>
              <w:jc w:val="right"/>
              <w:rPr>
                <w:rFonts w:asciiTheme="majorBidi" w:hAnsiTheme="majorBidi" w:cstheme="majorBidi"/>
                <w:color w:val="000000"/>
                <w:cs/>
                <w:lang w:val="en-US"/>
              </w:rPr>
            </w:pPr>
          </w:p>
        </w:tc>
        <w:tc>
          <w:tcPr>
            <w:tcW w:w="565" w:type="pct"/>
            <w:tcBorders>
              <w:top w:val="nil"/>
              <w:left w:val="nil"/>
              <w:bottom w:val="nil"/>
              <w:right w:val="nil"/>
            </w:tcBorders>
            <w:shd w:val="clear" w:color="000000" w:fill="FFFFFF"/>
            <w:vAlign w:val="bottom"/>
          </w:tcPr>
          <w:p w14:paraId="59447FA5" w14:textId="03F63A22"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537</w:t>
            </w:r>
          </w:p>
        </w:tc>
      </w:tr>
      <w:tr w:rsidR="006B1B2E" w:rsidRPr="001A5939" w14:paraId="52D0ED2D" w14:textId="77777777" w:rsidTr="00132EF3">
        <w:trPr>
          <w:trHeight w:val="420"/>
        </w:trPr>
        <w:tc>
          <w:tcPr>
            <w:tcW w:w="984" w:type="pct"/>
            <w:tcBorders>
              <w:top w:val="nil"/>
              <w:left w:val="nil"/>
              <w:bottom w:val="nil"/>
              <w:right w:val="nil"/>
            </w:tcBorders>
            <w:shd w:val="clear" w:color="000000" w:fill="FFFFFF"/>
            <w:vAlign w:val="bottom"/>
            <w:hideMark/>
          </w:tcPr>
          <w:p w14:paraId="7710D299" w14:textId="3C529FC0"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2019</w:t>
            </w:r>
          </w:p>
        </w:tc>
        <w:tc>
          <w:tcPr>
            <w:tcW w:w="141" w:type="pct"/>
            <w:tcBorders>
              <w:top w:val="nil"/>
              <w:left w:val="nil"/>
              <w:bottom w:val="nil"/>
              <w:right w:val="nil"/>
            </w:tcBorders>
            <w:shd w:val="clear" w:color="000000" w:fill="FFFFFF"/>
            <w:noWrap/>
            <w:vAlign w:val="bottom"/>
            <w:hideMark/>
          </w:tcPr>
          <w:p w14:paraId="5B6C3589"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top w:val="single" w:sz="4" w:space="0" w:color="auto"/>
              <w:left w:val="nil"/>
              <w:bottom w:val="single" w:sz="4" w:space="0" w:color="auto"/>
              <w:right w:val="nil"/>
            </w:tcBorders>
            <w:shd w:val="clear" w:color="000000" w:fill="FFFFFF"/>
            <w:noWrap/>
            <w:vAlign w:val="bottom"/>
          </w:tcPr>
          <w:p w14:paraId="614EAFA5" w14:textId="623B8D7F"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30</w:t>
            </w:r>
            <w:r w:rsidRPr="003B5A81">
              <w:rPr>
                <w:rFonts w:asciiTheme="majorBidi" w:hAnsiTheme="majorBidi" w:cstheme="majorBidi"/>
                <w:color w:val="000000"/>
                <w:lang w:val="en-US"/>
              </w:rPr>
              <w:t>,</w:t>
            </w:r>
            <w:r w:rsidRPr="001A5939">
              <w:rPr>
                <w:rFonts w:asciiTheme="majorBidi" w:hAnsiTheme="majorBidi" w:cstheme="majorBidi"/>
                <w:color w:val="000000"/>
                <w:lang w:val="en-US"/>
              </w:rPr>
              <w:t>119</w:t>
            </w:r>
            <w:r w:rsidRPr="001A5939">
              <w:rPr>
                <w:rFonts w:asciiTheme="majorBidi" w:hAnsiTheme="majorBidi"/>
                <w:color w:val="000000"/>
                <w:cs/>
                <w:lang w:val="en-US"/>
              </w:rPr>
              <w:t>)</w:t>
            </w:r>
          </w:p>
        </w:tc>
        <w:tc>
          <w:tcPr>
            <w:tcW w:w="140" w:type="pct"/>
            <w:tcBorders>
              <w:top w:val="nil"/>
              <w:left w:val="nil"/>
              <w:bottom w:val="nil"/>
              <w:right w:val="nil"/>
            </w:tcBorders>
            <w:shd w:val="clear" w:color="000000" w:fill="FFFFFF"/>
            <w:noWrap/>
            <w:vAlign w:val="bottom"/>
          </w:tcPr>
          <w:p w14:paraId="22B535D8" w14:textId="77777777" w:rsidR="006B1B2E" w:rsidRPr="00144893" w:rsidRDefault="006B1B2E" w:rsidP="00132EF3">
            <w:pPr>
              <w:jc w:val="right"/>
              <w:rPr>
                <w:rFonts w:asciiTheme="majorBidi" w:hAnsiTheme="majorBidi" w:cstheme="majorBidi"/>
                <w:color w:val="000000"/>
                <w:cs/>
                <w:lang w:val="en-US"/>
              </w:rPr>
            </w:pPr>
          </w:p>
        </w:tc>
        <w:tc>
          <w:tcPr>
            <w:tcW w:w="493" w:type="pct"/>
            <w:tcBorders>
              <w:top w:val="single" w:sz="4" w:space="0" w:color="auto"/>
              <w:left w:val="nil"/>
              <w:bottom w:val="single" w:sz="4" w:space="0" w:color="auto"/>
              <w:right w:val="nil"/>
            </w:tcBorders>
            <w:shd w:val="clear" w:color="000000" w:fill="FFFFFF"/>
            <w:noWrap/>
            <w:vAlign w:val="bottom"/>
          </w:tcPr>
          <w:p w14:paraId="1CDF5E56" w14:textId="21B03787"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w:t>
            </w:r>
            <w:r w:rsidRPr="001A5939">
              <w:rPr>
                <w:rFonts w:asciiTheme="majorBidi" w:hAnsiTheme="majorBidi" w:cstheme="majorBidi"/>
                <w:color w:val="000000"/>
                <w:lang w:val="en-US"/>
              </w:rPr>
              <w:t>920</w:t>
            </w: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4032CBEE" w14:textId="77777777" w:rsidR="006B1B2E" w:rsidRPr="00144893" w:rsidRDefault="006B1B2E" w:rsidP="00132EF3">
            <w:pPr>
              <w:jc w:val="right"/>
              <w:rPr>
                <w:rFonts w:asciiTheme="majorBidi" w:hAnsiTheme="majorBidi" w:cstheme="majorBidi"/>
                <w:color w:val="000000"/>
                <w:cs/>
                <w:lang w:val="en-US"/>
              </w:rPr>
            </w:pPr>
          </w:p>
        </w:tc>
        <w:tc>
          <w:tcPr>
            <w:tcW w:w="492" w:type="pct"/>
            <w:tcBorders>
              <w:top w:val="single" w:sz="4" w:space="0" w:color="auto"/>
              <w:left w:val="nil"/>
              <w:bottom w:val="single" w:sz="4" w:space="0" w:color="auto"/>
              <w:right w:val="nil"/>
            </w:tcBorders>
            <w:shd w:val="clear" w:color="000000" w:fill="FFFFFF"/>
            <w:noWrap/>
            <w:vAlign w:val="bottom"/>
          </w:tcPr>
          <w:p w14:paraId="77C63642" w14:textId="004EE939"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332</w:t>
            </w: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0A1C8927" w14:textId="77777777" w:rsidR="006B1B2E" w:rsidRPr="00144893" w:rsidRDefault="006B1B2E" w:rsidP="00132EF3">
            <w:pPr>
              <w:jc w:val="right"/>
              <w:rPr>
                <w:rFonts w:asciiTheme="majorBidi" w:hAnsiTheme="majorBidi" w:cstheme="majorBidi"/>
                <w:color w:val="000000"/>
                <w:cs/>
                <w:lang w:val="en-US"/>
              </w:rPr>
            </w:pPr>
          </w:p>
        </w:tc>
        <w:tc>
          <w:tcPr>
            <w:tcW w:w="564" w:type="pct"/>
            <w:tcBorders>
              <w:top w:val="single" w:sz="4" w:space="0" w:color="auto"/>
              <w:left w:val="nil"/>
              <w:bottom w:val="single" w:sz="4" w:space="0" w:color="auto"/>
              <w:right w:val="nil"/>
            </w:tcBorders>
            <w:shd w:val="clear" w:color="000000" w:fill="FFFFFF"/>
            <w:noWrap/>
            <w:vAlign w:val="bottom"/>
          </w:tcPr>
          <w:p w14:paraId="03C6445C" w14:textId="6E55E581"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22</w:t>
            </w:r>
            <w:r w:rsidRPr="003B5A81">
              <w:rPr>
                <w:rFonts w:asciiTheme="majorBidi" w:hAnsiTheme="majorBidi" w:cstheme="majorBidi"/>
                <w:color w:val="000000"/>
                <w:lang w:val="en-US"/>
              </w:rPr>
              <w:t>,</w:t>
            </w:r>
            <w:r w:rsidRPr="001A5939">
              <w:rPr>
                <w:rFonts w:asciiTheme="majorBidi" w:hAnsiTheme="majorBidi" w:cstheme="majorBidi"/>
                <w:color w:val="000000"/>
                <w:lang w:val="en-US"/>
              </w:rPr>
              <w:t>730</w:t>
            </w:r>
            <w:r w:rsidRPr="001A5939">
              <w:rPr>
                <w:rFonts w:asciiTheme="majorBidi" w:hAnsiTheme="majorBidi"/>
                <w:color w:val="000000"/>
                <w:cs/>
                <w:lang w:val="en-US"/>
              </w:rPr>
              <w:t>)</w:t>
            </w:r>
          </w:p>
        </w:tc>
        <w:tc>
          <w:tcPr>
            <w:tcW w:w="141" w:type="pct"/>
            <w:tcBorders>
              <w:top w:val="nil"/>
              <w:left w:val="nil"/>
              <w:bottom w:val="nil"/>
              <w:right w:val="nil"/>
            </w:tcBorders>
            <w:shd w:val="clear" w:color="000000" w:fill="FFFFFF"/>
            <w:noWrap/>
            <w:vAlign w:val="bottom"/>
          </w:tcPr>
          <w:p w14:paraId="683930D2" w14:textId="77777777" w:rsidR="006B1B2E" w:rsidRPr="00144893" w:rsidRDefault="006B1B2E" w:rsidP="00132EF3">
            <w:pPr>
              <w:jc w:val="right"/>
              <w:rPr>
                <w:rFonts w:asciiTheme="majorBidi" w:hAnsiTheme="majorBidi" w:cstheme="majorBidi"/>
                <w:color w:val="000000"/>
                <w:cs/>
                <w:lang w:val="en-US"/>
              </w:rPr>
            </w:pPr>
          </w:p>
        </w:tc>
        <w:tc>
          <w:tcPr>
            <w:tcW w:w="563" w:type="pct"/>
            <w:tcBorders>
              <w:top w:val="single" w:sz="4" w:space="0" w:color="auto"/>
              <w:left w:val="nil"/>
              <w:bottom w:val="single" w:sz="4" w:space="0" w:color="auto"/>
              <w:right w:val="nil"/>
            </w:tcBorders>
            <w:shd w:val="clear" w:color="000000" w:fill="FFFFFF"/>
            <w:noWrap/>
            <w:vAlign w:val="bottom"/>
          </w:tcPr>
          <w:p w14:paraId="7512D95A" w14:textId="70526FBC"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476</w:t>
            </w:r>
            <w:r w:rsidRPr="001A5939">
              <w:rPr>
                <w:rFonts w:asciiTheme="majorBidi" w:hAnsiTheme="majorBidi"/>
                <w:color w:val="000000"/>
                <w:cs/>
                <w:lang w:val="en-US"/>
              </w:rPr>
              <w:t>)</w:t>
            </w:r>
          </w:p>
        </w:tc>
        <w:tc>
          <w:tcPr>
            <w:tcW w:w="142" w:type="pct"/>
            <w:tcBorders>
              <w:top w:val="nil"/>
              <w:left w:val="nil"/>
              <w:bottom w:val="nil"/>
              <w:right w:val="nil"/>
            </w:tcBorders>
            <w:shd w:val="clear" w:color="000000" w:fill="FFFFFF"/>
            <w:vAlign w:val="bottom"/>
          </w:tcPr>
          <w:p w14:paraId="6F295591" w14:textId="77777777" w:rsidR="006B1B2E" w:rsidRPr="00144893" w:rsidRDefault="006B1B2E" w:rsidP="00132EF3">
            <w:pPr>
              <w:jc w:val="right"/>
              <w:rPr>
                <w:rFonts w:asciiTheme="majorBidi" w:hAnsiTheme="majorBidi" w:cstheme="majorBidi"/>
                <w:color w:val="000000"/>
                <w:cs/>
                <w:lang w:val="en-US"/>
              </w:rPr>
            </w:pPr>
          </w:p>
        </w:tc>
        <w:tc>
          <w:tcPr>
            <w:tcW w:w="565" w:type="pct"/>
            <w:tcBorders>
              <w:top w:val="single" w:sz="4" w:space="0" w:color="auto"/>
              <w:left w:val="nil"/>
              <w:bottom w:val="single" w:sz="4" w:space="0" w:color="auto"/>
              <w:right w:val="nil"/>
            </w:tcBorders>
            <w:shd w:val="clear" w:color="000000" w:fill="FFFFFF"/>
            <w:vAlign w:val="bottom"/>
          </w:tcPr>
          <w:p w14:paraId="1FC48FE4" w14:textId="259580DA"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99</w:t>
            </w:r>
            <w:r w:rsidRPr="003B5A81">
              <w:rPr>
                <w:rFonts w:asciiTheme="majorBidi" w:hAnsiTheme="majorBidi" w:cstheme="majorBidi"/>
                <w:color w:val="000000"/>
                <w:lang w:val="en-US"/>
              </w:rPr>
              <w:t>,</w:t>
            </w:r>
            <w:r w:rsidRPr="001A5939">
              <w:rPr>
                <w:rFonts w:asciiTheme="majorBidi" w:hAnsiTheme="majorBidi" w:cstheme="majorBidi"/>
                <w:color w:val="000000"/>
                <w:lang w:val="en-US"/>
              </w:rPr>
              <w:t>577</w:t>
            </w:r>
            <w:r w:rsidRPr="001A5939">
              <w:rPr>
                <w:rFonts w:asciiTheme="majorBidi" w:hAnsiTheme="majorBidi"/>
                <w:color w:val="000000"/>
                <w:cs/>
                <w:lang w:val="en-US"/>
              </w:rPr>
              <w:t>)</w:t>
            </w:r>
          </w:p>
        </w:tc>
      </w:tr>
      <w:tr w:rsidR="006B1B2E" w:rsidRPr="001A5939" w14:paraId="360DE059" w14:textId="77777777" w:rsidTr="00132EF3">
        <w:trPr>
          <w:trHeight w:val="420"/>
        </w:trPr>
        <w:tc>
          <w:tcPr>
            <w:tcW w:w="1618" w:type="pct"/>
            <w:gridSpan w:val="3"/>
            <w:tcBorders>
              <w:top w:val="nil"/>
              <w:left w:val="nil"/>
              <w:bottom w:val="nil"/>
              <w:right w:val="nil"/>
            </w:tcBorders>
            <w:shd w:val="clear" w:color="000000" w:fill="FFFFFF"/>
            <w:noWrap/>
            <w:vAlign w:val="bottom"/>
            <w:hideMark/>
          </w:tcPr>
          <w:p w14:paraId="3427BEE6" w14:textId="77777777" w:rsidR="006B1B2E" w:rsidRPr="00144893" w:rsidRDefault="006B1B2E" w:rsidP="00132EF3">
            <w:pPr>
              <w:rPr>
                <w:rFonts w:asciiTheme="majorBidi" w:hAnsiTheme="majorBidi" w:cstheme="majorBidi"/>
                <w:b/>
                <w:bCs/>
                <w:color w:val="000000"/>
                <w:cs/>
              </w:rPr>
            </w:pPr>
            <w:r w:rsidRPr="003B5A81">
              <w:rPr>
                <w:rFonts w:asciiTheme="majorBidi" w:hAnsiTheme="majorBidi" w:cstheme="majorBidi"/>
                <w:b/>
                <w:bCs/>
                <w:color w:val="000000"/>
                <w:lang w:val="en-US"/>
              </w:rPr>
              <w:t>Net book value </w:t>
            </w:r>
          </w:p>
        </w:tc>
        <w:tc>
          <w:tcPr>
            <w:tcW w:w="140" w:type="pct"/>
            <w:tcBorders>
              <w:top w:val="nil"/>
              <w:left w:val="nil"/>
              <w:bottom w:val="nil"/>
              <w:right w:val="nil"/>
            </w:tcBorders>
            <w:shd w:val="clear" w:color="000000" w:fill="FFFFFF"/>
            <w:noWrap/>
            <w:vAlign w:val="bottom"/>
            <w:hideMark/>
          </w:tcPr>
          <w:p w14:paraId="73D35871" w14:textId="77777777" w:rsidR="006B1B2E" w:rsidRPr="00144893" w:rsidRDefault="006B1B2E" w:rsidP="00132EF3">
            <w:pPr>
              <w:rPr>
                <w:rFonts w:asciiTheme="majorBidi" w:hAnsiTheme="majorBidi" w:cstheme="majorBidi"/>
                <w:color w:val="000000"/>
                <w:cs/>
              </w:rPr>
            </w:pPr>
          </w:p>
        </w:tc>
        <w:tc>
          <w:tcPr>
            <w:tcW w:w="493" w:type="pct"/>
            <w:tcBorders>
              <w:top w:val="nil"/>
              <w:left w:val="nil"/>
              <w:bottom w:val="nil"/>
              <w:right w:val="nil"/>
            </w:tcBorders>
            <w:shd w:val="clear" w:color="000000" w:fill="FFFFFF"/>
            <w:noWrap/>
            <w:vAlign w:val="bottom"/>
            <w:hideMark/>
          </w:tcPr>
          <w:p w14:paraId="0DF4CD8E" w14:textId="77777777" w:rsidR="006B1B2E" w:rsidRPr="00144893" w:rsidRDefault="006B1B2E" w:rsidP="00132EF3">
            <w:pPr>
              <w:jc w:val="right"/>
              <w:rPr>
                <w:rFonts w:asciiTheme="majorBidi" w:hAnsiTheme="majorBidi" w:cstheme="majorBidi"/>
                <w:color w:val="000000"/>
                <w:cs/>
              </w:rPr>
            </w:pPr>
          </w:p>
        </w:tc>
        <w:tc>
          <w:tcPr>
            <w:tcW w:w="141" w:type="pct"/>
            <w:tcBorders>
              <w:top w:val="nil"/>
              <w:left w:val="nil"/>
              <w:bottom w:val="nil"/>
              <w:right w:val="nil"/>
            </w:tcBorders>
            <w:shd w:val="clear" w:color="000000" w:fill="FFFFFF"/>
            <w:noWrap/>
            <w:vAlign w:val="bottom"/>
            <w:hideMark/>
          </w:tcPr>
          <w:p w14:paraId="037E86A6" w14:textId="77777777" w:rsidR="006B1B2E" w:rsidRPr="00144893" w:rsidRDefault="006B1B2E" w:rsidP="00132EF3">
            <w:pPr>
              <w:jc w:val="right"/>
              <w:rPr>
                <w:rFonts w:asciiTheme="majorBidi" w:hAnsiTheme="majorBidi" w:cstheme="majorBidi"/>
                <w:color w:val="000000"/>
                <w:cs/>
              </w:rPr>
            </w:pPr>
          </w:p>
        </w:tc>
        <w:tc>
          <w:tcPr>
            <w:tcW w:w="492" w:type="pct"/>
            <w:tcBorders>
              <w:top w:val="nil"/>
              <w:left w:val="nil"/>
              <w:bottom w:val="nil"/>
              <w:right w:val="nil"/>
            </w:tcBorders>
            <w:shd w:val="clear" w:color="000000" w:fill="FFFFFF"/>
            <w:noWrap/>
            <w:vAlign w:val="bottom"/>
            <w:hideMark/>
          </w:tcPr>
          <w:p w14:paraId="28003B6A" w14:textId="77777777" w:rsidR="006B1B2E" w:rsidRPr="00144893" w:rsidRDefault="006B1B2E" w:rsidP="00132EF3">
            <w:pPr>
              <w:jc w:val="right"/>
              <w:rPr>
                <w:rFonts w:asciiTheme="majorBidi" w:hAnsiTheme="majorBidi" w:cstheme="majorBidi"/>
                <w:color w:val="000000"/>
                <w:cs/>
              </w:rPr>
            </w:pPr>
          </w:p>
        </w:tc>
        <w:tc>
          <w:tcPr>
            <w:tcW w:w="141" w:type="pct"/>
            <w:tcBorders>
              <w:top w:val="nil"/>
              <w:left w:val="nil"/>
              <w:bottom w:val="nil"/>
              <w:right w:val="nil"/>
            </w:tcBorders>
            <w:shd w:val="clear" w:color="000000" w:fill="FFFFFF"/>
            <w:noWrap/>
            <w:vAlign w:val="bottom"/>
            <w:hideMark/>
          </w:tcPr>
          <w:p w14:paraId="2BF41253" w14:textId="77777777" w:rsidR="006B1B2E" w:rsidRPr="00144893" w:rsidRDefault="006B1B2E" w:rsidP="00132EF3">
            <w:pPr>
              <w:jc w:val="right"/>
              <w:rPr>
                <w:rFonts w:asciiTheme="majorBidi" w:hAnsiTheme="majorBidi" w:cstheme="majorBidi"/>
                <w:color w:val="000000"/>
                <w:cs/>
              </w:rPr>
            </w:pPr>
          </w:p>
        </w:tc>
        <w:tc>
          <w:tcPr>
            <w:tcW w:w="564" w:type="pct"/>
            <w:tcBorders>
              <w:top w:val="nil"/>
              <w:left w:val="nil"/>
              <w:bottom w:val="nil"/>
              <w:right w:val="nil"/>
            </w:tcBorders>
            <w:shd w:val="clear" w:color="000000" w:fill="FFFFFF"/>
            <w:noWrap/>
            <w:vAlign w:val="bottom"/>
            <w:hideMark/>
          </w:tcPr>
          <w:p w14:paraId="4D6FB233" w14:textId="77777777" w:rsidR="006B1B2E" w:rsidRPr="00144893" w:rsidRDefault="006B1B2E" w:rsidP="00132EF3">
            <w:pPr>
              <w:jc w:val="right"/>
              <w:rPr>
                <w:rFonts w:asciiTheme="majorBidi" w:hAnsiTheme="majorBidi" w:cstheme="majorBidi"/>
                <w:color w:val="000000"/>
                <w:cs/>
              </w:rPr>
            </w:pPr>
          </w:p>
        </w:tc>
        <w:tc>
          <w:tcPr>
            <w:tcW w:w="141" w:type="pct"/>
            <w:tcBorders>
              <w:top w:val="nil"/>
              <w:left w:val="nil"/>
              <w:bottom w:val="nil"/>
              <w:right w:val="nil"/>
            </w:tcBorders>
            <w:shd w:val="clear" w:color="000000" w:fill="FFFFFF"/>
            <w:noWrap/>
            <w:vAlign w:val="bottom"/>
            <w:hideMark/>
          </w:tcPr>
          <w:p w14:paraId="51142345" w14:textId="77777777" w:rsidR="006B1B2E" w:rsidRPr="00144893" w:rsidRDefault="006B1B2E" w:rsidP="00132EF3">
            <w:pPr>
              <w:jc w:val="right"/>
              <w:rPr>
                <w:rFonts w:asciiTheme="majorBidi" w:hAnsiTheme="majorBidi" w:cstheme="majorBidi"/>
                <w:color w:val="000000"/>
                <w:cs/>
              </w:rPr>
            </w:pPr>
          </w:p>
        </w:tc>
        <w:tc>
          <w:tcPr>
            <w:tcW w:w="563" w:type="pct"/>
            <w:tcBorders>
              <w:top w:val="nil"/>
              <w:left w:val="nil"/>
              <w:bottom w:val="nil"/>
              <w:right w:val="nil"/>
            </w:tcBorders>
            <w:shd w:val="clear" w:color="auto" w:fill="auto"/>
            <w:noWrap/>
            <w:vAlign w:val="bottom"/>
            <w:hideMark/>
          </w:tcPr>
          <w:p w14:paraId="0C99F89E" w14:textId="77777777" w:rsidR="006B1B2E" w:rsidRPr="00144893" w:rsidRDefault="006B1B2E" w:rsidP="00132EF3">
            <w:pPr>
              <w:jc w:val="right"/>
              <w:rPr>
                <w:rFonts w:asciiTheme="majorBidi" w:hAnsiTheme="majorBidi" w:cstheme="majorBidi"/>
                <w:color w:val="000000"/>
                <w:cs/>
              </w:rPr>
            </w:pPr>
          </w:p>
        </w:tc>
        <w:tc>
          <w:tcPr>
            <w:tcW w:w="142" w:type="pct"/>
            <w:tcBorders>
              <w:top w:val="nil"/>
              <w:left w:val="nil"/>
              <w:bottom w:val="nil"/>
              <w:right w:val="nil"/>
            </w:tcBorders>
            <w:vAlign w:val="bottom"/>
          </w:tcPr>
          <w:p w14:paraId="09E3841E" w14:textId="77777777" w:rsidR="006B1B2E" w:rsidRPr="00144893" w:rsidRDefault="006B1B2E" w:rsidP="00132EF3">
            <w:pPr>
              <w:jc w:val="right"/>
              <w:rPr>
                <w:rFonts w:asciiTheme="majorBidi" w:hAnsiTheme="majorBidi" w:cstheme="majorBidi"/>
                <w:color w:val="000000"/>
                <w:cs/>
              </w:rPr>
            </w:pPr>
          </w:p>
        </w:tc>
        <w:tc>
          <w:tcPr>
            <w:tcW w:w="565" w:type="pct"/>
            <w:tcBorders>
              <w:top w:val="nil"/>
              <w:left w:val="nil"/>
              <w:bottom w:val="nil"/>
              <w:right w:val="nil"/>
            </w:tcBorders>
            <w:vAlign w:val="bottom"/>
          </w:tcPr>
          <w:p w14:paraId="785027A5" w14:textId="77777777" w:rsidR="006B1B2E" w:rsidRPr="00144893" w:rsidRDefault="006B1B2E" w:rsidP="00132EF3">
            <w:pPr>
              <w:jc w:val="right"/>
              <w:rPr>
                <w:rFonts w:asciiTheme="majorBidi" w:hAnsiTheme="majorBidi" w:cstheme="majorBidi"/>
                <w:color w:val="000000"/>
                <w:cs/>
              </w:rPr>
            </w:pPr>
          </w:p>
        </w:tc>
      </w:tr>
      <w:tr w:rsidR="006B1B2E" w:rsidRPr="001A5939" w14:paraId="75B5718E" w14:textId="77777777" w:rsidTr="00132EF3">
        <w:trPr>
          <w:trHeight w:val="420"/>
        </w:trPr>
        <w:tc>
          <w:tcPr>
            <w:tcW w:w="984" w:type="pct"/>
            <w:tcBorders>
              <w:top w:val="nil"/>
              <w:left w:val="nil"/>
              <w:bottom w:val="nil"/>
              <w:right w:val="nil"/>
            </w:tcBorders>
            <w:shd w:val="clear" w:color="000000" w:fill="FFFFFF"/>
            <w:noWrap/>
            <w:vAlign w:val="bottom"/>
            <w:hideMark/>
          </w:tcPr>
          <w:p w14:paraId="4D649677" w14:textId="6252D6BA"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2018</w:t>
            </w:r>
          </w:p>
        </w:tc>
        <w:tc>
          <w:tcPr>
            <w:tcW w:w="141" w:type="pct"/>
            <w:tcBorders>
              <w:top w:val="nil"/>
              <w:left w:val="nil"/>
              <w:bottom w:val="nil"/>
              <w:right w:val="nil"/>
            </w:tcBorders>
            <w:shd w:val="clear" w:color="000000" w:fill="FFFFFF"/>
            <w:noWrap/>
            <w:vAlign w:val="bottom"/>
            <w:hideMark/>
          </w:tcPr>
          <w:p w14:paraId="26ED2ECB"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top w:val="nil"/>
              <w:left w:val="nil"/>
              <w:bottom w:val="double" w:sz="4" w:space="0" w:color="auto"/>
              <w:right w:val="nil"/>
            </w:tcBorders>
            <w:shd w:val="clear" w:color="auto" w:fill="auto"/>
            <w:noWrap/>
            <w:vAlign w:val="bottom"/>
          </w:tcPr>
          <w:p w14:paraId="7428FA3C" w14:textId="08318828"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661</w:t>
            </w:r>
          </w:p>
        </w:tc>
        <w:tc>
          <w:tcPr>
            <w:tcW w:w="140" w:type="pct"/>
            <w:tcBorders>
              <w:top w:val="nil"/>
              <w:left w:val="nil"/>
              <w:bottom w:val="nil"/>
              <w:right w:val="nil"/>
            </w:tcBorders>
            <w:shd w:val="clear" w:color="000000" w:fill="FFFFFF"/>
            <w:noWrap/>
            <w:vAlign w:val="bottom"/>
          </w:tcPr>
          <w:p w14:paraId="6314BD7D" w14:textId="77777777" w:rsidR="006B1B2E" w:rsidRPr="00144893" w:rsidRDefault="006B1B2E" w:rsidP="00132EF3">
            <w:pPr>
              <w:jc w:val="right"/>
              <w:rPr>
                <w:rFonts w:asciiTheme="majorBidi" w:hAnsiTheme="majorBidi" w:cstheme="majorBidi"/>
                <w:color w:val="000000"/>
                <w:cs/>
                <w:lang w:val="en-US"/>
              </w:rPr>
            </w:pPr>
          </w:p>
        </w:tc>
        <w:tc>
          <w:tcPr>
            <w:tcW w:w="493" w:type="pct"/>
            <w:tcBorders>
              <w:top w:val="nil"/>
              <w:left w:val="nil"/>
              <w:bottom w:val="double" w:sz="4" w:space="0" w:color="auto"/>
              <w:right w:val="nil"/>
            </w:tcBorders>
            <w:shd w:val="clear" w:color="000000" w:fill="FFFFFF"/>
            <w:noWrap/>
            <w:vAlign w:val="bottom"/>
          </w:tcPr>
          <w:p w14:paraId="2DB6619E" w14:textId="6F412073"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453</w:t>
            </w:r>
          </w:p>
        </w:tc>
        <w:tc>
          <w:tcPr>
            <w:tcW w:w="141" w:type="pct"/>
            <w:tcBorders>
              <w:top w:val="nil"/>
              <w:left w:val="nil"/>
              <w:bottom w:val="nil"/>
              <w:right w:val="nil"/>
            </w:tcBorders>
            <w:shd w:val="clear" w:color="000000" w:fill="FFFFFF"/>
            <w:noWrap/>
            <w:vAlign w:val="bottom"/>
          </w:tcPr>
          <w:p w14:paraId="48CBB1E1" w14:textId="77777777" w:rsidR="006B1B2E" w:rsidRPr="00144893" w:rsidRDefault="006B1B2E" w:rsidP="00132EF3">
            <w:pPr>
              <w:jc w:val="right"/>
              <w:rPr>
                <w:rFonts w:asciiTheme="majorBidi" w:hAnsiTheme="majorBidi" w:cstheme="majorBidi"/>
                <w:color w:val="000000"/>
                <w:cs/>
                <w:lang w:val="en-US"/>
              </w:rPr>
            </w:pPr>
          </w:p>
        </w:tc>
        <w:tc>
          <w:tcPr>
            <w:tcW w:w="492" w:type="pct"/>
            <w:tcBorders>
              <w:top w:val="nil"/>
              <w:left w:val="nil"/>
              <w:bottom w:val="double" w:sz="4" w:space="0" w:color="auto"/>
              <w:right w:val="nil"/>
            </w:tcBorders>
            <w:shd w:val="clear" w:color="000000" w:fill="FFFFFF"/>
            <w:noWrap/>
            <w:vAlign w:val="bottom"/>
          </w:tcPr>
          <w:p w14:paraId="4973E984" w14:textId="3086C547"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227</w:t>
            </w:r>
          </w:p>
        </w:tc>
        <w:tc>
          <w:tcPr>
            <w:tcW w:w="141" w:type="pct"/>
            <w:tcBorders>
              <w:top w:val="nil"/>
              <w:left w:val="nil"/>
              <w:bottom w:val="nil"/>
              <w:right w:val="nil"/>
            </w:tcBorders>
            <w:shd w:val="clear" w:color="000000" w:fill="FFFFFF"/>
            <w:noWrap/>
            <w:vAlign w:val="bottom"/>
          </w:tcPr>
          <w:p w14:paraId="7ED2528D" w14:textId="77777777" w:rsidR="006B1B2E" w:rsidRPr="00144893" w:rsidRDefault="006B1B2E" w:rsidP="00132EF3">
            <w:pPr>
              <w:jc w:val="right"/>
              <w:rPr>
                <w:rFonts w:asciiTheme="majorBidi" w:hAnsiTheme="majorBidi" w:cstheme="majorBidi"/>
                <w:color w:val="000000"/>
                <w:cs/>
                <w:lang w:val="en-US"/>
              </w:rPr>
            </w:pPr>
          </w:p>
        </w:tc>
        <w:tc>
          <w:tcPr>
            <w:tcW w:w="564" w:type="pct"/>
            <w:tcBorders>
              <w:top w:val="nil"/>
              <w:left w:val="nil"/>
              <w:bottom w:val="double" w:sz="4" w:space="0" w:color="auto"/>
              <w:right w:val="nil"/>
            </w:tcBorders>
            <w:shd w:val="clear" w:color="000000" w:fill="FFFFFF"/>
            <w:noWrap/>
            <w:vAlign w:val="bottom"/>
          </w:tcPr>
          <w:p w14:paraId="65B5F71D" w14:textId="3D4B050B"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8</w:t>
            </w:r>
            <w:r w:rsidRPr="003B5A81">
              <w:rPr>
                <w:rFonts w:asciiTheme="majorBidi" w:hAnsiTheme="majorBidi" w:cstheme="majorBidi"/>
                <w:color w:val="000000"/>
                <w:lang w:val="en-US"/>
              </w:rPr>
              <w:t>,</w:t>
            </w:r>
            <w:r w:rsidRPr="001A5939">
              <w:rPr>
                <w:rFonts w:asciiTheme="majorBidi" w:hAnsiTheme="majorBidi" w:cstheme="majorBidi"/>
                <w:color w:val="000000"/>
                <w:lang w:val="en-US"/>
              </w:rPr>
              <w:t>226</w:t>
            </w:r>
          </w:p>
        </w:tc>
        <w:tc>
          <w:tcPr>
            <w:tcW w:w="141" w:type="pct"/>
            <w:tcBorders>
              <w:top w:val="nil"/>
              <w:left w:val="nil"/>
              <w:bottom w:val="nil"/>
              <w:right w:val="nil"/>
            </w:tcBorders>
            <w:shd w:val="clear" w:color="000000" w:fill="FFFFFF"/>
            <w:noWrap/>
            <w:vAlign w:val="bottom"/>
          </w:tcPr>
          <w:p w14:paraId="10D5F22C" w14:textId="77777777" w:rsidR="006B1B2E" w:rsidRPr="00144893" w:rsidRDefault="006B1B2E" w:rsidP="00132EF3">
            <w:pPr>
              <w:jc w:val="right"/>
              <w:rPr>
                <w:rFonts w:asciiTheme="majorBidi" w:hAnsiTheme="majorBidi" w:cstheme="majorBidi"/>
                <w:color w:val="000000"/>
                <w:cs/>
                <w:lang w:val="en-US"/>
              </w:rPr>
            </w:pPr>
          </w:p>
        </w:tc>
        <w:tc>
          <w:tcPr>
            <w:tcW w:w="563" w:type="pct"/>
            <w:tcBorders>
              <w:top w:val="nil"/>
              <w:left w:val="nil"/>
              <w:bottom w:val="double" w:sz="4" w:space="0" w:color="auto"/>
              <w:right w:val="nil"/>
            </w:tcBorders>
            <w:shd w:val="clear" w:color="auto" w:fill="auto"/>
            <w:noWrap/>
            <w:vAlign w:val="bottom"/>
          </w:tcPr>
          <w:p w14:paraId="7AB84544" w14:textId="020D3F15"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823</w:t>
            </w:r>
          </w:p>
        </w:tc>
        <w:tc>
          <w:tcPr>
            <w:tcW w:w="142" w:type="pct"/>
            <w:tcBorders>
              <w:top w:val="nil"/>
              <w:left w:val="nil"/>
              <w:bottom w:val="nil"/>
              <w:right w:val="nil"/>
            </w:tcBorders>
            <w:vAlign w:val="bottom"/>
          </w:tcPr>
          <w:p w14:paraId="0A464641" w14:textId="77777777" w:rsidR="006B1B2E" w:rsidRPr="00144893" w:rsidRDefault="006B1B2E" w:rsidP="00132EF3">
            <w:pPr>
              <w:jc w:val="right"/>
              <w:rPr>
                <w:rFonts w:asciiTheme="majorBidi" w:hAnsiTheme="majorBidi" w:cstheme="majorBidi"/>
                <w:color w:val="000000"/>
                <w:cs/>
                <w:lang w:val="en-US"/>
              </w:rPr>
            </w:pPr>
          </w:p>
        </w:tc>
        <w:tc>
          <w:tcPr>
            <w:tcW w:w="565" w:type="pct"/>
            <w:tcBorders>
              <w:top w:val="nil"/>
              <w:left w:val="nil"/>
              <w:bottom w:val="double" w:sz="4" w:space="0" w:color="auto"/>
              <w:right w:val="nil"/>
            </w:tcBorders>
            <w:vAlign w:val="bottom"/>
          </w:tcPr>
          <w:p w14:paraId="4501EB87" w14:textId="5139B210"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390</w:t>
            </w:r>
          </w:p>
        </w:tc>
      </w:tr>
      <w:tr w:rsidR="006B1B2E" w:rsidRPr="001A5939" w14:paraId="15936E4D" w14:textId="77777777" w:rsidTr="00132EF3">
        <w:trPr>
          <w:trHeight w:val="420"/>
        </w:trPr>
        <w:tc>
          <w:tcPr>
            <w:tcW w:w="984" w:type="pct"/>
            <w:tcBorders>
              <w:top w:val="nil"/>
              <w:left w:val="nil"/>
              <w:bottom w:val="nil"/>
              <w:right w:val="nil"/>
            </w:tcBorders>
            <w:shd w:val="clear" w:color="000000" w:fill="FFFFFF"/>
            <w:noWrap/>
            <w:vAlign w:val="bottom"/>
            <w:hideMark/>
          </w:tcPr>
          <w:p w14:paraId="4CD25AC8" w14:textId="0A45FEBC"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Pr="001A5939">
              <w:rPr>
                <w:rFonts w:asciiTheme="majorBidi" w:hAnsiTheme="majorBidi" w:cstheme="majorBidi"/>
                <w:color w:val="000000"/>
                <w:sz w:val="26"/>
                <w:szCs w:val="26"/>
                <w:lang w:val="en-US"/>
              </w:rPr>
              <w:t>2019</w:t>
            </w:r>
          </w:p>
        </w:tc>
        <w:tc>
          <w:tcPr>
            <w:tcW w:w="141" w:type="pct"/>
            <w:tcBorders>
              <w:top w:val="nil"/>
              <w:left w:val="nil"/>
              <w:bottom w:val="nil"/>
              <w:right w:val="nil"/>
            </w:tcBorders>
            <w:shd w:val="clear" w:color="000000" w:fill="FFFFFF"/>
            <w:noWrap/>
            <w:vAlign w:val="bottom"/>
            <w:hideMark/>
          </w:tcPr>
          <w:p w14:paraId="3CF190C9" w14:textId="77777777" w:rsidR="006B1B2E" w:rsidRPr="00BF2240" w:rsidRDefault="006B1B2E" w:rsidP="006B1B2E">
            <w:pPr>
              <w:rPr>
                <w:rFonts w:asciiTheme="majorBidi" w:hAnsiTheme="majorBidi" w:cstheme="majorBidi"/>
                <w:color w:val="000000"/>
                <w:sz w:val="26"/>
                <w:szCs w:val="26"/>
                <w:cs/>
                <w:lang w:val="en-US"/>
              </w:rPr>
            </w:pPr>
          </w:p>
        </w:tc>
        <w:tc>
          <w:tcPr>
            <w:tcW w:w="493" w:type="pct"/>
            <w:tcBorders>
              <w:top w:val="double" w:sz="4" w:space="0" w:color="auto"/>
              <w:left w:val="nil"/>
              <w:bottom w:val="double" w:sz="4" w:space="0" w:color="auto"/>
              <w:right w:val="nil"/>
            </w:tcBorders>
            <w:shd w:val="clear" w:color="auto" w:fill="auto"/>
            <w:noWrap/>
            <w:vAlign w:val="bottom"/>
          </w:tcPr>
          <w:p w14:paraId="1A4C389A" w14:textId="2EAFCF0F"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312</w:t>
            </w:r>
          </w:p>
        </w:tc>
        <w:tc>
          <w:tcPr>
            <w:tcW w:w="140" w:type="pct"/>
            <w:tcBorders>
              <w:top w:val="nil"/>
              <w:left w:val="nil"/>
              <w:bottom w:val="nil"/>
              <w:right w:val="nil"/>
            </w:tcBorders>
            <w:shd w:val="clear" w:color="000000" w:fill="FFFFFF"/>
            <w:noWrap/>
            <w:vAlign w:val="bottom"/>
          </w:tcPr>
          <w:p w14:paraId="79242DA7" w14:textId="77777777" w:rsidR="006B1B2E" w:rsidRPr="00144893" w:rsidRDefault="006B1B2E" w:rsidP="00132EF3">
            <w:pPr>
              <w:jc w:val="right"/>
              <w:rPr>
                <w:rFonts w:asciiTheme="majorBidi" w:hAnsiTheme="majorBidi" w:cstheme="majorBidi"/>
                <w:color w:val="000000"/>
                <w:cs/>
                <w:lang w:val="en-US"/>
              </w:rPr>
            </w:pPr>
          </w:p>
        </w:tc>
        <w:tc>
          <w:tcPr>
            <w:tcW w:w="493" w:type="pct"/>
            <w:tcBorders>
              <w:top w:val="double" w:sz="4" w:space="0" w:color="auto"/>
              <w:left w:val="nil"/>
              <w:bottom w:val="double" w:sz="4" w:space="0" w:color="auto"/>
              <w:right w:val="nil"/>
            </w:tcBorders>
            <w:shd w:val="clear" w:color="000000" w:fill="FFFFFF"/>
            <w:noWrap/>
            <w:vAlign w:val="bottom"/>
          </w:tcPr>
          <w:p w14:paraId="7BF86B55" w14:textId="29A73AD5"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945</w:t>
            </w:r>
          </w:p>
        </w:tc>
        <w:tc>
          <w:tcPr>
            <w:tcW w:w="141" w:type="pct"/>
            <w:tcBorders>
              <w:top w:val="nil"/>
              <w:left w:val="nil"/>
              <w:bottom w:val="nil"/>
              <w:right w:val="nil"/>
            </w:tcBorders>
            <w:shd w:val="clear" w:color="000000" w:fill="FFFFFF"/>
            <w:noWrap/>
            <w:vAlign w:val="bottom"/>
          </w:tcPr>
          <w:p w14:paraId="043A8BE7" w14:textId="77777777" w:rsidR="006B1B2E" w:rsidRPr="00144893" w:rsidRDefault="006B1B2E" w:rsidP="00132EF3">
            <w:pPr>
              <w:jc w:val="right"/>
              <w:rPr>
                <w:rFonts w:asciiTheme="majorBidi" w:hAnsiTheme="majorBidi" w:cstheme="majorBidi"/>
                <w:color w:val="000000"/>
                <w:cs/>
                <w:lang w:val="en-US"/>
              </w:rPr>
            </w:pPr>
          </w:p>
        </w:tc>
        <w:tc>
          <w:tcPr>
            <w:tcW w:w="492" w:type="pct"/>
            <w:tcBorders>
              <w:top w:val="double" w:sz="4" w:space="0" w:color="auto"/>
              <w:left w:val="nil"/>
              <w:bottom w:val="double" w:sz="4" w:space="0" w:color="auto"/>
              <w:right w:val="nil"/>
            </w:tcBorders>
            <w:shd w:val="clear" w:color="000000" w:fill="FFFFFF"/>
            <w:noWrap/>
            <w:vAlign w:val="bottom"/>
          </w:tcPr>
          <w:p w14:paraId="5515BF4F" w14:textId="0F88C2B1"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264</w:t>
            </w:r>
          </w:p>
        </w:tc>
        <w:tc>
          <w:tcPr>
            <w:tcW w:w="141" w:type="pct"/>
            <w:tcBorders>
              <w:top w:val="nil"/>
              <w:left w:val="nil"/>
              <w:bottom w:val="nil"/>
              <w:right w:val="nil"/>
            </w:tcBorders>
            <w:shd w:val="clear" w:color="000000" w:fill="FFFFFF"/>
            <w:noWrap/>
            <w:vAlign w:val="bottom"/>
          </w:tcPr>
          <w:p w14:paraId="3E5921DA" w14:textId="77777777" w:rsidR="006B1B2E" w:rsidRPr="00144893" w:rsidRDefault="006B1B2E" w:rsidP="00132EF3">
            <w:pPr>
              <w:jc w:val="right"/>
              <w:rPr>
                <w:rFonts w:asciiTheme="majorBidi" w:hAnsiTheme="majorBidi" w:cstheme="majorBidi"/>
                <w:color w:val="000000"/>
                <w:cs/>
                <w:lang w:val="en-US"/>
              </w:rPr>
            </w:pPr>
          </w:p>
        </w:tc>
        <w:tc>
          <w:tcPr>
            <w:tcW w:w="564" w:type="pct"/>
            <w:tcBorders>
              <w:top w:val="double" w:sz="4" w:space="0" w:color="auto"/>
              <w:left w:val="nil"/>
              <w:bottom w:val="double" w:sz="4" w:space="0" w:color="auto"/>
              <w:right w:val="nil"/>
            </w:tcBorders>
            <w:shd w:val="clear" w:color="000000" w:fill="FFFFFF"/>
            <w:noWrap/>
            <w:vAlign w:val="bottom"/>
          </w:tcPr>
          <w:p w14:paraId="7C746E1A" w14:textId="0CA1B474"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6</w:t>
            </w:r>
            <w:r w:rsidRPr="003B5A81">
              <w:rPr>
                <w:rFonts w:asciiTheme="majorBidi" w:hAnsiTheme="majorBidi" w:cstheme="majorBidi"/>
                <w:color w:val="000000"/>
                <w:lang w:val="en-US"/>
              </w:rPr>
              <w:t>,</w:t>
            </w:r>
            <w:r w:rsidRPr="001A5939">
              <w:rPr>
                <w:rFonts w:asciiTheme="majorBidi" w:hAnsiTheme="majorBidi" w:cstheme="majorBidi"/>
                <w:color w:val="000000"/>
                <w:lang w:val="en-US"/>
              </w:rPr>
              <w:t>702</w:t>
            </w:r>
          </w:p>
        </w:tc>
        <w:tc>
          <w:tcPr>
            <w:tcW w:w="141" w:type="pct"/>
            <w:tcBorders>
              <w:top w:val="nil"/>
              <w:left w:val="nil"/>
              <w:bottom w:val="nil"/>
              <w:right w:val="nil"/>
            </w:tcBorders>
            <w:shd w:val="clear" w:color="000000" w:fill="FFFFFF"/>
            <w:noWrap/>
            <w:vAlign w:val="bottom"/>
          </w:tcPr>
          <w:p w14:paraId="19B0C758" w14:textId="77777777" w:rsidR="006B1B2E" w:rsidRPr="00144893" w:rsidRDefault="006B1B2E" w:rsidP="00132EF3">
            <w:pPr>
              <w:jc w:val="right"/>
              <w:rPr>
                <w:rFonts w:asciiTheme="majorBidi" w:hAnsiTheme="majorBidi" w:cstheme="majorBidi"/>
                <w:color w:val="000000"/>
                <w:cs/>
                <w:lang w:val="en-US"/>
              </w:rPr>
            </w:pPr>
          </w:p>
        </w:tc>
        <w:tc>
          <w:tcPr>
            <w:tcW w:w="563" w:type="pct"/>
            <w:tcBorders>
              <w:top w:val="double" w:sz="4" w:space="0" w:color="auto"/>
              <w:left w:val="nil"/>
              <w:bottom w:val="double" w:sz="4" w:space="0" w:color="auto"/>
              <w:right w:val="nil"/>
            </w:tcBorders>
            <w:shd w:val="clear" w:color="auto" w:fill="auto"/>
            <w:noWrap/>
            <w:vAlign w:val="bottom"/>
          </w:tcPr>
          <w:p w14:paraId="2DDC4406" w14:textId="329489CD"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613</w:t>
            </w:r>
          </w:p>
        </w:tc>
        <w:tc>
          <w:tcPr>
            <w:tcW w:w="142" w:type="pct"/>
            <w:tcBorders>
              <w:top w:val="nil"/>
              <w:left w:val="nil"/>
              <w:bottom w:val="nil"/>
              <w:right w:val="nil"/>
            </w:tcBorders>
            <w:vAlign w:val="bottom"/>
          </w:tcPr>
          <w:p w14:paraId="762A77D6" w14:textId="77777777" w:rsidR="006B1B2E" w:rsidRPr="00144893" w:rsidRDefault="006B1B2E" w:rsidP="00132EF3">
            <w:pPr>
              <w:jc w:val="right"/>
              <w:rPr>
                <w:rFonts w:asciiTheme="majorBidi" w:hAnsiTheme="majorBidi" w:cstheme="majorBidi"/>
                <w:color w:val="000000"/>
                <w:cs/>
                <w:lang w:val="en-US"/>
              </w:rPr>
            </w:pPr>
          </w:p>
        </w:tc>
        <w:tc>
          <w:tcPr>
            <w:tcW w:w="565" w:type="pct"/>
            <w:tcBorders>
              <w:top w:val="double" w:sz="4" w:space="0" w:color="auto"/>
              <w:left w:val="nil"/>
              <w:bottom w:val="double" w:sz="4" w:space="0" w:color="auto"/>
              <w:right w:val="nil"/>
            </w:tcBorders>
            <w:vAlign w:val="bottom"/>
          </w:tcPr>
          <w:p w14:paraId="56444EE4" w14:textId="07775824" w:rsidR="006B1B2E" w:rsidRPr="001A5939" w:rsidRDefault="006B1B2E"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836</w:t>
            </w:r>
          </w:p>
        </w:tc>
      </w:tr>
    </w:tbl>
    <w:p w14:paraId="53FB41E9" w14:textId="77777777" w:rsidR="00E26071" w:rsidRPr="001A5939" w:rsidRDefault="00E26071">
      <w:pPr>
        <w:rPr>
          <w:rFonts w:asciiTheme="majorBidi" w:hAnsiTheme="majorBidi" w:cstheme="majorBidi"/>
          <w:cs/>
          <w:lang w:val="en-US"/>
        </w:rPr>
      </w:pPr>
    </w:p>
    <w:tbl>
      <w:tblPr>
        <w:tblW w:w="4454" w:type="pct"/>
        <w:tblInd w:w="675" w:type="dxa"/>
        <w:tblLayout w:type="fixed"/>
        <w:tblLook w:val="04A0" w:firstRow="1" w:lastRow="0" w:firstColumn="1" w:lastColumn="0" w:noHBand="0" w:noVBand="1"/>
      </w:tblPr>
      <w:tblGrid>
        <w:gridCol w:w="4960"/>
        <w:gridCol w:w="1701"/>
        <w:gridCol w:w="284"/>
        <w:gridCol w:w="1725"/>
      </w:tblGrid>
      <w:tr w:rsidR="000624A1" w:rsidRPr="008A1A34" w14:paraId="02988BFC" w14:textId="77777777" w:rsidTr="006A1336">
        <w:trPr>
          <w:trHeight w:hRule="exact" w:val="454"/>
        </w:trPr>
        <w:tc>
          <w:tcPr>
            <w:tcW w:w="2860" w:type="pct"/>
          </w:tcPr>
          <w:p w14:paraId="691C5B7D" w14:textId="77777777" w:rsidR="000624A1" w:rsidRPr="001A5939" w:rsidRDefault="000624A1" w:rsidP="000624A1">
            <w:pPr>
              <w:spacing w:before="120" w:after="120"/>
              <w:jc w:val="thaiDistribute"/>
              <w:rPr>
                <w:rFonts w:asciiTheme="majorBidi" w:hAnsiTheme="majorBidi" w:cstheme="majorBidi"/>
                <w:cs/>
                <w:lang w:val="en-US"/>
              </w:rPr>
            </w:pPr>
          </w:p>
        </w:tc>
        <w:tc>
          <w:tcPr>
            <w:tcW w:w="2140" w:type="pct"/>
            <w:gridSpan w:val="3"/>
          </w:tcPr>
          <w:p w14:paraId="7FEEAE10" w14:textId="65D61663" w:rsidR="000624A1" w:rsidRPr="008A1A34" w:rsidRDefault="003C24DC" w:rsidP="000624A1">
            <w:pPr>
              <w:spacing w:before="120" w:after="120"/>
              <w:jc w:val="center"/>
              <w:rPr>
                <w:rFonts w:asciiTheme="majorBidi" w:hAnsiTheme="majorBidi" w:cstheme="majorBidi"/>
                <w:cs/>
                <w:lang w:val="en-US"/>
              </w:rPr>
            </w:pPr>
            <w:r w:rsidRPr="003B5A81">
              <w:rPr>
                <w:rFonts w:asciiTheme="majorBidi" w:hAnsiTheme="majorBidi" w:cstheme="majorBidi"/>
                <w:lang w:val="en-US"/>
              </w:rPr>
              <w:t>Unit</w:t>
            </w:r>
            <w:r w:rsidRPr="001A5939">
              <w:rPr>
                <w:rFonts w:asciiTheme="majorBidi" w:hAnsiTheme="majorBidi"/>
                <w:cs/>
                <w:lang w:val="en-US"/>
              </w:rPr>
              <w:t>:</w:t>
            </w:r>
            <w:r w:rsidR="000624A1" w:rsidRPr="003B5A81">
              <w:rPr>
                <w:rFonts w:asciiTheme="majorBidi" w:hAnsiTheme="majorBidi" w:cstheme="majorBidi"/>
                <w:lang w:val="en-US"/>
              </w:rPr>
              <w:t xml:space="preserve"> Thousand Baht</w:t>
            </w:r>
          </w:p>
        </w:tc>
      </w:tr>
      <w:tr w:rsidR="000624A1" w:rsidRPr="001A5939" w14:paraId="25853A89" w14:textId="77777777" w:rsidTr="006A1336">
        <w:trPr>
          <w:trHeight w:hRule="exact" w:val="454"/>
        </w:trPr>
        <w:tc>
          <w:tcPr>
            <w:tcW w:w="2860" w:type="pct"/>
          </w:tcPr>
          <w:p w14:paraId="313EF2E0" w14:textId="77777777" w:rsidR="000624A1" w:rsidRPr="00BF2240" w:rsidRDefault="000624A1" w:rsidP="000624A1">
            <w:pPr>
              <w:spacing w:before="120" w:after="120"/>
              <w:jc w:val="thaiDistribute"/>
              <w:rPr>
                <w:rFonts w:asciiTheme="majorBidi" w:hAnsiTheme="majorBidi" w:cstheme="majorBidi"/>
                <w:cs/>
                <w:lang w:val="en-US"/>
              </w:rPr>
            </w:pPr>
          </w:p>
        </w:tc>
        <w:tc>
          <w:tcPr>
            <w:tcW w:w="981" w:type="pct"/>
            <w:tcBorders>
              <w:top w:val="single" w:sz="4" w:space="0" w:color="auto"/>
              <w:bottom w:val="single" w:sz="4" w:space="0" w:color="auto"/>
            </w:tcBorders>
          </w:tcPr>
          <w:p w14:paraId="56F85B49" w14:textId="47590877" w:rsidR="000624A1" w:rsidRPr="003B5A81" w:rsidRDefault="000624A1" w:rsidP="000624A1">
            <w:pPr>
              <w:spacing w:before="120" w:after="120"/>
              <w:jc w:val="center"/>
              <w:rPr>
                <w:rFonts w:asciiTheme="majorBidi" w:hAnsiTheme="majorBidi" w:cstheme="majorBidi"/>
                <w:lang w:val="en-US"/>
              </w:rPr>
            </w:pPr>
            <w:r w:rsidRPr="001A5939">
              <w:rPr>
                <w:rFonts w:asciiTheme="majorBidi" w:hAnsiTheme="majorBidi" w:cstheme="majorBidi"/>
                <w:color w:val="000000"/>
                <w:lang w:val="en-US"/>
              </w:rPr>
              <w:t>201</w:t>
            </w:r>
            <w:r w:rsidR="00527B25" w:rsidRPr="001A5939">
              <w:rPr>
                <w:rFonts w:asciiTheme="majorBidi" w:hAnsiTheme="majorBidi" w:cstheme="majorBidi"/>
                <w:color w:val="000000"/>
                <w:lang w:val="en-US"/>
              </w:rPr>
              <w:t>9</w:t>
            </w:r>
          </w:p>
        </w:tc>
        <w:tc>
          <w:tcPr>
            <w:tcW w:w="164" w:type="pct"/>
            <w:tcBorders>
              <w:top w:val="single" w:sz="4" w:space="0" w:color="auto"/>
            </w:tcBorders>
          </w:tcPr>
          <w:p w14:paraId="10D2DD2F" w14:textId="77777777" w:rsidR="000624A1" w:rsidRPr="00BF2240" w:rsidRDefault="000624A1" w:rsidP="000624A1">
            <w:pPr>
              <w:spacing w:before="120" w:after="120"/>
              <w:jc w:val="center"/>
              <w:rPr>
                <w:rFonts w:asciiTheme="majorBidi" w:hAnsiTheme="majorBidi" w:cstheme="majorBidi"/>
                <w:color w:val="000000"/>
                <w:cs/>
                <w:lang w:val="en-US"/>
              </w:rPr>
            </w:pPr>
          </w:p>
        </w:tc>
        <w:tc>
          <w:tcPr>
            <w:tcW w:w="995" w:type="pct"/>
            <w:tcBorders>
              <w:top w:val="single" w:sz="4" w:space="0" w:color="auto"/>
              <w:bottom w:val="single" w:sz="4" w:space="0" w:color="auto"/>
            </w:tcBorders>
          </w:tcPr>
          <w:p w14:paraId="047C0981" w14:textId="3DB5FFEA" w:rsidR="000624A1" w:rsidRPr="003B5A81" w:rsidRDefault="000624A1" w:rsidP="000624A1">
            <w:pPr>
              <w:spacing w:before="120" w:after="120"/>
              <w:jc w:val="center"/>
              <w:rPr>
                <w:rFonts w:asciiTheme="majorBidi" w:hAnsiTheme="majorBidi" w:cstheme="majorBidi"/>
                <w:lang w:val="en-US"/>
              </w:rPr>
            </w:pPr>
            <w:r w:rsidRPr="001A5939">
              <w:rPr>
                <w:rFonts w:asciiTheme="majorBidi" w:hAnsiTheme="majorBidi" w:cstheme="majorBidi"/>
                <w:color w:val="000000"/>
                <w:lang w:val="en-US"/>
              </w:rPr>
              <w:t>201</w:t>
            </w:r>
            <w:r w:rsidR="00527B25" w:rsidRPr="001A5939">
              <w:rPr>
                <w:rFonts w:asciiTheme="majorBidi" w:hAnsiTheme="majorBidi" w:cstheme="majorBidi"/>
                <w:color w:val="000000"/>
                <w:lang w:val="en-US"/>
              </w:rPr>
              <w:t>8</w:t>
            </w:r>
          </w:p>
        </w:tc>
      </w:tr>
      <w:tr w:rsidR="006B1B2E" w:rsidRPr="001A5939" w14:paraId="2DE15154" w14:textId="77777777" w:rsidTr="00144893">
        <w:trPr>
          <w:trHeight w:hRule="exact" w:val="454"/>
        </w:trPr>
        <w:tc>
          <w:tcPr>
            <w:tcW w:w="2860" w:type="pct"/>
          </w:tcPr>
          <w:p w14:paraId="032354BE" w14:textId="77777777" w:rsidR="006B1B2E" w:rsidRPr="003B5A81" w:rsidRDefault="006B1B2E" w:rsidP="006B1B2E">
            <w:pPr>
              <w:spacing w:before="120" w:after="120"/>
              <w:rPr>
                <w:rFonts w:asciiTheme="majorBidi" w:hAnsiTheme="majorBidi" w:cstheme="majorBidi"/>
                <w:lang w:val="en-US"/>
              </w:rPr>
            </w:pPr>
            <w:r w:rsidRPr="003B5A81">
              <w:rPr>
                <w:rFonts w:asciiTheme="majorBidi" w:hAnsiTheme="majorBidi" w:cstheme="majorBidi"/>
                <w:color w:val="000000"/>
                <w:lang w:val="en-US"/>
              </w:rPr>
              <w:t>Under the ownership of the company</w:t>
            </w:r>
          </w:p>
        </w:tc>
        <w:tc>
          <w:tcPr>
            <w:tcW w:w="981" w:type="pct"/>
            <w:tcBorders>
              <w:top w:val="single" w:sz="4" w:space="0" w:color="auto"/>
            </w:tcBorders>
            <w:shd w:val="clear" w:color="auto" w:fill="auto"/>
            <w:vAlign w:val="bottom"/>
          </w:tcPr>
          <w:p w14:paraId="7D76AE9F" w14:textId="56417623" w:rsidR="006B1B2E" w:rsidRPr="008A1A34" w:rsidRDefault="006B1B2E" w:rsidP="00144893">
            <w:pPr>
              <w:jc w:val="right"/>
              <w:rPr>
                <w:rFonts w:asciiTheme="majorBidi" w:hAnsiTheme="majorBidi" w:cstheme="majorBidi"/>
                <w:color w:val="000000"/>
                <w:cs/>
              </w:rPr>
            </w:pPr>
            <w:r w:rsidRPr="001A5939">
              <w:rPr>
                <w:rFonts w:asciiTheme="majorBidi" w:hAnsiTheme="majorBidi" w:cstheme="majorBidi"/>
                <w:color w:val="000000"/>
                <w:lang w:val="en-US"/>
              </w:rPr>
              <w:t>6</w:t>
            </w:r>
            <w:r w:rsidRPr="003B5A81">
              <w:rPr>
                <w:rFonts w:asciiTheme="majorBidi" w:hAnsiTheme="majorBidi" w:cstheme="majorBidi"/>
                <w:color w:val="000000"/>
                <w:lang w:val="en-US"/>
              </w:rPr>
              <w:t>,</w:t>
            </w:r>
            <w:r w:rsidRPr="001A5939">
              <w:rPr>
                <w:rFonts w:asciiTheme="majorBidi" w:hAnsiTheme="majorBidi" w:cstheme="majorBidi"/>
                <w:color w:val="000000"/>
                <w:lang w:val="en-US"/>
              </w:rPr>
              <w:t>333</w:t>
            </w:r>
          </w:p>
        </w:tc>
        <w:tc>
          <w:tcPr>
            <w:tcW w:w="164" w:type="pct"/>
            <w:vAlign w:val="bottom"/>
          </w:tcPr>
          <w:p w14:paraId="4D161368" w14:textId="77777777" w:rsidR="006B1B2E" w:rsidRPr="00BF2240" w:rsidRDefault="006B1B2E" w:rsidP="00144893">
            <w:pPr>
              <w:spacing w:before="120" w:after="120"/>
              <w:jc w:val="right"/>
              <w:rPr>
                <w:rFonts w:asciiTheme="majorBidi" w:hAnsiTheme="majorBidi" w:cstheme="majorBidi"/>
                <w:cs/>
                <w:lang w:val="en-US"/>
              </w:rPr>
            </w:pPr>
          </w:p>
        </w:tc>
        <w:tc>
          <w:tcPr>
            <w:tcW w:w="995" w:type="pct"/>
            <w:vAlign w:val="bottom"/>
          </w:tcPr>
          <w:p w14:paraId="62F3611C" w14:textId="2FB195F9" w:rsidR="006B1B2E" w:rsidRPr="008A1A34" w:rsidRDefault="006B1B2E" w:rsidP="00144893">
            <w:pPr>
              <w:jc w:val="right"/>
              <w:rPr>
                <w:rFonts w:asciiTheme="majorBidi" w:hAnsiTheme="majorBidi" w:cstheme="majorBidi"/>
                <w:color w:val="000000"/>
                <w:cs/>
              </w:rPr>
            </w:pPr>
            <w:r w:rsidRPr="001A5939">
              <w:rPr>
                <w:rFonts w:asciiTheme="majorBidi" w:hAnsiTheme="majorBidi" w:cstheme="majorBidi"/>
                <w:color w:val="000000"/>
                <w:lang w:val="en-US"/>
              </w:rPr>
              <w:t>5</w:t>
            </w:r>
            <w:r w:rsidRPr="003B5A81">
              <w:rPr>
                <w:rFonts w:asciiTheme="majorBidi" w:hAnsiTheme="majorBidi" w:cstheme="majorBidi"/>
                <w:color w:val="000000"/>
                <w:lang w:val="en-US"/>
              </w:rPr>
              <w:t>,</w:t>
            </w:r>
            <w:r w:rsidRPr="001A5939">
              <w:rPr>
                <w:rFonts w:asciiTheme="majorBidi" w:hAnsiTheme="majorBidi" w:cstheme="majorBidi"/>
                <w:color w:val="000000"/>
                <w:lang w:val="en-US"/>
              </w:rPr>
              <w:t>606</w:t>
            </w:r>
          </w:p>
        </w:tc>
      </w:tr>
      <w:tr w:rsidR="006B1B2E" w:rsidRPr="001A5939" w14:paraId="0FEBC38D" w14:textId="77777777" w:rsidTr="00144893">
        <w:trPr>
          <w:trHeight w:hRule="exact" w:val="454"/>
        </w:trPr>
        <w:tc>
          <w:tcPr>
            <w:tcW w:w="2860" w:type="pct"/>
          </w:tcPr>
          <w:p w14:paraId="37F9DB68" w14:textId="77777777" w:rsidR="006B1B2E" w:rsidRPr="00BF2240" w:rsidRDefault="006B1B2E" w:rsidP="006B1B2E">
            <w:pPr>
              <w:spacing w:before="120" w:after="120"/>
              <w:rPr>
                <w:rFonts w:asciiTheme="majorBidi" w:hAnsiTheme="majorBidi" w:cstheme="majorBidi"/>
                <w:cs/>
                <w:lang w:val="en-US"/>
              </w:rPr>
            </w:pPr>
            <w:r w:rsidRPr="003B5A81">
              <w:rPr>
                <w:rFonts w:asciiTheme="majorBidi" w:hAnsiTheme="majorBidi" w:cstheme="majorBidi"/>
                <w:color w:val="000000"/>
                <w:lang w:val="en-US"/>
              </w:rPr>
              <w:t>Under the finance leases</w:t>
            </w:r>
          </w:p>
        </w:tc>
        <w:tc>
          <w:tcPr>
            <w:tcW w:w="981" w:type="pct"/>
            <w:tcBorders>
              <w:bottom w:val="single" w:sz="4" w:space="0" w:color="auto"/>
            </w:tcBorders>
            <w:shd w:val="clear" w:color="auto" w:fill="auto"/>
            <w:vAlign w:val="bottom"/>
          </w:tcPr>
          <w:p w14:paraId="07630119" w14:textId="285DEF4A" w:rsidR="006B1B2E" w:rsidRPr="008A1A34" w:rsidRDefault="006B1B2E" w:rsidP="00144893">
            <w:pPr>
              <w:jc w:val="right"/>
              <w:rPr>
                <w:rFonts w:asciiTheme="majorBidi" w:hAnsiTheme="majorBidi" w:cstheme="majorBidi"/>
                <w:color w:val="000000"/>
                <w:cs/>
              </w:rPr>
            </w:pPr>
            <w:r w:rsidRPr="001A5939">
              <w:rPr>
                <w:rFonts w:asciiTheme="majorBidi" w:hAnsiTheme="majorBidi" w:cstheme="majorBidi"/>
                <w:color w:val="000000"/>
                <w:lang w:val="en-US"/>
              </w:rPr>
              <w:t>4</w:t>
            </w:r>
            <w:r w:rsidRPr="003B5A81">
              <w:rPr>
                <w:rFonts w:asciiTheme="majorBidi" w:hAnsiTheme="majorBidi" w:cstheme="majorBidi"/>
                <w:color w:val="000000"/>
                <w:lang w:val="en-US"/>
              </w:rPr>
              <w:t>,</w:t>
            </w:r>
            <w:r w:rsidRPr="001A5939">
              <w:rPr>
                <w:rFonts w:asciiTheme="majorBidi" w:hAnsiTheme="majorBidi" w:cstheme="majorBidi"/>
                <w:color w:val="000000"/>
                <w:lang w:val="en-US"/>
              </w:rPr>
              <w:t>503</w:t>
            </w:r>
          </w:p>
        </w:tc>
        <w:tc>
          <w:tcPr>
            <w:tcW w:w="164" w:type="pct"/>
            <w:vAlign w:val="bottom"/>
          </w:tcPr>
          <w:p w14:paraId="7C2DC72A" w14:textId="77777777" w:rsidR="006B1B2E" w:rsidRPr="00BF2240" w:rsidRDefault="006B1B2E" w:rsidP="00144893">
            <w:pPr>
              <w:spacing w:before="120" w:after="120"/>
              <w:jc w:val="right"/>
              <w:rPr>
                <w:rFonts w:asciiTheme="majorBidi" w:hAnsiTheme="majorBidi" w:cstheme="majorBidi"/>
                <w:cs/>
                <w:lang w:val="en-US"/>
              </w:rPr>
            </w:pPr>
          </w:p>
        </w:tc>
        <w:tc>
          <w:tcPr>
            <w:tcW w:w="995" w:type="pct"/>
            <w:tcBorders>
              <w:bottom w:val="single" w:sz="4" w:space="0" w:color="auto"/>
            </w:tcBorders>
            <w:vAlign w:val="bottom"/>
          </w:tcPr>
          <w:p w14:paraId="033E811C" w14:textId="4AD33FD5" w:rsidR="006B1B2E" w:rsidRPr="008A1A34" w:rsidRDefault="006B1B2E" w:rsidP="00144893">
            <w:pPr>
              <w:jc w:val="right"/>
              <w:rPr>
                <w:rFonts w:asciiTheme="majorBidi" w:hAnsiTheme="majorBidi" w:cstheme="majorBidi"/>
                <w:color w:val="000000"/>
                <w:cs/>
              </w:rPr>
            </w:pPr>
            <w:r w:rsidRPr="001A5939">
              <w:rPr>
                <w:rFonts w:asciiTheme="majorBidi" w:hAnsiTheme="majorBidi" w:cstheme="majorBidi"/>
                <w:color w:val="000000"/>
                <w:lang w:val="en-US"/>
              </w:rPr>
              <w:t>7</w:t>
            </w:r>
            <w:r w:rsidRPr="003B5A81">
              <w:rPr>
                <w:rFonts w:asciiTheme="majorBidi" w:hAnsiTheme="majorBidi" w:cstheme="majorBidi"/>
                <w:color w:val="000000"/>
                <w:lang w:val="en-US"/>
              </w:rPr>
              <w:t>,</w:t>
            </w:r>
            <w:r w:rsidRPr="001A5939">
              <w:rPr>
                <w:rFonts w:asciiTheme="majorBidi" w:hAnsiTheme="majorBidi" w:cstheme="majorBidi"/>
                <w:color w:val="000000"/>
                <w:lang w:val="en-US"/>
              </w:rPr>
              <w:t>784</w:t>
            </w:r>
          </w:p>
        </w:tc>
      </w:tr>
      <w:tr w:rsidR="006B1B2E" w:rsidRPr="001A5939" w14:paraId="09B461D1" w14:textId="77777777" w:rsidTr="00144893">
        <w:trPr>
          <w:trHeight w:hRule="exact" w:val="454"/>
        </w:trPr>
        <w:tc>
          <w:tcPr>
            <w:tcW w:w="2860" w:type="pct"/>
          </w:tcPr>
          <w:p w14:paraId="62B9AA6D" w14:textId="77777777" w:rsidR="006B1B2E" w:rsidRPr="003B5A81" w:rsidRDefault="006B1B2E" w:rsidP="006B1B2E">
            <w:pPr>
              <w:spacing w:before="120" w:after="120"/>
              <w:rPr>
                <w:rFonts w:asciiTheme="majorBidi" w:hAnsiTheme="majorBidi" w:cstheme="majorBidi"/>
                <w:lang w:val="en-US"/>
              </w:rPr>
            </w:pPr>
            <w:r w:rsidRPr="003B5A81">
              <w:rPr>
                <w:rFonts w:asciiTheme="majorBidi" w:eastAsia="Calibri" w:hAnsiTheme="majorBidi" w:cstheme="majorBidi"/>
                <w:b/>
                <w:bCs/>
                <w:lang w:val="en-US"/>
              </w:rPr>
              <w:t xml:space="preserve">Plant and equipment </w:t>
            </w:r>
            <w:r w:rsidRPr="001A5939">
              <w:rPr>
                <w:rFonts w:asciiTheme="majorBidi" w:eastAsia="Calibri" w:hAnsiTheme="majorBidi"/>
                <w:b/>
                <w:bCs/>
                <w:cs/>
                <w:lang w:val="en-US"/>
              </w:rPr>
              <w:t xml:space="preserve">- </w:t>
            </w:r>
            <w:r w:rsidRPr="003B5A81">
              <w:rPr>
                <w:rFonts w:asciiTheme="majorBidi" w:eastAsia="Calibri" w:hAnsiTheme="majorBidi" w:cstheme="majorBidi"/>
                <w:b/>
                <w:bCs/>
                <w:lang w:val="en-US"/>
              </w:rPr>
              <w:t>net</w:t>
            </w:r>
          </w:p>
        </w:tc>
        <w:tc>
          <w:tcPr>
            <w:tcW w:w="981" w:type="pct"/>
            <w:tcBorders>
              <w:top w:val="single" w:sz="4" w:space="0" w:color="auto"/>
              <w:bottom w:val="double" w:sz="4" w:space="0" w:color="auto"/>
            </w:tcBorders>
            <w:shd w:val="clear" w:color="auto" w:fill="auto"/>
            <w:vAlign w:val="bottom"/>
          </w:tcPr>
          <w:p w14:paraId="07CBFCE8" w14:textId="36B1A3CE" w:rsidR="006B1B2E" w:rsidRPr="008A1A34" w:rsidRDefault="006B1B2E" w:rsidP="00144893">
            <w:pPr>
              <w:jc w:val="right"/>
              <w:rPr>
                <w:rFonts w:asciiTheme="majorBidi" w:hAnsiTheme="majorBidi" w:cstheme="majorBidi"/>
                <w:color w:val="000000"/>
                <w:cs/>
              </w:rPr>
            </w:pPr>
            <w:r w:rsidRPr="001A5939">
              <w:rPr>
                <w:rFonts w:asciiTheme="majorBidi" w:hAnsiTheme="majorBidi" w:cstheme="majorBidi"/>
                <w:color w:val="000000"/>
                <w:lang w:val="en-US"/>
              </w:rPr>
              <w:t>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836</w:t>
            </w:r>
          </w:p>
        </w:tc>
        <w:tc>
          <w:tcPr>
            <w:tcW w:w="164" w:type="pct"/>
            <w:vAlign w:val="bottom"/>
          </w:tcPr>
          <w:p w14:paraId="37B1F393" w14:textId="77777777" w:rsidR="006B1B2E" w:rsidRPr="00BF2240" w:rsidRDefault="006B1B2E" w:rsidP="00144893">
            <w:pPr>
              <w:spacing w:before="120" w:after="120"/>
              <w:jc w:val="right"/>
              <w:rPr>
                <w:rFonts w:asciiTheme="majorBidi" w:hAnsiTheme="majorBidi" w:cstheme="majorBidi"/>
                <w:cs/>
                <w:lang w:val="en-US"/>
              </w:rPr>
            </w:pPr>
          </w:p>
        </w:tc>
        <w:tc>
          <w:tcPr>
            <w:tcW w:w="995" w:type="pct"/>
            <w:tcBorders>
              <w:top w:val="single" w:sz="4" w:space="0" w:color="auto"/>
              <w:bottom w:val="double" w:sz="4" w:space="0" w:color="auto"/>
            </w:tcBorders>
            <w:vAlign w:val="bottom"/>
          </w:tcPr>
          <w:p w14:paraId="40DA1715" w14:textId="2544A812" w:rsidR="006B1B2E" w:rsidRPr="001A5939" w:rsidRDefault="006B1B2E" w:rsidP="00144893">
            <w:pPr>
              <w:jc w:val="right"/>
              <w:rPr>
                <w:rFonts w:asciiTheme="majorBidi" w:hAnsiTheme="majorBidi" w:cstheme="majorBidi"/>
                <w:color w:val="000000"/>
                <w:cs/>
                <w:lang w:val="en-US"/>
              </w:rPr>
            </w:pPr>
            <w:r w:rsidRPr="001A5939">
              <w:rPr>
                <w:rFonts w:asciiTheme="majorBidi" w:hAnsiTheme="majorBidi" w:cstheme="majorBidi"/>
                <w:color w:val="000000"/>
                <w:lang w:val="en-US"/>
              </w:rPr>
              <w:t>13</w:t>
            </w:r>
            <w:r w:rsidRPr="003B5A81">
              <w:rPr>
                <w:rFonts w:asciiTheme="majorBidi" w:hAnsiTheme="majorBidi" w:cstheme="majorBidi"/>
                <w:color w:val="000000"/>
                <w:lang w:val="en-US"/>
              </w:rPr>
              <w:t>,</w:t>
            </w:r>
            <w:r w:rsidRPr="001A5939">
              <w:rPr>
                <w:rFonts w:asciiTheme="majorBidi" w:hAnsiTheme="majorBidi" w:cstheme="majorBidi"/>
                <w:color w:val="000000"/>
                <w:lang w:val="en-US"/>
              </w:rPr>
              <w:t>390</w:t>
            </w:r>
          </w:p>
        </w:tc>
      </w:tr>
      <w:bookmarkEnd w:id="0"/>
      <w:bookmarkEnd w:id="1"/>
    </w:tbl>
    <w:p w14:paraId="68193297" w14:textId="77777777" w:rsidR="006609E2" w:rsidRPr="003B5A81" w:rsidRDefault="006609E2" w:rsidP="00B94236">
      <w:pPr>
        <w:spacing w:before="80"/>
        <w:ind w:left="720"/>
        <w:jc w:val="thaiDistribute"/>
        <w:rPr>
          <w:rFonts w:asciiTheme="majorBidi" w:eastAsia="Cordia New" w:hAnsiTheme="majorBidi" w:cstheme="majorBidi"/>
          <w:lang w:val="en-US"/>
        </w:rPr>
      </w:pPr>
    </w:p>
    <w:p w14:paraId="29B6B661" w14:textId="4860951E" w:rsidR="009203F3" w:rsidRPr="003B5A81" w:rsidRDefault="00705D32" w:rsidP="00B94236">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9</w:t>
      </w:r>
      <w:r w:rsidR="0065024C" w:rsidRPr="001A5939">
        <w:rPr>
          <w:rFonts w:asciiTheme="majorBidi" w:eastAsia="Cordia New" w:hAnsiTheme="majorBidi"/>
          <w:cs/>
          <w:lang w:val="en-US"/>
        </w:rPr>
        <w:t xml:space="preserve"> </w:t>
      </w:r>
      <w:r w:rsidR="005103DB"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8</w:t>
      </w:r>
      <w:r w:rsidR="0065024C" w:rsidRPr="003B5A81">
        <w:rPr>
          <w:rFonts w:asciiTheme="majorBidi" w:eastAsia="Cordia New" w:hAnsiTheme="majorBidi" w:cstheme="majorBidi"/>
          <w:lang w:val="en-US"/>
        </w:rPr>
        <w:t>, the Company’s equipment</w:t>
      </w:r>
      <w:r w:rsidR="006609E2" w:rsidRPr="003B5A81">
        <w:rPr>
          <w:rFonts w:asciiTheme="majorBidi" w:eastAsia="Cordia New" w:hAnsiTheme="majorBidi" w:cstheme="majorBidi"/>
          <w:lang w:val="en-US"/>
        </w:rPr>
        <w:t xml:space="preserve"> a</w:t>
      </w:r>
      <w:r w:rsidR="005979D5" w:rsidRPr="003B5A81">
        <w:rPr>
          <w:rFonts w:asciiTheme="majorBidi" w:eastAsia="Cordia New" w:hAnsiTheme="majorBidi" w:cstheme="majorBidi"/>
          <w:lang w:val="en-US"/>
        </w:rPr>
        <w:t xml:space="preserve">nd vehicles amounting to Baht </w:t>
      </w:r>
      <w:r w:rsidR="00F358F3">
        <w:rPr>
          <w:rFonts w:asciiTheme="majorBidi" w:hAnsiTheme="majorBidi" w:cstheme="majorBidi"/>
          <w:lang w:val="en-US"/>
        </w:rPr>
        <w:t>90</w:t>
      </w:r>
      <w:r w:rsidR="00F358F3">
        <w:rPr>
          <w:rFonts w:asciiTheme="majorBidi" w:hAnsiTheme="majorBidi"/>
          <w:cs/>
          <w:lang w:val="en-US"/>
        </w:rPr>
        <w:t>.</w:t>
      </w:r>
      <w:r w:rsidR="00F358F3">
        <w:rPr>
          <w:rFonts w:asciiTheme="majorBidi" w:hAnsiTheme="majorBidi" w:cstheme="majorBidi"/>
          <w:lang w:val="en-US"/>
        </w:rPr>
        <w:t>32</w:t>
      </w:r>
      <w:r w:rsidR="005979D5" w:rsidRPr="001A5939">
        <w:rPr>
          <w:rFonts w:asciiTheme="majorBidi" w:eastAsia="Cordia New" w:hAnsiTheme="majorBidi"/>
          <w:cs/>
          <w:lang w:val="en-US"/>
        </w:rPr>
        <w:t xml:space="preserve"> </w:t>
      </w:r>
      <w:r w:rsidR="0065024C" w:rsidRPr="003B5A81">
        <w:rPr>
          <w:rFonts w:asciiTheme="majorBidi" w:eastAsia="Cordia New" w:hAnsiTheme="majorBidi" w:cstheme="majorBidi"/>
          <w:lang w:val="en-US"/>
        </w:rPr>
        <w:t xml:space="preserve">million and </w:t>
      </w:r>
      <w:r w:rsidR="005103DB" w:rsidRPr="003B5A81">
        <w:rPr>
          <w:rFonts w:asciiTheme="majorBidi" w:eastAsia="Cordia New" w:hAnsiTheme="majorBidi" w:cstheme="majorBidi"/>
          <w:lang w:val="en-US"/>
        </w:rPr>
        <w:t xml:space="preserve">Baht </w:t>
      </w:r>
      <w:r w:rsidR="00527B25" w:rsidRPr="001A5939">
        <w:rPr>
          <w:rFonts w:asciiTheme="majorBidi" w:hAnsiTheme="majorBidi" w:cstheme="majorBidi"/>
          <w:lang w:val="en-US"/>
        </w:rPr>
        <w:t>87</w:t>
      </w:r>
      <w:r w:rsidR="00527B25" w:rsidRPr="001A5939">
        <w:rPr>
          <w:rFonts w:asciiTheme="majorBidi" w:hAnsiTheme="majorBidi"/>
          <w:cs/>
          <w:lang w:val="en-US"/>
        </w:rPr>
        <w:t>.</w:t>
      </w:r>
      <w:r w:rsidR="00527B25" w:rsidRPr="001A5939">
        <w:rPr>
          <w:rFonts w:asciiTheme="majorBidi" w:hAnsiTheme="majorBidi" w:cstheme="majorBidi"/>
          <w:lang w:val="en-US"/>
        </w:rPr>
        <w:t>60</w:t>
      </w:r>
      <w:r w:rsidR="00527B25" w:rsidRPr="001A5939">
        <w:rPr>
          <w:rFonts w:asciiTheme="majorBidi" w:eastAsia="Cordia New" w:hAnsiTheme="majorBidi"/>
          <w:cs/>
          <w:lang w:val="en-US"/>
        </w:rPr>
        <w:t xml:space="preserve"> </w:t>
      </w:r>
      <w:r w:rsidR="0065024C" w:rsidRPr="003B5A81">
        <w:rPr>
          <w:rFonts w:asciiTheme="majorBidi" w:eastAsia="Cordia New" w:hAnsiTheme="majorBidi" w:cstheme="majorBidi"/>
          <w:lang w:val="en-US"/>
        </w:rPr>
        <w:t>million, respectively, are fully depreciated but still in use</w:t>
      </w:r>
      <w:r w:rsidR="0065024C" w:rsidRPr="001A5939">
        <w:rPr>
          <w:rFonts w:asciiTheme="majorBidi" w:eastAsia="Cordia New" w:hAnsiTheme="majorBidi"/>
          <w:cs/>
          <w:lang w:val="en-US"/>
        </w:rPr>
        <w:t>.</w:t>
      </w:r>
    </w:p>
    <w:p w14:paraId="617F73D0" w14:textId="77777777" w:rsidR="000351F6" w:rsidRPr="003B5A81" w:rsidRDefault="001B0FA9" w:rsidP="00BF1A5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EQUIPMENT AND COMPUTER SOFTWARE FOR LEASE</w:t>
      </w:r>
      <w:r w:rsidR="0001626C" w:rsidRPr="001A5939">
        <w:rPr>
          <w:rFonts w:asciiTheme="majorBidi" w:eastAsia="Calibri" w:hAnsiTheme="majorBidi"/>
          <w:b/>
          <w:bCs/>
          <w:cs/>
          <w:lang w:val="en-US"/>
        </w:rPr>
        <w:t xml:space="preserve"> - </w:t>
      </w:r>
      <w:r w:rsidR="0001626C" w:rsidRPr="003B5A81">
        <w:rPr>
          <w:rFonts w:asciiTheme="majorBidi" w:eastAsia="Calibri" w:hAnsiTheme="majorBidi" w:cstheme="majorBidi"/>
          <w:b/>
          <w:bCs/>
          <w:lang w:val="en-US"/>
        </w:rPr>
        <w:t>NET</w:t>
      </w:r>
    </w:p>
    <w:p w14:paraId="718AE4D3" w14:textId="0FFD0FC4" w:rsidR="000351F6" w:rsidRPr="003B5A81" w:rsidRDefault="00E01A3B" w:rsidP="004A3C68">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During the year</w:t>
      </w:r>
      <w:r w:rsidR="00FF1769" w:rsidRPr="003B5A81">
        <w:rPr>
          <w:rFonts w:asciiTheme="majorBidi" w:eastAsia="Cordia New" w:hAnsiTheme="majorBidi" w:cstheme="majorBidi"/>
          <w:lang w:val="en-US"/>
        </w:rPr>
        <w:t>s</w:t>
      </w:r>
      <w:r w:rsidR="00EF6550" w:rsidRPr="003B5A81">
        <w:rPr>
          <w:rFonts w:asciiTheme="majorBidi" w:eastAsia="Cordia New" w:hAnsiTheme="majorBidi" w:cstheme="majorBidi"/>
          <w:lang w:val="en-US"/>
        </w:rPr>
        <w:t xml:space="preserve"> ended </w:t>
      </w:r>
      <w:r w:rsidR="009357C3" w:rsidRPr="003B5A81">
        <w:rPr>
          <w:rFonts w:asciiTheme="majorBidi" w:eastAsia="Cordia New" w:hAnsiTheme="majorBidi" w:cstheme="majorBidi"/>
          <w:lang w:val="en-US"/>
        </w:rPr>
        <w:t>December</w:t>
      </w:r>
      <w:r w:rsidR="009357C3" w:rsidRPr="001A5939">
        <w:rPr>
          <w:rFonts w:asciiTheme="majorBidi" w:eastAsia="Cordia New" w:hAnsiTheme="majorBidi" w:cstheme="majorBidi"/>
          <w:lang w:val="en-US"/>
        </w:rPr>
        <w:t xml:space="preserve"> 31</w:t>
      </w:r>
      <w:r w:rsidR="00D10DE7"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9</w:t>
      </w:r>
      <w:r w:rsidR="000D16C0" w:rsidRPr="003B5A81">
        <w:rPr>
          <w:rFonts w:asciiTheme="majorBidi" w:eastAsia="Cordia New" w:hAnsiTheme="majorBidi" w:cstheme="majorBidi"/>
          <w:lang w:val="en-US"/>
        </w:rPr>
        <w:t xml:space="preserve">, and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8</w:t>
      </w:r>
      <w:r w:rsidR="004C19B0" w:rsidRPr="001A5939">
        <w:rPr>
          <w:rFonts w:asciiTheme="majorBidi" w:eastAsia="Cordia New" w:hAnsiTheme="majorBidi"/>
          <w:cs/>
          <w:lang w:val="en-US"/>
        </w:rPr>
        <w:t xml:space="preserve"> </w:t>
      </w:r>
      <w:r w:rsidR="004C19B0" w:rsidRPr="003B5A81">
        <w:rPr>
          <w:rFonts w:asciiTheme="majorBidi" w:eastAsia="Cordia New" w:hAnsiTheme="majorBidi" w:cstheme="majorBidi"/>
          <w:lang w:val="en-US"/>
        </w:rPr>
        <w:t xml:space="preserve">the Company and subsidiary </w:t>
      </w:r>
      <w:r w:rsidR="000351F6" w:rsidRPr="003B5A81">
        <w:rPr>
          <w:rFonts w:asciiTheme="majorBidi" w:eastAsia="Cordia New" w:hAnsiTheme="majorBidi" w:cstheme="majorBidi"/>
          <w:lang w:val="en-US"/>
        </w:rPr>
        <w:t>have following movement</w:t>
      </w:r>
      <w:r w:rsidR="004C19B0" w:rsidRPr="003B5A81">
        <w:rPr>
          <w:rFonts w:asciiTheme="majorBidi" w:eastAsia="Cordia New" w:hAnsiTheme="majorBidi" w:cstheme="majorBidi"/>
          <w:lang w:val="en-US"/>
        </w:rPr>
        <w:t>s</w:t>
      </w:r>
      <w:r w:rsidR="000351F6" w:rsidRPr="003B5A81">
        <w:rPr>
          <w:rFonts w:asciiTheme="majorBidi" w:eastAsia="Cordia New" w:hAnsiTheme="majorBidi" w:cstheme="majorBidi"/>
          <w:lang w:val="en-US"/>
        </w:rPr>
        <w:t xml:space="preserve"> in </w:t>
      </w:r>
      <w:r w:rsidR="001B0FA9" w:rsidRPr="003B5A81">
        <w:rPr>
          <w:rFonts w:asciiTheme="majorBidi" w:eastAsia="Cordia New" w:hAnsiTheme="majorBidi" w:cstheme="majorBidi"/>
          <w:lang w:val="en-US"/>
        </w:rPr>
        <w:t>equipment and computer software for lease</w:t>
      </w:r>
      <w:r w:rsidR="000351F6" w:rsidRPr="001A5939">
        <w:rPr>
          <w:rFonts w:asciiTheme="majorBidi" w:eastAsia="Cordia New" w:hAnsiTheme="majorBidi"/>
          <w:cs/>
          <w:lang w:val="en-US"/>
        </w:rPr>
        <w:t>:</w:t>
      </w:r>
    </w:p>
    <w:tbl>
      <w:tblPr>
        <w:tblW w:w="8771" w:type="dxa"/>
        <w:tblInd w:w="817" w:type="dxa"/>
        <w:tblLook w:val="04A0" w:firstRow="1" w:lastRow="0" w:firstColumn="1" w:lastColumn="0" w:noHBand="0" w:noVBand="1"/>
      </w:tblPr>
      <w:tblGrid>
        <w:gridCol w:w="3260"/>
        <w:gridCol w:w="284"/>
        <w:gridCol w:w="1559"/>
        <w:gridCol w:w="284"/>
        <w:gridCol w:w="1541"/>
        <w:gridCol w:w="266"/>
        <w:gridCol w:w="1577"/>
      </w:tblGrid>
      <w:tr w:rsidR="004A3C68" w:rsidRPr="001A5939" w14:paraId="0417C1F4" w14:textId="77777777" w:rsidTr="00720339">
        <w:trPr>
          <w:trHeight w:val="420"/>
        </w:trPr>
        <w:tc>
          <w:tcPr>
            <w:tcW w:w="3260" w:type="dxa"/>
            <w:tcBorders>
              <w:top w:val="nil"/>
              <w:left w:val="nil"/>
              <w:bottom w:val="nil"/>
              <w:right w:val="nil"/>
            </w:tcBorders>
            <w:shd w:val="clear" w:color="000000" w:fill="FFFFFF"/>
            <w:noWrap/>
            <w:vAlign w:val="bottom"/>
            <w:hideMark/>
          </w:tcPr>
          <w:p w14:paraId="787972ED" w14:textId="77777777" w:rsidR="004A3C68" w:rsidRPr="008A1A34"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hideMark/>
          </w:tcPr>
          <w:p w14:paraId="663AED19" w14:textId="77777777" w:rsidR="004A3C68" w:rsidRPr="008A1A34" w:rsidRDefault="004A3C68" w:rsidP="0093227A">
            <w:pPr>
              <w:rPr>
                <w:rFonts w:asciiTheme="majorBidi" w:hAnsiTheme="majorBidi" w:cstheme="majorBidi"/>
                <w:color w:val="000000"/>
                <w:lang w:val="en-US"/>
              </w:rPr>
            </w:pPr>
          </w:p>
        </w:tc>
        <w:tc>
          <w:tcPr>
            <w:tcW w:w="5227" w:type="dxa"/>
            <w:gridSpan w:val="5"/>
            <w:tcBorders>
              <w:top w:val="nil"/>
              <w:left w:val="nil"/>
              <w:bottom w:val="single" w:sz="4" w:space="0" w:color="auto"/>
              <w:right w:val="nil"/>
            </w:tcBorders>
            <w:shd w:val="clear" w:color="000000" w:fill="FFFFFF"/>
            <w:noWrap/>
            <w:vAlign w:val="bottom"/>
            <w:hideMark/>
          </w:tcPr>
          <w:p w14:paraId="7DA6D3C9" w14:textId="6169C8A0" w:rsidR="004A3C68" w:rsidRPr="003B5A81" w:rsidRDefault="004A3C68" w:rsidP="0093227A">
            <w:pPr>
              <w:jc w:val="center"/>
              <w:rPr>
                <w:rFonts w:asciiTheme="majorBidi" w:hAnsiTheme="majorBidi" w:cstheme="majorBidi"/>
                <w:lang w:val="en-U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4A3C68" w:rsidRPr="001A5939" w14:paraId="50E6BE9B" w14:textId="77777777" w:rsidTr="00720339">
        <w:trPr>
          <w:trHeight w:val="420"/>
        </w:trPr>
        <w:tc>
          <w:tcPr>
            <w:tcW w:w="3260" w:type="dxa"/>
            <w:tcBorders>
              <w:top w:val="nil"/>
              <w:left w:val="nil"/>
              <w:bottom w:val="nil"/>
              <w:right w:val="nil"/>
            </w:tcBorders>
            <w:shd w:val="clear" w:color="000000" w:fill="FFFFFF"/>
            <w:noWrap/>
            <w:vAlign w:val="bottom"/>
            <w:hideMark/>
          </w:tcPr>
          <w:p w14:paraId="1E7871E7" w14:textId="77777777" w:rsidR="004A3C68" w:rsidRPr="008A1A34"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hideMark/>
          </w:tcPr>
          <w:p w14:paraId="0DB6709B" w14:textId="77777777" w:rsidR="004A3C68" w:rsidRPr="008A1A34" w:rsidRDefault="004A3C68" w:rsidP="0093227A">
            <w:pPr>
              <w:rPr>
                <w:rFonts w:asciiTheme="majorBidi" w:hAnsiTheme="majorBidi" w:cstheme="majorBidi"/>
                <w:color w:val="000000"/>
                <w:lang w:val="en-US"/>
              </w:rPr>
            </w:pPr>
          </w:p>
        </w:tc>
        <w:tc>
          <w:tcPr>
            <w:tcW w:w="5227" w:type="dxa"/>
            <w:gridSpan w:val="5"/>
            <w:tcBorders>
              <w:top w:val="nil"/>
              <w:left w:val="nil"/>
              <w:bottom w:val="single" w:sz="4" w:space="0" w:color="auto"/>
              <w:right w:val="nil"/>
            </w:tcBorders>
            <w:shd w:val="clear" w:color="000000" w:fill="FFFFFF"/>
            <w:noWrap/>
            <w:vAlign w:val="bottom"/>
            <w:hideMark/>
          </w:tcPr>
          <w:p w14:paraId="2B0A9AF0" w14:textId="77777777" w:rsidR="004A3C68" w:rsidRPr="003B5A81" w:rsidRDefault="004A3C68" w:rsidP="0093227A">
            <w:pPr>
              <w:jc w:val="center"/>
              <w:rPr>
                <w:rFonts w:asciiTheme="majorBidi" w:hAnsiTheme="majorBidi" w:cstheme="majorBidi"/>
                <w:lang w:val="en-US"/>
              </w:rPr>
            </w:pPr>
            <w:r w:rsidRPr="003B5A81">
              <w:rPr>
                <w:rFonts w:asciiTheme="majorBidi" w:hAnsiTheme="majorBidi" w:cstheme="majorBidi"/>
                <w:color w:val="000000"/>
                <w:lang w:val="en-US"/>
              </w:rPr>
              <w:t>Consolidated and Separate financial statements</w:t>
            </w:r>
          </w:p>
        </w:tc>
      </w:tr>
      <w:tr w:rsidR="004A3C68" w:rsidRPr="001A5939" w14:paraId="4407505F" w14:textId="77777777" w:rsidTr="00720339">
        <w:trPr>
          <w:trHeight w:val="420"/>
        </w:trPr>
        <w:tc>
          <w:tcPr>
            <w:tcW w:w="3260" w:type="dxa"/>
            <w:tcBorders>
              <w:top w:val="nil"/>
              <w:left w:val="nil"/>
              <w:bottom w:val="nil"/>
              <w:right w:val="nil"/>
            </w:tcBorders>
            <w:shd w:val="clear" w:color="000000" w:fill="FFFFFF"/>
            <w:noWrap/>
            <w:vAlign w:val="bottom"/>
            <w:hideMark/>
          </w:tcPr>
          <w:p w14:paraId="3F2B1CD8" w14:textId="77777777" w:rsidR="004A3C68" w:rsidRPr="008A1A34" w:rsidRDefault="004A3C68" w:rsidP="0093227A">
            <w:pPr>
              <w:rPr>
                <w:rFonts w:asciiTheme="majorBidi" w:hAnsiTheme="majorBidi" w:cstheme="majorBidi"/>
                <w:color w:val="000000"/>
                <w:lang w:val="en-US"/>
              </w:rPr>
            </w:pPr>
          </w:p>
        </w:tc>
        <w:tc>
          <w:tcPr>
            <w:tcW w:w="284" w:type="dxa"/>
            <w:tcBorders>
              <w:top w:val="nil"/>
              <w:left w:val="nil"/>
              <w:bottom w:val="nil"/>
              <w:right w:val="nil"/>
            </w:tcBorders>
            <w:shd w:val="clear" w:color="000000" w:fill="FFFFFF"/>
            <w:noWrap/>
            <w:vAlign w:val="bottom"/>
            <w:hideMark/>
          </w:tcPr>
          <w:p w14:paraId="73FE70D1" w14:textId="77777777" w:rsidR="004A3C68" w:rsidRPr="008A1A34" w:rsidRDefault="004A3C68" w:rsidP="0093227A">
            <w:pPr>
              <w:rPr>
                <w:rFonts w:asciiTheme="majorBidi" w:hAnsiTheme="majorBidi" w:cstheme="majorBidi"/>
                <w:color w:val="000000"/>
                <w:lang w:val="en-US"/>
              </w:rPr>
            </w:pPr>
          </w:p>
        </w:tc>
        <w:tc>
          <w:tcPr>
            <w:tcW w:w="1559" w:type="dxa"/>
            <w:tcBorders>
              <w:top w:val="nil"/>
              <w:left w:val="nil"/>
              <w:bottom w:val="single" w:sz="4" w:space="0" w:color="auto"/>
              <w:right w:val="nil"/>
            </w:tcBorders>
            <w:shd w:val="clear" w:color="000000" w:fill="FFFFFF"/>
            <w:noWrap/>
            <w:vAlign w:val="bottom"/>
            <w:hideMark/>
          </w:tcPr>
          <w:p w14:paraId="033B06C7" w14:textId="4C2CA6E1" w:rsidR="004A3C68" w:rsidRPr="003B5A81" w:rsidRDefault="004A3C68" w:rsidP="00720339">
            <w:pPr>
              <w:jc w:val="center"/>
              <w:rPr>
                <w:rFonts w:asciiTheme="majorBidi" w:hAnsiTheme="majorBidi" w:cstheme="majorBidi"/>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009457CD" w:rsidRPr="001A5939">
              <w:rPr>
                <w:rFonts w:asciiTheme="majorBidi" w:hAnsiTheme="majorBidi" w:cstheme="majorBidi"/>
                <w:color w:val="000000"/>
                <w:lang w:val="en-US"/>
              </w:rPr>
              <w:t>201</w:t>
            </w:r>
            <w:r w:rsidR="00527B25" w:rsidRPr="001A5939">
              <w:rPr>
                <w:rFonts w:asciiTheme="majorBidi" w:hAnsiTheme="majorBidi" w:cstheme="majorBidi"/>
                <w:color w:val="000000"/>
                <w:lang w:val="en-US"/>
              </w:rPr>
              <w:t>8</w:t>
            </w:r>
          </w:p>
        </w:tc>
        <w:tc>
          <w:tcPr>
            <w:tcW w:w="284" w:type="dxa"/>
            <w:tcBorders>
              <w:top w:val="nil"/>
              <w:left w:val="nil"/>
              <w:bottom w:val="nil"/>
              <w:right w:val="nil"/>
            </w:tcBorders>
            <w:shd w:val="clear" w:color="000000" w:fill="FFFFFF"/>
            <w:noWrap/>
            <w:vAlign w:val="bottom"/>
            <w:hideMark/>
          </w:tcPr>
          <w:p w14:paraId="0A7FB5B8" w14:textId="77777777" w:rsidR="004A3C68" w:rsidRPr="001A5939" w:rsidRDefault="004A3C68" w:rsidP="00720339">
            <w:pPr>
              <w:jc w:val="center"/>
              <w:rPr>
                <w:rFonts w:asciiTheme="majorBidi" w:hAnsiTheme="majorBidi" w:cstheme="majorBidi"/>
                <w:cs/>
                <w:lang w:val="en-US"/>
              </w:rPr>
            </w:pPr>
          </w:p>
        </w:tc>
        <w:tc>
          <w:tcPr>
            <w:tcW w:w="1541" w:type="dxa"/>
            <w:tcBorders>
              <w:top w:val="nil"/>
              <w:left w:val="nil"/>
              <w:bottom w:val="single" w:sz="4" w:space="0" w:color="auto"/>
              <w:right w:val="nil"/>
            </w:tcBorders>
            <w:shd w:val="clear" w:color="000000" w:fill="FFFFFF"/>
            <w:noWrap/>
            <w:vAlign w:val="bottom"/>
            <w:hideMark/>
          </w:tcPr>
          <w:p w14:paraId="606B1AE0" w14:textId="77777777" w:rsidR="004A3C68" w:rsidRPr="008A1A34" w:rsidRDefault="004A3C68" w:rsidP="00720339">
            <w:pPr>
              <w:jc w:val="center"/>
              <w:rPr>
                <w:rFonts w:asciiTheme="majorBidi" w:hAnsiTheme="majorBidi" w:cstheme="majorBidi"/>
                <w:cs/>
              </w:rPr>
            </w:pPr>
            <w:r w:rsidRPr="003B5A81">
              <w:rPr>
                <w:rFonts w:asciiTheme="majorBidi" w:hAnsiTheme="majorBidi" w:cstheme="majorBidi"/>
                <w:lang w:val="en-US"/>
              </w:rPr>
              <w:t>Increase</w:t>
            </w:r>
            <w:r w:rsidRPr="001A5939">
              <w:rPr>
                <w:rFonts w:asciiTheme="majorBidi" w:hAnsiTheme="majorBidi"/>
                <w:cs/>
                <w:lang w:val="en-US"/>
              </w:rPr>
              <w:t xml:space="preserve">/ </w:t>
            </w:r>
            <w:r w:rsidRPr="003B5A81">
              <w:rPr>
                <w:rFonts w:asciiTheme="majorBidi" w:hAnsiTheme="majorBidi" w:cstheme="majorBidi"/>
                <w:lang w:val="en-US"/>
              </w:rPr>
              <w:t>Transfer</w:t>
            </w:r>
          </w:p>
        </w:tc>
        <w:tc>
          <w:tcPr>
            <w:tcW w:w="266" w:type="dxa"/>
            <w:tcBorders>
              <w:top w:val="nil"/>
              <w:left w:val="nil"/>
              <w:bottom w:val="nil"/>
              <w:right w:val="nil"/>
            </w:tcBorders>
            <w:shd w:val="clear" w:color="000000" w:fill="FFFFFF"/>
            <w:noWrap/>
            <w:vAlign w:val="bottom"/>
            <w:hideMark/>
          </w:tcPr>
          <w:p w14:paraId="07F2FBB4" w14:textId="77777777" w:rsidR="004A3C68" w:rsidRPr="001A5939" w:rsidRDefault="004A3C68" w:rsidP="00720339">
            <w:pPr>
              <w:jc w:val="center"/>
              <w:rPr>
                <w:rFonts w:asciiTheme="majorBidi" w:hAnsiTheme="majorBidi" w:cstheme="majorBidi"/>
                <w:cs/>
                <w:lang w:val="en-US"/>
              </w:rPr>
            </w:pPr>
          </w:p>
        </w:tc>
        <w:tc>
          <w:tcPr>
            <w:tcW w:w="1577" w:type="dxa"/>
            <w:tcBorders>
              <w:top w:val="nil"/>
              <w:left w:val="nil"/>
              <w:bottom w:val="single" w:sz="4" w:space="0" w:color="auto"/>
              <w:right w:val="nil"/>
            </w:tcBorders>
            <w:shd w:val="clear" w:color="000000" w:fill="FFFFFF"/>
            <w:noWrap/>
            <w:vAlign w:val="bottom"/>
            <w:hideMark/>
          </w:tcPr>
          <w:p w14:paraId="0FAEE802" w14:textId="073DDF44" w:rsidR="004A3C68" w:rsidRPr="003B5A81" w:rsidRDefault="004A3C68" w:rsidP="00720339">
            <w:pPr>
              <w:jc w:val="center"/>
              <w:rPr>
                <w:rFonts w:asciiTheme="majorBidi" w:hAnsiTheme="majorBidi" w:cstheme="majorBidi"/>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009457CD" w:rsidRPr="001A5939">
              <w:rPr>
                <w:rFonts w:asciiTheme="majorBidi" w:hAnsiTheme="majorBidi" w:cstheme="majorBidi"/>
                <w:color w:val="000000"/>
                <w:lang w:val="en-US"/>
              </w:rPr>
              <w:t>201</w:t>
            </w:r>
            <w:r w:rsidR="00527B25" w:rsidRPr="001A5939">
              <w:rPr>
                <w:rFonts w:asciiTheme="majorBidi" w:hAnsiTheme="majorBidi" w:cstheme="majorBidi"/>
                <w:color w:val="000000"/>
                <w:lang w:val="en-US"/>
              </w:rPr>
              <w:t>9</w:t>
            </w:r>
          </w:p>
        </w:tc>
      </w:tr>
      <w:tr w:rsidR="004A3C68" w:rsidRPr="001A5939" w14:paraId="27CDBC76" w14:textId="77777777" w:rsidTr="007F673D">
        <w:trPr>
          <w:trHeight w:val="402"/>
        </w:trPr>
        <w:tc>
          <w:tcPr>
            <w:tcW w:w="3260" w:type="dxa"/>
            <w:tcBorders>
              <w:top w:val="nil"/>
              <w:left w:val="nil"/>
              <w:bottom w:val="nil"/>
              <w:right w:val="nil"/>
            </w:tcBorders>
            <w:shd w:val="clear" w:color="000000" w:fill="FFFFFF"/>
            <w:vAlign w:val="bottom"/>
            <w:hideMark/>
          </w:tcPr>
          <w:p w14:paraId="67A31677" w14:textId="77777777" w:rsidR="004A3C68" w:rsidRPr="008A1A34" w:rsidRDefault="004A3C68" w:rsidP="001520DE">
            <w:pPr>
              <w:rPr>
                <w:rFonts w:asciiTheme="majorBidi" w:hAnsiTheme="majorBidi" w:cstheme="majorBidi"/>
                <w:color w:val="000000"/>
                <w:lang w:val="en-US"/>
              </w:rPr>
            </w:pPr>
            <w:r w:rsidRPr="003B5A81">
              <w:rPr>
                <w:rFonts w:asciiTheme="majorBidi" w:hAnsiTheme="majorBidi" w:cstheme="majorBidi"/>
                <w:color w:val="000000"/>
                <w:lang w:val="en-US"/>
              </w:rPr>
              <w:t>Cost</w:t>
            </w:r>
          </w:p>
        </w:tc>
        <w:tc>
          <w:tcPr>
            <w:tcW w:w="284" w:type="dxa"/>
            <w:tcBorders>
              <w:top w:val="nil"/>
              <w:left w:val="nil"/>
              <w:bottom w:val="nil"/>
              <w:right w:val="nil"/>
            </w:tcBorders>
            <w:shd w:val="clear" w:color="000000" w:fill="FFFFFF"/>
            <w:noWrap/>
            <w:vAlign w:val="bottom"/>
            <w:hideMark/>
          </w:tcPr>
          <w:p w14:paraId="76A1B7C8" w14:textId="77777777" w:rsidR="004A3C68" w:rsidRPr="00BF2240" w:rsidRDefault="004A3C68" w:rsidP="001520DE">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559" w:type="dxa"/>
            <w:tcBorders>
              <w:top w:val="nil"/>
              <w:left w:val="nil"/>
              <w:right w:val="nil"/>
            </w:tcBorders>
            <w:shd w:val="clear" w:color="000000" w:fill="FFFFFF"/>
            <w:noWrap/>
            <w:vAlign w:val="bottom"/>
            <w:hideMark/>
          </w:tcPr>
          <w:p w14:paraId="35146AB8" w14:textId="77777777" w:rsidR="004A3C68" w:rsidRPr="008A1A34" w:rsidRDefault="004A3C68" w:rsidP="00720339">
            <w:pPr>
              <w:jc w:val="right"/>
              <w:rPr>
                <w:rFonts w:asciiTheme="majorBidi" w:hAnsiTheme="majorBidi" w:cstheme="majorBidi"/>
                <w:color w:val="000000"/>
                <w:cs/>
              </w:rPr>
            </w:pPr>
            <w:r w:rsidRPr="001A5939">
              <w:rPr>
                <w:rFonts w:asciiTheme="majorBidi" w:hAnsiTheme="majorBidi" w:cstheme="majorBidi"/>
                <w:color w:val="000000"/>
                <w:lang w:val="en-US"/>
              </w:rPr>
              <w:t>40</w:t>
            </w:r>
            <w:r w:rsidRPr="003B5A81">
              <w:rPr>
                <w:rFonts w:asciiTheme="majorBidi" w:hAnsiTheme="majorBidi" w:cstheme="majorBidi"/>
                <w:color w:val="000000"/>
                <w:lang w:val="en-US"/>
              </w:rPr>
              <w:t>,</w:t>
            </w:r>
            <w:r w:rsidRPr="001A5939">
              <w:rPr>
                <w:rFonts w:asciiTheme="majorBidi" w:hAnsiTheme="majorBidi" w:cstheme="majorBidi"/>
                <w:color w:val="000000"/>
                <w:lang w:val="en-US"/>
              </w:rPr>
              <w:t>962</w:t>
            </w:r>
          </w:p>
        </w:tc>
        <w:tc>
          <w:tcPr>
            <w:tcW w:w="284" w:type="dxa"/>
            <w:tcBorders>
              <w:top w:val="nil"/>
              <w:left w:val="nil"/>
              <w:bottom w:val="nil"/>
              <w:right w:val="nil"/>
            </w:tcBorders>
            <w:shd w:val="clear" w:color="000000" w:fill="FFFFFF"/>
            <w:noWrap/>
            <w:vAlign w:val="bottom"/>
            <w:hideMark/>
          </w:tcPr>
          <w:p w14:paraId="6B4EE072" w14:textId="77777777" w:rsidR="004A3C68" w:rsidRPr="00BF2240" w:rsidRDefault="004A3C68" w:rsidP="001520DE">
            <w:pPr>
              <w:jc w:val="right"/>
              <w:rPr>
                <w:rFonts w:asciiTheme="majorBidi" w:hAnsiTheme="majorBidi" w:cstheme="majorBidi"/>
                <w:cs/>
                <w:lang w:val="en-US"/>
              </w:rPr>
            </w:pPr>
          </w:p>
        </w:tc>
        <w:tc>
          <w:tcPr>
            <w:tcW w:w="1541" w:type="dxa"/>
            <w:tcBorders>
              <w:top w:val="nil"/>
              <w:left w:val="nil"/>
              <w:bottom w:val="nil"/>
              <w:right w:val="nil"/>
            </w:tcBorders>
            <w:shd w:val="clear" w:color="000000" w:fill="FFFFFF"/>
            <w:noWrap/>
            <w:vAlign w:val="bottom"/>
            <w:hideMark/>
          </w:tcPr>
          <w:p w14:paraId="4C0559D1" w14:textId="77777777" w:rsidR="004A3C68" w:rsidRPr="008A1A34" w:rsidRDefault="001B0FA9" w:rsidP="001520DE">
            <w:pPr>
              <w:jc w:val="right"/>
              <w:rPr>
                <w:rFonts w:asciiTheme="majorBidi" w:hAnsiTheme="majorBidi" w:cstheme="majorBidi"/>
                <w:cs/>
                <w:lang w:val="en-US"/>
              </w:rPr>
            </w:pPr>
            <w:r w:rsidRPr="001A5939">
              <w:rPr>
                <w:rFonts w:asciiTheme="majorBidi" w:hAnsiTheme="majorBidi"/>
                <w:cs/>
                <w:lang w:val="en-US"/>
              </w:rPr>
              <w:t>-</w:t>
            </w:r>
          </w:p>
        </w:tc>
        <w:tc>
          <w:tcPr>
            <w:tcW w:w="266" w:type="dxa"/>
            <w:tcBorders>
              <w:top w:val="nil"/>
              <w:left w:val="nil"/>
              <w:bottom w:val="nil"/>
              <w:right w:val="nil"/>
            </w:tcBorders>
            <w:shd w:val="clear" w:color="000000" w:fill="FFFFFF"/>
            <w:noWrap/>
            <w:vAlign w:val="bottom"/>
            <w:hideMark/>
          </w:tcPr>
          <w:p w14:paraId="0453900E" w14:textId="77777777" w:rsidR="004A3C68" w:rsidRPr="00BF2240" w:rsidRDefault="004A3C68" w:rsidP="001520DE">
            <w:pPr>
              <w:jc w:val="right"/>
              <w:rPr>
                <w:rFonts w:asciiTheme="majorBidi" w:hAnsiTheme="majorBidi" w:cstheme="majorBidi"/>
                <w:cs/>
                <w:lang w:val="en-US"/>
              </w:rPr>
            </w:pPr>
          </w:p>
        </w:tc>
        <w:tc>
          <w:tcPr>
            <w:tcW w:w="1577" w:type="dxa"/>
            <w:tcBorders>
              <w:top w:val="nil"/>
              <w:left w:val="nil"/>
              <w:right w:val="nil"/>
            </w:tcBorders>
            <w:shd w:val="clear" w:color="000000" w:fill="FFFFFF"/>
            <w:noWrap/>
            <w:vAlign w:val="bottom"/>
            <w:hideMark/>
          </w:tcPr>
          <w:p w14:paraId="14CA167F" w14:textId="77777777" w:rsidR="004A3C68" w:rsidRPr="008A1A34" w:rsidRDefault="004A3C68" w:rsidP="00720339">
            <w:pPr>
              <w:jc w:val="right"/>
              <w:rPr>
                <w:rFonts w:asciiTheme="majorBidi" w:hAnsiTheme="majorBidi" w:cstheme="majorBidi"/>
                <w:color w:val="000000"/>
                <w:cs/>
              </w:rPr>
            </w:pPr>
            <w:r w:rsidRPr="001A5939">
              <w:rPr>
                <w:rFonts w:asciiTheme="majorBidi" w:hAnsiTheme="majorBidi" w:cstheme="majorBidi"/>
                <w:color w:val="000000"/>
                <w:lang w:val="en-US"/>
              </w:rPr>
              <w:t>40</w:t>
            </w:r>
            <w:r w:rsidRPr="003B5A81">
              <w:rPr>
                <w:rFonts w:asciiTheme="majorBidi" w:hAnsiTheme="majorBidi" w:cstheme="majorBidi"/>
                <w:color w:val="000000"/>
                <w:lang w:val="en-US"/>
              </w:rPr>
              <w:t>,</w:t>
            </w:r>
            <w:r w:rsidRPr="001A5939">
              <w:rPr>
                <w:rFonts w:asciiTheme="majorBidi" w:hAnsiTheme="majorBidi" w:cstheme="majorBidi"/>
                <w:color w:val="000000"/>
                <w:lang w:val="en-US"/>
              </w:rPr>
              <w:t>962</w:t>
            </w:r>
          </w:p>
        </w:tc>
      </w:tr>
      <w:tr w:rsidR="004A3C68" w:rsidRPr="001A5939" w14:paraId="3368147B" w14:textId="77777777" w:rsidTr="007F673D">
        <w:trPr>
          <w:trHeight w:val="402"/>
        </w:trPr>
        <w:tc>
          <w:tcPr>
            <w:tcW w:w="3260" w:type="dxa"/>
            <w:tcBorders>
              <w:top w:val="nil"/>
              <w:left w:val="nil"/>
              <w:bottom w:val="nil"/>
              <w:right w:val="nil"/>
            </w:tcBorders>
            <w:shd w:val="clear" w:color="000000" w:fill="FFFFFF"/>
            <w:vAlign w:val="bottom"/>
            <w:hideMark/>
          </w:tcPr>
          <w:p w14:paraId="1AC3C8CC" w14:textId="77777777" w:rsidR="004A3C68" w:rsidRPr="008A1A34" w:rsidRDefault="004A3C68" w:rsidP="001520DE">
            <w:pPr>
              <w:rPr>
                <w:rFonts w:asciiTheme="majorBidi" w:hAnsiTheme="majorBidi" w:cstheme="majorBidi"/>
                <w:color w:val="000000"/>
                <w:lang w:val="en-US"/>
              </w:rPr>
            </w:pPr>
            <w:r w:rsidRPr="003B5A81">
              <w:rPr>
                <w:rFonts w:asciiTheme="majorBidi" w:hAnsiTheme="majorBidi" w:cstheme="majorBidi"/>
                <w:color w:val="000000"/>
                <w:lang w:val="en-US"/>
              </w:rPr>
              <w:t>Accumulated Depreciation</w:t>
            </w:r>
          </w:p>
        </w:tc>
        <w:tc>
          <w:tcPr>
            <w:tcW w:w="284" w:type="dxa"/>
            <w:tcBorders>
              <w:top w:val="nil"/>
              <w:left w:val="nil"/>
              <w:bottom w:val="nil"/>
              <w:right w:val="nil"/>
            </w:tcBorders>
            <w:shd w:val="clear" w:color="000000" w:fill="FFFFFF"/>
            <w:noWrap/>
            <w:vAlign w:val="bottom"/>
            <w:hideMark/>
          </w:tcPr>
          <w:p w14:paraId="63FAE9FD" w14:textId="77777777" w:rsidR="004A3C68" w:rsidRPr="00BF2240" w:rsidRDefault="004A3C68" w:rsidP="001520DE">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559" w:type="dxa"/>
            <w:tcBorders>
              <w:top w:val="nil"/>
              <w:left w:val="nil"/>
              <w:bottom w:val="single" w:sz="4" w:space="0" w:color="auto"/>
              <w:right w:val="nil"/>
            </w:tcBorders>
            <w:shd w:val="clear" w:color="000000" w:fill="FFFFFF"/>
            <w:noWrap/>
            <w:vAlign w:val="bottom"/>
            <w:hideMark/>
          </w:tcPr>
          <w:p w14:paraId="2BEF6B60" w14:textId="77777777" w:rsidR="004A3C68" w:rsidRPr="008A1A34" w:rsidRDefault="004A3C68" w:rsidP="00720339">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40</w:t>
            </w:r>
            <w:r w:rsidRPr="003B5A81">
              <w:rPr>
                <w:rFonts w:asciiTheme="majorBidi" w:hAnsiTheme="majorBidi" w:cstheme="majorBidi"/>
                <w:color w:val="000000"/>
                <w:lang w:val="en-US"/>
              </w:rPr>
              <w:t>,</w:t>
            </w:r>
            <w:r w:rsidRPr="001A5939">
              <w:rPr>
                <w:rFonts w:asciiTheme="majorBidi" w:hAnsiTheme="majorBidi" w:cstheme="majorBidi"/>
                <w:color w:val="000000"/>
                <w:lang w:val="en-US"/>
              </w:rPr>
              <w:t>961</w:t>
            </w:r>
            <w:r w:rsidRPr="001A5939">
              <w:rPr>
                <w:rFonts w:asciiTheme="majorBidi" w:hAnsiTheme="majorBidi"/>
                <w:color w:val="000000"/>
                <w:cs/>
                <w:lang w:val="en-US"/>
              </w:rPr>
              <w:t>)</w:t>
            </w:r>
          </w:p>
        </w:tc>
        <w:tc>
          <w:tcPr>
            <w:tcW w:w="284" w:type="dxa"/>
            <w:tcBorders>
              <w:top w:val="nil"/>
              <w:left w:val="nil"/>
              <w:bottom w:val="nil"/>
              <w:right w:val="nil"/>
            </w:tcBorders>
            <w:shd w:val="clear" w:color="000000" w:fill="FFFFFF"/>
            <w:noWrap/>
            <w:vAlign w:val="bottom"/>
            <w:hideMark/>
          </w:tcPr>
          <w:p w14:paraId="1AF6FAE6" w14:textId="77777777" w:rsidR="004A3C68" w:rsidRPr="00BF2240" w:rsidRDefault="004A3C68" w:rsidP="001520DE">
            <w:pPr>
              <w:jc w:val="right"/>
              <w:rPr>
                <w:rFonts w:asciiTheme="majorBidi" w:hAnsiTheme="majorBidi" w:cstheme="majorBidi"/>
                <w:cs/>
                <w:lang w:val="en-US"/>
              </w:rPr>
            </w:pPr>
          </w:p>
        </w:tc>
        <w:tc>
          <w:tcPr>
            <w:tcW w:w="1541" w:type="dxa"/>
            <w:tcBorders>
              <w:top w:val="nil"/>
              <w:left w:val="nil"/>
              <w:bottom w:val="single" w:sz="4" w:space="0" w:color="auto"/>
              <w:right w:val="nil"/>
            </w:tcBorders>
            <w:shd w:val="clear" w:color="000000" w:fill="FFFFFF"/>
            <w:noWrap/>
            <w:vAlign w:val="bottom"/>
            <w:hideMark/>
          </w:tcPr>
          <w:p w14:paraId="100405CD" w14:textId="77777777" w:rsidR="004A3C68" w:rsidRPr="008A1A34" w:rsidRDefault="001B0FA9" w:rsidP="00FF1769">
            <w:pPr>
              <w:jc w:val="right"/>
              <w:rPr>
                <w:rFonts w:asciiTheme="majorBidi" w:hAnsiTheme="majorBidi" w:cstheme="majorBidi"/>
                <w:cs/>
                <w:lang w:val="en-US"/>
              </w:rPr>
            </w:pPr>
            <w:r w:rsidRPr="001A5939">
              <w:rPr>
                <w:rFonts w:asciiTheme="majorBidi" w:hAnsiTheme="majorBidi"/>
                <w:cs/>
                <w:lang w:val="en-US"/>
              </w:rPr>
              <w:t>-</w:t>
            </w:r>
          </w:p>
        </w:tc>
        <w:tc>
          <w:tcPr>
            <w:tcW w:w="266" w:type="dxa"/>
            <w:tcBorders>
              <w:top w:val="nil"/>
              <w:left w:val="nil"/>
              <w:bottom w:val="nil"/>
              <w:right w:val="nil"/>
            </w:tcBorders>
            <w:shd w:val="clear" w:color="000000" w:fill="FFFFFF"/>
            <w:noWrap/>
            <w:vAlign w:val="bottom"/>
            <w:hideMark/>
          </w:tcPr>
          <w:p w14:paraId="055F3E73" w14:textId="77777777" w:rsidR="004A3C68" w:rsidRPr="00BF2240" w:rsidRDefault="004A3C68" w:rsidP="001520DE">
            <w:pPr>
              <w:jc w:val="right"/>
              <w:rPr>
                <w:rFonts w:asciiTheme="majorBidi" w:hAnsiTheme="majorBidi" w:cstheme="majorBidi"/>
                <w:cs/>
                <w:lang w:val="en-US"/>
              </w:rPr>
            </w:pPr>
          </w:p>
        </w:tc>
        <w:tc>
          <w:tcPr>
            <w:tcW w:w="1577" w:type="dxa"/>
            <w:tcBorders>
              <w:top w:val="nil"/>
              <w:left w:val="nil"/>
              <w:bottom w:val="single" w:sz="4" w:space="0" w:color="auto"/>
              <w:right w:val="nil"/>
            </w:tcBorders>
            <w:shd w:val="clear" w:color="000000" w:fill="FFFFFF"/>
            <w:noWrap/>
            <w:vAlign w:val="bottom"/>
            <w:hideMark/>
          </w:tcPr>
          <w:p w14:paraId="31EB855D" w14:textId="77777777" w:rsidR="004A3C68" w:rsidRPr="008A1A34" w:rsidRDefault="004A3C68" w:rsidP="00720339">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40</w:t>
            </w:r>
            <w:r w:rsidRPr="003B5A81">
              <w:rPr>
                <w:rFonts w:asciiTheme="majorBidi" w:hAnsiTheme="majorBidi" w:cstheme="majorBidi"/>
                <w:color w:val="000000"/>
                <w:lang w:val="en-US"/>
              </w:rPr>
              <w:t>,</w:t>
            </w:r>
            <w:r w:rsidRPr="001A5939">
              <w:rPr>
                <w:rFonts w:asciiTheme="majorBidi" w:hAnsiTheme="majorBidi" w:cstheme="majorBidi"/>
                <w:color w:val="000000"/>
                <w:lang w:val="en-US"/>
              </w:rPr>
              <w:t>961</w:t>
            </w:r>
            <w:r w:rsidRPr="001A5939">
              <w:rPr>
                <w:rFonts w:asciiTheme="majorBidi" w:hAnsiTheme="majorBidi"/>
                <w:color w:val="000000"/>
                <w:cs/>
                <w:lang w:val="en-US"/>
              </w:rPr>
              <w:t>)</w:t>
            </w:r>
          </w:p>
        </w:tc>
      </w:tr>
      <w:tr w:rsidR="007F673D" w:rsidRPr="00BF2240" w14:paraId="6CDBC77F" w14:textId="77777777" w:rsidTr="007F673D">
        <w:trPr>
          <w:trHeight w:val="402"/>
        </w:trPr>
        <w:tc>
          <w:tcPr>
            <w:tcW w:w="3260" w:type="dxa"/>
            <w:tcBorders>
              <w:top w:val="nil"/>
              <w:left w:val="nil"/>
              <w:bottom w:val="nil"/>
              <w:right w:val="nil"/>
            </w:tcBorders>
            <w:shd w:val="clear" w:color="000000" w:fill="FFFFFF"/>
            <w:noWrap/>
            <w:vAlign w:val="bottom"/>
            <w:hideMark/>
          </w:tcPr>
          <w:p w14:paraId="3AE68867" w14:textId="77777777" w:rsidR="007F673D" w:rsidRPr="003B5A81" w:rsidRDefault="007F673D" w:rsidP="001520DE">
            <w:pPr>
              <w:rPr>
                <w:rFonts w:asciiTheme="majorBidi" w:eastAsia="Cordia New" w:hAnsiTheme="majorBidi" w:cstheme="majorBidi"/>
                <w:lang w:val="en-US"/>
              </w:rPr>
            </w:pPr>
            <w:r w:rsidRPr="003B5A81">
              <w:rPr>
                <w:rFonts w:asciiTheme="majorBidi" w:eastAsia="Cordia New" w:hAnsiTheme="majorBidi" w:cstheme="majorBidi"/>
                <w:lang w:val="en-US"/>
              </w:rPr>
              <w:t xml:space="preserve">Equipment and computer software for </w:t>
            </w:r>
            <w:r w:rsidRPr="001A5939">
              <w:rPr>
                <w:rFonts w:asciiTheme="majorBidi" w:hAnsiTheme="majorBidi"/>
                <w:color w:val="000000"/>
                <w:cs/>
                <w:lang w:val="en-US"/>
              </w:rPr>
              <w:t xml:space="preserve">      </w:t>
            </w:r>
          </w:p>
        </w:tc>
        <w:tc>
          <w:tcPr>
            <w:tcW w:w="284" w:type="dxa"/>
            <w:tcBorders>
              <w:top w:val="nil"/>
              <w:left w:val="nil"/>
              <w:bottom w:val="nil"/>
              <w:right w:val="nil"/>
            </w:tcBorders>
            <w:shd w:val="clear" w:color="000000" w:fill="FFFFFF"/>
            <w:noWrap/>
            <w:vAlign w:val="bottom"/>
            <w:hideMark/>
          </w:tcPr>
          <w:p w14:paraId="390BA977" w14:textId="77777777" w:rsidR="007F673D" w:rsidRPr="008A1A34" w:rsidRDefault="007F673D" w:rsidP="001520DE">
            <w:pPr>
              <w:jc w:val="right"/>
              <w:rPr>
                <w:rFonts w:asciiTheme="majorBidi" w:hAnsiTheme="majorBidi" w:cstheme="majorBidi"/>
                <w:color w:val="000000"/>
                <w:cs/>
              </w:rPr>
            </w:pPr>
          </w:p>
        </w:tc>
        <w:tc>
          <w:tcPr>
            <w:tcW w:w="1559" w:type="dxa"/>
            <w:tcBorders>
              <w:top w:val="single" w:sz="4" w:space="0" w:color="auto"/>
              <w:left w:val="nil"/>
              <w:right w:val="nil"/>
            </w:tcBorders>
            <w:shd w:val="clear" w:color="000000" w:fill="FFFFFF"/>
            <w:noWrap/>
            <w:vAlign w:val="bottom"/>
            <w:hideMark/>
          </w:tcPr>
          <w:p w14:paraId="0F71101A" w14:textId="77777777" w:rsidR="007F673D" w:rsidRPr="008A1A34" w:rsidRDefault="007F673D" w:rsidP="00720339">
            <w:pPr>
              <w:jc w:val="right"/>
              <w:rPr>
                <w:rFonts w:asciiTheme="majorBidi" w:hAnsiTheme="majorBidi" w:cstheme="majorBidi"/>
                <w:color w:val="000000"/>
                <w:cs/>
              </w:rPr>
            </w:pPr>
          </w:p>
        </w:tc>
        <w:tc>
          <w:tcPr>
            <w:tcW w:w="284" w:type="dxa"/>
            <w:tcBorders>
              <w:top w:val="nil"/>
              <w:left w:val="nil"/>
              <w:bottom w:val="nil"/>
              <w:right w:val="nil"/>
            </w:tcBorders>
            <w:shd w:val="clear" w:color="000000" w:fill="FFFFFF"/>
            <w:noWrap/>
            <w:vAlign w:val="bottom"/>
            <w:hideMark/>
          </w:tcPr>
          <w:p w14:paraId="7F836F10" w14:textId="77777777" w:rsidR="007F673D" w:rsidRPr="008A1A34" w:rsidRDefault="007F673D" w:rsidP="001520DE">
            <w:pPr>
              <w:jc w:val="right"/>
              <w:rPr>
                <w:rFonts w:asciiTheme="majorBidi" w:hAnsiTheme="majorBidi" w:cstheme="majorBidi"/>
                <w:color w:val="000000"/>
                <w:cs/>
              </w:rPr>
            </w:pPr>
          </w:p>
        </w:tc>
        <w:tc>
          <w:tcPr>
            <w:tcW w:w="1541" w:type="dxa"/>
            <w:tcBorders>
              <w:top w:val="nil"/>
              <w:left w:val="nil"/>
              <w:bottom w:val="nil"/>
              <w:right w:val="nil"/>
            </w:tcBorders>
            <w:shd w:val="clear" w:color="000000" w:fill="FFFFFF"/>
            <w:noWrap/>
            <w:vAlign w:val="bottom"/>
            <w:hideMark/>
          </w:tcPr>
          <w:p w14:paraId="7048ACCD" w14:textId="77777777" w:rsidR="007F673D" w:rsidRPr="008A1A34" w:rsidRDefault="007F673D" w:rsidP="001520DE">
            <w:pPr>
              <w:jc w:val="right"/>
              <w:rPr>
                <w:rFonts w:asciiTheme="majorBidi" w:hAnsiTheme="majorBidi" w:cstheme="majorBidi"/>
                <w:color w:val="000000"/>
                <w:cs/>
              </w:rPr>
            </w:pPr>
          </w:p>
        </w:tc>
        <w:tc>
          <w:tcPr>
            <w:tcW w:w="266" w:type="dxa"/>
            <w:tcBorders>
              <w:top w:val="nil"/>
              <w:left w:val="nil"/>
              <w:bottom w:val="nil"/>
              <w:right w:val="nil"/>
            </w:tcBorders>
            <w:shd w:val="clear" w:color="000000" w:fill="FFFFFF"/>
            <w:noWrap/>
            <w:vAlign w:val="bottom"/>
            <w:hideMark/>
          </w:tcPr>
          <w:p w14:paraId="2F1A1535" w14:textId="77777777" w:rsidR="007F673D" w:rsidRPr="008A1A34" w:rsidRDefault="007F673D" w:rsidP="001520DE">
            <w:pPr>
              <w:jc w:val="right"/>
              <w:rPr>
                <w:rFonts w:asciiTheme="majorBidi" w:hAnsiTheme="majorBidi" w:cstheme="majorBidi"/>
                <w:color w:val="000000"/>
                <w:cs/>
              </w:rPr>
            </w:pPr>
          </w:p>
        </w:tc>
        <w:tc>
          <w:tcPr>
            <w:tcW w:w="1577" w:type="dxa"/>
            <w:tcBorders>
              <w:top w:val="single" w:sz="4" w:space="0" w:color="auto"/>
              <w:left w:val="nil"/>
              <w:right w:val="nil"/>
            </w:tcBorders>
            <w:shd w:val="clear" w:color="000000" w:fill="FFFFFF"/>
            <w:noWrap/>
            <w:vAlign w:val="bottom"/>
            <w:hideMark/>
          </w:tcPr>
          <w:p w14:paraId="16AC58EA" w14:textId="77777777" w:rsidR="007F673D" w:rsidRPr="008A1A34" w:rsidRDefault="007F673D" w:rsidP="00720339">
            <w:pPr>
              <w:jc w:val="right"/>
              <w:rPr>
                <w:rFonts w:asciiTheme="majorBidi" w:hAnsiTheme="majorBidi" w:cstheme="majorBidi"/>
                <w:color w:val="000000"/>
                <w:cs/>
              </w:rPr>
            </w:pPr>
          </w:p>
        </w:tc>
      </w:tr>
      <w:tr w:rsidR="004A3C68" w:rsidRPr="001A5939" w14:paraId="4ECDA2D8" w14:textId="77777777" w:rsidTr="007F673D">
        <w:trPr>
          <w:trHeight w:val="402"/>
        </w:trPr>
        <w:tc>
          <w:tcPr>
            <w:tcW w:w="3260" w:type="dxa"/>
            <w:tcBorders>
              <w:top w:val="nil"/>
              <w:left w:val="nil"/>
              <w:bottom w:val="nil"/>
              <w:right w:val="nil"/>
            </w:tcBorders>
            <w:shd w:val="clear" w:color="000000" w:fill="FFFFFF"/>
            <w:noWrap/>
            <w:vAlign w:val="bottom"/>
            <w:hideMark/>
          </w:tcPr>
          <w:p w14:paraId="46813FB5" w14:textId="77777777" w:rsidR="004A3C68" w:rsidRPr="001A5939" w:rsidRDefault="007F673D" w:rsidP="001520DE">
            <w:pPr>
              <w:rPr>
                <w:rFonts w:asciiTheme="majorBidi" w:hAnsiTheme="majorBidi" w:cstheme="majorBidi"/>
                <w:color w:val="000000"/>
                <w:cs/>
                <w:lang w:val="en-US"/>
              </w:rPr>
            </w:pPr>
            <w:r w:rsidRPr="001A5939">
              <w:rPr>
                <w:rFonts w:asciiTheme="majorBidi" w:eastAsia="Cordia New" w:hAnsiTheme="majorBidi"/>
                <w:cs/>
                <w:lang w:val="en-US"/>
              </w:rPr>
              <w:t xml:space="preserve">   </w:t>
            </w:r>
            <w:r w:rsidR="00682B67" w:rsidRPr="003B5A81">
              <w:rPr>
                <w:rFonts w:asciiTheme="majorBidi" w:eastAsia="Cordia New" w:hAnsiTheme="majorBidi" w:cstheme="majorBidi"/>
                <w:lang w:val="en-US"/>
              </w:rPr>
              <w:t>lease</w:t>
            </w:r>
            <w:r w:rsidR="00682B67" w:rsidRPr="001A5939">
              <w:rPr>
                <w:rFonts w:asciiTheme="majorBidi" w:hAnsiTheme="majorBidi"/>
                <w:color w:val="000000"/>
                <w:cs/>
                <w:lang w:val="en-US"/>
              </w:rPr>
              <w:t xml:space="preserve"> </w:t>
            </w:r>
            <w:r w:rsidR="004A3C68" w:rsidRPr="003B5A81">
              <w:rPr>
                <w:rFonts w:asciiTheme="majorBidi" w:hAnsiTheme="majorBidi" w:cstheme="majorBidi"/>
                <w:color w:val="000000"/>
                <w:lang w:val="en-US"/>
              </w:rPr>
              <w:t>– net</w:t>
            </w:r>
          </w:p>
        </w:tc>
        <w:tc>
          <w:tcPr>
            <w:tcW w:w="284" w:type="dxa"/>
            <w:tcBorders>
              <w:top w:val="nil"/>
              <w:left w:val="nil"/>
              <w:bottom w:val="nil"/>
              <w:right w:val="nil"/>
            </w:tcBorders>
            <w:shd w:val="clear" w:color="000000" w:fill="FFFFFF"/>
            <w:noWrap/>
            <w:vAlign w:val="bottom"/>
            <w:hideMark/>
          </w:tcPr>
          <w:p w14:paraId="6775E43C" w14:textId="77777777" w:rsidR="004A3C68" w:rsidRPr="00BF2240" w:rsidRDefault="004A3C68" w:rsidP="001520DE">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559" w:type="dxa"/>
            <w:tcBorders>
              <w:left w:val="nil"/>
              <w:bottom w:val="double" w:sz="6" w:space="0" w:color="auto"/>
              <w:right w:val="nil"/>
            </w:tcBorders>
            <w:shd w:val="clear" w:color="000000" w:fill="FFFFFF"/>
            <w:noWrap/>
            <w:vAlign w:val="bottom"/>
            <w:hideMark/>
          </w:tcPr>
          <w:p w14:paraId="30C1B7B3" w14:textId="77777777" w:rsidR="004A3C68" w:rsidRPr="008A1A34" w:rsidRDefault="004A3C68" w:rsidP="00720339">
            <w:pPr>
              <w:jc w:val="right"/>
              <w:rPr>
                <w:rFonts w:asciiTheme="majorBidi" w:hAnsiTheme="majorBidi" w:cstheme="majorBidi"/>
                <w:color w:val="000000"/>
                <w:cs/>
              </w:rPr>
            </w:pPr>
            <w:r w:rsidRPr="001A5939">
              <w:rPr>
                <w:rFonts w:asciiTheme="majorBidi" w:hAnsiTheme="majorBidi" w:cstheme="majorBidi"/>
                <w:color w:val="000000"/>
                <w:lang w:val="en-US"/>
              </w:rPr>
              <w:t>1</w:t>
            </w:r>
          </w:p>
        </w:tc>
        <w:tc>
          <w:tcPr>
            <w:tcW w:w="284" w:type="dxa"/>
            <w:tcBorders>
              <w:top w:val="nil"/>
              <w:left w:val="nil"/>
              <w:bottom w:val="nil"/>
              <w:right w:val="nil"/>
            </w:tcBorders>
            <w:shd w:val="clear" w:color="000000" w:fill="FFFFFF"/>
            <w:noWrap/>
            <w:vAlign w:val="bottom"/>
            <w:hideMark/>
          </w:tcPr>
          <w:p w14:paraId="12B12911" w14:textId="77777777" w:rsidR="004A3C68" w:rsidRPr="008A1A34" w:rsidRDefault="004A3C68" w:rsidP="001520DE">
            <w:pPr>
              <w:jc w:val="right"/>
              <w:rPr>
                <w:rFonts w:asciiTheme="majorBidi" w:hAnsiTheme="majorBidi" w:cstheme="majorBidi"/>
                <w:color w:val="000000"/>
                <w:cs/>
              </w:rPr>
            </w:pPr>
          </w:p>
        </w:tc>
        <w:tc>
          <w:tcPr>
            <w:tcW w:w="1541" w:type="dxa"/>
            <w:tcBorders>
              <w:top w:val="nil"/>
              <w:left w:val="nil"/>
              <w:bottom w:val="nil"/>
              <w:right w:val="nil"/>
            </w:tcBorders>
            <w:shd w:val="clear" w:color="000000" w:fill="FFFFFF"/>
            <w:noWrap/>
            <w:vAlign w:val="bottom"/>
            <w:hideMark/>
          </w:tcPr>
          <w:p w14:paraId="31813F41" w14:textId="77777777" w:rsidR="004A3C68" w:rsidRPr="008A1A34" w:rsidRDefault="004A3C68" w:rsidP="001520DE">
            <w:pPr>
              <w:jc w:val="right"/>
              <w:rPr>
                <w:rFonts w:asciiTheme="majorBidi" w:hAnsiTheme="majorBidi" w:cstheme="majorBidi"/>
                <w:color w:val="000000"/>
                <w:cs/>
              </w:rPr>
            </w:pPr>
          </w:p>
        </w:tc>
        <w:tc>
          <w:tcPr>
            <w:tcW w:w="266" w:type="dxa"/>
            <w:tcBorders>
              <w:top w:val="nil"/>
              <w:left w:val="nil"/>
              <w:bottom w:val="nil"/>
              <w:right w:val="nil"/>
            </w:tcBorders>
            <w:shd w:val="clear" w:color="000000" w:fill="FFFFFF"/>
            <w:noWrap/>
            <w:vAlign w:val="bottom"/>
            <w:hideMark/>
          </w:tcPr>
          <w:p w14:paraId="46645E6E" w14:textId="77777777" w:rsidR="004A3C68" w:rsidRPr="00BF2240" w:rsidRDefault="004A3C68" w:rsidP="001520DE">
            <w:pPr>
              <w:jc w:val="right"/>
              <w:rPr>
                <w:rFonts w:asciiTheme="majorBidi" w:hAnsiTheme="majorBidi" w:cstheme="majorBidi"/>
                <w:color w:val="000000"/>
                <w:cs/>
                <w:lang w:val="en-US"/>
              </w:rPr>
            </w:pPr>
          </w:p>
        </w:tc>
        <w:tc>
          <w:tcPr>
            <w:tcW w:w="1577" w:type="dxa"/>
            <w:tcBorders>
              <w:left w:val="nil"/>
              <w:bottom w:val="double" w:sz="6" w:space="0" w:color="auto"/>
              <w:right w:val="nil"/>
            </w:tcBorders>
            <w:shd w:val="clear" w:color="000000" w:fill="FFFFFF"/>
            <w:noWrap/>
            <w:vAlign w:val="bottom"/>
            <w:hideMark/>
          </w:tcPr>
          <w:p w14:paraId="1387762F" w14:textId="77777777" w:rsidR="004A3C68" w:rsidRPr="001A5939" w:rsidRDefault="004A3C68" w:rsidP="00720339">
            <w:pPr>
              <w:jc w:val="right"/>
              <w:rPr>
                <w:rFonts w:asciiTheme="majorBidi" w:hAnsiTheme="majorBidi" w:cstheme="majorBidi"/>
                <w:color w:val="000000"/>
                <w:cs/>
                <w:lang w:val="en-US"/>
              </w:rPr>
            </w:pPr>
            <w:r w:rsidRPr="001A5939">
              <w:rPr>
                <w:rFonts w:asciiTheme="majorBidi" w:hAnsiTheme="majorBidi" w:cstheme="majorBidi"/>
                <w:color w:val="000000"/>
                <w:lang w:val="en-US"/>
              </w:rPr>
              <w:t>1</w:t>
            </w:r>
          </w:p>
        </w:tc>
      </w:tr>
    </w:tbl>
    <w:p w14:paraId="41ED1408" w14:textId="22DCB793" w:rsidR="00E22ECC" w:rsidRPr="003B5A81" w:rsidRDefault="00E22ECC" w:rsidP="00720339">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9</w:t>
      </w:r>
      <w:r w:rsidRPr="003B5A81">
        <w:rPr>
          <w:rFonts w:asciiTheme="majorBidi" w:eastAsia="Cordia New" w:hAnsiTheme="majorBidi" w:cstheme="majorBidi"/>
          <w:lang w:val="en-US"/>
        </w:rPr>
        <w:t xml:space="preserve"> and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8</w:t>
      </w:r>
      <w:r w:rsidR="00981B62" w:rsidRPr="003B5A81">
        <w:rPr>
          <w:rFonts w:asciiTheme="majorBidi" w:eastAsia="Cordia New" w:hAnsiTheme="majorBidi" w:cstheme="majorBidi"/>
          <w:lang w:val="en-US"/>
        </w:rPr>
        <w:t>, the Group</w:t>
      </w:r>
      <w:r w:rsidRPr="003B5A81">
        <w:rPr>
          <w:rFonts w:asciiTheme="majorBidi" w:eastAsia="Cordia New" w:hAnsiTheme="majorBidi" w:cstheme="majorBidi"/>
          <w:lang w:val="en-US"/>
        </w:rPr>
        <w:t xml:space="preserve">’s </w:t>
      </w:r>
      <w:r w:rsidR="00682B67" w:rsidRPr="003B5A81">
        <w:rPr>
          <w:rFonts w:asciiTheme="majorBidi" w:eastAsia="Cordia New" w:hAnsiTheme="majorBidi" w:cstheme="majorBidi"/>
          <w:lang w:val="en-US"/>
        </w:rPr>
        <w:t xml:space="preserve">equipment and computer software for lease </w:t>
      </w:r>
      <w:r w:rsidRPr="003B5A81">
        <w:rPr>
          <w:rFonts w:asciiTheme="majorBidi" w:eastAsia="Cordia New" w:hAnsiTheme="majorBidi" w:cstheme="majorBidi"/>
          <w:lang w:val="en-US"/>
        </w:rPr>
        <w:t xml:space="preserve">amounting to Baht </w:t>
      </w:r>
      <w:r w:rsidRPr="001A5939">
        <w:rPr>
          <w:rFonts w:asciiTheme="majorBidi" w:eastAsia="Cordia New" w:hAnsiTheme="majorBidi" w:cstheme="majorBidi"/>
          <w:lang w:val="en-US"/>
        </w:rPr>
        <w:t>40</w:t>
      </w:r>
      <w:r w:rsidRPr="001A5939">
        <w:rPr>
          <w:rFonts w:asciiTheme="majorBidi" w:eastAsia="Cordia New" w:hAnsiTheme="majorBidi"/>
          <w:cs/>
          <w:lang w:val="en-US"/>
        </w:rPr>
        <w:t>.</w:t>
      </w:r>
      <w:r w:rsidRPr="001A5939">
        <w:rPr>
          <w:rFonts w:asciiTheme="majorBidi" w:eastAsia="Cordia New" w:hAnsiTheme="majorBidi" w:cstheme="majorBidi"/>
          <w:lang w:val="en-US"/>
        </w:rPr>
        <w:t>96</w:t>
      </w:r>
      <w:r w:rsidRPr="003B5A81">
        <w:rPr>
          <w:rFonts w:asciiTheme="majorBidi" w:eastAsia="Cordia New" w:hAnsiTheme="majorBidi" w:cstheme="majorBidi"/>
          <w:lang w:val="en-US"/>
        </w:rPr>
        <w:t xml:space="preserve"> million </w:t>
      </w:r>
      <w:r w:rsidR="005979D5" w:rsidRPr="003B5A81">
        <w:rPr>
          <w:rFonts w:asciiTheme="majorBidi" w:eastAsia="Cordia New" w:hAnsiTheme="majorBidi" w:cstheme="majorBidi"/>
          <w:lang w:val="en-US"/>
        </w:rPr>
        <w:t xml:space="preserve">both of years </w:t>
      </w:r>
      <w:r w:rsidRPr="003B5A81">
        <w:rPr>
          <w:rFonts w:asciiTheme="majorBidi" w:eastAsia="Cordia New" w:hAnsiTheme="majorBidi" w:cstheme="majorBidi"/>
          <w:lang w:val="en-US"/>
        </w:rPr>
        <w:t>are fully depreciated but still in use</w:t>
      </w:r>
      <w:r w:rsidRPr="001A5939">
        <w:rPr>
          <w:rFonts w:asciiTheme="majorBidi" w:eastAsia="Cordia New" w:hAnsiTheme="majorBidi"/>
          <w:cs/>
          <w:lang w:val="en-US"/>
        </w:rPr>
        <w:t>.</w:t>
      </w:r>
    </w:p>
    <w:p w14:paraId="3F264F66" w14:textId="77777777" w:rsidR="00396EDE" w:rsidRPr="003B5A81" w:rsidRDefault="00396EDE" w:rsidP="003E3C6A">
      <w:pPr>
        <w:spacing w:before="120"/>
        <w:jc w:val="thaiDistribute"/>
        <w:rPr>
          <w:rFonts w:asciiTheme="majorBidi" w:eastAsia="Cordia New" w:hAnsiTheme="majorBidi" w:cstheme="majorBidi"/>
          <w:spacing w:val="-4"/>
          <w:sz w:val="2"/>
          <w:szCs w:val="2"/>
          <w:lang w:val="en-US"/>
        </w:rPr>
      </w:pPr>
    </w:p>
    <w:p w14:paraId="3BC0C363" w14:textId="77777777" w:rsidR="007E5C0F" w:rsidRPr="003B5A81" w:rsidRDefault="00396EDE" w:rsidP="00BF1A5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SOFTWARE DEVELOPMENT COST FOR SALES</w:t>
      </w:r>
      <w:r w:rsidR="00E84ED1" w:rsidRPr="001A5939">
        <w:rPr>
          <w:rFonts w:asciiTheme="majorBidi" w:eastAsia="Calibri" w:hAnsiTheme="majorBidi"/>
          <w:b/>
          <w:bCs/>
          <w:cs/>
          <w:lang w:val="en-US"/>
        </w:rPr>
        <w:t xml:space="preserve"> - </w:t>
      </w:r>
      <w:r w:rsidR="00E84ED1" w:rsidRPr="003B5A81">
        <w:rPr>
          <w:rFonts w:asciiTheme="majorBidi" w:eastAsia="Calibri" w:hAnsiTheme="majorBidi" w:cstheme="majorBidi"/>
          <w:b/>
          <w:bCs/>
          <w:lang w:val="en-US"/>
        </w:rPr>
        <w:t>NET</w:t>
      </w:r>
    </w:p>
    <w:p w14:paraId="6D1483CE" w14:textId="4812A154" w:rsidR="00396EDE" w:rsidRPr="003B5A81" w:rsidRDefault="00396EDE" w:rsidP="004C38D2">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w:t>
      </w:r>
      <w:r w:rsidR="00AE3916" w:rsidRPr="003B5A81">
        <w:rPr>
          <w:rFonts w:asciiTheme="majorBidi" w:eastAsia="Cordia New" w:hAnsiTheme="majorBidi" w:cstheme="majorBidi"/>
          <w:lang w:val="en-US"/>
        </w:rPr>
        <w:t>the year</w:t>
      </w:r>
      <w:r w:rsidR="004C77FE" w:rsidRPr="003B5A81">
        <w:rPr>
          <w:rFonts w:asciiTheme="majorBidi" w:eastAsia="Cordia New" w:hAnsiTheme="majorBidi" w:cstheme="majorBidi"/>
          <w:lang w:val="en-US"/>
        </w:rPr>
        <w:t>s</w:t>
      </w:r>
      <w:r w:rsidR="00AE3916" w:rsidRPr="003B5A81">
        <w:rPr>
          <w:rFonts w:asciiTheme="majorBidi" w:eastAsia="Cordia New" w:hAnsiTheme="majorBidi" w:cstheme="majorBidi"/>
          <w:lang w:val="en-US"/>
        </w:rPr>
        <w:t xml:space="preserve"> ended December</w:t>
      </w:r>
      <w:r w:rsidR="00AE3916" w:rsidRPr="001A5939">
        <w:rPr>
          <w:rFonts w:asciiTheme="majorBidi" w:eastAsia="Cordia New" w:hAnsiTheme="majorBidi" w:cstheme="majorBidi"/>
          <w:lang w:val="en-US"/>
        </w:rPr>
        <w:t xml:space="preserve"> 31</w:t>
      </w:r>
      <w:r w:rsidR="00AE3916"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00464A3F"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527B25" w:rsidRPr="001A5939">
        <w:rPr>
          <w:rFonts w:asciiTheme="majorBidi" w:eastAsia="Cordia New" w:hAnsiTheme="majorBidi" w:cstheme="majorBidi"/>
          <w:lang w:val="en-US"/>
        </w:rPr>
        <w:t>8</w:t>
      </w:r>
      <w:r w:rsidR="00867A39" w:rsidRPr="003B5A81">
        <w:rPr>
          <w:rFonts w:asciiTheme="majorBidi" w:eastAsia="Cordia New" w:hAnsiTheme="majorBidi" w:cstheme="majorBidi"/>
          <w:lang w:val="en-US"/>
        </w:rPr>
        <w:t>,</w:t>
      </w:r>
      <w:r w:rsidR="004C77FE"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has </w:t>
      </w:r>
      <w:r w:rsidR="00682B67" w:rsidRPr="003B5A81">
        <w:rPr>
          <w:rFonts w:asciiTheme="majorBidi" w:eastAsia="Cordia New" w:hAnsiTheme="majorBidi" w:cstheme="majorBidi"/>
          <w:lang w:val="en-US"/>
        </w:rPr>
        <w:t>software development cost for sale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Movements in software development cost for sales during the year were as follows</w:t>
      </w:r>
      <w:r w:rsidRPr="001A5939">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2552"/>
        <w:gridCol w:w="283"/>
        <w:gridCol w:w="1418"/>
        <w:gridCol w:w="236"/>
        <w:gridCol w:w="1181"/>
        <w:gridCol w:w="236"/>
        <w:gridCol w:w="1182"/>
        <w:gridCol w:w="236"/>
        <w:gridCol w:w="1465"/>
      </w:tblGrid>
      <w:tr w:rsidR="004C38D2" w:rsidRPr="008A1A34" w14:paraId="547E6BE6" w14:textId="77777777" w:rsidTr="006A1336">
        <w:trPr>
          <w:trHeight w:val="420"/>
        </w:trPr>
        <w:tc>
          <w:tcPr>
            <w:tcW w:w="2552" w:type="dxa"/>
            <w:tcBorders>
              <w:top w:val="nil"/>
              <w:left w:val="nil"/>
              <w:bottom w:val="nil"/>
              <w:right w:val="nil"/>
            </w:tcBorders>
            <w:shd w:val="clear" w:color="000000" w:fill="FFFFFF"/>
            <w:noWrap/>
            <w:vAlign w:val="bottom"/>
            <w:hideMark/>
          </w:tcPr>
          <w:p w14:paraId="471163AE" w14:textId="77777777" w:rsidR="004C38D2" w:rsidRPr="001A5939" w:rsidRDefault="004C38D2" w:rsidP="001520D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3" w:type="dxa"/>
            <w:tcBorders>
              <w:top w:val="nil"/>
              <w:left w:val="nil"/>
              <w:bottom w:val="nil"/>
              <w:right w:val="nil"/>
            </w:tcBorders>
            <w:shd w:val="clear" w:color="000000" w:fill="FFFFFF"/>
            <w:noWrap/>
            <w:vAlign w:val="bottom"/>
            <w:hideMark/>
          </w:tcPr>
          <w:p w14:paraId="0129EF25" w14:textId="77777777" w:rsidR="004C38D2" w:rsidRPr="001A5939" w:rsidRDefault="004C38D2" w:rsidP="001520D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40C80541" w14:textId="407FCC04" w:rsidR="004C38D2" w:rsidRPr="003B5A81" w:rsidRDefault="004C38D2" w:rsidP="001520DE">
            <w:pPr>
              <w:jc w:val="center"/>
              <w:rPr>
                <w:rFonts w:asciiTheme="majorBidi" w:hAnsiTheme="majorBidi" w:cstheme="majorBidi"/>
                <w:lang w:val="en-U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4C38D2" w:rsidRPr="008A1A34" w14:paraId="4990E366" w14:textId="77777777" w:rsidTr="006A1336">
        <w:trPr>
          <w:trHeight w:val="420"/>
        </w:trPr>
        <w:tc>
          <w:tcPr>
            <w:tcW w:w="2552" w:type="dxa"/>
            <w:tcBorders>
              <w:top w:val="nil"/>
              <w:left w:val="nil"/>
              <w:bottom w:val="nil"/>
              <w:right w:val="nil"/>
            </w:tcBorders>
            <w:shd w:val="clear" w:color="000000" w:fill="FFFFFF"/>
            <w:noWrap/>
            <w:vAlign w:val="bottom"/>
            <w:hideMark/>
          </w:tcPr>
          <w:p w14:paraId="10FE4155" w14:textId="77777777" w:rsidR="004C38D2" w:rsidRPr="008A1A34" w:rsidRDefault="004C38D2" w:rsidP="001520DE">
            <w:pPr>
              <w:rPr>
                <w:rFonts w:asciiTheme="majorBidi" w:hAnsiTheme="majorBidi" w:cstheme="majorBidi"/>
                <w:color w:val="000000"/>
                <w:cs/>
              </w:rPr>
            </w:pPr>
          </w:p>
        </w:tc>
        <w:tc>
          <w:tcPr>
            <w:tcW w:w="283" w:type="dxa"/>
            <w:tcBorders>
              <w:top w:val="nil"/>
              <w:left w:val="nil"/>
              <w:bottom w:val="nil"/>
              <w:right w:val="nil"/>
            </w:tcBorders>
            <w:shd w:val="clear" w:color="000000" w:fill="FFFFFF"/>
            <w:noWrap/>
            <w:vAlign w:val="bottom"/>
            <w:hideMark/>
          </w:tcPr>
          <w:p w14:paraId="051D0724" w14:textId="77777777" w:rsidR="004C38D2" w:rsidRPr="001A5939" w:rsidRDefault="004C38D2" w:rsidP="001520DE">
            <w:pPr>
              <w:rPr>
                <w:rFonts w:asciiTheme="majorBidi" w:hAnsiTheme="majorBidi" w:cstheme="majorBidi"/>
                <w:color w:val="000000"/>
                <w:cs/>
                <w:lang w:val="en-US"/>
              </w:rPr>
            </w:pPr>
          </w:p>
        </w:tc>
        <w:tc>
          <w:tcPr>
            <w:tcW w:w="5954" w:type="dxa"/>
            <w:gridSpan w:val="7"/>
            <w:tcBorders>
              <w:top w:val="nil"/>
              <w:left w:val="nil"/>
              <w:bottom w:val="single" w:sz="4" w:space="0" w:color="auto"/>
              <w:right w:val="nil"/>
            </w:tcBorders>
            <w:shd w:val="clear" w:color="000000" w:fill="FFFFFF"/>
            <w:noWrap/>
            <w:vAlign w:val="bottom"/>
            <w:hideMark/>
          </w:tcPr>
          <w:p w14:paraId="45A79877" w14:textId="2A0CA0EA" w:rsidR="004C38D2" w:rsidRPr="003B5A81" w:rsidRDefault="003C24DC" w:rsidP="001520DE">
            <w:pPr>
              <w:jc w:val="center"/>
              <w:rPr>
                <w:rFonts w:asciiTheme="majorBidi" w:hAnsiTheme="majorBidi" w:cstheme="majorBidi"/>
                <w:color w:val="000000"/>
                <w:lang w:val="en-US"/>
              </w:rPr>
            </w:pPr>
            <w:r w:rsidRPr="003B5A81">
              <w:rPr>
                <w:rFonts w:asciiTheme="majorBidi" w:hAnsiTheme="majorBidi" w:cstheme="majorBidi"/>
                <w:color w:val="000000"/>
                <w:lang w:val="en-US"/>
              </w:rPr>
              <w:t>Consolidated financial</w:t>
            </w:r>
            <w:r w:rsidR="004C38D2" w:rsidRPr="003B5A81">
              <w:rPr>
                <w:rFonts w:asciiTheme="majorBidi" w:hAnsiTheme="majorBidi" w:cstheme="majorBidi"/>
                <w:color w:val="000000"/>
                <w:lang w:val="en-US"/>
              </w:rPr>
              <w:t xml:space="preserve"> statements</w:t>
            </w:r>
          </w:p>
        </w:tc>
      </w:tr>
      <w:tr w:rsidR="006A1336" w:rsidRPr="001A5939" w14:paraId="4E9D4ABA" w14:textId="77777777" w:rsidTr="006A1336">
        <w:trPr>
          <w:trHeight w:val="420"/>
        </w:trPr>
        <w:tc>
          <w:tcPr>
            <w:tcW w:w="2552" w:type="dxa"/>
            <w:tcBorders>
              <w:top w:val="nil"/>
              <w:left w:val="nil"/>
              <w:bottom w:val="nil"/>
              <w:right w:val="nil"/>
            </w:tcBorders>
            <w:shd w:val="clear" w:color="000000" w:fill="FFFFFF"/>
            <w:noWrap/>
            <w:vAlign w:val="bottom"/>
            <w:hideMark/>
          </w:tcPr>
          <w:p w14:paraId="5670958C" w14:textId="77777777" w:rsidR="006A1336" w:rsidRPr="008A1A34" w:rsidRDefault="006A1336" w:rsidP="001520DE">
            <w:pPr>
              <w:rPr>
                <w:rFonts w:asciiTheme="majorBidi" w:hAnsiTheme="majorBidi" w:cstheme="majorBidi"/>
                <w:color w:val="000000"/>
                <w:cs/>
              </w:rPr>
            </w:pPr>
          </w:p>
        </w:tc>
        <w:tc>
          <w:tcPr>
            <w:tcW w:w="283" w:type="dxa"/>
            <w:tcBorders>
              <w:top w:val="nil"/>
              <w:left w:val="nil"/>
              <w:bottom w:val="nil"/>
              <w:right w:val="nil"/>
            </w:tcBorders>
            <w:shd w:val="clear" w:color="000000" w:fill="FFFFFF"/>
            <w:noWrap/>
            <w:vAlign w:val="bottom"/>
            <w:hideMark/>
          </w:tcPr>
          <w:p w14:paraId="3825FF5D" w14:textId="77777777" w:rsidR="006A1336" w:rsidRPr="001A5939" w:rsidRDefault="006A1336" w:rsidP="001520DE">
            <w:pPr>
              <w:rPr>
                <w:rFonts w:asciiTheme="majorBidi" w:hAnsiTheme="majorBidi" w:cstheme="majorBidi"/>
                <w:color w:val="000000"/>
                <w:cs/>
                <w:lang w:val="en-US"/>
              </w:rPr>
            </w:pPr>
          </w:p>
        </w:tc>
        <w:tc>
          <w:tcPr>
            <w:tcW w:w="1418" w:type="dxa"/>
            <w:tcBorders>
              <w:top w:val="nil"/>
              <w:left w:val="nil"/>
              <w:bottom w:val="single" w:sz="4" w:space="0" w:color="auto"/>
              <w:right w:val="nil"/>
            </w:tcBorders>
            <w:shd w:val="clear" w:color="000000" w:fill="FFFFFF"/>
            <w:noWrap/>
            <w:vAlign w:val="bottom"/>
            <w:hideMark/>
          </w:tcPr>
          <w:p w14:paraId="24C27505" w14:textId="3044AFEE" w:rsidR="006A1336" w:rsidRPr="003B5A81" w:rsidRDefault="006A1336" w:rsidP="002B7D0E">
            <w:pPr>
              <w:jc w:val="center"/>
              <w:rPr>
                <w:rFonts w:asciiTheme="majorBidi" w:hAnsiTheme="majorBidi" w:cstheme="majorBidi"/>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201</w:t>
            </w:r>
            <w:r w:rsidR="00527B25" w:rsidRPr="001A5939">
              <w:rPr>
                <w:rFonts w:asciiTheme="majorBidi" w:hAnsiTheme="majorBidi" w:cstheme="majorBidi"/>
                <w:color w:val="000000"/>
                <w:lang w:val="en-US"/>
              </w:rPr>
              <w:t>8</w:t>
            </w:r>
          </w:p>
        </w:tc>
        <w:tc>
          <w:tcPr>
            <w:tcW w:w="236" w:type="dxa"/>
            <w:tcBorders>
              <w:top w:val="nil"/>
              <w:left w:val="nil"/>
              <w:bottom w:val="nil"/>
            </w:tcBorders>
            <w:shd w:val="clear" w:color="000000" w:fill="FFFFFF"/>
            <w:noWrap/>
            <w:vAlign w:val="bottom"/>
            <w:hideMark/>
          </w:tcPr>
          <w:p w14:paraId="530FF950" w14:textId="77777777" w:rsidR="006A1336" w:rsidRPr="001A5939" w:rsidRDefault="006A1336" w:rsidP="002B7D0E">
            <w:pPr>
              <w:jc w:val="center"/>
              <w:rPr>
                <w:rFonts w:asciiTheme="majorBidi" w:hAnsiTheme="majorBidi" w:cstheme="majorBidi"/>
                <w:cs/>
                <w:lang w:val="en-US"/>
              </w:rPr>
            </w:pPr>
          </w:p>
        </w:tc>
        <w:tc>
          <w:tcPr>
            <w:tcW w:w="1181" w:type="dxa"/>
            <w:tcBorders>
              <w:top w:val="nil"/>
              <w:bottom w:val="single" w:sz="4" w:space="0" w:color="auto"/>
            </w:tcBorders>
            <w:shd w:val="clear" w:color="000000" w:fill="FFFFFF"/>
            <w:vAlign w:val="bottom"/>
          </w:tcPr>
          <w:p w14:paraId="08BC9AC1" w14:textId="13D0E8C2" w:rsidR="006A1336" w:rsidRPr="008A1A34" w:rsidRDefault="006A1336" w:rsidP="002B7D0E">
            <w:pPr>
              <w:jc w:val="center"/>
              <w:rPr>
                <w:rFonts w:asciiTheme="majorBidi" w:hAnsiTheme="majorBidi" w:cstheme="majorBidi"/>
                <w:cs/>
              </w:rPr>
            </w:pPr>
            <w:r w:rsidRPr="003B5A81">
              <w:rPr>
                <w:rFonts w:asciiTheme="majorBidi" w:hAnsiTheme="majorBidi" w:cstheme="majorBidi"/>
                <w:lang w:val="en-US"/>
              </w:rPr>
              <w:t>Increase</w:t>
            </w:r>
            <w:r w:rsidRPr="001A5939">
              <w:rPr>
                <w:rFonts w:asciiTheme="majorBidi" w:hAnsiTheme="majorBidi"/>
                <w:cs/>
                <w:lang w:val="en-US"/>
              </w:rPr>
              <w:t xml:space="preserve">/ </w:t>
            </w:r>
            <w:r w:rsidRPr="003B5A81">
              <w:rPr>
                <w:rFonts w:asciiTheme="majorBidi" w:hAnsiTheme="majorBidi" w:cstheme="majorBidi"/>
                <w:lang w:val="en-US"/>
              </w:rPr>
              <w:t>Transfer</w:t>
            </w:r>
          </w:p>
        </w:tc>
        <w:tc>
          <w:tcPr>
            <w:tcW w:w="236" w:type="dxa"/>
            <w:tcBorders>
              <w:top w:val="nil"/>
              <w:left w:val="nil"/>
              <w:bottom w:val="nil"/>
              <w:right w:val="nil"/>
            </w:tcBorders>
            <w:shd w:val="clear" w:color="000000" w:fill="FFFFFF"/>
            <w:vAlign w:val="bottom"/>
          </w:tcPr>
          <w:p w14:paraId="2B1FE284" w14:textId="77777777" w:rsidR="006A1336" w:rsidRPr="001A5939" w:rsidRDefault="006A1336" w:rsidP="002B7D0E">
            <w:pPr>
              <w:jc w:val="center"/>
              <w:rPr>
                <w:rFonts w:asciiTheme="majorBidi" w:hAnsiTheme="majorBidi" w:cstheme="majorBidi"/>
                <w:cs/>
                <w:lang w:val="en-US"/>
              </w:rPr>
            </w:pPr>
          </w:p>
        </w:tc>
        <w:tc>
          <w:tcPr>
            <w:tcW w:w="1182" w:type="dxa"/>
            <w:tcBorders>
              <w:top w:val="nil"/>
              <w:left w:val="nil"/>
              <w:bottom w:val="single" w:sz="4" w:space="0" w:color="auto"/>
              <w:right w:val="nil"/>
            </w:tcBorders>
            <w:shd w:val="clear" w:color="000000" w:fill="FFFFFF"/>
            <w:noWrap/>
            <w:vAlign w:val="bottom"/>
            <w:hideMark/>
          </w:tcPr>
          <w:p w14:paraId="26DC4A41" w14:textId="4376A1EE" w:rsidR="006A1336" w:rsidRPr="008A1A34" w:rsidRDefault="006A1336" w:rsidP="002B7D0E">
            <w:pPr>
              <w:jc w:val="center"/>
              <w:rPr>
                <w:rFonts w:asciiTheme="majorBidi" w:hAnsiTheme="majorBidi" w:cstheme="majorBidi"/>
                <w:cs/>
                <w:lang w:val="en-US"/>
              </w:rPr>
            </w:pPr>
            <w:r w:rsidRPr="003B5A81">
              <w:rPr>
                <w:rFonts w:asciiTheme="majorBidi" w:hAnsiTheme="majorBidi" w:cstheme="majorBidi"/>
                <w:lang w:val="en-US"/>
              </w:rPr>
              <w:t>Decrease</w:t>
            </w:r>
            <w:r w:rsidRPr="001A5939">
              <w:rPr>
                <w:rFonts w:asciiTheme="majorBidi" w:hAnsiTheme="majorBidi"/>
                <w:cs/>
                <w:lang w:val="en-US"/>
              </w:rPr>
              <w:t xml:space="preserve">/ </w:t>
            </w:r>
            <w:r w:rsidRPr="003B5A81">
              <w:rPr>
                <w:rFonts w:asciiTheme="majorBidi" w:hAnsiTheme="majorBidi" w:cstheme="majorBidi"/>
                <w:lang w:val="en-US"/>
              </w:rPr>
              <w:t>Transfer</w:t>
            </w:r>
          </w:p>
        </w:tc>
        <w:tc>
          <w:tcPr>
            <w:tcW w:w="236" w:type="dxa"/>
            <w:tcBorders>
              <w:top w:val="nil"/>
              <w:left w:val="nil"/>
              <w:bottom w:val="nil"/>
              <w:right w:val="nil"/>
            </w:tcBorders>
            <w:shd w:val="clear" w:color="000000" w:fill="FFFFFF"/>
            <w:noWrap/>
            <w:vAlign w:val="bottom"/>
            <w:hideMark/>
          </w:tcPr>
          <w:p w14:paraId="6C19716F" w14:textId="77777777" w:rsidR="006A1336" w:rsidRPr="001A5939" w:rsidRDefault="006A1336" w:rsidP="002B7D0E">
            <w:pPr>
              <w:jc w:val="center"/>
              <w:rPr>
                <w:rFonts w:asciiTheme="majorBidi" w:hAnsiTheme="majorBidi" w:cstheme="majorBidi"/>
                <w:cs/>
                <w:lang w:val="en-US"/>
              </w:rPr>
            </w:pPr>
          </w:p>
        </w:tc>
        <w:tc>
          <w:tcPr>
            <w:tcW w:w="1465" w:type="dxa"/>
            <w:tcBorders>
              <w:top w:val="nil"/>
              <w:left w:val="nil"/>
              <w:bottom w:val="single" w:sz="4" w:space="0" w:color="auto"/>
              <w:right w:val="nil"/>
            </w:tcBorders>
            <w:shd w:val="clear" w:color="000000" w:fill="FFFFFF"/>
            <w:noWrap/>
            <w:vAlign w:val="bottom"/>
            <w:hideMark/>
          </w:tcPr>
          <w:p w14:paraId="272196A7" w14:textId="5A5FA2EE" w:rsidR="006A1336" w:rsidRPr="003B5A81" w:rsidRDefault="006A1336" w:rsidP="002B7D0E">
            <w:pPr>
              <w:jc w:val="center"/>
              <w:rPr>
                <w:rFonts w:asciiTheme="majorBidi" w:hAnsiTheme="majorBidi" w:cstheme="majorBidi"/>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201</w:t>
            </w:r>
            <w:r w:rsidR="00527B25" w:rsidRPr="001A5939">
              <w:rPr>
                <w:rFonts w:asciiTheme="majorBidi" w:hAnsiTheme="majorBidi" w:cstheme="majorBidi"/>
                <w:color w:val="000000"/>
                <w:lang w:val="en-US"/>
              </w:rPr>
              <w:t>9</w:t>
            </w:r>
          </w:p>
        </w:tc>
      </w:tr>
      <w:tr w:rsidR="009D2DD1" w:rsidRPr="001A5939" w14:paraId="13082FD7" w14:textId="77777777" w:rsidTr="00FB69ED">
        <w:trPr>
          <w:trHeight w:val="402"/>
        </w:trPr>
        <w:tc>
          <w:tcPr>
            <w:tcW w:w="2552" w:type="dxa"/>
            <w:tcBorders>
              <w:top w:val="nil"/>
              <w:left w:val="nil"/>
              <w:bottom w:val="nil"/>
              <w:right w:val="nil"/>
            </w:tcBorders>
            <w:shd w:val="clear" w:color="000000" w:fill="FFFFFF"/>
            <w:hideMark/>
          </w:tcPr>
          <w:p w14:paraId="0348950B" w14:textId="77777777" w:rsidR="009D2DD1" w:rsidRPr="008A1A34" w:rsidRDefault="009D2DD1" w:rsidP="009D2DD1">
            <w:pPr>
              <w:rPr>
                <w:rFonts w:asciiTheme="majorBidi" w:hAnsiTheme="majorBidi" w:cstheme="majorBidi"/>
                <w:color w:val="000000"/>
                <w:lang w:val="en-US"/>
              </w:rPr>
            </w:pPr>
            <w:r w:rsidRPr="003B5A81">
              <w:rPr>
                <w:rFonts w:asciiTheme="majorBidi" w:hAnsiTheme="majorBidi" w:cstheme="majorBidi"/>
                <w:color w:val="000000"/>
                <w:lang w:val="en-US"/>
              </w:rPr>
              <w:t>Software cost for sales</w:t>
            </w:r>
          </w:p>
        </w:tc>
        <w:tc>
          <w:tcPr>
            <w:tcW w:w="283" w:type="dxa"/>
            <w:tcBorders>
              <w:top w:val="nil"/>
              <w:left w:val="nil"/>
              <w:bottom w:val="nil"/>
              <w:right w:val="nil"/>
            </w:tcBorders>
            <w:shd w:val="clear" w:color="000000" w:fill="FFFFFF"/>
            <w:noWrap/>
            <w:vAlign w:val="bottom"/>
            <w:hideMark/>
          </w:tcPr>
          <w:p w14:paraId="128A87D0" w14:textId="77777777" w:rsidR="009D2DD1" w:rsidRPr="00BF2240" w:rsidRDefault="009D2DD1" w:rsidP="009D2DD1">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418" w:type="dxa"/>
            <w:tcBorders>
              <w:top w:val="nil"/>
              <w:left w:val="nil"/>
              <w:right w:val="nil"/>
            </w:tcBorders>
            <w:shd w:val="clear" w:color="000000" w:fill="FFFFFF"/>
            <w:noWrap/>
            <w:vAlign w:val="bottom"/>
          </w:tcPr>
          <w:p w14:paraId="6788EE9C" w14:textId="24D669BC" w:rsidR="009D2DD1" w:rsidRPr="00144893" w:rsidRDefault="009D2DD1" w:rsidP="009D2DD1">
            <w:pPr>
              <w:jc w:val="right"/>
              <w:rPr>
                <w:rFonts w:asciiTheme="majorBidi" w:hAnsiTheme="majorBidi" w:cstheme="majorBidi"/>
                <w:color w:val="000000"/>
                <w:cs/>
                <w:lang w:val="en-US"/>
              </w:rPr>
            </w:pPr>
            <w:r w:rsidRPr="001A5939">
              <w:rPr>
                <w:rFonts w:asciiTheme="majorBidi" w:hAnsiTheme="majorBidi" w:cstheme="majorBidi"/>
                <w:color w:val="000000"/>
                <w:lang w:val="en-US"/>
              </w:rPr>
              <w:t>6</w:t>
            </w:r>
            <w:r w:rsidRPr="003B5A81">
              <w:rPr>
                <w:rFonts w:asciiTheme="majorBidi" w:hAnsiTheme="majorBidi" w:cstheme="majorBidi"/>
                <w:color w:val="000000"/>
                <w:lang w:val="en-US"/>
              </w:rPr>
              <w:t>,</w:t>
            </w:r>
            <w:r w:rsidRPr="001A5939">
              <w:rPr>
                <w:rFonts w:asciiTheme="majorBidi" w:hAnsiTheme="majorBidi" w:cstheme="majorBidi"/>
                <w:color w:val="000000"/>
                <w:lang w:val="en-US"/>
              </w:rPr>
              <w:t>231</w:t>
            </w:r>
          </w:p>
        </w:tc>
        <w:tc>
          <w:tcPr>
            <w:tcW w:w="236" w:type="dxa"/>
            <w:tcBorders>
              <w:top w:val="nil"/>
              <w:left w:val="nil"/>
              <w:bottom w:val="nil"/>
            </w:tcBorders>
            <w:shd w:val="clear" w:color="000000" w:fill="FFFFFF"/>
            <w:noWrap/>
            <w:vAlign w:val="bottom"/>
          </w:tcPr>
          <w:p w14:paraId="0B36C26C" w14:textId="77777777" w:rsidR="009D2DD1" w:rsidRPr="00144893" w:rsidRDefault="009D2DD1" w:rsidP="009D2DD1">
            <w:pPr>
              <w:jc w:val="right"/>
              <w:rPr>
                <w:rFonts w:asciiTheme="majorBidi" w:hAnsiTheme="majorBidi" w:cstheme="majorBidi"/>
                <w:color w:val="000000"/>
                <w:cs/>
              </w:rPr>
            </w:pPr>
          </w:p>
        </w:tc>
        <w:tc>
          <w:tcPr>
            <w:tcW w:w="1181" w:type="dxa"/>
            <w:tcBorders>
              <w:top w:val="single" w:sz="4" w:space="0" w:color="auto"/>
              <w:bottom w:val="nil"/>
            </w:tcBorders>
            <w:shd w:val="clear" w:color="auto" w:fill="auto"/>
            <w:vAlign w:val="bottom"/>
          </w:tcPr>
          <w:p w14:paraId="6D605C82" w14:textId="26F22B35" w:rsidR="009D2DD1" w:rsidRPr="00144893" w:rsidRDefault="00FB69ED" w:rsidP="009D2DD1">
            <w:pPr>
              <w:jc w:val="right"/>
              <w:rPr>
                <w:rFonts w:asciiTheme="majorBidi" w:hAnsiTheme="majorBidi" w:cstheme="majorBidi"/>
                <w:color w:val="000000"/>
                <w:cs/>
              </w:rPr>
            </w:pPr>
            <w:r w:rsidRPr="001A5939">
              <w:rPr>
                <w:rFonts w:asciiTheme="majorBidi" w:hAnsiTheme="majorBidi" w:cstheme="majorBidi"/>
                <w:color w:val="000000"/>
                <w:lang w:val="en-US"/>
              </w:rPr>
              <w:t>4,16</w:t>
            </w:r>
            <w:r w:rsidR="004A0AD5" w:rsidRPr="001A5939">
              <w:rPr>
                <w:rFonts w:asciiTheme="majorBidi" w:hAnsiTheme="majorBidi" w:cstheme="majorBidi"/>
                <w:color w:val="000000"/>
                <w:lang w:val="en-US"/>
              </w:rPr>
              <w:t>5</w:t>
            </w:r>
          </w:p>
        </w:tc>
        <w:tc>
          <w:tcPr>
            <w:tcW w:w="236" w:type="dxa"/>
            <w:tcBorders>
              <w:top w:val="nil"/>
              <w:left w:val="nil"/>
              <w:bottom w:val="nil"/>
              <w:right w:val="nil"/>
            </w:tcBorders>
            <w:shd w:val="clear" w:color="auto" w:fill="auto"/>
            <w:vAlign w:val="bottom"/>
          </w:tcPr>
          <w:p w14:paraId="3EBE56B7" w14:textId="77777777" w:rsidR="009D2DD1" w:rsidRPr="00144893" w:rsidRDefault="009D2DD1" w:rsidP="009D2DD1">
            <w:pPr>
              <w:jc w:val="right"/>
              <w:rPr>
                <w:rFonts w:asciiTheme="majorBidi" w:hAnsiTheme="majorBidi" w:cstheme="majorBidi"/>
                <w:color w:val="000000"/>
                <w:cs/>
              </w:rPr>
            </w:pPr>
          </w:p>
        </w:tc>
        <w:tc>
          <w:tcPr>
            <w:tcW w:w="1182" w:type="dxa"/>
            <w:tcBorders>
              <w:top w:val="nil"/>
              <w:left w:val="nil"/>
              <w:bottom w:val="nil"/>
              <w:right w:val="nil"/>
            </w:tcBorders>
            <w:shd w:val="clear" w:color="auto" w:fill="auto"/>
            <w:noWrap/>
            <w:vAlign w:val="bottom"/>
          </w:tcPr>
          <w:p w14:paraId="4ECD645A" w14:textId="0AAFCE05" w:rsidR="009D2DD1" w:rsidRPr="00144893" w:rsidRDefault="00FB69ED" w:rsidP="009D2DD1">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1,253</w:t>
            </w: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noWrap/>
            <w:vAlign w:val="bottom"/>
            <w:hideMark/>
          </w:tcPr>
          <w:p w14:paraId="388FB699" w14:textId="77777777" w:rsidR="009D2DD1" w:rsidRPr="00144893" w:rsidRDefault="009D2DD1" w:rsidP="009D2DD1">
            <w:pPr>
              <w:jc w:val="right"/>
              <w:rPr>
                <w:rFonts w:asciiTheme="majorBidi" w:hAnsiTheme="majorBidi" w:cstheme="majorBidi"/>
                <w:color w:val="000000"/>
                <w:cs/>
              </w:rPr>
            </w:pPr>
          </w:p>
        </w:tc>
        <w:tc>
          <w:tcPr>
            <w:tcW w:w="1465" w:type="dxa"/>
            <w:tcBorders>
              <w:top w:val="nil"/>
              <w:left w:val="nil"/>
              <w:right w:val="nil"/>
            </w:tcBorders>
            <w:shd w:val="clear" w:color="auto" w:fill="auto"/>
            <w:noWrap/>
            <w:vAlign w:val="bottom"/>
          </w:tcPr>
          <w:p w14:paraId="7C5CE69E" w14:textId="3FFBE8B2" w:rsidR="009D2DD1" w:rsidRPr="00144893" w:rsidRDefault="00FB69ED" w:rsidP="009D2DD1">
            <w:pPr>
              <w:jc w:val="right"/>
              <w:rPr>
                <w:rFonts w:asciiTheme="majorBidi" w:hAnsiTheme="majorBidi" w:cstheme="majorBidi"/>
                <w:color w:val="000000"/>
                <w:cs/>
                <w:lang w:val="en-US"/>
              </w:rPr>
            </w:pPr>
            <w:r w:rsidRPr="001A5939">
              <w:rPr>
                <w:rFonts w:asciiTheme="majorBidi" w:hAnsiTheme="majorBidi" w:cstheme="majorBidi"/>
                <w:color w:val="000000"/>
                <w:lang w:val="en-US"/>
              </w:rPr>
              <w:t>9</w:t>
            </w:r>
            <w:r w:rsidRPr="003B5A81">
              <w:rPr>
                <w:rFonts w:asciiTheme="majorBidi" w:hAnsiTheme="majorBidi" w:cstheme="majorBidi"/>
                <w:color w:val="000000"/>
                <w:lang w:val="en-US"/>
              </w:rPr>
              <w:t>,</w:t>
            </w:r>
            <w:r w:rsidRPr="001A5939">
              <w:rPr>
                <w:rFonts w:asciiTheme="majorBidi" w:hAnsiTheme="majorBidi" w:cstheme="majorBidi"/>
                <w:color w:val="000000"/>
                <w:lang w:val="en-US"/>
              </w:rPr>
              <w:t>14</w:t>
            </w:r>
            <w:r w:rsidR="004A0AD5" w:rsidRPr="001A5939">
              <w:rPr>
                <w:rFonts w:asciiTheme="majorBidi" w:hAnsiTheme="majorBidi" w:cstheme="majorBidi"/>
                <w:color w:val="000000"/>
                <w:lang w:val="en-US"/>
              </w:rPr>
              <w:t>3</w:t>
            </w:r>
          </w:p>
        </w:tc>
      </w:tr>
      <w:tr w:rsidR="009D2DD1" w:rsidRPr="001A5939" w14:paraId="5C329BF0" w14:textId="77777777" w:rsidTr="00FB69ED">
        <w:trPr>
          <w:trHeight w:val="402"/>
        </w:trPr>
        <w:tc>
          <w:tcPr>
            <w:tcW w:w="2552" w:type="dxa"/>
            <w:tcBorders>
              <w:top w:val="nil"/>
              <w:left w:val="nil"/>
              <w:bottom w:val="nil"/>
              <w:right w:val="nil"/>
            </w:tcBorders>
            <w:shd w:val="clear" w:color="000000" w:fill="FFFFFF"/>
            <w:vAlign w:val="bottom"/>
            <w:hideMark/>
          </w:tcPr>
          <w:p w14:paraId="3C200912" w14:textId="77777777" w:rsidR="009D2DD1" w:rsidRPr="008A1A34" w:rsidRDefault="009D2DD1" w:rsidP="009D2DD1">
            <w:pPr>
              <w:rPr>
                <w:rFonts w:asciiTheme="majorBidi" w:hAnsiTheme="majorBidi" w:cstheme="majorBidi"/>
                <w:color w:val="000000"/>
                <w:lang w:val="en-US"/>
              </w:rPr>
            </w:pPr>
            <w:r w:rsidRPr="003B5A81">
              <w:rPr>
                <w:rFonts w:asciiTheme="majorBidi" w:hAnsiTheme="majorBidi" w:cstheme="majorBidi"/>
                <w:color w:val="000000"/>
                <w:lang w:val="en-US"/>
              </w:rPr>
              <w:t>Accumulated Depreciation</w:t>
            </w:r>
          </w:p>
        </w:tc>
        <w:tc>
          <w:tcPr>
            <w:tcW w:w="283" w:type="dxa"/>
            <w:tcBorders>
              <w:top w:val="nil"/>
              <w:left w:val="nil"/>
              <w:bottom w:val="nil"/>
              <w:right w:val="nil"/>
            </w:tcBorders>
            <w:shd w:val="clear" w:color="000000" w:fill="FFFFFF"/>
            <w:noWrap/>
            <w:vAlign w:val="bottom"/>
            <w:hideMark/>
          </w:tcPr>
          <w:p w14:paraId="3408D9B2" w14:textId="77777777" w:rsidR="009D2DD1" w:rsidRPr="00BF2240" w:rsidRDefault="009D2DD1" w:rsidP="009D2DD1">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418" w:type="dxa"/>
            <w:tcBorders>
              <w:top w:val="nil"/>
              <w:left w:val="nil"/>
              <w:bottom w:val="single" w:sz="4" w:space="0" w:color="auto"/>
              <w:right w:val="nil"/>
            </w:tcBorders>
            <w:shd w:val="clear" w:color="000000" w:fill="FFFFFF"/>
            <w:noWrap/>
            <w:vAlign w:val="bottom"/>
          </w:tcPr>
          <w:p w14:paraId="5294598E" w14:textId="50A313C2" w:rsidR="009D2DD1" w:rsidRPr="00144893" w:rsidRDefault="009D2DD1" w:rsidP="009D2DD1">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4</w:t>
            </w:r>
            <w:r w:rsidRPr="003B5A81">
              <w:rPr>
                <w:rFonts w:asciiTheme="majorBidi" w:hAnsiTheme="majorBidi" w:cstheme="majorBidi"/>
                <w:color w:val="000000"/>
                <w:lang w:val="en-US"/>
              </w:rPr>
              <w:t>,</w:t>
            </w:r>
            <w:r w:rsidRPr="001A5939">
              <w:rPr>
                <w:rFonts w:asciiTheme="majorBidi" w:hAnsiTheme="majorBidi" w:cstheme="majorBidi"/>
                <w:color w:val="000000"/>
                <w:lang w:val="en-US"/>
              </w:rPr>
              <w:t>584</w:t>
            </w:r>
            <w:r w:rsidRPr="001A5939">
              <w:rPr>
                <w:rFonts w:asciiTheme="majorBidi" w:hAnsiTheme="majorBidi"/>
                <w:color w:val="000000"/>
                <w:cs/>
                <w:lang w:val="en-US"/>
              </w:rPr>
              <w:t>)</w:t>
            </w:r>
          </w:p>
        </w:tc>
        <w:tc>
          <w:tcPr>
            <w:tcW w:w="236" w:type="dxa"/>
            <w:tcBorders>
              <w:top w:val="nil"/>
              <w:left w:val="nil"/>
              <w:bottom w:val="nil"/>
            </w:tcBorders>
            <w:shd w:val="clear" w:color="000000" w:fill="FFFFFF"/>
            <w:noWrap/>
            <w:vAlign w:val="bottom"/>
          </w:tcPr>
          <w:p w14:paraId="203C78E6" w14:textId="77777777" w:rsidR="009D2DD1" w:rsidRPr="00144893" w:rsidRDefault="009D2DD1" w:rsidP="009D2DD1">
            <w:pPr>
              <w:jc w:val="right"/>
              <w:rPr>
                <w:rFonts w:asciiTheme="majorBidi" w:hAnsiTheme="majorBidi" w:cstheme="majorBidi"/>
                <w:color w:val="000000"/>
                <w:cs/>
              </w:rPr>
            </w:pPr>
          </w:p>
        </w:tc>
        <w:tc>
          <w:tcPr>
            <w:tcW w:w="1181" w:type="dxa"/>
            <w:tcBorders>
              <w:top w:val="nil"/>
              <w:bottom w:val="single" w:sz="4" w:space="0" w:color="auto"/>
            </w:tcBorders>
            <w:shd w:val="clear" w:color="auto" w:fill="auto"/>
            <w:vAlign w:val="bottom"/>
          </w:tcPr>
          <w:p w14:paraId="2C96F317" w14:textId="46A66A2B" w:rsidR="009D2DD1" w:rsidRPr="00144893" w:rsidRDefault="00FB69ED" w:rsidP="009D2DD1">
            <w:pPr>
              <w:jc w:val="right"/>
              <w:rPr>
                <w:rFonts w:asciiTheme="majorBidi" w:hAnsiTheme="majorBidi" w:cstheme="majorBidi"/>
                <w:color w:val="000000"/>
                <w:cs/>
              </w:rPr>
            </w:pP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vAlign w:val="bottom"/>
          </w:tcPr>
          <w:p w14:paraId="5164CC7B" w14:textId="77777777" w:rsidR="009D2DD1" w:rsidRPr="00144893" w:rsidRDefault="009D2DD1" w:rsidP="009D2DD1">
            <w:pPr>
              <w:jc w:val="right"/>
              <w:rPr>
                <w:rFonts w:asciiTheme="majorBidi" w:hAnsiTheme="majorBidi" w:cstheme="majorBidi"/>
                <w:color w:val="000000"/>
                <w:cs/>
              </w:rPr>
            </w:pPr>
          </w:p>
        </w:tc>
        <w:tc>
          <w:tcPr>
            <w:tcW w:w="1182" w:type="dxa"/>
            <w:tcBorders>
              <w:top w:val="nil"/>
              <w:left w:val="nil"/>
              <w:bottom w:val="single" w:sz="4" w:space="0" w:color="auto"/>
              <w:right w:val="nil"/>
            </w:tcBorders>
            <w:shd w:val="clear" w:color="auto" w:fill="auto"/>
            <w:noWrap/>
            <w:vAlign w:val="bottom"/>
          </w:tcPr>
          <w:p w14:paraId="4AF6E100" w14:textId="2FCA09AC" w:rsidR="009D2DD1" w:rsidRPr="00144893" w:rsidRDefault="00FB69ED" w:rsidP="009D2DD1">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994</w:t>
            </w: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noWrap/>
            <w:vAlign w:val="bottom"/>
            <w:hideMark/>
          </w:tcPr>
          <w:p w14:paraId="7C22A7D8" w14:textId="77777777" w:rsidR="009D2DD1" w:rsidRPr="00144893" w:rsidRDefault="009D2DD1" w:rsidP="009D2DD1">
            <w:pPr>
              <w:jc w:val="right"/>
              <w:rPr>
                <w:rFonts w:asciiTheme="majorBidi" w:hAnsiTheme="majorBidi" w:cstheme="majorBidi"/>
                <w:color w:val="000000"/>
                <w:cs/>
              </w:rPr>
            </w:pPr>
          </w:p>
        </w:tc>
        <w:tc>
          <w:tcPr>
            <w:tcW w:w="1465" w:type="dxa"/>
            <w:tcBorders>
              <w:top w:val="nil"/>
              <w:left w:val="nil"/>
              <w:bottom w:val="single" w:sz="4" w:space="0" w:color="auto"/>
              <w:right w:val="nil"/>
            </w:tcBorders>
            <w:shd w:val="clear" w:color="auto" w:fill="auto"/>
            <w:noWrap/>
            <w:vAlign w:val="bottom"/>
          </w:tcPr>
          <w:p w14:paraId="588E0A6B" w14:textId="222CA835" w:rsidR="009D2DD1" w:rsidRPr="00144893" w:rsidRDefault="00FB69ED" w:rsidP="009D2DD1">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5,578</w:t>
            </w:r>
            <w:r w:rsidRPr="001A5939">
              <w:rPr>
                <w:rFonts w:asciiTheme="majorBidi" w:hAnsiTheme="majorBidi"/>
                <w:color w:val="000000"/>
                <w:cs/>
                <w:lang w:val="en-US"/>
              </w:rPr>
              <w:t>)</w:t>
            </w:r>
          </w:p>
        </w:tc>
      </w:tr>
      <w:tr w:rsidR="009D2DD1" w:rsidRPr="001A5939" w14:paraId="75FF0CA5" w14:textId="77777777" w:rsidTr="00FB69ED">
        <w:trPr>
          <w:trHeight w:val="402"/>
        </w:trPr>
        <w:tc>
          <w:tcPr>
            <w:tcW w:w="2552" w:type="dxa"/>
            <w:tcBorders>
              <w:top w:val="nil"/>
              <w:left w:val="nil"/>
              <w:bottom w:val="nil"/>
              <w:right w:val="nil"/>
            </w:tcBorders>
            <w:shd w:val="clear" w:color="000000" w:fill="FFFFFF"/>
            <w:noWrap/>
            <w:vAlign w:val="bottom"/>
            <w:hideMark/>
          </w:tcPr>
          <w:p w14:paraId="1C9523B3" w14:textId="699D84A5" w:rsidR="009D2DD1" w:rsidRPr="008A1A34" w:rsidRDefault="009D2DD1" w:rsidP="009D2DD1">
            <w:pPr>
              <w:rPr>
                <w:rFonts w:asciiTheme="majorBidi" w:hAnsiTheme="majorBidi" w:cstheme="majorBidi"/>
                <w:color w:val="000000"/>
                <w:lang w:val="en-US"/>
              </w:rPr>
            </w:pPr>
            <w:r w:rsidRPr="003B5A81">
              <w:rPr>
                <w:rFonts w:asciiTheme="majorBidi" w:hAnsiTheme="majorBidi" w:cstheme="majorBidi"/>
                <w:color w:val="000000"/>
                <w:lang w:val="en-US"/>
              </w:rPr>
              <w:t>Cost for software development for sales –   net</w:t>
            </w:r>
          </w:p>
        </w:tc>
        <w:tc>
          <w:tcPr>
            <w:tcW w:w="283" w:type="dxa"/>
            <w:tcBorders>
              <w:top w:val="nil"/>
              <w:left w:val="nil"/>
              <w:bottom w:val="nil"/>
              <w:right w:val="nil"/>
            </w:tcBorders>
            <w:shd w:val="clear" w:color="000000" w:fill="FFFFFF"/>
            <w:noWrap/>
            <w:vAlign w:val="bottom"/>
            <w:hideMark/>
          </w:tcPr>
          <w:p w14:paraId="208757E1" w14:textId="77777777" w:rsidR="009D2DD1" w:rsidRPr="003B5A81" w:rsidRDefault="009D2DD1" w:rsidP="009D2DD1">
            <w:pPr>
              <w:rPr>
                <w:rFonts w:asciiTheme="majorBidi" w:hAnsiTheme="majorBidi" w:cstheme="majorBidi"/>
                <w:color w:val="000000"/>
                <w:lang w:val="en-US"/>
              </w:rPr>
            </w:pPr>
          </w:p>
        </w:tc>
        <w:tc>
          <w:tcPr>
            <w:tcW w:w="1418" w:type="dxa"/>
            <w:tcBorders>
              <w:top w:val="single" w:sz="4" w:space="0" w:color="auto"/>
              <w:left w:val="nil"/>
              <w:bottom w:val="double" w:sz="4" w:space="0" w:color="auto"/>
              <w:right w:val="nil"/>
            </w:tcBorders>
            <w:shd w:val="clear" w:color="000000" w:fill="FFFFFF"/>
            <w:noWrap/>
            <w:vAlign w:val="bottom"/>
          </w:tcPr>
          <w:p w14:paraId="03432204" w14:textId="1B39D7BD" w:rsidR="009D2DD1" w:rsidRPr="00144893" w:rsidRDefault="009D2DD1" w:rsidP="009D2DD1">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647</w:t>
            </w:r>
          </w:p>
        </w:tc>
        <w:tc>
          <w:tcPr>
            <w:tcW w:w="236" w:type="dxa"/>
            <w:tcBorders>
              <w:top w:val="nil"/>
              <w:left w:val="nil"/>
            </w:tcBorders>
            <w:shd w:val="clear" w:color="000000" w:fill="FFFFFF"/>
            <w:noWrap/>
            <w:vAlign w:val="bottom"/>
          </w:tcPr>
          <w:p w14:paraId="417CADAC" w14:textId="77777777" w:rsidR="009D2DD1" w:rsidRPr="00144893" w:rsidRDefault="009D2DD1" w:rsidP="009D2DD1">
            <w:pPr>
              <w:jc w:val="right"/>
              <w:rPr>
                <w:rFonts w:asciiTheme="majorBidi" w:hAnsiTheme="majorBidi" w:cstheme="majorBidi"/>
                <w:color w:val="000000"/>
                <w:cs/>
              </w:rPr>
            </w:pPr>
          </w:p>
        </w:tc>
        <w:tc>
          <w:tcPr>
            <w:tcW w:w="1181" w:type="dxa"/>
            <w:tcBorders>
              <w:top w:val="single" w:sz="4" w:space="0" w:color="auto"/>
            </w:tcBorders>
            <w:shd w:val="clear" w:color="auto" w:fill="auto"/>
            <w:vAlign w:val="bottom"/>
          </w:tcPr>
          <w:p w14:paraId="7A23C0B5" w14:textId="77777777" w:rsidR="009D2DD1" w:rsidRPr="00144893" w:rsidRDefault="009D2DD1" w:rsidP="009D2DD1">
            <w:pPr>
              <w:jc w:val="right"/>
              <w:rPr>
                <w:rFonts w:asciiTheme="majorBidi" w:hAnsiTheme="majorBidi" w:cstheme="majorBidi"/>
                <w:color w:val="000000"/>
                <w:cs/>
              </w:rPr>
            </w:pPr>
          </w:p>
        </w:tc>
        <w:tc>
          <w:tcPr>
            <w:tcW w:w="236" w:type="dxa"/>
            <w:tcBorders>
              <w:top w:val="nil"/>
              <w:left w:val="nil"/>
              <w:right w:val="nil"/>
            </w:tcBorders>
            <w:shd w:val="clear" w:color="auto" w:fill="auto"/>
            <w:vAlign w:val="bottom"/>
          </w:tcPr>
          <w:p w14:paraId="616292B3" w14:textId="77777777" w:rsidR="009D2DD1" w:rsidRPr="00144893" w:rsidRDefault="009D2DD1" w:rsidP="009D2DD1">
            <w:pPr>
              <w:jc w:val="right"/>
              <w:rPr>
                <w:rFonts w:asciiTheme="majorBidi" w:hAnsiTheme="majorBidi" w:cstheme="majorBidi"/>
                <w:color w:val="000000"/>
                <w:cs/>
              </w:rPr>
            </w:pPr>
          </w:p>
        </w:tc>
        <w:tc>
          <w:tcPr>
            <w:tcW w:w="1182" w:type="dxa"/>
            <w:tcBorders>
              <w:top w:val="nil"/>
              <w:left w:val="nil"/>
              <w:right w:val="nil"/>
            </w:tcBorders>
            <w:shd w:val="clear" w:color="auto" w:fill="auto"/>
            <w:noWrap/>
            <w:vAlign w:val="bottom"/>
          </w:tcPr>
          <w:p w14:paraId="671F7E7E" w14:textId="7634C47B" w:rsidR="009D2DD1" w:rsidRPr="00144893" w:rsidRDefault="009D2DD1" w:rsidP="009D2DD1">
            <w:pPr>
              <w:jc w:val="right"/>
              <w:rPr>
                <w:rFonts w:asciiTheme="majorBidi" w:hAnsiTheme="majorBidi" w:cstheme="majorBidi"/>
                <w:color w:val="000000"/>
                <w:cs/>
              </w:rPr>
            </w:pPr>
          </w:p>
        </w:tc>
        <w:tc>
          <w:tcPr>
            <w:tcW w:w="236" w:type="dxa"/>
            <w:tcBorders>
              <w:top w:val="nil"/>
              <w:left w:val="nil"/>
              <w:right w:val="nil"/>
            </w:tcBorders>
            <w:shd w:val="clear" w:color="auto" w:fill="auto"/>
            <w:noWrap/>
            <w:vAlign w:val="bottom"/>
            <w:hideMark/>
          </w:tcPr>
          <w:p w14:paraId="3E44A4E7" w14:textId="77777777" w:rsidR="009D2DD1" w:rsidRPr="00144893" w:rsidRDefault="009D2DD1" w:rsidP="009D2DD1">
            <w:pPr>
              <w:jc w:val="right"/>
              <w:rPr>
                <w:rFonts w:asciiTheme="majorBidi" w:hAnsiTheme="majorBidi" w:cstheme="majorBidi"/>
                <w:color w:val="000000"/>
                <w:cs/>
              </w:rPr>
            </w:pPr>
          </w:p>
        </w:tc>
        <w:tc>
          <w:tcPr>
            <w:tcW w:w="1465" w:type="dxa"/>
            <w:tcBorders>
              <w:top w:val="single" w:sz="4" w:space="0" w:color="auto"/>
              <w:left w:val="nil"/>
              <w:bottom w:val="double" w:sz="4" w:space="0" w:color="auto"/>
              <w:right w:val="nil"/>
            </w:tcBorders>
            <w:shd w:val="clear" w:color="auto" w:fill="auto"/>
            <w:noWrap/>
            <w:vAlign w:val="bottom"/>
          </w:tcPr>
          <w:p w14:paraId="6A7718CB" w14:textId="0EF6B0BD" w:rsidR="009D2DD1" w:rsidRPr="001A5939" w:rsidRDefault="00FB69ED" w:rsidP="009D2DD1">
            <w:pPr>
              <w:jc w:val="right"/>
              <w:rPr>
                <w:rFonts w:asciiTheme="majorBidi" w:hAnsiTheme="majorBidi" w:cstheme="majorBidi"/>
                <w:color w:val="000000"/>
                <w:cs/>
                <w:lang w:val="en-US"/>
              </w:rPr>
            </w:pPr>
            <w:r w:rsidRPr="001A5939">
              <w:rPr>
                <w:rFonts w:asciiTheme="majorBidi" w:hAnsiTheme="majorBidi" w:cstheme="majorBidi"/>
                <w:color w:val="000000"/>
                <w:lang w:val="en-US"/>
              </w:rPr>
              <w:t>3</w:t>
            </w:r>
            <w:r w:rsidRPr="003B5A81">
              <w:rPr>
                <w:rFonts w:asciiTheme="majorBidi" w:hAnsiTheme="majorBidi" w:cstheme="majorBidi"/>
                <w:color w:val="000000"/>
                <w:lang w:val="en-US"/>
              </w:rPr>
              <w:t>,</w:t>
            </w:r>
            <w:r w:rsidRPr="001A5939">
              <w:rPr>
                <w:rFonts w:asciiTheme="majorBidi" w:hAnsiTheme="majorBidi" w:cstheme="majorBidi"/>
                <w:color w:val="000000"/>
                <w:lang w:val="en-US"/>
              </w:rPr>
              <w:t>56</w:t>
            </w:r>
            <w:r w:rsidR="004A0AD5" w:rsidRPr="001A5939">
              <w:rPr>
                <w:rFonts w:asciiTheme="majorBidi" w:hAnsiTheme="majorBidi" w:cstheme="majorBidi"/>
                <w:color w:val="000000"/>
                <w:lang w:val="en-US"/>
              </w:rPr>
              <w:t>5</w:t>
            </w:r>
          </w:p>
        </w:tc>
      </w:tr>
    </w:tbl>
    <w:p w14:paraId="3833CC95" w14:textId="1212FE48" w:rsidR="006609E2" w:rsidRPr="003B5A81" w:rsidRDefault="006609E2">
      <w:pPr>
        <w:rPr>
          <w:rFonts w:asciiTheme="majorBidi" w:hAnsiTheme="majorBidi" w:cstheme="majorBidi"/>
          <w:lang w:val="en-US"/>
        </w:rPr>
      </w:pPr>
    </w:p>
    <w:p w14:paraId="7DB1D41D" w14:textId="4CA2F39B" w:rsidR="004251E7" w:rsidRPr="003B5A81" w:rsidRDefault="004251E7">
      <w:pPr>
        <w:rPr>
          <w:rFonts w:asciiTheme="majorBidi" w:hAnsiTheme="majorBidi" w:cstheme="majorBidi"/>
          <w:lang w:val="en-US"/>
        </w:rPr>
      </w:pPr>
    </w:p>
    <w:p w14:paraId="22685FDF" w14:textId="193B449E" w:rsidR="004251E7" w:rsidRPr="003B5A81" w:rsidRDefault="004251E7">
      <w:pPr>
        <w:rPr>
          <w:rFonts w:asciiTheme="majorBidi" w:hAnsiTheme="majorBidi" w:cstheme="majorBidi"/>
          <w:lang w:val="en-US"/>
        </w:rPr>
      </w:pPr>
    </w:p>
    <w:p w14:paraId="11C41F11" w14:textId="4A7CEF5C" w:rsidR="004251E7" w:rsidRPr="003B5A81" w:rsidRDefault="004251E7">
      <w:pPr>
        <w:rPr>
          <w:rFonts w:asciiTheme="majorBidi" w:hAnsiTheme="majorBidi" w:cstheme="majorBidi"/>
          <w:lang w:val="en-US"/>
        </w:rPr>
      </w:pPr>
    </w:p>
    <w:p w14:paraId="35F77716" w14:textId="3E930546" w:rsidR="004251E7" w:rsidRPr="003B5A81" w:rsidRDefault="004251E7">
      <w:pPr>
        <w:rPr>
          <w:rFonts w:asciiTheme="majorBidi" w:hAnsiTheme="majorBidi" w:cstheme="majorBidi"/>
          <w:lang w:val="en-US"/>
        </w:rPr>
      </w:pPr>
    </w:p>
    <w:p w14:paraId="293E1397" w14:textId="07C46C6F" w:rsidR="004251E7" w:rsidRPr="003B5A81" w:rsidRDefault="004251E7">
      <w:pPr>
        <w:rPr>
          <w:rFonts w:asciiTheme="majorBidi" w:hAnsiTheme="majorBidi" w:cstheme="majorBidi"/>
          <w:lang w:val="en-US"/>
        </w:rPr>
      </w:pPr>
    </w:p>
    <w:p w14:paraId="158082BE" w14:textId="7623E1AD" w:rsidR="004251E7" w:rsidRPr="003B5A81" w:rsidRDefault="004251E7">
      <w:pPr>
        <w:rPr>
          <w:rFonts w:asciiTheme="majorBidi" w:hAnsiTheme="majorBidi" w:cstheme="majorBidi"/>
          <w:lang w:val="en-US"/>
        </w:rPr>
      </w:pPr>
    </w:p>
    <w:p w14:paraId="59959B70" w14:textId="77777777" w:rsidR="004251E7" w:rsidRPr="003B5A81" w:rsidRDefault="004251E7">
      <w:pPr>
        <w:rPr>
          <w:rFonts w:asciiTheme="majorBidi" w:hAnsiTheme="majorBidi" w:cstheme="majorBidi"/>
          <w:lang w:val="en-US"/>
        </w:rPr>
      </w:pPr>
    </w:p>
    <w:tbl>
      <w:tblPr>
        <w:tblW w:w="8789" w:type="dxa"/>
        <w:tblInd w:w="817" w:type="dxa"/>
        <w:tblLook w:val="04A0" w:firstRow="1" w:lastRow="0" w:firstColumn="1" w:lastColumn="0" w:noHBand="0" w:noVBand="1"/>
      </w:tblPr>
      <w:tblGrid>
        <w:gridCol w:w="3297"/>
        <w:gridCol w:w="264"/>
        <w:gridCol w:w="1542"/>
        <w:gridCol w:w="263"/>
        <w:gridCol w:w="1559"/>
        <w:gridCol w:w="263"/>
        <w:gridCol w:w="1601"/>
      </w:tblGrid>
      <w:tr w:rsidR="004C38D2" w:rsidRPr="008A1A34" w14:paraId="727033E0" w14:textId="77777777" w:rsidTr="004C38D2">
        <w:trPr>
          <w:trHeight w:val="420"/>
        </w:trPr>
        <w:tc>
          <w:tcPr>
            <w:tcW w:w="3297" w:type="dxa"/>
            <w:tcBorders>
              <w:top w:val="nil"/>
              <w:left w:val="nil"/>
              <w:bottom w:val="nil"/>
              <w:right w:val="nil"/>
            </w:tcBorders>
            <w:shd w:val="clear" w:color="000000" w:fill="FFFFFF"/>
            <w:noWrap/>
            <w:vAlign w:val="bottom"/>
            <w:hideMark/>
          </w:tcPr>
          <w:p w14:paraId="363C3A9C" w14:textId="77777777" w:rsidR="004C38D2" w:rsidRPr="008A1A34" w:rsidRDefault="004C38D2" w:rsidP="001520DE">
            <w:pPr>
              <w:rPr>
                <w:rFonts w:asciiTheme="majorBidi" w:hAnsiTheme="majorBidi" w:cstheme="majorBidi"/>
                <w:color w:val="000000"/>
                <w:cs/>
                <w:lang w:val="en-US"/>
              </w:rPr>
            </w:pPr>
          </w:p>
        </w:tc>
        <w:tc>
          <w:tcPr>
            <w:tcW w:w="264" w:type="dxa"/>
            <w:tcBorders>
              <w:top w:val="nil"/>
              <w:left w:val="nil"/>
              <w:bottom w:val="nil"/>
              <w:right w:val="nil"/>
            </w:tcBorders>
            <w:shd w:val="clear" w:color="000000" w:fill="FFFFFF"/>
            <w:noWrap/>
            <w:vAlign w:val="bottom"/>
            <w:hideMark/>
          </w:tcPr>
          <w:p w14:paraId="3FA13B47" w14:textId="77777777" w:rsidR="004C38D2" w:rsidRPr="001A5939" w:rsidRDefault="004C38D2" w:rsidP="002F0424">
            <w:pPr>
              <w:jc w:val="center"/>
              <w:rPr>
                <w:rFonts w:asciiTheme="majorBidi" w:hAnsiTheme="majorBidi" w:cstheme="majorBidi"/>
                <w:cs/>
                <w:lang w:val="en-US"/>
              </w:rPr>
            </w:pPr>
          </w:p>
        </w:tc>
        <w:tc>
          <w:tcPr>
            <w:tcW w:w="5228" w:type="dxa"/>
            <w:gridSpan w:val="5"/>
            <w:tcBorders>
              <w:top w:val="nil"/>
              <w:left w:val="nil"/>
              <w:bottom w:val="single" w:sz="4" w:space="0" w:color="auto"/>
              <w:right w:val="nil"/>
            </w:tcBorders>
            <w:shd w:val="clear" w:color="000000" w:fill="FFFFFF"/>
            <w:noWrap/>
            <w:vAlign w:val="bottom"/>
            <w:hideMark/>
          </w:tcPr>
          <w:p w14:paraId="276BED02" w14:textId="20E037D5" w:rsidR="004C38D2" w:rsidRPr="003B5A81" w:rsidRDefault="004C38D2" w:rsidP="002F0424">
            <w:pPr>
              <w:jc w:val="center"/>
              <w:rPr>
                <w:rFonts w:asciiTheme="majorBidi" w:hAnsiTheme="majorBidi" w:cstheme="majorBidi"/>
                <w:lang w:val="en-U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4C38D2" w:rsidRPr="008A1A34" w14:paraId="5CB5214B" w14:textId="77777777" w:rsidTr="004C38D2">
        <w:trPr>
          <w:trHeight w:val="420"/>
        </w:trPr>
        <w:tc>
          <w:tcPr>
            <w:tcW w:w="3297" w:type="dxa"/>
            <w:tcBorders>
              <w:top w:val="nil"/>
              <w:left w:val="nil"/>
              <w:bottom w:val="nil"/>
              <w:right w:val="nil"/>
            </w:tcBorders>
            <w:shd w:val="clear" w:color="000000" w:fill="FFFFFF"/>
            <w:noWrap/>
            <w:vAlign w:val="bottom"/>
            <w:hideMark/>
          </w:tcPr>
          <w:p w14:paraId="55830385" w14:textId="77777777" w:rsidR="004C38D2" w:rsidRPr="008A1A34" w:rsidRDefault="004C38D2" w:rsidP="001520DE">
            <w:pPr>
              <w:rPr>
                <w:rFonts w:asciiTheme="majorBidi" w:hAnsiTheme="majorBidi" w:cstheme="majorBidi"/>
                <w:color w:val="000000"/>
                <w:cs/>
              </w:rPr>
            </w:pPr>
          </w:p>
        </w:tc>
        <w:tc>
          <w:tcPr>
            <w:tcW w:w="264" w:type="dxa"/>
            <w:tcBorders>
              <w:top w:val="nil"/>
              <w:left w:val="nil"/>
              <w:bottom w:val="nil"/>
              <w:right w:val="nil"/>
            </w:tcBorders>
            <w:shd w:val="clear" w:color="000000" w:fill="FFFFFF"/>
            <w:noWrap/>
            <w:vAlign w:val="bottom"/>
            <w:hideMark/>
          </w:tcPr>
          <w:p w14:paraId="1E2AFBEE" w14:textId="77777777" w:rsidR="004C38D2" w:rsidRPr="001A5939" w:rsidRDefault="004C38D2" w:rsidP="002F0424">
            <w:pPr>
              <w:jc w:val="center"/>
              <w:rPr>
                <w:rFonts w:asciiTheme="majorBidi" w:hAnsiTheme="majorBidi" w:cstheme="majorBidi"/>
                <w:cs/>
                <w:lang w:val="en-US"/>
              </w:rPr>
            </w:pPr>
          </w:p>
        </w:tc>
        <w:tc>
          <w:tcPr>
            <w:tcW w:w="5228" w:type="dxa"/>
            <w:gridSpan w:val="5"/>
            <w:tcBorders>
              <w:top w:val="nil"/>
              <w:left w:val="nil"/>
              <w:bottom w:val="single" w:sz="4" w:space="0" w:color="auto"/>
              <w:right w:val="nil"/>
            </w:tcBorders>
            <w:shd w:val="clear" w:color="000000" w:fill="FFFFFF"/>
            <w:noWrap/>
            <w:vAlign w:val="bottom"/>
            <w:hideMark/>
          </w:tcPr>
          <w:p w14:paraId="720FA18A" w14:textId="7165BCEB" w:rsidR="004C38D2" w:rsidRPr="003B5A81" w:rsidRDefault="003C24DC" w:rsidP="002F0424">
            <w:pPr>
              <w:jc w:val="center"/>
              <w:rPr>
                <w:rFonts w:asciiTheme="majorBidi" w:hAnsiTheme="majorBidi" w:cstheme="majorBidi"/>
                <w:color w:val="000000"/>
                <w:lang w:val="en-US"/>
              </w:rPr>
            </w:pPr>
            <w:r w:rsidRPr="003B5A81">
              <w:rPr>
                <w:rFonts w:asciiTheme="majorBidi" w:hAnsiTheme="majorBidi" w:cstheme="majorBidi"/>
                <w:color w:val="000000"/>
                <w:lang w:val="en-US"/>
              </w:rPr>
              <w:t>Separate financial</w:t>
            </w:r>
            <w:r w:rsidR="004C38D2" w:rsidRPr="003B5A81">
              <w:rPr>
                <w:rFonts w:asciiTheme="majorBidi" w:hAnsiTheme="majorBidi" w:cstheme="majorBidi"/>
                <w:color w:val="000000"/>
                <w:lang w:val="en-US"/>
              </w:rPr>
              <w:t xml:space="preserve"> statement</w:t>
            </w:r>
          </w:p>
        </w:tc>
      </w:tr>
      <w:tr w:rsidR="004C38D2" w:rsidRPr="001A5939" w14:paraId="1DE0F987" w14:textId="77777777" w:rsidTr="004C38D2">
        <w:trPr>
          <w:trHeight w:val="420"/>
        </w:trPr>
        <w:tc>
          <w:tcPr>
            <w:tcW w:w="3297" w:type="dxa"/>
            <w:tcBorders>
              <w:top w:val="nil"/>
              <w:left w:val="nil"/>
              <w:bottom w:val="nil"/>
              <w:right w:val="nil"/>
            </w:tcBorders>
            <w:shd w:val="clear" w:color="000000" w:fill="FFFFFF"/>
            <w:noWrap/>
            <w:vAlign w:val="bottom"/>
            <w:hideMark/>
          </w:tcPr>
          <w:p w14:paraId="2BCB2552" w14:textId="77777777" w:rsidR="004C38D2" w:rsidRPr="008A1A34" w:rsidRDefault="004C38D2" w:rsidP="001520DE">
            <w:pPr>
              <w:rPr>
                <w:rFonts w:asciiTheme="majorBidi" w:hAnsiTheme="majorBidi" w:cstheme="majorBidi"/>
                <w:color w:val="000000"/>
                <w:cs/>
              </w:rPr>
            </w:pPr>
          </w:p>
        </w:tc>
        <w:tc>
          <w:tcPr>
            <w:tcW w:w="264" w:type="dxa"/>
            <w:tcBorders>
              <w:top w:val="nil"/>
              <w:left w:val="nil"/>
              <w:bottom w:val="nil"/>
              <w:right w:val="nil"/>
            </w:tcBorders>
            <w:shd w:val="clear" w:color="000000" w:fill="FFFFFF"/>
            <w:noWrap/>
            <w:vAlign w:val="bottom"/>
            <w:hideMark/>
          </w:tcPr>
          <w:p w14:paraId="2B6383EC" w14:textId="77777777" w:rsidR="004C38D2" w:rsidRPr="001A5939" w:rsidRDefault="004C38D2" w:rsidP="002B7D0E">
            <w:pPr>
              <w:jc w:val="center"/>
              <w:rPr>
                <w:rFonts w:asciiTheme="majorBidi" w:hAnsiTheme="majorBidi" w:cstheme="majorBidi"/>
                <w:cs/>
                <w:lang w:val="en-US"/>
              </w:rPr>
            </w:pPr>
          </w:p>
        </w:tc>
        <w:tc>
          <w:tcPr>
            <w:tcW w:w="1542" w:type="dxa"/>
            <w:tcBorders>
              <w:top w:val="nil"/>
              <w:left w:val="nil"/>
              <w:bottom w:val="single" w:sz="4" w:space="0" w:color="auto"/>
              <w:right w:val="nil"/>
            </w:tcBorders>
            <w:shd w:val="clear" w:color="000000" w:fill="FFFFFF"/>
            <w:noWrap/>
            <w:vAlign w:val="bottom"/>
            <w:hideMark/>
          </w:tcPr>
          <w:p w14:paraId="23C8B300" w14:textId="0FE7AC06" w:rsidR="004C38D2" w:rsidRPr="003B5A81" w:rsidRDefault="004C38D2" w:rsidP="002B7D0E">
            <w:pPr>
              <w:jc w:val="center"/>
              <w:rPr>
                <w:rFonts w:asciiTheme="majorBidi" w:hAnsiTheme="majorBidi" w:cstheme="majorBidi"/>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009457CD" w:rsidRPr="001A5939">
              <w:rPr>
                <w:rFonts w:asciiTheme="majorBidi" w:hAnsiTheme="majorBidi" w:cstheme="majorBidi"/>
                <w:color w:val="000000"/>
                <w:lang w:val="en-US"/>
              </w:rPr>
              <w:t>201</w:t>
            </w:r>
            <w:r w:rsidR="009D2DD1" w:rsidRPr="001A5939">
              <w:rPr>
                <w:rFonts w:asciiTheme="majorBidi" w:hAnsiTheme="majorBidi" w:cstheme="majorBidi"/>
                <w:color w:val="000000"/>
                <w:lang w:val="en-US"/>
              </w:rPr>
              <w:t>8</w:t>
            </w:r>
          </w:p>
        </w:tc>
        <w:tc>
          <w:tcPr>
            <w:tcW w:w="263" w:type="dxa"/>
            <w:tcBorders>
              <w:top w:val="nil"/>
              <w:left w:val="nil"/>
              <w:bottom w:val="nil"/>
              <w:right w:val="nil"/>
            </w:tcBorders>
            <w:shd w:val="clear" w:color="000000" w:fill="FFFFFF"/>
            <w:noWrap/>
            <w:vAlign w:val="bottom"/>
            <w:hideMark/>
          </w:tcPr>
          <w:p w14:paraId="6587DEAA" w14:textId="77777777" w:rsidR="004C38D2" w:rsidRPr="001A5939" w:rsidRDefault="004C38D2" w:rsidP="002B7D0E">
            <w:pPr>
              <w:jc w:val="center"/>
              <w:rPr>
                <w:rFonts w:asciiTheme="majorBidi" w:hAnsiTheme="majorBidi" w:cstheme="majorBidi"/>
                <w:cs/>
                <w:lang w:val="en-US"/>
              </w:rPr>
            </w:pPr>
          </w:p>
        </w:tc>
        <w:tc>
          <w:tcPr>
            <w:tcW w:w="1559" w:type="dxa"/>
            <w:tcBorders>
              <w:top w:val="nil"/>
              <w:left w:val="nil"/>
              <w:bottom w:val="single" w:sz="4" w:space="0" w:color="auto"/>
              <w:right w:val="nil"/>
            </w:tcBorders>
            <w:shd w:val="clear" w:color="000000" w:fill="FFFFFF"/>
            <w:noWrap/>
            <w:vAlign w:val="bottom"/>
            <w:hideMark/>
          </w:tcPr>
          <w:p w14:paraId="28760D88" w14:textId="77777777" w:rsidR="004C38D2" w:rsidRPr="008A1A34" w:rsidRDefault="004C38D2" w:rsidP="002B7D0E">
            <w:pPr>
              <w:jc w:val="center"/>
              <w:rPr>
                <w:rFonts w:asciiTheme="majorBidi" w:hAnsiTheme="majorBidi" w:cstheme="majorBidi"/>
                <w:cs/>
              </w:rPr>
            </w:pPr>
            <w:r w:rsidRPr="003B5A81">
              <w:rPr>
                <w:rFonts w:asciiTheme="majorBidi" w:hAnsiTheme="majorBidi" w:cstheme="majorBidi"/>
                <w:lang w:val="en-US"/>
              </w:rPr>
              <w:t>Increase</w:t>
            </w:r>
            <w:r w:rsidRPr="001A5939">
              <w:rPr>
                <w:rFonts w:asciiTheme="majorBidi" w:hAnsiTheme="majorBidi"/>
                <w:cs/>
                <w:lang w:val="en-US"/>
              </w:rPr>
              <w:t xml:space="preserve">/ </w:t>
            </w:r>
            <w:r w:rsidRPr="003B5A81">
              <w:rPr>
                <w:rFonts w:asciiTheme="majorBidi" w:hAnsiTheme="majorBidi" w:cstheme="majorBidi"/>
                <w:lang w:val="en-US"/>
              </w:rPr>
              <w:t>Transfer</w:t>
            </w:r>
          </w:p>
        </w:tc>
        <w:tc>
          <w:tcPr>
            <w:tcW w:w="263" w:type="dxa"/>
            <w:tcBorders>
              <w:top w:val="nil"/>
              <w:left w:val="nil"/>
              <w:bottom w:val="nil"/>
              <w:right w:val="nil"/>
            </w:tcBorders>
            <w:shd w:val="clear" w:color="000000" w:fill="FFFFFF"/>
            <w:noWrap/>
            <w:vAlign w:val="bottom"/>
            <w:hideMark/>
          </w:tcPr>
          <w:p w14:paraId="53F1D1DA" w14:textId="77777777" w:rsidR="004C38D2" w:rsidRPr="001A5939" w:rsidRDefault="004C38D2" w:rsidP="002B7D0E">
            <w:pPr>
              <w:jc w:val="center"/>
              <w:rPr>
                <w:rFonts w:asciiTheme="majorBidi" w:hAnsiTheme="majorBidi" w:cstheme="majorBidi"/>
                <w:cs/>
                <w:lang w:val="en-US"/>
              </w:rPr>
            </w:pPr>
          </w:p>
        </w:tc>
        <w:tc>
          <w:tcPr>
            <w:tcW w:w="1601" w:type="dxa"/>
            <w:tcBorders>
              <w:top w:val="nil"/>
              <w:left w:val="nil"/>
              <w:bottom w:val="single" w:sz="4" w:space="0" w:color="auto"/>
              <w:right w:val="nil"/>
            </w:tcBorders>
            <w:shd w:val="clear" w:color="000000" w:fill="FFFFFF"/>
            <w:noWrap/>
            <w:vAlign w:val="bottom"/>
            <w:hideMark/>
          </w:tcPr>
          <w:p w14:paraId="7F0C81EA" w14:textId="50410D99" w:rsidR="004C38D2" w:rsidRPr="003B5A81" w:rsidRDefault="004C38D2" w:rsidP="002B7D0E">
            <w:pPr>
              <w:jc w:val="center"/>
              <w:rPr>
                <w:rFonts w:asciiTheme="majorBidi" w:hAnsiTheme="majorBidi" w:cstheme="majorBidi"/>
                <w:lang w:val="en-US"/>
              </w:rPr>
            </w:pPr>
            <w:r w:rsidRPr="003B5A81">
              <w:rPr>
                <w:rFonts w:asciiTheme="majorBidi" w:hAnsiTheme="majorBidi" w:cstheme="majorBidi"/>
                <w:color w:val="000000"/>
                <w:lang w:val="en-US"/>
              </w:rPr>
              <w:t xml:space="preserve">As at December </w:t>
            </w:r>
            <w:r w:rsidRPr="001A5939">
              <w:rPr>
                <w:rFonts w:asciiTheme="majorBidi" w:hAnsiTheme="majorBidi" w:cstheme="majorBidi"/>
                <w:color w:val="000000"/>
                <w:lang w:val="en-US"/>
              </w:rPr>
              <w:t>31</w:t>
            </w:r>
            <w:r w:rsidRPr="003B5A81">
              <w:rPr>
                <w:rFonts w:asciiTheme="majorBidi" w:hAnsiTheme="majorBidi" w:cstheme="majorBidi"/>
                <w:color w:val="000000"/>
                <w:lang w:val="en-US"/>
              </w:rPr>
              <w:t xml:space="preserve">, </w:t>
            </w:r>
            <w:r w:rsidR="009457CD" w:rsidRPr="001A5939">
              <w:rPr>
                <w:rFonts w:asciiTheme="majorBidi" w:hAnsiTheme="majorBidi" w:cstheme="majorBidi"/>
                <w:color w:val="000000"/>
                <w:lang w:val="en-US"/>
              </w:rPr>
              <w:t>201</w:t>
            </w:r>
            <w:r w:rsidR="009D2DD1" w:rsidRPr="001A5939">
              <w:rPr>
                <w:rFonts w:asciiTheme="majorBidi" w:hAnsiTheme="majorBidi" w:cstheme="majorBidi"/>
                <w:color w:val="000000"/>
                <w:lang w:val="en-US"/>
              </w:rPr>
              <w:t>9</w:t>
            </w:r>
          </w:p>
        </w:tc>
      </w:tr>
      <w:tr w:rsidR="006B1B2E" w:rsidRPr="001A5939" w14:paraId="512F09B4" w14:textId="77777777" w:rsidTr="006609E2">
        <w:trPr>
          <w:trHeight w:val="402"/>
        </w:trPr>
        <w:tc>
          <w:tcPr>
            <w:tcW w:w="3297" w:type="dxa"/>
            <w:tcBorders>
              <w:top w:val="nil"/>
              <w:left w:val="nil"/>
              <w:bottom w:val="nil"/>
              <w:right w:val="nil"/>
            </w:tcBorders>
            <w:shd w:val="clear" w:color="000000" w:fill="FFFFFF"/>
            <w:hideMark/>
          </w:tcPr>
          <w:p w14:paraId="5AD16BE9" w14:textId="77777777" w:rsidR="006B1B2E" w:rsidRPr="003B5A81"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Software cost for sales</w:t>
            </w:r>
          </w:p>
        </w:tc>
        <w:tc>
          <w:tcPr>
            <w:tcW w:w="264" w:type="dxa"/>
            <w:tcBorders>
              <w:top w:val="nil"/>
              <w:left w:val="nil"/>
              <w:bottom w:val="nil"/>
              <w:right w:val="nil"/>
            </w:tcBorders>
            <w:shd w:val="clear" w:color="000000" w:fill="FFFFFF"/>
            <w:noWrap/>
            <w:vAlign w:val="bottom"/>
            <w:hideMark/>
          </w:tcPr>
          <w:p w14:paraId="2F25A881" w14:textId="77777777" w:rsidR="006B1B2E" w:rsidRPr="00BF2240" w:rsidRDefault="006B1B2E" w:rsidP="006B1B2E">
            <w:pPr>
              <w:jc w:val="right"/>
              <w:rPr>
                <w:rFonts w:asciiTheme="majorBidi" w:hAnsiTheme="majorBidi" w:cstheme="majorBidi"/>
                <w:cs/>
                <w:lang w:val="en-US"/>
              </w:rPr>
            </w:pPr>
          </w:p>
        </w:tc>
        <w:tc>
          <w:tcPr>
            <w:tcW w:w="1542" w:type="dxa"/>
            <w:tcBorders>
              <w:top w:val="nil"/>
              <w:left w:val="nil"/>
              <w:bottom w:val="nil"/>
              <w:right w:val="nil"/>
            </w:tcBorders>
            <w:shd w:val="clear" w:color="000000" w:fill="FFFFFF"/>
            <w:noWrap/>
            <w:vAlign w:val="bottom"/>
          </w:tcPr>
          <w:p w14:paraId="52BE350E" w14:textId="47120545" w:rsidR="006B1B2E" w:rsidRPr="008A1A34" w:rsidRDefault="006B1B2E" w:rsidP="006B1B2E">
            <w:pPr>
              <w:jc w:val="right"/>
              <w:rPr>
                <w:rFonts w:asciiTheme="majorBidi" w:hAnsiTheme="majorBidi" w:cstheme="majorBidi"/>
                <w:color w:val="000000"/>
                <w:cs/>
              </w:rPr>
            </w:pPr>
            <w:r w:rsidRPr="001A5939">
              <w:rPr>
                <w:rFonts w:asciiTheme="majorBidi" w:hAnsiTheme="majorBidi" w:cstheme="majorBidi"/>
                <w:color w:val="000000"/>
                <w:lang w:val="en-US"/>
              </w:rPr>
              <w:t>4</w:t>
            </w:r>
            <w:r w:rsidRPr="003B5A81">
              <w:rPr>
                <w:rFonts w:asciiTheme="majorBidi" w:hAnsiTheme="majorBidi" w:cstheme="majorBidi"/>
                <w:color w:val="000000"/>
                <w:lang w:val="en-US"/>
              </w:rPr>
              <w:t>,</w:t>
            </w:r>
            <w:r w:rsidRPr="001A5939">
              <w:rPr>
                <w:rFonts w:asciiTheme="majorBidi" w:hAnsiTheme="majorBidi" w:cstheme="majorBidi"/>
                <w:color w:val="000000"/>
                <w:lang w:val="en-US"/>
              </w:rPr>
              <w:t>837</w:t>
            </w:r>
          </w:p>
        </w:tc>
        <w:tc>
          <w:tcPr>
            <w:tcW w:w="263" w:type="dxa"/>
            <w:tcBorders>
              <w:top w:val="nil"/>
              <w:left w:val="nil"/>
              <w:bottom w:val="nil"/>
              <w:right w:val="nil"/>
            </w:tcBorders>
            <w:shd w:val="clear" w:color="000000" w:fill="FFFFFF"/>
            <w:noWrap/>
            <w:vAlign w:val="bottom"/>
          </w:tcPr>
          <w:p w14:paraId="66062BE8" w14:textId="77777777" w:rsidR="006B1B2E" w:rsidRPr="00BF2240" w:rsidRDefault="006B1B2E" w:rsidP="006B1B2E">
            <w:pPr>
              <w:jc w:val="right"/>
              <w:rPr>
                <w:rFonts w:asciiTheme="majorBidi" w:hAnsiTheme="majorBidi" w:cstheme="majorBidi"/>
                <w:color w:val="000000"/>
                <w:cs/>
                <w:lang w:val="en-US"/>
              </w:rPr>
            </w:pPr>
          </w:p>
        </w:tc>
        <w:tc>
          <w:tcPr>
            <w:tcW w:w="1559" w:type="dxa"/>
            <w:tcBorders>
              <w:top w:val="nil"/>
              <w:left w:val="nil"/>
              <w:bottom w:val="nil"/>
              <w:right w:val="nil"/>
            </w:tcBorders>
            <w:shd w:val="clear" w:color="000000" w:fill="FFFFFF"/>
            <w:noWrap/>
            <w:vAlign w:val="bottom"/>
          </w:tcPr>
          <w:p w14:paraId="15CF4A9C" w14:textId="5F909384" w:rsidR="006B1B2E" w:rsidRPr="008A1A34" w:rsidRDefault="006B1B2E" w:rsidP="006B1B2E">
            <w:pPr>
              <w:jc w:val="right"/>
              <w:rPr>
                <w:rFonts w:asciiTheme="majorBidi" w:hAnsiTheme="majorBidi" w:cstheme="majorBidi"/>
                <w:color w:val="000000"/>
                <w:cs/>
              </w:rPr>
            </w:pPr>
            <w:r w:rsidRPr="001A5939">
              <w:rPr>
                <w:rFonts w:asciiTheme="majorBidi" w:hAnsiTheme="majorBidi" w:cstheme="majorBidi"/>
                <w:color w:val="000000"/>
                <w:lang w:val="en-US"/>
              </w:rPr>
              <w:t>2</w:t>
            </w:r>
            <w:r w:rsidRPr="003B5A81">
              <w:rPr>
                <w:rFonts w:asciiTheme="majorBidi" w:hAnsiTheme="majorBidi" w:cstheme="majorBidi"/>
                <w:color w:val="000000"/>
                <w:lang w:val="en-US"/>
              </w:rPr>
              <w:t>,</w:t>
            </w:r>
            <w:r w:rsidRPr="001A5939">
              <w:rPr>
                <w:rFonts w:asciiTheme="majorBidi" w:hAnsiTheme="majorBidi" w:cstheme="majorBidi"/>
                <w:color w:val="000000"/>
                <w:lang w:val="en-US"/>
              </w:rPr>
              <w:t>037</w:t>
            </w:r>
          </w:p>
        </w:tc>
        <w:tc>
          <w:tcPr>
            <w:tcW w:w="263" w:type="dxa"/>
            <w:tcBorders>
              <w:top w:val="nil"/>
              <w:left w:val="nil"/>
              <w:bottom w:val="nil"/>
              <w:right w:val="nil"/>
            </w:tcBorders>
            <w:shd w:val="clear" w:color="000000" w:fill="FFFFFF"/>
            <w:noWrap/>
            <w:vAlign w:val="bottom"/>
            <w:hideMark/>
          </w:tcPr>
          <w:p w14:paraId="4C6E08A8" w14:textId="77777777" w:rsidR="006B1B2E" w:rsidRPr="00BF2240" w:rsidRDefault="006B1B2E" w:rsidP="006B1B2E">
            <w:pPr>
              <w:jc w:val="right"/>
              <w:rPr>
                <w:rFonts w:asciiTheme="majorBidi" w:hAnsiTheme="majorBidi" w:cstheme="majorBidi"/>
                <w:color w:val="000000"/>
                <w:cs/>
                <w:lang w:val="en-US"/>
              </w:rPr>
            </w:pPr>
          </w:p>
        </w:tc>
        <w:tc>
          <w:tcPr>
            <w:tcW w:w="1601" w:type="dxa"/>
            <w:tcBorders>
              <w:top w:val="nil"/>
              <w:left w:val="nil"/>
              <w:bottom w:val="nil"/>
              <w:right w:val="nil"/>
            </w:tcBorders>
            <w:shd w:val="clear" w:color="000000" w:fill="FFFFFF"/>
            <w:noWrap/>
            <w:vAlign w:val="bottom"/>
          </w:tcPr>
          <w:p w14:paraId="344EE189" w14:textId="2B755BC9" w:rsidR="006B1B2E" w:rsidRPr="008A1A34" w:rsidRDefault="006B1B2E" w:rsidP="006B1B2E">
            <w:pPr>
              <w:jc w:val="right"/>
              <w:rPr>
                <w:rFonts w:asciiTheme="majorBidi" w:hAnsiTheme="majorBidi" w:cstheme="majorBidi"/>
                <w:color w:val="000000"/>
                <w:cs/>
              </w:rPr>
            </w:pPr>
            <w:r w:rsidRPr="001A5939">
              <w:rPr>
                <w:rFonts w:asciiTheme="majorBidi" w:hAnsiTheme="majorBidi" w:cstheme="majorBidi"/>
                <w:color w:val="000000"/>
                <w:lang w:val="en-US"/>
              </w:rPr>
              <w:t>6</w:t>
            </w:r>
            <w:r w:rsidRPr="003B5A81">
              <w:rPr>
                <w:rFonts w:asciiTheme="majorBidi" w:hAnsiTheme="majorBidi" w:cstheme="majorBidi"/>
                <w:color w:val="000000"/>
                <w:lang w:val="en-US"/>
              </w:rPr>
              <w:t>,</w:t>
            </w:r>
            <w:r w:rsidRPr="001A5939">
              <w:rPr>
                <w:rFonts w:asciiTheme="majorBidi" w:hAnsiTheme="majorBidi" w:cstheme="majorBidi"/>
                <w:color w:val="000000"/>
                <w:lang w:val="en-US"/>
              </w:rPr>
              <w:t>874</w:t>
            </w:r>
          </w:p>
        </w:tc>
      </w:tr>
      <w:tr w:rsidR="006B1B2E" w:rsidRPr="001A5939" w14:paraId="397E3304" w14:textId="77777777" w:rsidTr="006609E2">
        <w:trPr>
          <w:trHeight w:val="402"/>
        </w:trPr>
        <w:tc>
          <w:tcPr>
            <w:tcW w:w="3297" w:type="dxa"/>
            <w:tcBorders>
              <w:top w:val="nil"/>
              <w:left w:val="nil"/>
              <w:bottom w:val="nil"/>
              <w:right w:val="nil"/>
            </w:tcBorders>
            <w:shd w:val="clear" w:color="000000" w:fill="FFFFFF"/>
            <w:vAlign w:val="bottom"/>
            <w:hideMark/>
          </w:tcPr>
          <w:p w14:paraId="14941C6E" w14:textId="77777777" w:rsidR="006B1B2E" w:rsidRPr="003B5A81"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Accumulated Depreciation</w:t>
            </w:r>
          </w:p>
        </w:tc>
        <w:tc>
          <w:tcPr>
            <w:tcW w:w="264" w:type="dxa"/>
            <w:tcBorders>
              <w:top w:val="nil"/>
              <w:left w:val="nil"/>
              <w:bottom w:val="nil"/>
              <w:right w:val="nil"/>
            </w:tcBorders>
            <w:shd w:val="clear" w:color="000000" w:fill="FFFFFF"/>
            <w:noWrap/>
            <w:vAlign w:val="bottom"/>
            <w:hideMark/>
          </w:tcPr>
          <w:p w14:paraId="111359DE" w14:textId="77777777" w:rsidR="006B1B2E" w:rsidRPr="00BF2240" w:rsidRDefault="006B1B2E" w:rsidP="006B1B2E">
            <w:pPr>
              <w:jc w:val="right"/>
              <w:rPr>
                <w:rFonts w:asciiTheme="majorBidi" w:hAnsiTheme="majorBidi" w:cstheme="majorBidi"/>
                <w:cs/>
                <w:lang w:val="en-US"/>
              </w:rPr>
            </w:pPr>
          </w:p>
        </w:tc>
        <w:tc>
          <w:tcPr>
            <w:tcW w:w="1542" w:type="dxa"/>
            <w:tcBorders>
              <w:top w:val="nil"/>
              <w:left w:val="nil"/>
              <w:bottom w:val="single" w:sz="4" w:space="0" w:color="auto"/>
              <w:right w:val="nil"/>
            </w:tcBorders>
            <w:shd w:val="clear" w:color="000000" w:fill="FFFFFF"/>
            <w:noWrap/>
            <w:vAlign w:val="bottom"/>
          </w:tcPr>
          <w:p w14:paraId="2E6B4C14" w14:textId="1960EFED" w:rsidR="006B1B2E" w:rsidRPr="008A1A34" w:rsidRDefault="006B1B2E" w:rsidP="006B1B2E">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4</w:t>
            </w:r>
            <w:r w:rsidRPr="003B5A81">
              <w:rPr>
                <w:rFonts w:asciiTheme="majorBidi" w:hAnsiTheme="majorBidi" w:cstheme="majorBidi"/>
                <w:color w:val="000000"/>
                <w:lang w:val="en-US"/>
              </w:rPr>
              <w:t>,</w:t>
            </w:r>
            <w:r w:rsidRPr="001A5939">
              <w:rPr>
                <w:rFonts w:asciiTheme="majorBidi" w:hAnsiTheme="majorBidi" w:cstheme="majorBidi"/>
                <w:color w:val="000000"/>
                <w:lang w:val="en-US"/>
              </w:rPr>
              <w:t>326</w:t>
            </w: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tcPr>
          <w:p w14:paraId="6552581B" w14:textId="77777777" w:rsidR="006B1B2E" w:rsidRPr="00BF2240" w:rsidRDefault="006B1B2E" w:rsidP="006B1B2E">
            <w:pPr>
              <w:jc w:val="right"/>
              <w:rPr>
                <w:rFonts w:asciiTheme="majorBidi" w:hAnsiTheme="majorBidi" w:cstheme="majorBidi"/>
                <w:color w:val="000000"/>
                <w:cs/>
                <w:lang w:val="en-US"/>
              </w:rPr>
            </w:pPr>
          </w:p>
        </w:tc>
        <w:tc>
          <w:tcPr>
            <w:tcW w:w="1559" w:type="dxa"/>
            <w:tcBorders>
              <w:top w:val="nil"/>
              <w:left w:val="nil"/>
              <w:bottom w:val="single" w:sz="4" w:space="0" w:color="auto"/>
              <w:right w:val="nil"/>
            </w:tcBorders>
            <w:shd w:val="clear" w:color="000000" w:fill="FFFFFF"/>
            <w:noWrap/>
            <w:vAlign w:val="bottom"/>
          </w:tcPr>
          <w:p w14:paraId="230AF088" w14:textId="48780C77" w:rsidR="006B1B2E" w:rsidRPr="008A1A34" w:rsidRDefault="006B1B2E" w:rsidP="006B1B2E">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674</w:t>
            </w: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bottom"/>
            <w:hideMark/>
          </w:tcPr>
          <w:p w14:paraId="75BA5A62" w14:textId="77777777" w:rsidR="006B1B2E" w:rsidRPr="00BF2240" w:rsidRDefault="006B1B2E" w:rsidP="006B1B2E">
            <w:pPr>
              <w:jc w:val="right"/>
              <w:rPr>
                <w:rFonts w:asciiTheme="majorBidi" w:hAnsiTheme="majorBidi" w:cstheme="majorBidi"/>
                <w:color w:val="000000"/>
                <w:cs/>
                <w:lang w:val="en-US"/>
              </w:rPr>
            </w:pPr>
          </w:p>
        </w:tc>
        <w:tc>
          <w:tcPr>
            <w:tcW w:w="1601" w:type="dxa"/>
            <w:tcBorders>
              <w:top w:val="nil"/>
              <w:left w:val="nil"/>
              <w:bottom w:val="single" w:sz="4" w:space="0" w:color="auto"/>
              <w:right w:val="nil"/>
            </w:tcBorders>
            <w:shd w:val="clear" w:color="000000" w:fill="FFFFFF"/>
            <w:noWrap/>
            <w:vAlign w:val="bottom"/>
          </w:tcPr>
          <w:p w14:paraId="092A5EA9" w14:textId="504EE7CA" w:rsidR="006B1B2E" w:rsidRPr="008A1A34" w:rsidRDefault="006B1B2E" w:rsidP="006B1B2E">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5</w:t>
            </w:r>
            <w:r w:rsidRPr="003B5A81">
              <w:rPr>
                <w:rFonts w:asciiTheme="majorBidi" w:hAnsiTheme="majorBidi" w:cstheme="majorBidi"/>
                <w:color w:val="000000"/>
                <w:lang w:val="en-US"/>
              </w:rPr>
              <w:t>,</w:t>
            </w:r>
            <w:r w:rsidRPr="001A5939">
              <w:rPr>
                <w:rFonts w:asciiTheme="majorBidi" w:hAnsiTheme="majorBidi" w:cstheme="majorBidi"/>
                <w:color w:val="000000"/>
                <w:lang w:val="en-US"/>
              </w:rPr>
              <w:t>000</w:t>
            </w:r>
            <w:r w:rsidRPr="001A5939">
              <w:rPr>
                <w:rFonts w:asciiTheme="majorBidi" w:hAnsiTheme="majorBidi"/>
                <w:color w:val="000000"/>
                <w:cs/>
                <w:lang w:val="en-US"/>
              </w:rPr>
              <w:t>)</w:t>
            </w:r>
          </w:p>
        </w:tc>
      </w:tr>
      <w:tr w:rsidR="006B1B2E" w:rsidRPr="001A5939" w14:paraId="7489C017" w14:textId="77777777" w:rsidTr="006609E2">
        <w:trPr>
          <w:trHeight w:val="402"/>
        </w:trPr>
        <w:tc>
          <w:tcPr>
            <w:tcW w:w="3297" w:type="dxa"/>
            <w:tcBorders>
              <w:top w:val="nil"/>
              <w:left w:val="nil"/>
              <w:bottom w:val="nil"/>
              <w:right w:val="nil"/>
            </w:tcBorders>
            <w:shd w:val="clear" w:color="000000" w:fill="FFFFFF"/>
            <w:noWrap/>
            <w:vAlign w:val="bottom"/>
            <w:hideMark/>
          </w:tcPr>
          <w:p w14:paraId="3977EE14" w14:textId="77777777" w:rsidR="006B1B2E" w:rsidRPr="001A5939"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Cost for software development</w:t>
            </w:r>
          </w:p>
        </w:tc>
        <w:tc>
          <w:tcPr>
            <w:tcW w:w="264" w:type="dxa"/>
            <w:tcBorders>
              <w:top w:val="nil"/>
              <w:left w:val="nil"/>
              <w:right w:val="nil"/>
            </w:tcBorders>
            <w:shd w:val="clear" w:color="000000" w:fill="FFFFFF"/>
            <w:noWrap/>
            <w:vAlign w:val="bottom"/>
            <w:hideMark/>
          </w:tcPr>
          <w:p w14:paraId="48F555FF" w14:textId="77777777" w:rsidR="006B1B2E" w:rsidRPr="003B5A81" w:rsidRDefault="006B1B2E" w:rsidP="006B1B2E">
            <w:pPr>
              <w:jc w:val="right"/>
              <w:rPr>
                <w:rFonts w:asciiTheme="majorBidi" w:hAnsiTheme="majorBidi" w:cstheme="majorBidi"/>
                <w:color w:val="000000"/>
                <w:lang w:val="en-US"/>
              </w:rPr>
            </w:pPr>
          </w:p>
        </w:tc>
        <w:tc>
          <w:tcPr>
            <w:tcW w:w="1542" w:type="dxa"/>
            <w:tcBorders>
              <w:top w:val="single" w:sz="4" w:space="0" w:color="auto"/>
              <w:left w:val="nil"/>
              <w:right w:val="nil"/>
            </w:tcBorders>
            <w:shd w:val="clear" w:color="000000" w:fill="FFFFFF"/>
            <w:noWrap/>
            <w:vAlign w:val="bottom"/>
          </w:tcPr>
          <w:p w14:paraId="06F10496" w14:textId="77777777" w:rsidR="006B1B2E" w:rsidRPr="008A1A34" w:rsidRDefault="006B1B2E" w:rsidP="006B1B2E">
            <w:pPr>
              <w:jc w:val="right"/>
              <w:rPr>
                <w:rFonts w:asciiTheme="majorBidi" w:hAnsiTheme="majorBidi" w:cstheme="majorBidi"/>
                <w:color w:val="000000"/>
                <w:sz w:val="26"/>
                <w:szCs w:val="26"/>
                <w:cs/>
              </w:rPr>
            </w:pPr>
          </w:p>
        </w:tc>
        <w:tc>
          <w:tcPr>
            <w:tcW w:w="263" w:type="dxa"/>
            <w:tcBorders>
              <w:top w:val="nil"/>
              <w:left w:val="nil"/>
              <w:bottom w:val="nil"/>
              <w:right w:val="nil"/>
            </w:tcBorders>
            <w:shd w:val="clear" w:color="000000" w:fill="FFFFFF"/>
            <w:noWrap/>
            <w:vAlign w:val="bottom"/>
          </w:tcPr>
          <w:p w14:paraId="6749A603" w14:textId="77777777" w:rsidR="006B1B2E" w:rsidRPr="008A1A34" w:rsidRDefault="006B1B2E" w:rsidP="006B1B2E">
            <w:pPr>
              <w:jc w:val="right"/>
              <w:rPr>
                <w:rFonts w:asciiTheme="majorBidi" w:hAnsiTheme="majorBidi" w:cstheme="majorBidi"/>
                <w:color w:val="000000"/>
                <w:cs/>
              </w:rPr>
            </w:pPr>
          </w:p>
        </w:tc>
        <w:tc>
          <w:tcPr>
            <w:tcW w:w="1559" w:type="dxa"/>
            <w:tcBorders>
              <w:top w:val="nil"/>
              <w:left w:val="nil"/>
              <w:bottom w:val="nil"/>
              <w:right w:val="nil"/>
            </w:tcBorders>
            <w:shd w:val="clear" w:color="000000" w:fill="FFFFFF"/>
            <w:noWrap/>
            <w:vAlign w:val="bottom"/>
          </w:tcPr>
          <w:p w14:paraId="0F72B1C9" w14:textId="77777777" w:rsidR="006B1B2E" w:rsidRPr="008A1A34" w:rsidRDefault="006B1B2E" w:rsidP="006B1B2E">
            <w:pPr>
              <w:jc w:val="right"/>
              <w:rPr>
                <w:rFonts w:asciiTheme="majorBidi" w:hAnsiTheme="majorBidi" w:cstheme="majorBidi"/>
                <w:color w:val="000000"/>
                <w:cs/>
              </w:rPr>
            </w:pPr>
          </w:p>
        </w:tc>
        <w:tc>
          <w:tcPr>
            <w:tcW w:w="263" w:type="dxa"/>
            <w:tcBorders>
              <w:top w:val="nil"/>
              <w:left w:val="nil"/>
              <w:bottom w:val="nil"/>
              <w:right w:val="nil"/>
            </w:tcBorders>
            <w:shd w:val="clear" w:color="000000" w:fill="FFFFFF"/>
            <w:noWrap/>
            <w:vAlign w:val="bottom"/>
            <w:hideMark/>
          </w:tcPr>
          <w:p w14:paraId="3E1B26B0" w14:textId="77777777" w:rsidR="006B1B2E" w:rsidRPr="008A1A34" w:rsidRDefault="006B1B2E" w:rsidP="006B1B2E">
            <w:pPr>
              <w:jc w:val="right"/>
              <w:rPr>
                <w:rFonts w:asciiTheme="majorBidi" w:hAnsiTheme="majorBidi" w:cstheme="majorBidi"/>
                <w:color w:val="000000"/>
                <w:sz w:val="26"/>
                <w:szCs w:val="26"/>
                <w:cs/>
              </w:rPr>
            </w:pPr>
          </w:p>
        </w:tc>
        <w:tc>
          <w:tcPr>
            <w:tcW w:w="1601" w:type="dxa"/>
            <w:tcBorders>
              <w:top w:val="nil"/>
              <w:left w:val="nil"/>
              <w:bottom w:val="nil"/>
              <w:right w:val="nil"/>
            </w:tcBorders>
            <w:shd w:val="clear" w:color="000000" w:fill="FFFFFF"/>
            <w:noWrap/>
            <w:vAlign w:val="bottom"/>
          </w:tcPr>
          <w:p w14:paraId="32A81065" w14:textId="77777777" w:rsidR="006B1B2E" w:rsidRPr="008A1A34" w:rsidRDefault="006B1B2E" w:rsidP="006B1B2E">
            <w:pPr>
              <w:jc w:val="right"/>
              <w:rPr>
                <w:rFonts w:asciiTheme="majorBidi" w:hAnsiTheme="majorBidi" w:cstheme="majorBidi"/>
                <w:color w:val="000000"/>
                <w:sz w:val="26"/>
                <w:szCs w:val="26"/>
                <w:cs/>
              </w:rPr>
            </w:pPr>
          </w:p>
        </w:tc>
      </w:tr>
      <w:tr w:rsidR="006B1B2E" w:rsidRPr="001A5939" w14:paraId="44522384" w14:textId="77777777" w:rsidTr="006609E2">
        <w:trPr>
          <w:trHeight w:val="402"/>
        </w:trPr>
        <w:tc>
          <w:tcPr>
            <w:tcW w:w="3297" w:type="dxa"/>
            <w:tcBorders>
              <w:top w:val="nil"/>
              <w:left w:val="nil"/>
              <w:bottom w:val="nil"/>
              <w:right w:val="nil"/>
            </w:tcBorders>
            <w:shd w:val="clear" w:color="000000" w:fill="FFFFFF"/>
            <w:noWrap/>
            <w:hideMark/>
          </w:tcPr>
          <w:p w14:paraId="639B248B" w14:textId="77777777" w:rsidR="006B1B2E" w:rsidRPr="003B5A81"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for sales – net</w:t>
            </w:r>
          </w:p>
        </w:tc>
        <w:tc>
          <w:tcPr>
            <w:tcW w:w="264" w:type="dxa"/>
            <w:tcBorders>
              <w:top w:val="nil"/>
              <w:left w:val="nil"/>
              <w:right w:val="nil"/>
            </w:tcBorders>
            <w:shd w:val="clear" w:color="000000" w:fill="FFFFFF"/>
            <w:noWrap/>
            <w:vAlign w:val="bottom"/>
            <w:hideMark/>
          </w:tcPr>
          <w:p w14:paraId="51D5E1CE" w14:textId="77777777" w:rsidR="006B1B2E" w:rsidRPr="00BF2240" w:rsidRDefault="006B1B2E" w:rsidP="006B1B2E">
            <w:pPr>
              <w:jc w:val="right"/>
              <w:rPr>
                <w:rFonts w:asciiTheme="majorBidi" w:hAnsiTheme="majorBidi" w:cstheme="majorBidi"/>
                <w:color w:val="000000"/>
                <w:cs/>
                <w:lang w:val="en-US"/>
              </w:rPr>
            </w:pPr>
          </w:p>
        </w:tc>
        <w:tc>
          <w:tcPr>
            <w:tcW w:w="1542" w:type="dxa"/>
            <w:tcBorders>
              <w:left w:val="nil"/>
              <w:bottom w:val="double" w:sz="6" w:space="0" w:color="auto"/>
              <w:right w:val="nil"/>
            </w:tcBorders>
            <w:shd w:val="clear" w:color="000000" w:fill="FFFFFF"/>
            <w:noWrap/>
            <w:vAlign w:val="bottom"/>
          </w:tcPr>
          <w:p w14:paraId="1544789A" w14:textId="36E111FE" w:rsidR="006B1B2E" w:rsidRPr="008A1A34" w:rsidRDefault="006B1B2E" w:rsidP="006B1B2E">
            <w:pPr>
              <w:jc w:val="right"/>
              <w:rPr>
                <w:rFonts w:asciiTheme="majorBidi" w:hAnsiTheme="majorBidi" w:cstheme="majorBidi"/>
                <w:color w:val="000000"/>
                <w:cs/>
              </w:rPr>
            </w:pPr>
            <w:r w:rsidRPr="001A5939">
              <w:rPr>
                <w:rFonts w:asciiTheme="majorBidi" w:hAnsiTheme="majorBidi" w:cstheme="majorBidi"/>
                <w:color w:val="000000"/>
                <w:lang w:val="en-US"/>
              </w:rPr>
              <w:t>511</w:t>
            </w:r>
          </w:p>
        </w:tc>
        <w:tc>
          <w:tcPr>
            <w:tcW w:w="263" w:type="dxa"/>
            <w:tcBorders>
              <w:top w:val="nil"/>
              <w:left w:val="nil"/>
              <w:bottom w:val="nil"/>
              <w:right w:val="nil"/>
            </w:tcBorders>
            <w:shd w:val="clear" w:color="000000" w:fill="FFFFFF"/>
            <w:noWrap/>
            <w:vAlign w:val="bottom"/>
          </w:tcPr>
          <w:p w14:paraId="7ED35A79" w14:textId="77777777" w:rsidR="006B1B2E" w:rsidRPr="008A1A34" w:rsidRDefault="006B1B2E" w:rsidP="006B1B2E">
            <w:pPr>
              <w:jc w:val="right"/>
              <w:rPr>
                <w:rFonts w:asciiTheme="majorBidi" w:hAnsiTheme="majorBidi" w:cstheme="majorBidi"/>
                <w:color w:val="000000"/>
                <w:cs/>
              </w:rPr>
            </w:pPr>
          </w:p>
        </w:tc>
        <w:tc>
          <w:tcPr>
            <w:tcW w:w="1559" w:type="dxa"/>
            <w:tcBorders>
              <w:top w:val="nil"/>
              <w:left w:val="nil"/>
              <w:bottom w:val="nil"/>
              <w:right w:val="nil"/>
            </w:tcBorders>
            <w:shd w:val="clear" w:color="000000" w:fill="FFFFFF"/>
            <w:noWrap/>
            <w:vAlign w:val="bottom"/>
          </w:tcPr>
          <w:p w14:paraId="0D42CC72" w14:textId="77777777" w:rsidR="006B1B2E" w:rsidRPr="008A1A34" w:rsidRDefault="006B1B2E" w:rsidP="006B1B2E">
            <w:pPr>
              <w:jc w:val="right"/>
              <w:rPr>
                <w:rFonts w:asciiTheme="majorBidi" w:hAnsiTheme="majorBidi" w:cstheme="majorBidi"/>
                <w:color w:val="000000"/>
                <w:cs/>
              </w:rPr>
            </w:pPr>
          </w:p>
        </w:tc>
        <w:tc>
          <w:tcPr>
            <w:tcW w:w="263" w:type="dxa"/>
            <w:tcBorders>
              <w:top w:val="nil"/>
              <w:left w:val="nil"/>
              <w:bottom w:val="nil"/>
              <w:right w:val="nil"/>
            </w:tcBorders>
            <w:shd w:val="clear" w:color="000000" w:fill="FFFFFF"/>
            <w:noWrap/>
            <w:vAlign w:val="bottom"/>
            <w:hideMark/>
          </w:tcPr>
          <w:p w14:paraId="56A9E7E3" w14:textId="77777777" w:rsidR="006B1B2E" w:rsidRPr="00BF2240" w:rsidRDefault="006B1B2E" w:rsidP="006B1B2E">
            <w:pPr>
              <w:jc w:val="right"/>
              <w:rPr>
                <w:rFonts w:asciiTheme="majorBidi" w:hAnsiTheme="majorBidi" w:cstheme="majorBidi"/>
                <w:color w:val="000000"/>
                <w:sz w:val="26"/>
                <w:szCs w:val="26"/>
                <w:cs/>
                <w:lang w:val="en-US"/>
              </w:rPr>
            </w:pPr>
          </w:p>
        </w:tc>
        <w:tc>
          <w:tcPr>
            <w:tcW w:w="1601" w:type="dxa"/>
            <w:tcBorders>
              <w:top w:val="nil"/>
              <w:left w:val="nil"/>
              <w:bottom w:val="double" w:sz="6" w:space="0" w:color="auto"/>
              <w:right w:val="nil"/>
            </w:tcBorders>
            <w:shd w:val="clear" w:color="000000" w:fill="FFFFFF"/>
            <w:noWrap/>
            <w:vAlign w:val="bottom"/>
          </w:tcPr>
          <w:p w14:paraId="4F31CB54" w14:textId="7E1F0BF1" w:rsidR="006B1B2E" w:rsidRPr="001A5939" w:rsidRDefault="006B1B2E" w:rsidP="006B1B2E">
            <w:pPr>
              <w:jc w:val="right"/>
              <w:rPr>
                <w:rFonts w:asciiTheme="majorBidi" w:hAnsiTheme="majorBidi" w:cstheme="majorBidi"/>
                <w:color w:val="000000"/>
                <w:cs/>
                <w:lang w:val="en-U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874</w:t>
            </w:r>
          </w:p>
        </w:tc>
      </w:tr>
    </w:tbl>
    <w:p w14:paraId="1E295C2B" w14:textId="77777777" w:rsidR="00216C93" w:rsidRPr="003B5A81" w:rsidRDefault="00216C93">
      <w:pPr>
        <w:rPr>
          <w:rFonts w:asciiTheme="majorBidi" w:eastAsia="Calibri" w:hAnsiTheme="majorBidi" w:cstheme="majorBidi"/>
          <w:b/>
          <w:bCs/>
          <w:lang w:val="en-US"/>
        </w:rPr>
      </w:pPr>
    </w:p>
    <w:p w14:paraId="33C18F99" w14:textId="1A814C8C" w:rsidR="00912E7A" w:rsidRPr="003B5A81" w:rsidRDefault="00912E7A" w:rsidP="00BF1A5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FIBER OPTIC NETWORK EQUIPMENT</w:t>
      </w:r>
      <w:r w:rsidR="00C8699E" w:rsidRPr="001A5939">
        <w:rPr>
          <w:rFonts w:asciiTheme="majorBidi" w:eastAsia="Calibri" w:hAnsiTheme="majorBidi"/>
          <w:b/>
          <w:bCs/>
          <w:cs/>
          <w:lang w:val="en-US"/>
        </w:rPr>
        <w:t xml:space="preserve"> - </w:t>
      </w:r>
      <w:r w:rsidR="00C8699E" w:rsidRPr="003B5A81">
        <w:rPr>
          <w:rFonts w:asciiTheme="majorBidi" w:eastAsia="Calibri" w:hAnsiTheme="majorBidi" w:cstheme="majorBidi"/>
          <w:b/>
          <w:bCs/>
          <w:lang w:val="en-US"/>
        </w:rPr>
        <w:t>NET</w:t>
      </w:r>
    </w:p>
    <w:p w14:paraId="23AEC058" w14:textId="2B8B57DF" w:rsidR="00396EDE" w:rsidRPr="003B5A81" w:rsidRDefault="009C7386" w:rsidP="00B6672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During the year</w:t>
      </w:r>
      <w:r w:rsidR="0057274B"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ended December</w:t>
      </w:r>
      <w:r w:rsidRPr="001A5939">
        <w:rPr>
          <w:rFonts w:asciiTheme="majorBidi" w:eastAsia="Cordia New" w:hAnsiTheme="majorBidi" w:cstheme="majorBidi"/>
          <w:lang w:val="en-US"/>
        </w:rPr>
        <w:t xml:space="preserve"> 31</w:t>
      </w:r>
      <w:r w:rsidR="00B66721"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00B66721"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8</w:t>
      </w:r>
      <w:r w:rsidR="00867A39" w:rsidRPr="003B5A81">
        <w:rPr>
          <w:rFonts w:asciiTheme="majorBidi" w:eastAsia="Cordia New" w:hAnsiTheme="majorBidi" w:cstheme="majorBidi"/>
          <w:lang w:val="en-US"/>
        </w:rPr>
        <w:t>,</w:t>
      </w:r>
      <w:r w:rsidR="0057274B"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w:t>
      </w:r>
      <w:r w:rsidR="004C19B0" w:rsidRPr="003B5A81">
        <w:rPr>
          <w:rFonts w:asciiTheme="majorBidi" w:eastAsia="Cordia New" w:hAnsiTheme="majorBidi" w:cstheme="majorBidi"/>
          <w:lang w:val="en-US"/>
        </w:rPr>
        <w:t>ompany had</w:t>
      </w:r>
      <w:r w:rsidRPr="001A5939">
        <w:rPr>
          <w:rFonts w:asciiTheme="majorBidi" w:eastAsia="Cordia New" w:hAnsiTheme="majorBidi"/>
          <w:cs/>
          <w:lang w:val="en-US"/>
        </w:rPr>
        <w:t xml:space="preserve"> </w:t>
      </w:r>
      <w:r w:rsidR="004C19B0" w:rsidRPr="003B5A81">
        <w:rPr>
          <w:rFonts w:asciiTheme="majorBidi" w:eastAsia="Cordia New" w:hAnsiTheme="majorBidi" w:cstheme="majorBidi"/>
          <w:lang w:val="en-US"/>
        </w:rPr>
        <w:t xml:space="preserve">the </w:t>
      </w:r>
      <w:r w:rsidRPr="003B5A81">
        <w:rPr>
          <w:rFonts w:asciiTheme="majorBidi" w:eastAsia="Cordia New" w:hAnsiTheme="majorBidi" w:cstheme="majorBidi"/>
          <w:lang w:val="en-US"/>
        </w:rPr>
        <w:t>following movement</w:t>
      </w:r>
      <w:r w:rsidR="004C19B0"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in </w:t>
      </w:r>
      <w:r w:rsidR="008010C4" w:rsidRPr="003B5A81">
        <w:rPr>
          <w:rFonts w:asciiTheme="majorBidi" w:eastAsia="Cordia New" w:hAnsiTheme="majorBidi" w:cstheme="majorBidi"/>
          <w:lang w:val="en-US"/>
        </w:rPr>
        <w:t>Fiber optic network equipment</w:t>
      </w:r>
      <w:r w:rsidR="008010C4" w:rsidRPr="001A5939">
        <w:rPr>
          <w:rFonts w:asciiTheme="majorBidi" w:eastAsia="Cordia New" w:hAnsiTheme="majorBidi"/>
          <w:cs/>
          <w:lang w:val="en-US"/>
        </w:rPr>
        <w:t>.</w:t>
      </w:r>
    </w:p>
    <w:tbl>
      <w:tblPr>
        <w:tblW w:w="8789" w:type="dxa"/>
        <w:tblInd w:w="817" w:type="dxa"/>
        <w:tblLayout w:type="fixed"/>
        <w:tblLook w:val="04A0" w:firstRow="1" w:lastRow="0" w:firstColumn="1" w:lastColumn="0" w:noHBand="0" w:noVBand="1"/>
      </w:tblPr>
      <w:tblGrid>
        <w:gridCol w:w="2977"/>
        <w:gridCol w:w="255"/>
        <w:gridCol w:w="1163"/>
        <w:gridCol w:w="255"/>
        <w:gridCol w:w="1304"/>
        <w:gridCol w:w="255"/>
        <w:gridCol w:w="1162"/>
        <w:gridCol w:w="236"/>
        <w:gridCol w:w="1182"/>
      </w:tblGrid>
      <w:tr w:rsidR="00B66721" w:rsidRPr="001A5939" w14:paraId="3E1E8206" w14:textId="77777777" w:rsidTr="00B66721">
        <w:trPr>
          <w:trHeight w:val="420"/>
        </w:trPr>
        <w:tc>
          <w:tcPr>
            <w:tcW w:w="2977" w:type="dxa"/>
            <w:tcBorders>
              <w:top w:val="nil"/>
              <w:left w:val="nil"/>
              <w:bottom w:val="nil"/>
              <w:right w:val="nil"/>
            </w:tcBorders>
            <w:shd w:val="clear" w:color="000000" w:fill="FFFFFF"/>
            <w:noWrap/>
            <w:vAlign w:val="bottom"/>
            <w:hideMark/>
          </w:tcPr>
          <w:p w14:paraId="0215A8B2" w14:textId="77777777" w:rsidR="00B66721" w:rsidRPr="003B5A81" w:rsidRDefault="00B66721" w:rsidP="001520D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w:t>
            </w:r>
          </w:p>
        </w:tc>
        <w:tc>
          <w:tcPr>
            <w:tcW w:w="255" w:type="dxa"/>
            <w:tcBorders>
              <w:top w:val="nil"/>
              <w:left w:val="nil"/>
              <w:bottom w:val="nil"/>
              <w:right w:val="nil"/>
            </w:tcBorders>
            <w:shd w:val="clear" w:color="000000" w:fill="FFFFFF"/>
            <w:noWrap/>
            <w:vAlign w:val="bottom"/>
            <w:hideMark/>
          </w:tcPr>
          <w:p w14:paraId="13F55509" w14:textId="77777777" w:rsidR="00B66721" w:rsidRPr="001A5939" w:rsidRDefault="00B66721" w:rsidP="001520DE">
            <w:pPr>
              <w:rPr>
                <w:rFonts w:asciiTheme="majorBidi" w:hAnsiTheme="majorBidi" w:cstheme="majorBidi"/>
                <w:sz w:val="26"/>
                <w:szCs w:val="26"/>
                <w:cs/>
                <w:lang w:val="en-US"/>
              </w:rPr>
            </w:pPr>
          </w:p>
        </w:tc>
        <w:tc>
          <w:tcPr>
            <w:tcW w:w="5557" w:type="dxa"/>
            <w:gridSpan w:val="7"/>
            <w:tcBorders>
              <w:top w:val="nil"/>
              <w:left w:val="nil"/>
              <w:bottom w:val="single" w:sz="4" w:space="0" w:color="auto"/>
              <w:right w:val="nil"/>
            </w:tcBorders>
            <w:shd w:val="clear" w:color="000000" w:fill="FFFFFF"/>
            <w:noWrap/>
            <w:vAlign w:val="center"/>
            <w:hideMark/>
          </w:tcPr>
          <w:p w14:paraId="45CBFFBB" w14:textId="7EFE26E1" w:rsidR="00B66721" w:rsidRPr="003B5A81" w:rsidRDefault="00B66721" w:rsidP="001520DE">
            <w:pPr>
              <w:jc w:val="center"/>
              <w:rPr>
                <w:rFonts w:asciiTheme="majorBidi" w:hAnsiTheme="majorBidi" w:cstheme="majorBidi"/>
                <w:sz w:val="26"/>
                <w:szCs w:val="26"/>
                <w:lang w:val="en-US"/>
              </w:rPr>
            </w:pPr>
            <w:r w:rsidRPr="003B5A81">
              <w:rPr>
                <w:rFonts w:asciiTheme="majorBidi" w:hAnsiTheme="majorBidi" w:cstheme="majorBidi"/>
                <w:color w:val="000000"/>
                <w:sz w:val="26"/>
                <w:szCs w:val="26"/>
                <w:lang w:val="en-US"/>
              </w:rPr>
              <w:t>Unit</w:t>
            </w:r>
            <w:r w:rsidRPr="001A5939">
              <w:rPr>
                <w:rFonts w:asciiTheme="majorBidi" w:hAnsiTheme="majorBidi"/>
                <w:color w:val="000000"/>
                <w:sz w:val="26"/>
                <w:szCs w:val="26"/>
                <w:cs/>
                <w:lang w:val="en-US"/>
              </w:rPr>
              <w:t xml:space="preserve">: </w:t>
            </w:r>
            <w:r w:rsidR="004F00A4" w:rsidRPr="003B5A81">
              <w:rPr>
                <w:rFonts w:asciiTheme="majorBidi" w:hAnsiTheme="majorBidi" w:cstheme="majorBidi"/>
                <w:color w:val="000000"/>
                <w:sz w:val="26"/>
                <w:szCs w:val="26"/>
                <w:lang w:val="en-US"/>
              </w:rPr>
              <w:t>Thousand Baht</w:t>
            </w:r>
          </w:p>
        </w:tc>
      </w:tr>
      <w:tr w:rsidR="00B66721" w:rsidRPr="001A5939" w14:paraId="275252A8" w14:textId="77777777" w:rsidTr="00B66721">
        <w:trPr>
          <w:trHeight w:val="420"/>
        </w:trPr>
        <w:tc>
          <w:tcPr>
            <w:tcW w:w="2977" w:type="dxa"/>
            <w:tcBorders>
              <w:top w:val="nil"/>
              <w:left w:val="nil"/>
              <w:bottom w:val="nil"/>
              <w:right w:val="nil"/>
            </w:tcBorders>
            <w:shd w:val="clear" w:color="000000" w:fill="FFFFFF"/>
            <w:noWrap/>
            <w:vAlign w:val="bottom"/>
            <w:hideMark/>
          </w:tcPr>
          <w:p w14:paraId="336EF8E5" w14:textId="77777777" w:rsidR="00B66721" w:rsidRPr="003B5A81"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434F456E" w14:textId="77777777" w:rsidR="00B66721" w:rsidRPr="001A5939" w:rsidRDefault="00B66721" w:rsidP="001520DE">
            <w:pPr>
              <w:rPr>
                <w:rFonts w:asciiTheme="majorBidi" w:hAnsiTheme="majorBidi" w:cstheme="majorBidi"/>
                <w:sz w:val="26"/>
                <w:szCs w:val="26"/>
                <w:cs/>
                <w:lang w:val="en-US"/>
              </w:rPr>
            </w:pPr>
          </w:p>
        </w:tc>
        <w:tc>
          <w:tcPr>
            <w:tcW w:w="5557" w:type="dxa"/>
            <w:gridSpan w:val="7"/>
            <w:tcBorders>
              <w:top w:val="nil"/>
              <w:left w:val="nil"/>
              <w:bottom w:val="single" w:sz="4" w:space="0" w:color="auto"/>
              <w:right w:val="nil"/>
            </w:tcBorders>
            <w:shd w:val="clear" w:color="000000" w:fill="FFFFFF"/>
            <w:noWrap/>
            <w:vAlign w:val="center"/>
            <w:hideMark/>
          </w:tcPr>
          <w:p w14:paraId="53275770" w14:textId="77777777" w:rsidR="00B66721" w:rsidRPr="003B5A81" w:rsidRDefault="00B66721" w:rsidP="001520DE">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Consolidated and separate financial statements</w:t>
            </w:r>
          </w:p>
        </w:tc>
      </w:tr>
      <w:tr w:rsidR="00B66721" w:rsidRPr="001A5939" w14:paraId="4A46891F" w14:textId="77777777" w:rsidTr="00B66721">
        <w:trPr>
          <w:trHeight w:val="420"/>
        </w:trPr>
        <w:tc>
          <w:tcPr>
            <w:tcW w:w="2977" w:type="dxa"/>
            <w:tcBorders>
              <w:top w:val="nil"/>
              <w:left w:val="nil"/>
              <w:bottom w:val="nil"/>
              <w:right w:val="nil"/>
            </w:tcBorders>
            <w:shd w:val="clear" w:color="000000" w:fill="FFFFFF"/>
            <w:noWrap/>
            <w:vAlign w:val="bottom"/>
            <w:hideMark/>
          </w:tcPr>
          <w:p w14:paraId="1C39D13F" w14:textId="77777777" w:rsidR="00B66721" w:rsidRPr="008A1A34" w:rsidRDefault="00B66721" w:rsidP="001520DE">
            <w:pPr>
              <w:rPr>
                <w:rFonts w:asciiTheme="majorBidi" w:hAnsiTheme="majorBidi" w:cstheme="majorBidi"/>
                <w:color w:val="000000"/>
                <w:sz w:val="26"/>
                <w:szCs w:val="26"/>
                <w:lang w:val="en-US"/>
              </w:rPr>
            </w:pPr>
          </w:p>
        </w:tc>
        <w:tc>
          <w:tcPr>
            <w:tcW w:w="255" w:type="dxa"/>
            <w:tcBorders>
              <w:top w:val="nil"/>
              <w:left w:val="nil"/>
              <w:bottom w:val="nil"/>
              <w:right w:val="nil"/>
            </w:tcBorders>
            <w:shd w:val="clear" w:color="000000" w:fill="FFFFFF"/>
            <w:noWrap/>
            <w:vAlign w:val="bottom"/>
            <w:hideMark/>
          </w:tcPr>
          <w:p w14:paraId="711D2C09" w14:textId="77777777" w:rsidR="00B66721" w:rsidRPr="001A5939" w:rsidRDefault="00B66721" w:rsidP="002B7D0E">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63" w:type="dxa"/>
            <w:tcBorders>
              <w:top w:val="nil"/>
              <w:left w:val="nil"/>
              <w:bottom w:val="single" w:sz="4" w:space="0" w:color="auto"/>
              <w:right w:val="nil"/>
            </w:tcBorders>
            <w:shd w:val="clear" w:color="000000" w:fill="FFFFFF"/>
            <w:noWrap/>
            <w:vAlign w:val="center"/>
            <w:hideMark/>
          </w:tcPr>
          <w:p w14:paraId="072F406C" w14:textId="77777777" w:rsidR="00B66721" w:rsidRPr="003B5A81" w:rsidRDefault="00B66721" w:rsidP="002B7D0E">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As at</w:t>
            </w:r>
          </w:p>
          <w:p w14:paraId="3AC7191F" w14:textId="511E26B9" w:rsidR="00B66721" w:rsidRPr="001A5939" w:rsidRDefault="00B66721" w:rsidP="002B7D0E">
            <w:pPr>
              <w:jc w:val="center"/>
              <w:rPr>
                <w:rFonts w:asciiTheme="majorBidi" w:hAnsiTheme="majorBidi" w:cstheme="majorBidi"/>
                <w:sz w:val="26"/>
                <w:szCs w:val="26"/>
                <w:cs/>
                <w:lang w:val="en-US"/>
              </w:rPr>
            </w:pPr>
            <w:r w:rsidRPr="003B5A81">
              <w:rPr>
                <w:rFonts w:asciiTheme="majorBidi" w:hAnsiTheme="majorBidi" w:cstheme="majorBidi"/>
                <w:color w:val="000000"/>
                <w:sz w:val="26"/>
                <w:szCs w:val="26"/>
                <w:lang w:val="en-US"/>
              </w:rPr>
              <w:t xml:space="preserve">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009457CD" w:rsidRPr="001A5939">
              <w:rPr>
                <w:rFonts w:asciiTheme="majorBidi" w:hAnsiTheme="majorBidi" w:cstheme="majorBidi"/>
                <w:color w:val="000000"/>
                <w:sz w:val="26"/>
                <w:szCs w:val="26"/>
                <w:lang w:val="en-US"/>
              </w:rPr>
              <w:t>201</w:t>
            </w:r>
            <w:r w:rsidR="009D2DD1" w:rsidRPr="001A5939">
              <w:rPr>
                <w:rFonts w:asciiTheme="majorBidi" w:hAnsiTheme="majorBidi" w:cstheme="majorBidi"/>
                <w:color w:val="000000"/>
                <w:sz w:val="26"/>
                <w:szCs w:val="26"/>
                <w:lang w:val="en-US"/>
              </w:rPr>
              <w:t>8</w:t>
            </w:r>
          </w:p>
        </w:tc>
        <w:tc>
          <w:tcPr>
            <w:tcW w:w="255" w:type="dxa"/>
            <w:tcBorders>
              <w:top w:val="nil"/>
              <w:left w:val="nil"/>
              <w:bottom w:val="nil"/>
              <w:right w:val="nil"/>
            </w:tcBorders>
            <w:shd w:val="clear" w:color="000000" w:fill="FFFFFF"/>
            <w:noWrap/>
            <w:vAlign w:val="bottom"/>
            <w:hideMark/>
          </w:tcPr>
          <w:p w14:paraId="031B8259" w14:textId="77777777" w:rsidR="00B66721" w:rsidRPr="001A5939" w:rsidRDefault="00B66721" w:rsidP="002B7D0E">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304" w:type="dxa"/>
            <w:tcBorders>
              <w:top w:val="nil"/>
              <w:left w:val="nil"/>
              <w:bottom w:val="single" w:sz="4" w:space="0" w:color="auto"/>
              <w:right w:val="nil"/>
            </w:tcBorders>
            <w:shd w:val="clear" w:color="000000" w:fill="FFFFFF"/>
            <w:noWrap/>
            <w:vAlign w:val="center"/>
            <w:hideMark/>
          </w:tcPr>
          <w:p w14:paraId="516439C4" w14:textId="77777777" w:rsidR="00B66721" w:rsidRPr="001A5939" w:rsidRDefault="00B66721" w:rsidP="002B7D0E">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Increase</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Transfer</w:t>
            </w:r>
          </w:p>
        </w:tc>
        <w:tc>
          <w:tcPr>
            <w:tcW w:w="255" w:type="dxa"/>
            <w:tcBorders>
              <w:top w:val="nil"/>
              <w:left w:val="nil"/>
              <w:bottom w:val="nil"/>
              <w:right w:val="nil"/>
            </w:tcBorders>
            <w:shd w:val="clear" w:color="000000" w:fill="FFFFFF"/>
            <w:noWrap/>
            <w:vAlign w:val="bottom"/>
            <w:hideMark/>
          </w:tcPr>
          <w:p w14:paraId="0D08FF35" w14:textId="77777777" w:rsidR="00B66721" w:rsidRPr="001A5939" w:rsidRDefault="00B66721" w:rsidP="002B7D0E">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62" w:type="dxa"/>
            <w:tcBorders>
              <w:top w:val="nil"/>
              <w:left w:val="nil"/>
              <w:bottom w:val="single" w:sz="4" w:space="0" w:color="auto"/>
              <w:right w:val="nil"/>
            </w:tcBorders>
            <w:shd w:val="clear" w:color="000000" w:fill="FFFFFF"/>
            <w:vAlign w:val="center"/>
          </w:tcPr>
          <w:p w14:paraId="2D33470F" w14:textId="77777777" w:rsidR="007F673D" w:rsidRPr="003B5A81" w:rsidRDefault="00B66721" w:rsidP="002B7D0E">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Disposal</w:t>
            </w:r>
            <w:r w:rsidRPr="001A5939">
              <w:rPr>
                <w:rFonts w:asciiTheme="majorBidi" w:hAnsiTheme="majorBidi"/>
                <w:color w:val="000000"/>
                <w:sz w:val="26"/>
                <w:szCs w:val="26"/>
                <w:cs/>
                <w:lang w:val="en-US"/>
              </w:rPr>
              <w:t>/</w:t>
            </w:r>
          </w:p>
          <w:p w14:paraId="2339C3C5" w14:textId="77777777" w:rsidR="00B66721" w:rsidRPr="008A1A34" w:rsidRDefault="00B66721" w:rsidP="002B7D0E">
            <w:pPr>
              <w:jc w:val="cente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Transfer</w:t>
            </w:r>
          </w:p>
        </w:tc>
        <w:tc>
          <w:tcPr>
            <w:tcW w:w="236" w:type="dxa"/>
            <w:tcBorders>
              <w:top w:val="nil"/>
              <w:left w:val="nil"/>
              <w:bottom w:val="single" w:sz="4" w:space="0" w:color="auto"/>
              <w:right w:val="nil"/>
            </w:tcBorders>
            <w:shd w:val="clear" w:color="000000" w:fill="FFFFFF"/>
          </w:tcPr>
          <w:p w14:paraId="7A1834AE" w14:textId="77777777" w:rsidR="00B66721" w:rsidRPr="008A1A34" w:rsidRDefault="00B66721" w:rsidP="002B7D0E">
            <w:pPr>
              <w:jc w:val="center"/>
              <w:rPr>
                <w:rFonts w:asciiTheme="majorBidi" w:hAnsiTheme="majorBidi" w:cstheme="majorBidi"/>
                <w:color w:val="000000"/>
                <w:sz w:val="26"/>
                <w:szCs w:val="26"/>
                <w:lang w:val="en-US"/>
              </w:rPr>
            </w:pPr>
          </w:p>
        </w:tc>
        <w:tc>
          <w:tcPr>
            <w:tcW w:w="1182" w:type="dxa"/>
            <w:tcBorders>
              <w:top w:val="nil"/>
              <w:left w:val="nil"/>
              <w:bottom w:val="single" w:sz="4" w:space="0" w:color="auto"/>
              <w:right w:val="nil"/>
            </w:tcBorders>
            <w:shd w:val="clear" w:color="000000" w:fill="FFFFFF"/>
            <w:noWrap/>
            <w:vAlign w:val="bottom"/>
            <w:hideMark/>
          </w:tcPr>
          <w:p w14:paraId="0DA9E86E" w14:textId="4983501C" w:rsidR="00B66721" w:rsidRPr="003B5A81" w:rsidRDefault="00B66721" w:rsidP="002B7D0E">
            <w:pPr>
              <w:jc w:val="center"/>
              <w:rPr>
                <w:rFonts w:asciiTheme="majorBidi" w:hAnsiTheme="majorBidi" w:cstheme="majorBidi"/>
                <w:sz w:val="26"/>
                <w:szCs w:val="26"/>
                <w:lang w:val="en-US"/>
              </w:rPr>
            </w:pPr>
            <w:r w:rsidRPr="003B5A81">
              <w:rPr>
                <w:rFonts w:asciiTheme="majorBidi" w:hAnsiTheme="majorBidi" w:cstheme="majorBidi"/>
                <w:color w:val="000000"/>
                <w:sz w:val="26"/>
                <w:szCs w:val="26"/>
                <w:lang w:val="en-US"/>
              </w:rPr>
              <w:t xml:space="preserve">As at December </w:t>
            </w:r>
            <w:r w:rsidRPr="001A5939">
              <w:rPr>
                <w:rFonts w:asciiTheme="majorBidi" w:hAnsiTheme="majorBidi" w:cstheme="majorBidi"/>
                <w:color w:val="000000"/>
                <w:sz w:val="26"/>
                <w:szCs w:val="26"/>
                <w:lang w:val="en-US"/>
              </w:rPr>
              <w:t>31</w:t>
            </w:r>
            <w:r w:rsidRPr="003B5A81">
              <w:rPr>
                <w:rFonts w:asciiTheme="majorBidi" w:hAnsiTheme="majorBidi" w:cstheme="majorBidi"/>
                <w:color w:val="000000"/>
                <w:sz w:val="26"/>
                <w:szCs w:val="26"/>
                <w:lang w:val="en-US"/>
              </w:rPr>
              <w:t xml:space="preserve">, </w:t>
            </w:r>
            <w:r w:rsidR="009457CD" w:rsidRPr="001A5939">
              <w:rPr>
                <w:rFonts w:asciiTheme="majorBidi" w:hAnsiTheme="majorBidi" w:cstheme="majorBidi"/>
                <w:color w:val="000000"/>
                <w:sz w:val="26"/>
                <w:szCs w:val="26"/>
                <w:lang w:val="en-US"/>
              </w:rPr>
              <w:t>201</w:t>
            </w:r>
            <w:r w:rsidR="009D2DD1" w:rsidRPr="001A5939">
              <w:rPr>
                <w:rFonts w:asciiTheme="majorBidi" w:hAnsiTheme="majorBidi" w:cstheme="majorBidi"/>
                <w:color w:val="000000"/>
                <w:sz w:val="26"/>
                <w:szCs w:val="26"/>
                <w:lang w:val="en-US"/>
              </w:rPr>
              <w:t>9</w:t>
            </w:r>
          </w:p>
        </w:tc>
      </w:tr>
      <w:tr w:rsidR="00B66721" w:rsidRPr="001A5939" w14:paraId="54BFA539" w14:textId="77777777" w:rsidTr="00B66721">
        <w:trPr>
          <w:trHeight w:val="420"/>
        </w:trPr>
        <w:tc>
          <w:tcPr>
            <w:tcW w:w="2977" w:type="dxa"/>
            <w:tcBorders>
              <w:top w:val="nil"/>
              <w:left w:val="nil"/>
              <w:bottom w:val="nil"/>
              <w:right w:val="nil"/>
            </w:tcBorders>
            <w:shd w:val="clear" w:color="000000" w:fill="FFFFFF"/>
            <w:noWrap/>
            <w:vAlign w:val="bottom"/>
            <w:hideMark/>
          </w:tcPr>
          <w:p w14:paraId="0F0736D7" w14:textId="77777777" w:rsidR="00B66721" w:rsidRPr="008A1A34" w:rsidRDefault="00B66721" w:rsidP="00B31ED2">
            <w:pPr>
              <w:rPr>
                <w:rFonts w:asciiTheme="majorBidi" w:hAnsiTheme="majorBidi" w:cstheme="majorBidi"/>
                <w:b/>
                <w:bCs/>
                <w:color w:val="000000"/>
                <w:sz w:val="26"/>
                <w:szCs w:val="26"/>
                <w:lang w:val="en-US"/>
              </w:rPr>
            </w:pPr>
            <w:r w:rsidRPr="003B5A81">
              <w:rPr>
                <w:rFonts w:asciiTheme="majorBidi" w:hAnsiTheme="majorBidi" w:cstheme="majorBidi"/>
                <w:b/>
                <w:bCs/>
                <w:color w:val="000000"/>
                <w:sz w:val="26"/>
                <w:szCs w:val="26"/>
                <w:lang w:val="en-US"/>
              </w:rPr>
              <w:t xml:space="preserve">Cost </w:t>
            </w:r>
          </w:p>
        </w:tc>
        <w:tc>
          <w:tcPr>
            <w:tcW w:w="255" w:type="dxa"/>
            <w:tcBorders>
              <w:top w:val="nil"/>
              <w:left w:val="nil"/>
              <w:bottom w:val="nil"/>
              <w:right w:val="nil"/>
            </w:tcBorders>
            <w:shd w:val="clear" w:color="000000" w:fill="FFFFFF"/>
            <w:noWrap/>
            <w:vAlign w:val="bottom"/>
            <w:hideMark/>
          </w:tcPr>
          <w:p w14:paraId="22CFA203" w14:textId="77777777" w:rsidR="00B66721" w:rsidRPr="001A5939" w:rsidRDefault="00B66721" w:rsidP="001520DE">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63" w:type="dxa"/>
            <w:tcBorders>
              <w:top w:val="nil"/>
              <w:left w:val="nil"/>
              <w:bottom w:val="nil"/>
              <w:right w:val="nil"/>
            </w:tcBorders>
            <w:shd w:val="clear" w:color="000000" w:fill="FFFFFF"/>
            <w:noWrap/>
            <w:vAlign w:val="bottom"/>
            <w:hideMark/>
          </w:tcPr>
          <w:p w14:paraId="128700A5" w14:textId="77777777" w:rsidR="00B66721" w:rsidRPr="001A5939" w:rsidRDefault="00B66721" w:rsidP="001520DE">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55" w:type="dxa"/>
            <w:tcBorders>
              <w:top w:val="nil"/>
              <w:left w:val="nil"/>
              <w:bottom w:val="nil"/>
              <w:right w:val="nil"/>
            </w:tcBorders>
            <w:shd w:val="clear" w:color="000000" w:fill="FFFFFF"/>
            <w:noWrap/>
            <w:vAlign w:val="bottom"/>
            <w:hideMark/>
          </w:tcPr>
          <w:p w14:paraId="60306C37" w14:textId="77777777" w:rsidR="00B66721" w:rsidRPr="001A5939" w:rsidRDefault="00B66721" w:rsidP="001520DE">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304" w:type="dxa"/>
            <w:tcBorders>
              <w:top w:val="nil"/>
              <w:left w:val="nil"/>
              <w:bottom w:val="nil"/>
              <w:right w:val="nil"/>
            </w:tcBorders>
            <w:shd w:val="clear" w:color="000000" w:fill="FFFFFF"/>
            <w:noWrap/>
            <w:vAlign w:val="bottom"/>
            <w:hideMark/>
          </w:tcPr>
          <w:p w14:paraId="3CB4759D" w14:textId="77777777" w:rsidR="00B66721" w:rsidRPr="001A5939" w:rsidRDefault="00B66721" w:rsidP="001520DE">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55" w:type="dxa"/>
            <w:tcBorders>
              <w:top w:val="nil"/>
              <w:left w:val="nil"/>
              <w:bottom w:val="nil"/>
              <w:right w:val="nil"/>
            </w:tcBorders>
            <w:shd w:val="clear" w:color="000000" w:fill="FFFFFF"/>
            <w:noWrap/>
            <w:vAlign w:val="bottom"/>
            <w:hideMark/>
          </w:tcPr>
          <w:p w14:paraId="7210D6A2" w14:textId="77777777" w:rsidR="00B66721" w:rsidRPr="008A1A34" w:rsidRDefault="00B66721" w:rsidP="001520DE">
            <w:pPr>
              <w:jc w:val="right"/>
              <w:rPr>
                <w:rFonts w:asciiTheme="majorBidi" w:hAnsiTheme="majorBidi" w:cstheme="majorBidi"/>
                <w:sz w:val="26"/>
                <w:szCs w:val="26"/>
                <w:cs/>
              </w:rPr>
            </w:pPr>
            <w:r w:rsidRPr="003B5A81">
              <w:rPr>
                <w:rFonts w:asciiTheme="majorBidi" w:hAnsiTheme="majorBidi" w:cstheme="majorBidi"/>
                <w:sz w:val="26"/>
                <w:szCs w:val="26"/>
                <w:lang w:val="en-US"/>
              </w:rPr>
              <w:t> </w:t>
            </w:r>
          </w:p>
        </w:tc>
        <w:tc>
          <w:tcPr>
            <w:tcW w:w="1162" w:type="dxa"/>
            <w:tcBorders>
              <w:top w:val="nil"/>
              <w:left w:val="nil"/>
              <w:bottom w:val="nil"/>
              <w:right w:val="nil"/>
            </w:tcBorders>
            <w:shd w:val="clear" w:color="000000" w:fill="FFFFFF"/>
          </w:tcPr>
          <w:p w14:paraId="0B06F373" w14:textId="77777777" w:rsidR="00B66721" w:rsidRPr="008A1A34" w:rsidRDefault="00B66721" w:rsidP="001520DE">
            <w:pPr>
              <w:jc w:val="right"/>
              <w:rPr>
                <w:rFonts w:asciiTheme="majorBidi" w:hAnsiTheme="majorBidi" w:cstheme="majorBidi"/>
                <w:sz w:val="26"/>
                <w:szCs w:val="26"/>
                <w:cs/>
              </w:rPr>
            </w:pPr>
          </w:p>
        </w:tc>
        <w:tc>
          <w:tcPr>
            <w:tcW w:w="236" w:type="dxa"/>
            <w:tcBorders>
              <w:top w:val="nil"/>
              <w:left w:val="nil"/>
              <w:bottom w:val="nil"/>
              <w:right w:val="nil"/>
            </w:tcBorders>
            <w:shd w:val="clear" w:color="000000" w:fill="FFFFFF"/>
          </w:tcPr>
          <w:p w14:paraId="24B63A27" w14:textId="77777777" w:rsidR="00B66721" w:rsidRPr="001A5939" w:rsidRDefault="00B66721" w:rsidP="001520DE">
            <w:pPr>
              <w:jc w:val="right"/>
              <w:rPr>
                <w:rFonts w:asciiTheme="majorBidi" w:hAnsiTheme="majorBidi" w:cstheme="majorBidi"/>
                <w:sz w:val="26"/>
                <w:szCs w:val="26"/>
                <w:cs/>
                <w:lang w:val="en-US"/>
              </w:rPr>
            </w:pPr>
          </w:p>
        </w:tc>
        <w:tc>
          <w:tcPr>
            <w:tcW w:w="1182" w:type="dxa"/>
            <w:tcBorders>
              <w:top w:val="nil"/>
              <w:left w:val="nil"/>
              <w:bottom w:val="nil"/>
              <w:right w:val="nil"/>
            </w:tcBorders>
            <w:shd w:val="clear" w:color="000000" w:fill="FFFFFF"/>
            <w:noWrap/>
            <w:vAlign w:val="bottom"/>
            <w:hideMark/>
          </w:tcPr>
          <w:p w14:paraId="7DE1A68F" w14:textId="77777777" w:rsidR="00B66721" w:rsidRPr="008A1A34" w:rsidRDefault="00B66721" w:rsidP="001520DE">
            <w:pPr>
              <w:jc w:val="right"/>
              <w:rPr>
                <w:rFonts w:asciiTheme="majorBidi" w:hAnsiTheme="majorBidi" w:cstheme="majorBidi"/>
                <w:sz w:val="26"/>
                <w:szCs w:val="26"/>
                <w:cs/>
              </w:rPr>
            </w:pPr>
            <w:r w:rsidRPr="003B5A81">
              <w:rPr>
                <w:rFonts w:asciiTheme="majorBidi" w:hAnsiTheme="majorBidi" w:cstheme="majorBidi"/>
                <w:sz w:val="26"/>
                <w:szCs w:val="26"/>
                <w:lang w:val="en-US"/>
              </w:rPr>
              <w:t> </w:t>
            </w:r>
          </w:p>
        </w:tc>
      </w:tr>
      <w:tr w:rsidR="006B1B2E" w:rsidRPr="001A5939" w14:paraId="7F83E46D" w14:textId="77777777" w:rsidTr="00132EF3">
        <w:trPr>
          <w:trHeight w:val="420"/>
        </w:trPr>
        <w:tc>
          <w:tcPr>
            <w:tcW w:w="2977" w:type="dxa"/>
            <w:tcBorders>
              <w:top w:val="nil"/>
              <w:left w:val="nil"/>
              <w:bottom w:val="nil"/>
              <w:right w:val="nil"/>
            </w:tcBorders>
            <w:shd w:val="clear" w:color="000000" w:fill="FFFFFF"/>
            <w:vAlign w:val="bottom"/>
            <w:hideMark/>
          </w:tcPr>
          <w:p w14:paraId="57325D7D"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Devices outside the fiber optic network</w:t>
            </w:r>
          </w:p>
        </w:tc>
        <w:tc>
          <w:tcPr>
            <w:tcW w:w="255" w:type="dxa"/>
            <w:tcBorders>
              <w:top w:val="nil"/>
              <w:left w:val="nil"/>
              <w:bottom w:val="nil"/>
              <w:right w:val="nil"/>
            </w:tcBorders>
            <w:shd w:val="clear" w:color="000000" w:fill="FFFFFF"/>
            <w:noWrap/>
            <w:vAlign w:val="bottom"/>
            <w:hideMark/>
          </w:tcPr>
          <w:p w14:paraId="42395FD3" w14:textId="77777777" w:rsidR="006B1B2E" w:rsidRPr="00BF2240" w:rsidRDefault="006B1B2E" w:rsidP="006B1B2E">
            <w:pPr>
              <w:jc w:val="right"/>
              <w:rPr>
                <w:rFonts w:asciiTheme="majorBidi" w:hAnsiTheme="majorBidi" w:cstheme="majorBidi"/>
                <w:sz w:val="26"/>
                <w:szCs w:val="26"/>
                <w:cs/>
                <w:lang w:val="en-US"/>
              </w:rPr>
            </w:pPr>
          </w:p>
        </w:tc>
        <w:tc>
          <w:tcPr>
            <w:tcW w:w="1163" w:type="dxa"/>
            <w:tcBorders>
              <w:top w:val="nil"/>
              <w:left w:val="nil"/>
              <w:bottom w:val="nil"/>
              <w:right w:val="nil"/>
            </w:tcBorders>
            <w:shd w:val="clear" w:color="000000" w:fill="FFFFFF"/>
            <w:noWrap/>
            <w:vAlign w:val="bottom"/>
          </w:tcPr>
          <w:p w14:paraId="2E1DEC35" w14:textId="25D52650"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574</w:t>
            </w:r>
            <w:r w:rsidRPr="003B5A81">
              <w:rPr>
                <w:rFonts w:asciiTheme="majorBidi" w:hAnsiTheme="majorBidi" w:cstheme="majorBidi"/>
                <w:color w:val="000000"/>
                <w:lang w:val="en-US"/>
              </w:rPr>
              <w:t>,</w:t>
            </w:r>
            <w:r w:rsidRPr="001A5939">
              <w:rPr>
                <w:rFonts w:asciiTheme="majorBidi" w:hAnsiTheme="majorBidi" w:cstheme="majorBidi"/>
                <w:color w:val="000000"/>
                <w:lang w:val="en-US"/>
              </w:rPr>
              <w:t>170</w:t>
            </w:r>
          </w:p>
        </w:tc>
        <w:tc>
          <w:tcPr>
            <w:tcW w:w="255" w:type="dxa"/>
            <w:tcBorders>
              <w:top w:val="nil"/>
              <w:left w:val="nil"/>
              <w:bottom w:val="nil"/>
              <w:right w:val="nil"/>
            </w:tcBorders>
            <w:shd w:val="clear" w:color="000000" w:fill="FFFFFF"/>
            <w:noWrap/>
            <w:vAlign w:val="bottom"/>
          </w:tcPr>
          <w:p w14:paraId="4CFB7CD4"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nil"/>
              <w:left w:val="nil"/>
              <w:bottom w:val="nil"/>
              <w:right w:val="nil"/>
            </w:tcBorders>
            <w:shd w:val="clear" w:color="auto" w:fill="auto"/>
            <w:noWrap/>
            <w:vAlign w:val="bottom"/>
          </w:tcPr>
          <w:p w14:paraId="66F0A71B" w14:textId="17F70436"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747</w:t>
            </w:r>
          </w:p>
        </w:tc>
        <w:tc>
          <w:tcPr>
            <w:tcW w:w="255" w:type="dxa"/>
            <w:tcBorders>
              <w:top w:val="nil"/>
              <w:left w:val="nil"/>
              <w:bottom w:val="nil"/>
              <w:right w:val="nil"/>
            </w:tcBorders>
            <w:shd w:val="clear" w:color="auto" w:fill="auto"/>
            <w:noWrap/>
            <w:vAlign w:val="bottom"/>
          </w:tcPr>
          <w:p w14:paraId="3947ABB3"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nil"/>
              <w:left w:val="nil"/>
              <w:bottom w:val="nil"/>
              <w:right w:val="nil"/>
            </w:tcBorders>
            <w:shd w:val="clear" w:color="auto" w:fill="auto"/>
            <w:vAlign w:val="bottom"/>
          </w:tcPr>
          <w:p w14:paraId="0D92B34B" w14:textId="7A694CA7"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vAlign w:val="bottom"/>
          </w:tcPr>
          <w:p w14:paraId="4FF4FFBD"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nil"/>
              <w:left w:val="nil"/>
              <w:bottom w:val="nil"/>
              <w:right w:val="nil"/>
            </w:tcBorders>
            <w:shd w:val="clear" w:color="auto" w:fill="auto"/>
            <w:noWrap/>
            <w:vAlign w:val="bottom"/>
          </w:tcPr>
          <w:p w14:paraId="0503D80C" w14:textId="34AE95FC"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575</w:t>
            </w:r>
            <w:r w:rsidRPr="003B5A81">
              <w:rPr>
                <w:rFonts w:asciiTheme="majorBidi" w:hAnsiTheme="majorBidi" w:cstheme="majorBidi"/>
                <w:color w:val="000000"/>
                <w:lang w:val="en-US"/>
              </w:rPr>
              <w:t>,</w:t>
            </w:r>
            <w:r w:rsidRPr="001A5939">
              <w:rPr>
                <w:rFonts w:asciiTheme="majorBidi" w:hAnsiTheme="majorBidi" w:cstheme="majorBidi"/>
                <w:color w:val="000000"/>
                <w:lang w:val="en-US"/>
              </w:rPr>
              <w:t>917</w:t>
            </w:r>
          </w:p>
        </w:tc>
      </w:tr>
      <w:tr w:rsidR="006B1B2E" w:rsidRPr="001A5939" w14:paraId="0CE48A7D" w14:textId="77777777" w:rsidTr="00132EF3">
        <w:trPr>
          <w:trHeight w:val="420"/>
        </w:trPr>
        <w:tc>
          <w:tcPr>
            <w:tcW w:w="2977" w:type="dxa"/>
            <w:tcBorders>
              <w:top w:val="nil"/>
              <w:left w:val="nil"/>
              <w:bottom w:val="nil"/>
              <w:right w:val="nil"/>
            </w:tcBorders>
            <w:shd w:val="clear" w:color="000000" w:fill="FFFFFF"/>
            <w:vAlign w:val="bottom"/>
            <w:hideMark/>
          </w:tcPr>
          <w:p w14:paraId="01DF1FEA"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Fiber optic network equipment</w:t>
            </w:r>
          </w:p>
        </w:tc>
        <w:tc>
          <w:tcPr>
            <w:tcW w:w="255" w:type="dxa"/>
            <w:tcBorders>
              <w:top w:val="nil"/>
              <w:left w:val="nil"/>
              <w:bottom w:val="nil"/>
              <w:right w:val="nil"/>
            </w:tcBorders>
            <w:shd w:val="clear" w:color="000000" w:fill="FFFFFF"/>
            <w:noWrap/>
            <w:vAlign w:val="bottom"/>
            <w:hideMark/>
          </w:tcPr>
          <w:p w14:paraId="67D8004A" w14:textId="77777777" w:rsidR="006B1B2E" w:rsidRPr="00BF2240" w:rsidRDefault="006B1B2E" w:rsidP="006B1B2E">
            <w:pPr>
              <w:jc w:val="right"/>
              <w:rPr>
                <w:rFonts w:asciiTheme="majorBidi" w:hAnsiTheme="majorBidi" w:cstheme="majorBidi"/>
                <w:sz w:val="26"/>
                <w:szCs w:val="26"/>
                <w:cs/>
                <w:lang w:val="en-US"/>
              </w:rPr>
            </w:pPr>
          </w:p>
        </w:tc>
        <w:tc>
          <w:tcPr>
            <w:tcW w:w="1163" w:type="dxa"/>
            <w:tcBorders>
              <w:top w:val="nil"/>
              <w:left w:val="nil"/>
              <w:bottom w:val="nil"/>
              <w:right w:val="nil"/>
            </w:tcBorders>
            <w:shd w:val="clear" w:color="000000" w:fill="FFFFFF"/>
            <w:noWrap/>
            <w:vAlign w:val="bottom"/>
          </w:tcPr>
          <w:p w14:paraId="648FFE22" w14:textId="7D2B96BD"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291</w:t>
            </w:r>
            <w:r w:rsidRPr="003B5A81">
              <w:rPr>
                <w:rFonts w:asciiTheme="majorBidi" w:hAnsiTheme="majorBidi" w:cstheme="majorBidi"/>
                <w:color w:val="000000"/>
                <w:lang w:val="en-US"/>
              </w:rPr>
              <w:t>,</w:t>
            </w:r>
            <w:r w:rsidRPr="001A5939">
              <w:rPr>
                <w:rFonts w:asciiTheme="majorBidi" w:hAnsiTheme="majorBidi" w:cstheme="majorBidi"/>
                <w:color w:val="000000"/>
                <w:lang w:val="en-US"/>
              </w:rPr>
              <w:t>569</w:t>
            </w:r>
          </w:p>
        </w:tc>
        <w:tc>
          <w:tcPr>
            <w:tcW w:w="255" w:type="dxa"/>
            <w:tcBorders>
              <w:top w:val="nil"/>
              <w:left w:val="nil"/>
              <w:bottom w:val="nil"/>
              <w:right w:val="nil"/>
            </w:tcBorders>
            <w:shd w:val="clear" w:color="000000" w:fill="FFFFFF"/>
            <w:noWrap/>
            <w:vAlign w:val="bottom"/>
          </w:tcPr>
          <w:p w14:paraId="03155ABD"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nil"/>
              <w:left w:val="nil"/>
              <w:bottom w:val="nil"/>
              <w:right w:val="nil"/>
            </w:tcBorders>
            <w:shd w:val="clear" w:color="auto" w:fill="auto"/>
            <w:noWrap/>
            <w:vAlign w:val="bottom"/>
          </w:tcPr>
          <w:p w14:paraId="6546A5DA" w14:textId="28BCAD01"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w:t>
            </w:r>
            <w:r w:rsidRPr="003B5A81">
              <w:rPr>
                <w:rFonts w:asciiTheme="majorBidi" w:hAnsiTheme="majorBidi" w:cstheme="majorBidi"/>
                <w:color w:val="000000"/>
                <w:lang w:val="en-US"/>
              </w:rPr>
              <w:t>,</w:t>
            </w:r>
            <w:r w:rsidRPr="001A5939">
              <w:rPr>
                <w:rFonts w:asciiTheme="majorBidi" w:hAnsiTheme="majorBidi" w:cstheme="majorBidi"/>
                <w:color w:val="000000"/>
                <w:lang w:val="en-US"/>
              </w:rPr>
              <w:t>924</w:t>
            </w:r>
          </w:p>
        </w:tc>
        <w:tc>
          <w:tcPr>
            <w:tcW w:w="255" w:type="dxa"/>
            <w:tcBorders>
              <w:top w:val="nil"/>
              <w:left w:val="nil"/>
              <w:bottom w:val="nil"/>
              <w:right w:val="nil"/>
            </w:tcBorders>
            <w:shd w:val="clear" w:color="auto" w:fill="auto"/>
            <w:noWrap/>
            <w:vAlign w:val="bottom"/>
          </w:tcPr>
          <w:p w14:paraId="625587F1"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nil"/>
              <w:left w:val="nil"/>
              <w:bottom w:val="nil"/>
              <w:right w:val="nil"/>
            </w:tcBorders>
            <w:shd w:val="clear" w:color="auto" w:fill="auto"/>
            <w:vAlign w:val="bottom"/>
          </w:tcPr>
          <w:p w14:paraId="064D210A" w14:textId="6945CBA3"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105</w:t>
            </w: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vAlign w:val="bottom"/>
          </w:tcPr>
          <w:p w14:paraId="57F9331B"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nil"/>
              <w:left w:val="nil"/>
              <w:bottom w:val="nil"/>
              <w:right w:val="nil"/>
            </w:tcBorders>
            <w:shd w:val="clear" w:color="auto" w:fill="auto"/>
            <w:noWrap/>
            <w:vAlign w:val="bottom"/>
          </w:tcPr>
          <w:p w14:paraId="0E2A6EAD" w14:textId="35A228F9"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293</w:t>
            </w:r>
            <w:r w:rsidRPr="003B5A81">
              <w:rPr>
                <w:rFonts w:asciiTheme="majorBidi" w:hAnsiTheme="majorBidi" w:cstheme="majorBidi"/>
                <w:color w:val="000000"/>
                <w:lang w:val="en-US"/>
              </w:rPr>
              <w:t>,</w:t>
            </w:r>
            <w:r w:rsidRPr="001A5939">
              <w:rPr>
                <w:rFonts w:asciiTheme="majorBidi" w:hAnsiTheme="majorBidi" w:cstheme="majorBidi"/>
                <w:color w:val="000000"/>
                <w:lang w:val="en-US"/>
              </w:rPr>
              <w:t>388</w:t>
            </w:r>
          </w:p>
        </w:tc>
      </w:tr>
      <w:tr w:rsidR="006B1B2E" w:rsidRPr="001A5939" w14:paraId="443C9020" w14:textId="77777777" w:rsidTr="00132EF3">
        <w:trPr>
          <w:trHeight w:val="420"/>
        </w:trPr>
        <w:tc>
          <w:tcPr>
            <w:tcW w:w="2977" w:type="dxa"/>
            <w:tcBorders>
              <w:top w:val="nil"/>
              <w:left w:val="nil"/>
              <w:bottom w:val="nil"/>
              <w:right w:val="nil"/>
            </w:tcBorders>
            <w:shd w:val="clear" w:color="000000" w:fill="FFFFFF"/>
            <w:vAlign w:val="bottom"/>
            <w:hideMark/>
          </w:tcPr>
          <w:p w14:paraId="36A19442"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Total cost</w:t>
            </w:r>
          </w:p>
        </w:tc>
        <w:tc>
          <w:tcPr>
            <w:tcW w:w="255" w:type="dxa"/>
            <w:tcBorders>
              <w:top w:val="nil"/>
              <w:left w:val="nil"/>
              <w:bottom w:val="nil"/>
              <w:right w:val="nil"/>
            </w:tcBorders>
            <w:shd w:val="clear" w:color="auto" w:fill="auto"/>
            <w:noWrap/>
            <w:vAlign w:val="bottom"/>
            <w:hideMark/>
          </w:tcPr>
          <w:p w14:paraId="6FC18050" w14:textId="77777777" w:rsidR="006B1B2E" w:rsidRPr="00BF2240" w:rsidRDefault="006B1B2E" w:rsidP="006B1B2E">
            <w:pPr>
              <w:jc w:val="right"/>
              <w:rPr>
                <w:rFonts w:asciiTheme="majorBidi" w:hAnsiTheme="majorBidi" w:cstheme="majorBidi"/>
                <w:sz w:val="26"/>
                <w:szCs w:val="26"/>
                <w:cs/>
                <w:lang w:val="en-US"/>
              </w:rPr>
            </w:pPr>
          </w:p>
        </w:tc>
        <w:tc>
          <w:tcPr>
            <w:tcW w:w="1163" w:type="dxa"/>
            <w:tcBorders>
              <w:top w:val="single" w:sz="4" w:space="0" w:color="auto"/>
              <w:left w:val="nil"/>
              <w:bottom w:val="single" w:sz="4" w:space="0" w:color="auto"/>
              <w:right w:val="nil"/>
            </w:tcBorders>
            <w:shd w:val="clear" w:color="auto" w:fill="auto"/>
            <w:noWrap/>
            <w:vAlign w:val="bottom"/>
          </w:tcPr>
          <w:p w14:paraId="6D64832F" w14:textId="0C42BC09"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865</w:t>
            </w:r>
            <w:r w:rsidRPr="003B5A81">
              <w:rPr>
                <w:rFonts w:asciiTheme="majorBidi" w:hAnsiTheme="majorBidi" w:cstheme="majorBidi"/>
                <w:color w:val="000000"/>
                <w:lang w:val="en-US"/>
              </w:rPr>
              <w:t>,</w:t>
            </w:r>
            <w:r w:rsidRPr="001A5939">
              <w:rPr>
                <w:rFonts w:asciiTheme="majorBidi" w:hAnsiTheme="majorBidi" w:cstheme="majorBidi"/>
                <w:color w:val="000000"/>
                <w:lang w:val="en-US"/>
              </w:rPr>
              <w:t>739</w:t>
            </w:r>
          </w:p>
        </w:tc>
        <w:tc>
          <w:tcPr>
            <w:tcW w:w="255" w:type="dxa"/>
            <w:tcBorders>
              <w:top w:val="nil"/>
              <w:left w:val="nil"/>
              <w:bottom w:val="nil"/>
              <w:right w:val="nil"/>
            </w:tcBorders>
            <w:shd w:val="clear" w:color="auto" w:fill="auto"/>
            <w:noWrap/>
            <w:vAlign w:val="bottom"/>
          </w:tcPr>
          <w:p w14:paraId="4409814F"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single" w:sz="4" w:space="0" w:color="auto"/>
              <w:left w:val="nil"/>
              <w:bottom w:val="single" w:sz="4" w:space="0" w:color="auto"/>
              <w:right w:val="nil"/>
            </w:tcBorders>
            <w:shd w:val="clear" w:color="auto" w:fill="auto"/>
            <w:noWrap/>
            <w:vAlign w:val="bottom"/>
          </w:tcPr>
          <w:p w14:paraId="3BB28872" w14:textId="077F8FEC"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3</w:t>
            </w:r>
            <w:r w:rsidRPr="003B5A81">
              <w:rPr>
                <w:rFonts w:asciiTheme="majorBidi" w:hAnsiTheme="majorBidi" w:cstheme="majorBidi"/>
                <w:color w:val="000000"/>
                <w:lang w:val="en-US"/>
              </w:rPr>
              <w:t>,</w:t>
            </w:r>
            <w:r w:rsidRPr="001A5939">
              <w:rPr>
                <w:rFonts w:asciiTheme="majorBidi" w:hAnsiTheme="majorBidi" w:cstheme="majorBidi"/>
                <w:color w:val="000000"/>
                <w:lang w:val="en-US"/>
              </w:rPr>
              <w:t>671</w:t>
            </w:r>
          </w:p>
        </w:tc>
        <w:tc>
          <w:tcPr>
            <w:tcW w:w="255" w:type="dxa"/>
            <w:tcBorders>
              <w:top w:val="nil"/>
              <w:left w:val="nil"/>
              <w:bottom w:val="nil"/>
              <w:right w:val="nil"/>
            </w:tcBorders>
            <w:shd w:val="clear" w:color="auto" w:fill="auto"/>
            <w:noWrap/>
            <w:vAlign w:val="bottom"/>
          </w:tcPr>
          <w:p w14:paraId="4B294199"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single" w:sz="4" w:space="0" w:color="auto"/>
              <w:left w:val="nil"/>
              <w:bottom w:val="single" w:sz="4" w:space="0" w:color="auto"/>
              <w:right w:val="nil"/>
            </w:tcBorders>
            <w:shd w:val="clear" w:color="auto" w:fill="auto"/>
            <w:vAlign w:val="bottom"/>
          </w:tcPr>
          <w:p w14:paraId="08C66FAA" w14:textId="43C0F4C7"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105</w:t>
            </w: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vAlign w:val="bottom"/>
          </w:tcPr>
          <w:p w14:paraId="3FB68182"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single" w:sz="4" w:space="0" w:color="auto"/>
              <w:left w:val="nil"/>
              <w:bottom w:val="single" w:sz="4" w:space="0" w:color="auto"/>
              <w:right w:val="nil"/>
            </w:tcBorders>
            <w:shd w:val="clear" w:color="auto" w:fill="auto"/>
            <w:noWrap/>
            <w:vAlign w:val="bottom"/>
          </w:tcPr>
          <w:p w14:paraId="57932D45" w14:textId="5C7B436E"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869</w:t>
            </w:r>
            <w:r w:rsidRPr="003B5A81">
              <w:rPr>
                <w:rFonts w:asciiTheme="majorBidi" w:hAnsiTheme="majorBidi" w:cstheme="majorBidi"/>
                <w:color w:val="000000"/>
                <w:lang w:val="en-US"/>
              </w:rPr>
              <w:t>,</w:t>
            </w:r>
            <w:r w:rsidRPr="001A5939">
              <w:rPr>
                <w:rFonts w:asciiTheme="majorBidi" w:hAnsiTheme="majorBidi" w:cstheme="majorBidi"/>
                <w:color w:val="000000"/>
                <w:lang w:val="en-US"/>
              </w:rPr>
              <w:t>305</w:t>
            </w:r>
          </w:p>
        </w:tc>
      </w:tr>
      <w:tr w:rsidR="006B1B2E" w:rsidRPr="001A5939" w14:paraId="2E0B5865" w14:textId="77777777" w:rsidTr="00132EF3">
        <w:trPr>
          <w:trHeight w:val="450"/>
        </w:trPr>
        <w:tc>
          <w:tcPr>
            <w:tcW w:w="2977" w:type="dxa"/>
            <w:tcBorders>
              <w:top w:val="nil"/>
              <w:left w:val="nil"/>
              <w:bottom w:val="nil"/>
              <w:right w:val="nil"/>
            </w:tcBorders>
            <w:shd w:val="clear" w:color="000000" w:fill="FFFFFF"/>
            <w:vAlign w:val="bottom"/>
            <w:hideMark/>
          </w:tcPr>
          <w:p w14:paraId="6271F038" w14:textId="77777777" w:rsidR="006B1B2E" w:rsidRPr="003B5A81" w:rsidRDefault="006B1B2E" w:rsidP="006B1B2E">
            <w:pPr>
              <w:rPr>
                <w:rFonts w:asciiTheme="majorBidi" w:hAnsiTheme="majorBidi" w:cstheme="majorBidi"/>
                <w:b/>
                <w:bCs/>
                <w:color w:val="000000"/>
                <w:sz w:val="26"/>
                <w:szCs w:val="26"/>
                <w:lang w:val="en-US"/>
              </w:rPr>
            </w:pPr>
            <w:r w:rsidRPr="003B5A81">
              <w:rPr>
                <w:rFonts w:asciiTheme="majorBidi" w:hAnsiTheme="majorBidi" w:cstheme="majorBidi"/>
                <w:b/>
                <w:bCs/>
                <w:color w:val="000000"/>
                <w:sz w:val="26"/>
                <w:szCs w:val="26"/>
                <w:lang w:val="en-US"/>
              </w:rPr>
              <w:t>Accumulated depreciation</w:t>
            </w:r>
          </w:p>
        </w:tc>
        <w:tc>
          <w:tcPr>
            <w:tcW w:w="255" w:type="dxa"/>
            <w:tcBorders>
              <w:top w:val="nil"/>
              <w:left w:val="nil"/>
              <w:bottom w:val="nil"/>
              <w:right w:val="nil"/>
            </w:tcBorders>
            <w:shd w:val="clear" w:color="000000" w:fill="FFFFFF"/>
            <w:noWrap/>
            <w:vAlign w:val="bottom"/>
            <w:hideMark/>
          </w:tcPr>
          <w:p w14:paraId="481970F4" w14:textId="77777777" w:rsidR="006B1B2E" w:rsidRPr="008A1A34" w:rsidRDefault="006B1B2E" w:rsidP="006B1B2E">
            <w:pPr>
              <w:jc w:val="right"/>
              <w:rPr>
                <w:rFonts w:asciiTheme="majorBidi" w:hAnsiTheme="majorBidi" w:cstheme="majorBidi"/>
                <w:sz w:val="26"/>
                <w:szCs w:val="26"/>
                <w:cs/>
              </w:rPr>
            </w:pPr>
          </w:p>
        </w:tc>
        <w:tc>
          <w:tcPr>
            <w:tcW w:w="1163" w:type="dxa"/>
            <w:tcBorders>
              <w:top w:val="nil"/>
              <w:left w:val="nil"/>
              <w:bottom w:val="nil"/>
              <w:right w:val="nil"/>
            </w:tcBorders>
            <w:shd w:val="clear" w:color="000000" w:fill="FFFFFF"/>
            <w:noWrap/>
            <w:vAlign w:val="bottom"/>
          </w:tcPr>
          <w:p w14:paraId="130F2DF7" w14:textId="77777777" w:rsidR="006B1B2E" w:rsidRPr="00144893" w:rsidRDefault="006B1B2E" w:rsidP="00132EF3">
            <w:pPr>
              <w:jc w:val="right"/>
              <w:rPr>
                <w:rFonts w:asciiTheme="majorBidi" w:hAnsiTheme="majorBidi" w:cstheme="majorBidi"/>
                <w:color w:val="000000"/>
                <w:cs/>
              </w:rPr>
            </w:pPr>
          </w:p>
        </w:tc>
        <w:tc>
          <w:tcPr>
            <w:tcW w:w="255" w:type="dxa"/>
            <w:tcBorders>
              <w:top w:val="nil"/>
              <w:left w:val="nil"/>
              <w:bottom w:val="nil"/>
              <w:right w:val="nil"/>
            </w:tcBorders>
            <w:shd w:val="clear" w:color="000000" w:fill="FFFFFF"/>
            <w:noWrap/>
            <w:vAlign w:val="bottom"/>
          </w:tcPr>
          <w:p w14:paraId="486310BB" w14:textId="77777777" w:rsidR="006B1B2E" w:rsidRPr="00144893" w:rsidRDefault="006B1B2E" w:rsidP="00132EF3">
            <w:pPr>
              <w:jc w:val="right"/>
              <w:rPr>
                <w:rFonts w:asciiTheme="majorBidi" w:hAnsiTheme="majorBidi" w:cstheme="majorBidi"/>
                <w:color w:val="000000"/>
                <w:cs/>
              </w:rPr>
            </w:pPr>
          </w:p>
        </w:tc>
        <w:tc>
          <w:tcPr>
            <w:tcW w:w="1304" w:type="dxa"/>
            <w:tcBorders>
              <w:top w:val="nil"/>
              <w:left w:val="nil"/>
              <w:bottom w:val="nil"/>
              <w:right w:val="nil"/>
            </w:tcBorders>
            <w:shd w:val="clear" w:color="auto" w:fill="auto"/>
            <w:noWrap/>
            <w:vAlign w:val="bottom"/>
          </w:tcPr>
          <w:p w14:paraId="1B85B206" w14:textId="77777777" w:rsidR="006B1B2E" w:rsidRPr="00144893" w:rsidRDefault="006B1B2E" w:rsidP="00132EF3">
            <w:pPr>
              <w:jc w:val="right"/>
              <w:rPr>
                <w:rFonts w:asciiTheme="majorBidi" w:hAnsiTheme="majorBidi" w:cstheme="majorBidi"/>
                <w:color w:val="000000"/>
                <w:cs/>
              </w:rPr>
            </w:pPr>
          </w:p>
        </w:tc>
        <w:tc>
          <w:tcPr>
            <w:tcW w:w="255" w:type="dxa"/>
            <w:tcBorders>
              <w:top w:val="nil"/>
              <w:left w:val="nil"/>
              <w:bottom w:val="nil"/>
              <w:right w:val="nil"/>
            </w:tcBorders>
            <w:shd w:val="clear" w:color="auto" w:fill="auto"/>
            <w:noWrap/>
            <w:vAlign w:val="bottom"/>
          </w:tcPr>
          <w:p w14:paraId="730B4CB8" w14:textId="77777777" w:rsidR="006B1B2E" w:rsidRPr="00144893" w:rsidRDefault="006B1B2E" w:rsidP="00132EF3">
            <w:pPr>
              <w:jc w:val="right"/>
              <w:rPr>
                <w:rFonts w:asciiTheme="majorBidi" w:hAnsiTheme="majorBidi" w:cstheme="majorBidi"/>
                <w:color w:val="000000"/>
                <w:cs/>
              </w:rPr>
            </w:pPr>
          </w:p>
        </w:tc>
        <w:tc>
          <w:tcPr>
            <w:tcW w:w="1162" w:type="dxa"/>
            <w:tcBorders>
              <w:top w:val="single" w:sz="4" w:space="0" w:color="auto"/>
              <w:left w:val="nil"/>
              <w:bottom w:val="nil"/>
              <w:right w:val="nil"/>
            </w:tcBorders>
            <w:shd w:val="clear" w:color="auto" w:fill="auto"/>
            <w:vAlign w:val="bottom"/>
          </w:tcPr>
          <w:p w14:paraId="138B260F" w14:textId="77777777" w:rsidR="006B1B2E" w:rsidRPr="00144893" w:rsidRDefault="006B1B2E" w:rsidP="00132EF3">
            <w:pPr>
              <w:jc w:val="right"/>
              <w:rPr>
                <w:rFonts w:asciiTheme="majorBidi" w:hAnsiTheme="majorBidi" w:cstheme="majorBidi"/>
                <w:color w:val="000000"/>
                <w:cs/>
              </w:rPr>
            </w:pPr>
          </w:p>
        </w:tc>
        <w:tc>
          <w:tcPr>
            <w:tcW w:w="236" w:type="dxa"/>
            <w:tcBorders>
              <w:top w:val="nil"/>
              <w:left w:val="nil"/>
              <w:bottom w:val="nil"/>
              <w:right w:val="nil"/>
            </w:tcBorders>
            <w:shd w:val="clear" w:color="auto" w:fill="auto"/>
            <w:vAlign w:val="bottom"/>
          </w:tcPr>
          <w:p w14:paraId="5C3FC0A0" w14:textId="77777777" w:rsidR="006B1B2E" w:rsidRPr="00144893" w:rsidRDefault="006B1B2E" w:rsidP="00132EF3">
            <w:pPr>
              <w:jc w:val="right"/>
              <w:rPr>
                <w:rFonts w:asciiTheme="majorBidi" w:hAnsiTheme="majorBidi" w:cstheme="majorBidi"/>
                <w:color w:val="000000"/>
                <w:cs/>
              </w:rPr>
            </w:pPr>
          </w:p>
        </w:tc>
        <w:tc>
          <w:tcPr>
            <w:tcW w:w="1182" w:type="dxa"/>
            <w:tcBorders>
              <w:top w:val="nil"/>
              <w:left w:val="nil"/>
              <w:bottom w:val="nil"/>
              <w:right w:val="nil"/>
            </w:tcBorders>
            <w:shd w:val="clear" w:color="auto" w:fill="auto"/>
            <w:noWrap/>
            <w:vAlign w:val="bottom"/>
          </w:tcPr>
          <w:p w14:paraId="14CD964A" w14:textId="77777777" w:rsidR="006B1B2E" w:rsidRPr="00144893" w:rsidRDefault="006B1B2E" w:rsidP="00132EF3">
            <w:pPr>
              <w:jc w:val="right"/>
              <w:rPr>
                <w:rFonts w:asciiTheme="majorBidi" w:hAnsiTheme="majorBidi" w:cstheme="majorBidi"/>
                <w:color w:val="000000"/>
                <w:cs/>
              </w:rPr>
            </w:pPr>
          </w:p>
        </w:tc>
      </w:tr>
      <w:tr w:rsidR="006B1B2E" w:rsidRPr="001A5939" w14:paraId="747FB3E2" w14:textId="77777777" w:rsidTr="00132EF3">
        <w:trPr>
          <w:trHeight w:val="420"/>
        </w:trPr>
        <w:tc>
          <w:tcPr>
            <w:tcW w:w="2977" w:type="dxa"/>
            <w:tcBorders>
              <w:top w:val="nil"/>
              <w:left w:val="nil"/>
              <w:bottom w:val="nil"/>
              <w:right w:val="nil"/>
            </w:tcBorders>
            <w:shd w:val="clear" w:color="000000" w:fill="FFFFFF"/>
            <w:vAlign w:val="bottom"/>
            <w:hideMark/>
          </w:tcPr>
          <w:p w14:paraId="044AE76C"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Devices outside the fiber optic network</w:t>
            </w:r>
          </w:p>
        </w:tc>
        <w:tc>
          <w:tcPr>
            <w:tcW w:w="255" w:type="dxa"/>
            <w:tcBorders>
              <w:top w:val="nil"/>
              <w:left w:val="nil"/>
              <w:right w:val="nil"/>
            </w:tcBorders>
            <w:shd w:val="clear" w:color="000000" w:fill="FFFFFF"/>
            <w:noWrap/>
            <w:vAlign w:val="bottom"/>
            <w:hideMark/>
          </w:tcPr>
          <w:p w14:paraId="489CCDB6" w14:textId="77777777" w:rsidR="006B1B2E" w:rsidRPr="00BF2240" w:rsidRDefault="006B1B2E" w:rsidP="006B1B2E">
            <w:pPr>
              <w:jc w:val="right"/>
              <w:rPr>
                <w:rFonts w:asciiTheme="majorBidi" w:hAnsiTheme="majorBidi" w:cstheme="majorBidi"/>
                <w:sz w:val="26"/>
                <w:szCs w:val="26"/>
                <w:cs/>
                <w:lang w:val="en-US"/>
              </w:rPr>
            </w:pPr>
          </w:p>
        </w:tc>
        <w:tc>
          <w:tcPr>
            <w:tcW w:w="1163" w:type="dxa"/>
            <w:tcBorders>
              <w:top w:val="nil"/>
              <w:left w:val="nil"/>
              <w:right w:val="nil"/>
            </w:tcBorders>
            <w:shd w:val="clear" w:color="000000" w:fill="FFFFFF"/>
            <w:noWrap/>
            <w:vAlign w:val="bottom"/>
          </w:tcPr>
          <w:p w14:paraId="428C90CA" w14:textId="777EC150"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108</w:t>
            </w:r>
            <w:r w:rsidRPr="003B5A81">
              <w:rPr>
                <w:rFonts w:asciiTheme="majorBidi" w:hAnsiTheme="majorBidi" w:cstheme="majorBidi"/>
                <w:color w:val="000000"/>
                <w:lang w:val="en-US"/>
              </w:rPr>
              <w:t>,</w:t>
            </w:r>
            <w:r w:rsidRPr="001A5939">
              <w:rPr>
                <w:rFonts w:asciiTheme="majorBidi" w:hAnsiTheme="majorBidi" w:cstheme="majorBidi"/>
                <w:color w:val="000000"/>
                <w:lang w:val="en-US"/>
              </w:rPr>
              <w:t>960</w:t>
            </w:r>
            <w:r w:rsidRPr="001A5939">
              <w:rPr>
                <w:rFonts w:asciiTheme="majorBidi" w:hAnsiTheme="majorBidi"/>
                <w:color w:val="000000"/>
                <w:cs/>
                <w:lang w:val="en-US"/>
              </w:rPr>
              <w:t>)</w:t>
            </w:r>
          </w:p>
        </w:tc>
        <w:tc>
          <w:tcPr>
            <w:tcW w:w="255" w:type="dxa"/>
            <w:tcBorders>
              <w:top w:val="nil"/>
              <w:left w:val="nil"/>
              <w:bottom w:val="nil"/>
              <w:right w:val="nil"/>
            </w:tcBorders>
            <w:shd w:val="clear" w:color="000000" w:fill="FFFFFF"/>
            <w:noWrap/>
            <w:vAlign w:val="bottom"/>
          </w:tcPr>
          <w:p w14:paraId="259B6EC6"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nil"/>
              <w:left w:val="nil"/>
              <w:right w:val="nil"/>
            </w:tcBorders>
            <w:shd w:val="clear" w:color="auto" w:fill="auto"/>
            <w:noWrap/>
            <w:vAlign w:val="bottom"/>
          </w:tcPr>
          <w:p w14:paraId="56F57027" w14:textId="7CA19416" w:rsidR="006B1B2E" w:rsidRPr="00144893" w:rsidRDefault="006F22F3" w:rsidP="00132EF3">
            <w:pPr>
              <w:jc w:val="right"/>
              <w:rPr>
                <w:rFonts w:asciiTheme="majorBidi" w:hAnsiTheme="majorBidi" w:cstheme="majorBidi"/>
                <w:color w:val="000000"/>
                <w:cs/>
              </w:rPr>
            </w:pPr>
            <w:r w:rsidRPr="001A5939">
              <w:rPr>
                <w:rFonts w:asciiTheme="majorBidi" w:hAnsiTheme="majorBidi"/>
                <w:color w:val="000000"/>
                <w:cs/>
                <w:lang w:val="en-US"/>
              </w:rPr>
              <w:t xml:space="preserve">  </w:t>
            </w:r>
            <w:r w:rsidR="006B1B2E" w:rsidRPr="001A5939">
              <w:rPr>
                <w:rFonts w:asciiTheme="majorBidi" w:hAnsiTheme="majorBidi"/>
                <w:color w:val="000000"/>
                <w:cs/>
                <w:lang w:val="en-US"/>
              </w:rPr>
              <w:t>(</w:t>
            </w:r>
            <w:r w:rsidR="007C1A53" w:rsidRPr="001A5939">
              <w:rPr>
                <w:rFonts w:asciiTheme="majorBidi" w:hAnsiTheme="majorBidi" w:cstheme="majorBidi"/>
                <w:color w:val="000000"/>
                <w:lang w:val="en-US"/>
              </w:rPr>
              <w:t>5</w:t>
            </w:r>
            <w:r w:rsidR="007C1A53" w:rsidRPr="003B5A81">
              <w:rPr>
                <w:rFonts w:asciiTheme="majorBidi" w:hAnsiTheme="majorBidi" w:cstheme="majorBidi"/>
                <w:color w:val="000000"/>
                <w:lang w:val="en-US"/>
              </w:rPr>
              <w:t>,</w:t>
            </w:r>
            <w:r w:rsidR="007C1A53" w:rsidRPr="001A5939">
              <w:rPr>
                <w:rFonts w:asciiTheme="majorBidi" w:hAnsiTheme="majorBidi" w:cstheme="majorBidi"/>
                <w:color w:val="000000"/>
                <w:lang w:val="en-US"/>
              </w:rPr>
              <w:t>3</w:t>
            </w:r>
            <w:r w:rsidRPr="001A5939">
              <w:rPr>
                <w:rFonts w:asciiTheme="majorBidi" w:hAnsiTheme="majorBidi" w:cstheme="majorBidi"/>
                <w:color w:val="000000"/>
                <w:lang w:val="en-US"/>
              </w:rPr>
              <w:t>93</w:t>
            </w:r>
            <w:r w:rsidR="006B1B2E" w:rsidRPr="001A5939">
              <w:rPr>
                <w:rFonts w:asciiTheme="majorBidi" w:hAnsiTheme="majorBidi"/>
                <w:color w:val="000000"/>
                <w:cs/>
                <w:lang w:val="en-US"/>
              </w:rPr>
              <w:t>)</w:t>
            </w:r>
          </w:p>
        </w:tc>
        <w:tc>
          <w:tcPr>
            <w:tcW w:w="255" w:type="dxa"/>
            <w:tcBorders>
              <w:top w:val="nil"/>
              <w:left w:val="nil"/>
              <w:bottom w:val="nil"/>
              <w:right w:val="nil"/>
            </w:tcBorders>
            <w:shd w:val="clear" w:color="auto" w:fill="auto"/>
            <w:noWrap/>
            <w:vAlign w:val="bottom"/>
          </w:tcPr>
          <w:p w14:paraId="20DC7A49"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nil"/>
              <w:left w:val="nil"/>
              <w:right w:val="nil"/>
            </w:tcBorders>
            <w:shd w:val="clear" w:color="auto" w:fill="auto"/>
            <w:vAlign w:val="bottom"/>
          </w:tcPr>
          <w:p w14:paraId="454C0E7F" w14:textId="7FD77080"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236" w:type="dxa"/>
            <w:tcBorders>
              <w:top w:val="nil"/>
              <w:left w:val="nil"/>
              <w:bottom w:val="nil"/>
              <w:right w:val="nil"/>
            </w:tcBorders>
            <w:shd w:val="clear" w:color="auto" w:fill="auto"/>
            <w:vAlign w:val="bottom"/>
          </w:tcPr>
          <w:p w14:paraId="11D4FF06"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nil"/>
              <w:left w:val="nil"/>
              <w:right w:val="nil"/>
            </w:tcBorders>
            <w:shd w:val="clear" w:color="auto" w:fill="auto"/>
            <w:noWrap/>
            <w:vAlign w:val="bottom"/>
          </w:tcPr>
          <w:p w14:paraId="33483756" w14:textId="01FB6E75"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114</w:t>
            </w:r>
            <w:r w:rsidRPr="003B5A81">
              <w:rPr>
                <w:rFonts w:asciiTheme="majorBidi" w:hAnsiTheme="majorBidi" w:cstheme="majorBidi"/>
                <w:color w:val="000000"/>
                <w:lang w:val="en-US"/>
              </w:rPr>
              <w:t>,</w:t>
            </w:r>
            <w:r w:rsidRPr="001A5939">
              <w:rPr>
                <w:rFonts w:asciiTheme="majorBidi" w:hAnsiTheme="majorBidi" w:cstheme="majorBidi"/>
                <w:color w:val="000000"/>
                <w:lang w:val="en-US"/>
              </w:rPr>
              <w:t>35</w:t>
            </w:r>
            <w:r w:rsidR="007C1A53" w:rsidRPr="001A5939">
              <w:rPr>
                <w:rFonts w:asciiTheme="majorBidi" w:hAnsiTheme="majorBidi" w:cstheme="majorBidi"/>
                <w:color w:val="000000"/>
                <w:lang w:val="en-US"/>
              </w:rPr>
              <w:t>3</w:t>
            </w:r>
            <w:r w:rsidRPr="001A5939">
              <w:rPr>
                <w:rFonts w:asciiTheme="majorBidi" w:hAnsiTheme="majorBidi"/>
                <w:color w:val="000000"/>
                <w:cs/>
                <w:lang w:val="en-US"/>
              </w:rPr>
              <w:t>)</w:t>
            </w:r>
          </w:p>
        </w:tc>
      </w:tr>
      <w:tr w:rsidR="006B1B2E" w:rsidRPr="001A5939" w14:paraId="4DB80DB3" w14:textId="77777777" w:rsidTr="00132EF3">
        <w:trPr>
          <w:trHeight w:val="420"/>
        </w:trPr>
        <w:tc>
          <w:tcPr>
            <w:tcW w:w="2977" w:type="dxa"/>
            <w:tcBorders>
              <w:top w:val="nil"/>
              <w:left w:val="nil"/>
              <w:bottom w:val="nil"/>
              <w:right w:val="nil"/>
            </w:tcBorders>
            <w:shd w:val="clear" w:color="000000" w:fill="FFFFFF"/>
            <w:vAlign w:val="bottom"/>
            <w:hideMark/>
          </w:tcPr>
          <w:p w14:paraId="6224D68B"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Fiber optic network equipment</w:t>
            </w:r>
          </w:p>
        </w:tc>
        <w:tc>
          <w:tcPr>
            <w:tcW w:w="255" w:type="dxa"/>
            <w:tcBorders>
              <w:top w:val="nil"/>
              <w:left w:val="nil"/>
              <w:right w:val="nil"/>
            </w:tcBorders>
            <w:shd w:val="clear" w:color="000000" w:fill="FFFFFF"/>
            <w:noWrap/>
            <w:vAlign w:val="bottom"/>
            <w:hideMark/>
          </w:tcPr>
          <w:p w14:paraId="3A476CA3" w14:textId="77777777" w:rsidR="006B1B2E" w:rsidRPr="00BF2240" w:rsidRDefault="006B1B2E" w:rsidP="006B1B2E">
            <w:pPr>
              <w:jc w:val="right"/>
              <w:rPr>
                <w:rFonts w:asciiTheme="majorBidi" w:hAnsiTheme="majorBidi" w:cstheme="majorBidi"/>
                <w:sz w:val="26"/>
                <w:szCs w:val="26"/>
                <w:cs/>
                <w:lang w:val="en-US"/>
              </w:rPr>
            </w:pPr>
          </w:p>
        </w:tc>
        <w:tc>
          <w:tcPr>
            <w:tcW w:w="1163" w:type="dxa"/>
            <w:tcBorders>
              <w:top w:val="nil"/>
              <w:left w:val="nil"/>
              <w:bottom w:val="single" w:sz="4" w:space="0" w:color="auto"/>
              <w:right w:val="nil"/>
            </w:tcBorders>
            <w:shd w:val="clear" w:color="000000" w:fill="FFFFFF"/>
            <w:noWrap/>
            <w:vAlign w:val="bottom"/>
          </w:tcPr>
          <w:p w14:paraId="611F7065" w14:textId="54CB2401"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100</w:t>
            </w:r>
            <w:r w:rsidRPr="003B5A81">
              <w:rPr>
                <w:rFonts w:asciiTheme="majorBidi" w:hAnsiTheme="majorBidi" w:cstheme="majorBidi"/>
                <w:color w:val="000000"/>
                <w:lang w:val="en-US"/>
              </w:rPr>
              <w:t>,</w:t>
            </w:r>
            <w:r w:rsidRPr="001A5939">
              <w:rPr>
                <w:rFonts w:asciiTheme="majorBidi" w:hAnsiTheme="majorBidi" w:cstheme="majorBidi"/>
                <w:color w:val="000000"/>
                <w:lang w:val="en-US"/>
              </w:rPr>
              <w:t>780</w:t>
            </w:r>
            <w:r w:rsidRPr="001A5939">
              <w:rPr>
                <w:rFonts w:asciiTheme="majorBidi" w:hAnsiTheme="majorBidi"/>
                <w:color w:val="000000"/>
                <w:cs/>
                <w:lang w:val="en-US"/>
              </w:rPr>
              <w:t>)</w:t>
            </w:r>
          </w:p>
        </w:tc>
        <w:tc>
          <w:tcPr>
            <w:tcW w:w="255" w:type="dxa"/>
            <w:tcBorders>
              <w:top w:val="nil"/>
              <w:left w:val="nil"/>
              <w:bottom w:val="nil"/>
              <w:right w:val="nil"/>
            </w:tcBorders>
            <w:shd w:val="clear" w:color="000000" w:fill="FFFFFF"/>
            <w:noWrap/>
            <w:vAlign w:val="bottom"/>
          </w:tcPr>
          <w:p w14:paraId="0E27C1F7"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nil"/>
              <w:left w:val="nil"/>
              <w:bottom w:val="single" w:sz="4" w:space="0" w:color="auto"/>
              <w:right w:val="nil"/>
            </w:tcBorders>
            <w:shd w:val="clear" w:color="auto" w:fill="auto"/>
            <w:noWrap/>
            <w:vAlign w:val="bottom"/>
          </w:tcPr>
          <w:p w14:paraId="2648CA18" w14:textId="5DBB1AD5" w:rsidR="006B1B2E" w:rsidRPr="00144893" w:rsidRDefault="006F22F3" w:rsidP="00132EF3">
            <w:pPr>
              <w:jc w:val="right"/>
              <w:rPr>
                <w:rFonts w:asciiTheme="majorBidi" w:hAnsiTheme="majorBidi" w:cstheme="majorBidi"/>
                <w:color w:val="000000"/>
                <w:cs/>
              </w:rPr>
            </w:pPr>
            <w:r w:rsidRPr="001A5939">
              <w:rPr>
                <w:rFonts w:asciiTheme="majorBidi" w:hAnsiTheme="majorBidi"/>
                <w:color w:val="000000"/>
                <w:cs/>
                <w:lang w:val="en-US"/>
              </w:rPr>
              <w:t xml:space="preserve"> </w:t>
            </w:r>
            <w:r w:rsidR="006B1B2E" w:rsidRPr="001A5939">
              <w:rPr>
                <w:rFonts w:asciiTheme="majorBidi" w:hAnsiTheme="majorBidi"/>
                <w:color w:val="000000"/>
                <w:cs/>
                <w:lang w:val="en-US"/>
              </w:rPr>
              <w:t>(</w:t>
            </w:r>
            <w:r w:rsidR="006B1B2E" w:rsidRPr="001A5939">
              <w:rPr>
                <w:rFonts w:asciiTheme="majorBidi" w:hAnsiTheme="majorBidi" w:cstheme="majorBidi"/>
                <w:color w:val="000000"/>
                <w:lang w:val="en-US"/>
              </w:rPr>
              <w:t>10</w:t>
            </w:r>
            <w:r w:rsidR="006B1B2E" w:rsidRPr="003B5A81">
              <w:rPr>
                <w:rFonts w:asciiTheme="majorBidi" w:hAnsiTheme="majorBidi" w:cstheme="majorBidi"/>
                <w:color w:val="000000"/>
                <w:lang w:val="en-US"/>
              </w:rPr>
              <w:t>,</w:t>
            </w:r>
            <w:r w:rsidR="006B1B2E" w:rsidRPr="001A5939">
              <w:rPr>
                <w:rFonts w:asciiTheme="majorBidi" w:hAnsiTheme="majorBidi" w:cstheme="majorBidi"/>
                <w:color w:val="000000"/>
                <w:lang w:val="en-US"/>
              </w:rPr>
              <w:t>473</w:t>
            </w:r>
            <w:r w:rsidR="006B1B2E" w:rsidRPr="001A5939">
              <w:rPr>
                <w:rFonts w:asciiTheme="majorBidi" w:hAnsiTheme="majorBidi"/>
                <w:color w:val="000000"/>
                <w:cs/>
                <w:lang w:val="en-US"/>
              </w:rPr>
              <w:t>)</w:t>
            </w:r>
          </w:p>
        </w:tc>
        <w:tc>
          <w:tcPr>
            <w:tcW w:w="255" w:type="dxa"/>
            <w:tcBorders>
              <w:top w:val="nil"/>
              <w:left w:val="nil"/>
              <w:bottom w:val="nil"/>
              <w:right w:val="nil"/>
            </w:tcBorders>
            <w:shd w:val="clear" w:color="auto" w:fill="auto"/>
            <w:noWrap/>
            <w:vAlign w:val="bottom"/>
          </w:tcPr>
          <w:p w14:paraId="517DB862"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nil"/>
              <w:left w:val="nil"/>
              <w:bottom w:val="single" w:sz="4" w:space="0" w:color="auto"/>
              <w:right w:val="nil"/>
            </w:tcBorders>
            <w:shd w:val="clear" w:color="auto" w:fill="auto"/>
            <w:vAlign w:val="bottom"/>
          </w:tcPr>
          <w:p w14:paraId="5F17743F" w14:textId="2A6E499E"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90</w:t>
            </w:r>
          </w:p>
        </w:tc>
        <w:tc>
          <w:tcPr>
            <w:tcW w:w="236" w:type="dxa"/>
            <w:tcBorders>
              <w:top w:val="nil"/>
              <w:left w:val="nil"/>
              <w:bottom w:val="nil"/>
              <w:right w:val="nil"/>
            </w:tcBorders>
            <w:shd w:val="clear" w:color="auto" w:fill="auto"/>
            <w:vAlign w:val="bottom"/>
          </w:tcPr>
          <w:p w14:paraId="21D37D44"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nil"/>
              <w:left w:val="nil"/>
              <w:bottom w:val="single" w:sz="4" w:space="0" w:color="auto"/>
              <w:right w:val="nil"/>
            </w:tcBorders>
            <w:shd w:val="clear" w:color="auto" w:fill="auto"/>
            <w:noWrap/>
            <w:vAlign w:val="bottom"/>
          </w:tcPr>
          <w:p w14:paraId="49794E27" w14:textId="640AF981"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111</w:t>
            </w:r>
            <w:r w:rsidRPr="003B5A81">
              <w:rPr>
                <w:rFonts w:asciiTheme="majorBidi" w:hAnsiTheme="majorBidi" w:cstheme="majorBidi"/>
                <w:color w:val="000000"/>
                <w:lang w:val="en-US"/>
              </w:rPr>
              <w:t>,</w:t>
            </w:r>
            <w:r w:rsidRPr="001A5939">
              <w:rPr>
                <w:rFonts w:asciiTheme="majorBidi" w:hAnsiTheme="majorBidi" w:cstheme="majorBidi"/>
                <w:color w:val="000000"/>
                <w:lang w:val="en-US"/>
              </w:rPr>
              <w:t>163</w:t>
            </w:r>
            <w:r w:rsidRPr="001A5939">
              <w:rPr>
                <w:rFonts w:asciiTheme="majorBidi" w:hAnsiTheme="majorBidi"/>
                <w:color w:val="000000"/>
                <w:cs/>
                <w:lang w:val="en-US"/>
              </w:rPr>
              <w:t>)</w:t>
            </w:r>
          </w:p>
        </w:tc>
      </w:tr>
      <w:tr w:rsidR="006B1B2E" w:rsidRPr="001A5939" w14:paraId="3F26E620" w14:textId="77777777" w:rsidTr="00132EF3">
        <w:trPr>
          <w:trHeight w:val="420"/>
        </w:trPr>
        <w:tc>
          <w:tcPr>
            <w:tcW w:w="2977" w:type="dxa"/>
            <w:tcBorders>
              <w:top w:val="nil"/>
              <w:left w:val="nil"/>
              <w:bottom w:val="nil"/>
              <w:right w:val="nil"/>
            </w:tcBorders>
            <w:shd w:val="clear" w:color="000000" w:fill="FFFFFF"/>
            <w:vAlign w:val="bottom"/>
            <w:hideMark/>
          </w:tcPr>
          <w:p w14:paraId="28F27C92" w14:textId="77777777"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Total accumulated depreciation</w:t>
            </w:r>
          </w:p>
        </w:tc>
        <w:tc>
          <w:tcPr>
            <w:tcW w:w="255" w:type="dxa"/>
            <w:tcBorders>
              <w:left w:val="nil"/>
              <w:bottom w:val="nil"/>
              <w:right w:val="nil"/>
            </w:tcBorders>
            <w:shd w:val="clear" w:color="000000" w:fill="FFFFFF"/>
            <w:noWrap/>
            <w:vAlign w:val="bottom"/>
            <w:hideMark/>
          </w:tcPr>
          <w:p w14:paraId="79A1C022" w14:textId="77777777" w:rsidR="006B1B2E" w:rsidRPr="00BF2240" w:rsidRDefault="006B1B2E" w:rsidP="006B1B2E">
            <w:pPr>
              <w:jc w:val="right"/>
              <w:rPr>
                <w:rFonts w:asciiTheme="majorBidi" w:hAnsiTheme="majorBidi" w:cstheme="majorBidi"/>
                <w:sz w:val="26"/>
                <w:szCs w:val="26"/>
                <w:cs/>
                <w:lang w:val="en-US"/>
              </w:rPr>
            </w:pPr>
          </w:p>
        </w:tc>
        <w:tc>
          <w:tcPr>
            <w:tcW w:w="1163" w:type="dxa"/>
            <w:tcBorders>
              <w:top w:val="single" w:sz="4" w:space="0" w:color="auto"/>
              <w:left w:val="nil"/>
              <w:bottom w:val="single" w:sz="4" w:space="0" w:color="auto"/>
              <w:right w:val="nil"/>
            </w:tcBorders>
            <w:shd w:val="clear" w:color="000000" w:fill="FFFFFF"/>
            <w:noWrap/>
            <w:vAlign w:val="bottom"/>
          </w:tcPr>
          <w:p w14:paraId="4D54C30D" w14:textId="103123A4"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209</w:t>
            </w:r>
            <w:r w:rsidRPr="003B5A81">
              <w:rPr>
                <w:rFonts w:asciiTheme="majorBidi" w:hAnsiTheme="majorBidi" w:cstheme="majorBidi"/>
                <w:color w:val="000000"/>
                <w:lang w:val="en-US"/>
              </w:rPr>
              <w:t>,</w:t>
            </w:r>
            <w:r w:rsidRPr="001A5939">
              <w:rPr>
                <w:rFonts w:asciiTheme="majorBidi" w:hAnsiTheme="majorBidi" w:cstheme="majorBidi"/>
                <w:color w:val="000000"/>
                <w:lang w:val="en-US"/>
              </w:rPr>
              <w:t>740</w:t>
            </w:r>
            <w:r w:rsidRPr="001A5939">
              <w:rPr>
                <w:rFonts w:asciiTheme="majorBidi" w:hAnsiTheme="majorBidi"/>
                <w:color w:val="000000"/>
                <w:cs/>
                <w:lang w:val="en-US"/>
              </w:rPr>
              <w:t>)</w:t>
            </w:r>
          </w:p>
        </w:tc>
        <w:tc>
          <w:tcPr>
            <w:tcW w:w="255" w:type="dxa"/>
            <w:tcBorders>
              <w:top w:val="nil"/>
              <w:left w:val="nil"/>
              <w:bottom w:val="nil"/>
              <w:right w:val="nil"/>
            </w:tcBorders>
            <w:shd w:val="clear" w:color="000000" w:fill="FFFFFF"/>
            <w:noWrap/>
            <w:vAlign w:val="bottom"/>
          </w:tcPr>
          <w:p w14:paraId="47CB9660"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single" w:sz="4" w:space="0" w:color="auto"/>
              <w:left w:val="nil"/>
              <w:bottom w:val="single" w:sz="4" w:space="0" w:color="auto"/>
              <w:right w:val="nil"/>
            </w:tcBorders>
            <w:shd w:val="clear" w:color="auto" w:fill="auto"/>
            <w:noWrap/>
            <w:vAlign w:val="bottom"/>
          </w:tcPr>
          <w:p w14:paraId="6854B3BE" w14:textId="261F1535"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006F22F3" w:rsidRPr="001A5939">
              <w:rPr>
                <w:rFonts w:asciiTheme="majorBidi" w:hAnsiTheme="majorBidi" w:cstheme="majorBidi"/>
                <w:color w:val="000000"/>
                <w:lang w:val="en-US"/>
              </w:rPr>
              <w:t>15</w:t>
            </w:r>
            <w:r w:rsidR="006F22F3" w:rsidRPr="003B5A81">
              <w:rPr>
                <w:rFonts w:asciiTheme="majorBidi" w:hAnsiTheme="majorBidi" w:cstheme="majorBidi"/>
                <w:color w:val="000000"/>
                <w:lang w:val="en-US"/>
              </w:rPr>
              <w:t>,</w:t>
            </w:r>
            <w:r w:rsidR="006F22F3" w:rsidRPr="001A5939">
              <w:rPr>
                <w:rFonts w:asciiTheme="majorBidi" w:hAnsiTheme="majorBidi" w:cstheme="majorBidi"/>
                <w:color w:val="000000"/>
                <w:lang w:val="en-US"/>
              </w:rPr>
              <w:t>866</w:t>
            </w:r>
            <w:r w:rsidRPr="001A5939">
              <w:rPr>
                <w:rFonts w:asciiTheme="majorBidi" w:hAnsiTheme="majorBidi"/>
                <w:color w:val="000000"/>
                <w:cs/>
                <w:lang w:val="en-US"/>
              </w:rPr>
              <w:t>)</w:t>
            </w:r>
          </w:p>
        </w:tc>
        <w:tc>
          <w:tcPr>
            <w:tcW w:w="255" w:type="dxa"/>
            <w:tcBorders>
              <w:top w:val="nil"/>
              <w:left w:val="nil"/>
              <w:bottom w:val="nil"/>
              <w:right w:val="nil"/>
            </w:tcBorders>
            <w:shd w:val="clear" w:color="auto" w:fill="auto"/>
            <w:noWrap/>
            <w:vAlign w:val="bottom"/>
          </w:tcPr>
          <w:p w14:paraId="14807C2F"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single" w:sz="4" w:space="0" w:color="auto"/>
              <w:left w:val="nil"/>
              <w:bottom w:val="single" w:sz="4" w:space="0" w:color="auto"/>
              <w:right w:val="nil"/>
            </w:tcBorders>
            <w:shd w:val="clear" w:color="auto" w:fill="auto"/>
            <w:vAlign w:val="bottom"/>
          </w:tcPr>
          <w:p w14:paraId="2028C9BA" w14:textId="2C49C91B"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90</w:t>
            </w:r>
          </w:p>
        </w:tc>
        <w:tc>
          <w:tcPr>
            <w:tcW w:w="236" w:type="dxa"/>
            <w:tcBorders>
              <w:top w:val="nil"/>
              <w:left w:val="nil"/>
              <w:bottom w:val="nil"/>
              <w:right w:val="nil"/>
            </w:tcBorders>
            <w:shd w:val="clear" w:color="auto" w:fill="auto"/>
            <w:vAlign w:val="bottom"/>
          </w:tcPr>
          <w:p w14:paraId="57CFB651"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single" w:sz="4" w:space="0" w:color="auto"/>
              <w:left w:val="nil"/>
              <w:bottom w:val="single" w:sz="4" w:space="0" w:color="auto"/>
              <w:right w:val="nil"/>
            </w:tcBorders>
            <w:shd w:val="clear" w:color="auto" w:fill="auto"/>
            <w:noWrap/>
            <w:vAlign w:val="bottom"/>
          </w:tcPr>
          <w:p w14:paraId="569221C8" w14:textId="3113CCEE"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225</w:t>
            </w:r>
            <w:r w:rsidRPr="003B5A81">
              <w:rPr>
                <w:rFonts w:asciiTheme="majorBidi" w:hAnsiTheme="majorBidi" w:cstheme="majorBidi"/>
                <w:color w:val="000000"/>
                <w:lang w:val="en-US"/>
              </w:rPr>
              <w:t>,</w:t>
            </w:r>
            <w:r w:rsidRPr="001A5939">
              <w:rPr>
                <w:rFonts w:asciiTheme="majorBidi" w:hAnsiTheme="majorBidi" w:cstheme="majorBidi"/>
                <w:color w:val="000000"/>
                <w:lang w:val="en-US"/>
              </w:rPr>
              <w:t>51</w:t>
            </w:r>
            <w:r w:rsidR="007C1A53" w:rsidRPr="001A5939">
              <w:rPr>
                <w:rFonts w:asciiTheme="majorBidi" w:hAnsiTheme="majorBidi" w:cstheme="majorBidi"/>
                <w:color w:val="000000"/>
                <w:lang w:val="en-US"/>
              </w:rPr>
              <w:t>6</w:t>
            </w:r>
            <w:r w:rsidRPr="001A5939">
              <w:rPr>
                <w:rFonts w:asciiTheme="majorBidi" w:hAnsiTheme="majorBidi"/>
                <w:color w:val="000000"/>
                <w:cs/>
                <w:lang w:val="en-US"/>
              </w:rPr>
              <w:t>)</w:t>
            </w:r>
          </w:p>
        </w:tc>
      </w:tr>
      <w:tr w:rsidR="006B1B2E" w:rsidRPr="001A5939" w14:paraId="70A663B0" w14:textId="77777777" w:rsidTr="00132EF3">
        <w:trPr>
          <w:trHeight w:val="420"/>
        </w:trPr>
        <w:tc>
          <w:tcPr>
            <w:tcW w:w="2977" w:type="dxa"/>
            <w:tcBorders>
              <w:top w:val="nil"/>
              <w:left w:val="nil"/>
              <w:bottom w:val="nil"/>
              <w:right w:val="nil"/>
            </w:tcBorders>
            <w:shd w:val="clear" w:color="000000" w:fill="FFFFFF"/>
            <w:vAlign w:val="bottom"/>
          </w:tcPr>
          <w:p w14:paraId="018ED4AB" w14:textId="644130EB" w:rsidR="006B1B2E" w:rsidRPr="003B5A81" w:rsidRDefault="006B1B2E" w:rsidP="006B1B2E">
            <w:pPr>
              <w:rPr>
                <w:rFonts w:asciiTheme="majorBidi" w:hAnsiTheme="majorBidi" w:cstheme="majorBidi"/>
                <w:b/>
                <w:bCs/>
                <w:color w:val="000000"/>
                <w:sz w:val="26"/>
                <w:szCs w:val="26"/>
                <w:lang w:val="en-US"/>
              </w:rPr>
            </w:pPr>
            <w:r w:rsidRPr="003B5A81">
              <w:rPr>
                <w:rFonts w:asciiTheme="majorBidi" w:hAnsiTheme="majorBidi" w:cstheme="majorBidi"/>
                <w:b/>
                <w:bCs/>
                <w:color w:val="000000"/>
                <w:sz w:val="26"/>
                <w:szCs w:val="26"/>
                <w:lang w:val="en-US"/>
              </w:rPr>
              <w:t>Impairment</w:t>
            </w:r>
          </w:p>
        </w:tc>
        <w:tc>
          <w:tcPr>
            <w:tcW w:w="255" w:type="dxa"/>
            <w:tcBorders>
              <w:top w:val="nil"/>
              <w:left w:val="nil"/>
              <w:bottom w:val="nil"/>
              <w:right w:val="nil"/>
            </w:tcBorders>
            <w:shd w:val="clear" w:color="000000" w:fill="FFFFFF"/>
            <w:noWrap/>
            <w:vAlign w:val="bottom"/>
          </w:tcPr>
          <w:p w14:paraId="5F81641C" w14:textId="77777777" w:rsidR="006B1B2E" w:rsidRPr="008A1A34" w:rsidRDefault="006B1B2E" w:rsidP="006B1B2E">
            <w:pPr>
              <w:jc w:val="right"/>
              <w:rPr>
                <w:rFonts w:asciiTheme="majorBidi" w:hAnsiTheme="majorBidi" w:cstheme="majorBidi"/>
                <w:b/>
                <w:bCs/>
                <w:sz w:val="26"/>
                <w:szCs w:val="26"/>
                <w:cs/>
              </w:rPr>
            </w:pPr>
          </w:p>
        </w:tc>
        <w:tc>
          <w:tcPr>
            <w:tcW w:w="1163" w:type="dxa"/>
            <w:tcBorders>
              <w:top w:val="single" w:sz="4" w:space="0" w:color="auto"/>
              <w:left w:val="nil"/>
              <w:right w:val="nil"/>
            </w:tcBorders>
            <w:shd w:val="clear" w:color="000000" w:fill="FFFFFF"/>
            <w:noWrap/>
            <w:vAlign w:val="bottom"/>
          </w:tcPr>
          <w:p w14:paraId="01EA64A9" w14:textId="77777777" w:rsidR="006B1B2E" w:rsidRPr="00144893" w:rsidRDefault="006B1B2E" w:rsidP="00132EF3">
            <w:pPr>
              <w:jc w:val="right"/>
              <w:rPr>
                <w:rFonts w:asciiTheme="majorBidi" w:hAnsiTheme="majorBidi" w:cstheme="majorBidi"/>
                <w:color w:val="000000"/>
                <w:cs/>
              </w:rPr>
            </w:pPr>
          </w:p>
        </w:tc>
        <w:tc>
          <w:tcPr>
            <w:tcW w:w="255" w:type="dxa"/>
            <w:tcBorders>
              <w:top w:val="nil"/>
              <w:left w:val="nil"/>
              <w:right w:val="nil"/>
            </w:tcBorders>
            <w:shd w:val="clear" w:color="000000" w:fill="FFFFFF"/>
            <w:noWrap/>
            <w:vAlign w:val="bottom"/>
          </w:tcPr>
          <w:p w14:paraId="18246836" w14:textId="77777777" w:rsidR="006B1B2E" w:rsidRPr="00144893" w:rsidRDefault="006B1B2E" w:rsidP="00132EF3">
            <w:pPr>
              <w:jc w:val="right"/>
              <w:rPr>
                <w:rFonts w:asciiTheme="majorBidi" w:hAnsiTheme="majorBidi" w:cstheme="majorBidi"/>
                <w:color w:val="000000"/>
                <w:cs/>
              </w:rPr>
            </w:pPr>
          </w:p>
        </w:tc>
        <w:tc>
          <w:tcPr>
            <w:tcW w:w="1304" w:type="dxa"/>
            <w:tcBorders>
              <w:top w:val="single" w:sz="4" w:space="0" w:color="auto"/>
              <w:left w:val="nil"/>
              <w:right w:val="nil"/>
            </w:tcBorders>
            <w:shd w:val="clear" w:color="auto" w:fill="auto"/>
            <w:noWrap/>
            <w:vAlign w:val="bottom"/>
          </w:tcPr>
          <w:p w14:paraId="47BE97AA" w14:textId="77777777" w:rsidR="006B1B2E" w:rsidRPr="00144893" w:rsidRDefault="006B1B2E" w:rsidP="00132EF3">
            <w:pPr>
              <w:jc w:val="right"/>
              <w:rPr>
                <w:rFonts w:asciiTheme="majorBidi" w:hAnsiTheme="majorBidi" w:cstheme="majorBidi"/>
                <w:color w:val="000000"/>
                <w:cs/>
              </w:rPr>
            </w:pPr>
          </w:p>
        </w:tc>
        <w:tc>
          <w:tcPr>
            <w:tcW w:w="255" w:type="dxa"/>
            <w:tcBorders>
              <w:top w:val="nil"/>
              <w:left w:val="nil"/>
              <w:right w:val="nil"/>
            </w:tcBorders>
            <w:shd w:val="clear" w:color="auto" w:fill="auto"/>
            <w:noWrap/>
            <w:vAlign w:val="bottom"/>
          </w:tcPr>
          <w:p w14:paraId="75CD4080" w14:textId="77777777" w:rsidR="006B1B2E" w:rsidRPr="00144893" w:rsidRDefault="006B1B2E" w:rsidP="00132EF3">
            <w:pPr>
              <w:jc w:val="right"/>
              <w:rPr>
                <w:rFonts w:asciiTheme="majorBidi" w:hAnsiTheme="majorBidi" w:cstheme="majorBidi"/>
                <w:color w:val="000000"/>
                <w:cs/>
              </w:rPr>
            </w:pPr>
          </w:p>
        </w:tc>
        <w:tc>
          <w:tcPr>
            <w:tcW w:w="1162" w:type="dxa"/>
            <w:tcBorders>
              <w:top w:val="single" w:sz="4" w:space="0" w:color="auto"/>
              <w:left w:val="nil"/>
              <w:right w:val="nil"/>
            </w:tcBorders>
            <w:shd w:val="clear" w:color="auto" w:fill="auto"/>
            <w:vAlign w:val="bottom"/>
          </w:tcPr>
          <w:p w14:paraId="5E307658" w14:textId="77777777" w:rsidR="006B1B2E" w:rsidRPr="00144893" w:rsidRDefault="006B1B2E" w:rsidP="00132EF3">
            <w:pPr>
              <w:jc w:val="right"/>
              <w:rPr>
                <w:rFonts w:asciiTheme="majorBidi" w:hAnsiTheme="majorBidi" w:cstheme="majorBidi"/>
                <w:color w:val="000000"/>
                <w:cs/>
              </w:rPr>
            </w:pPr>
          </w:p>
        </w:tc>
        <w:tc>
          <w:tcPr>
            <w:tcW w:w="236" w:type="dxa"/>
            <w:tcBorders>
              <w:top w:val="nil"/>
              <w:left w:val="nil"/>
              <w:right w:val="nil"/>
            </w:tcBorders>
            <w:shd w:val="clear" w:color="auto" w:fill="auto"/>
            <w:vAlign w:val="bottom"/>
          </w:tcPr>
          <w:p w14:paraId="0438F3F3" w14:textId="77777777" w:rsidR="006B1B2E" w:rsidRPr="00144893" w:rsidRDefault="006B1B2E" w:rsidP="00132EF3">
            <w:pPr>
              <w:jc w:val="right"/>
              <w:rPr>
                <w:rFonts w:asciiTheme="majorBidi" w:hAnsiTheme="majorBidi" w:cstheme="majorBidi"/>
                <w:color w:val="000000"/>
                <w:cs/>
              </w:rPr>
            </w:pPr>
          </w:p>
        </w:tc>
        <w:tc>
          <w:tcPr>
            <w:tcW w:w="1182" w:type="dxa"/>
            <w:tcBorders>
              <w:top w:val="single" w:sz="4" w:space="0" w:color="auto"/>
              <w:left w:val="nil"/>
              <w:right w:val="nil"/>
            </w:tcBorders>
            <w:shd w:val="clear" w:color="auto" w:fill="auto"/>
            <w:noWrap/>
            <w:vAlign w:val="bottom"/>
          </w:tcPr>
          <w:p w14:paraId="17F36CEC" w14:textId="77777777" w:rsidR="006B1B2E" w:rsidRPr="00144893" w:rsidRDefault="006B1B2E" w:rsidP="00132EF3">
            <w:pPr>
              <w:jc w:val="right"/>
              <w:rPr>
                <w:rFonts w:asciiTheme="majorBidi" w:hAnsiTheme="majorBidi" w:cstheme="majorBidi"/>
                <w:color w:val="000000"/>
                <w:cs/>
              </w:rPr>
            </w:pPr>
          </w:p>
        </w:tc>
      </w:tr>
      <w:tr w:rsidR="006B1B2E" w:rsidRPr="001A5939" w14:paraId="7A4812B5" w14:textId="77777777" w:rsidTr="00132EF3">
        <w:trPr>
          <w:trHeight w:val="420"/>
        </w:trPr>
        <w:tc>
          <w:tcPr>
            <w:tcW w:w="2977" w:type="dxa"/>
            <w:tcBorders>
              <w:top w:val="nil"/>
              <w:left w:val="nil"/>
              <w:bottom w:val="nil"/>
              <w:right w:val="nil"/>
            </w:tcBorders>
            <w:shd w:val="clear" w:color="000000" w:fill="FFFFFF"/>
            <w:vAlign w:val="bottom"/>
          </w:tcPr>
          <w:p w14:paraId="2FEE7752" w14:textId="15FD0353" w:rsidR="006B1B2E" w:rsidRPr="003B5A81" w:rsidRDefault="006B1B2E" w:rsidP="006B1B2E">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 xml:space="preserve">Impairment loss of asset </w:t>
            </w:r>
          </w:p>
        </w:tc>
        <w:tc>
          <w:tcPr>
            <w:tcW w:w="255" w:type="dxa"/>
            <w:tcBorders>
              <w:top w:val="nil"/>
              <w:left w:val="nil"/>
              <w:bottom w:val="nil"/>
              <w:right w:val="nil"/>
            </w:tcBorders>
            <w:shd w:val="clear" w:color="000000" w:fill="FFFFFF"/>
            <w:noWrap/>
            <w:vAlign w:val="bottom"/>
          </w:tcPr>
          <w:p w14:paraId="6A644141" w14:textId="77777777" w:rsidR="006B1B2E" w:rsidRPr="00BF2240" w:rsidRDefault="006B1B2E" w:rsidP="006B1B2E">
            <w:pPr>
              <w:jc w:val="right"/>
              <w:rPr>
                <w:rFonts w:asciiTheme="majorBidi" w:hAnsiTheme="majorBidi" w:cstheme="majorBidi"/>
                <w:b/>
                <w:bCs/>
                <w:sz w:val="26"/>
                <w:szCs w:val="26"/>
                <w:cs/>
                <w:lang w:val="en-US"/>
              </w:rPr>
            </w:pPr>
          </w:p>
        </w:tc>
        <w:tc>
          <w:tcPr>
            <w:tcW w:w="1163" w:type="dxa"/>
            <w:tcBorders>
              <w:left w:val="nil"/>
              <w:bottom w:val="single" w:sz="4" w:space="0" w:color="auto"/>
              <w:right w:val="nil"/>
            </w:tcBorders>
            <w:shd w:val="clear" w:color="000000" w:fill="FFFFFF"/>
            <w:noWrap/>
            <w:vAlign w:val="bottom"/>
          </w:tcPr>
          <w:p w14:paraId="23284ADC" w14:textId="2DA2A9E1"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480</w:t>
            </w:r>
            <w:r w:rsidRPr="003B5A81">
              <w:rPr>
                <w:rFonts w:asciiTheme="majorBidi" w:hAnsiTheme="majorBidi" w:cstheme="majorBidi"/>
                <w:color w:val="000000"/>
                <w:lang w:val="en-US"/>
              </w:rPr>
              <w:t>,</w:t>
            </w:r>
            <w:r w:rsidRPr="001A5939">
              <w:rPr>
                <w:rFonts w:asciiTheme="majorBidi" w:hAnsiTheme="majorBidi" w:cstheme="majorBidi"/>
                <w:color w:val="000000"/>
                <w:lang w:val="en-US"/>
              </w:rPr>
              <w:t>000</w:t>
            </w:r>
            <w:r w:rsidRPr="001A5939">
              <w:rPr>
                <w:rFonts w:asciiTheme="majorBidi" w:hAnsiTheme="majorBidi"/>
                <w:color w:val="000000"/>
                <w:cs/>
                <w:lang w:val="en-US"/>
              </w:rPr>
              <w:t>)</w:t>
            </w:r>
          </w:p>
        </w:tc>
        <w:tc>
          <w:tcPr>
            <w:tcW w:w="255" w:type="dxa"/>
            <w:tcBorders>
              <w:left w:val="nil"/>
              <w:right w:val="nil"/>
            </w:tcBorders>
            <w:shd w:val="clear" w:color="000000" w:fill="FFFFFF"/>
            <w:noWrap/>
            <w:vAlign w:val="bottom"/>
          </w:tcPr>
          <w:p w14:paraId="5BCC9125" w14:textId="77777777" w:rsidR="006B1B2E" w:rsidRPr="00144893" w:rsidRDefault="006B1B2E" w:rsidP="00132EF3">
            <w:pPr>
              <w:jc w:val="right"/>
              <w:rPr>
                <w:rFonts w:asciiTheme="majorBidi" w:hAnsiTheme="majorBidi" w:cstheme="majorBidi"/>
                <w:color w:val="000000"/>
                <w:cs/>
                <w:lang w:val="en-US"/>
              </w:rPr>
            </w:pPr>
          </w:p>
        </w:tc>
        <w:tc>
          <w:tcPr>
            <w:tcW w:w="1304" w:type="dxa"/>
            <w:tcBorders>
              <w:left w:val="nil"/>
              <w:bottom w:val="single" w:sz="4" w:space="0" w:color="auto"/>
              <w:right w:val="nil"/>
            </w:tcBorders>
            <w:shd w:val="clear" w:color="auto" w:fill="auto"/>
            <w:noWrap/>
            <w:vAlign w:val="bottom"/>
          </w:tcPr>
          <w:p w14:paraId="51E90D42" w14:textId="394E2FED"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255" w:type="dxa"/>
            <w:tcBorders>
              <w:left w:val="nil"/>
              <w:right w:val="nil"/>
            </w:tcBorders>
            <w:shd w:val="clear" w:color="auto" w:fill="auto"/>
            <w:noWrap/>
            <w:vAlign w:val="bottom"/>
          </w:tcPr>
          <w:p w14:paraId="74AE8E7D" w14:textId="77777777" w:rsidR="006B1B2E" w:rsidRPr="00144893" w:rsidRDefault="006B1B2E" w:rsidP="00132EF3">
            <w:pPr>
              <w:jc w:val="right"/>
              <w:rPr>
                <w:rFonts w:asciiTheme="majorBidi" w:hAnsiTheme="majorBidi" w:cstheme="majorBidi"/>
                <w:color w:val="000000"/>
                <w:cs/>
                <w:lang w:val="en-US"/>
              </w:rPr>
            </w:pPr>
          </w:p>
        </w:tc>
        <w:tc>
          <w:tcPr>
            <w:tcW w:w="1162" w:type="dxa"/>
            <w:tcBorders>
              <w:left w:val="nil"/>
              <w:bottom w:val="single" w:sz="4" w:space="0" w:color="auto"/>
              <w:right w:val="nil"/>
            </w:tcBorders>
            <w:shd w:val="clear" w:color="auto" w:fill="auto"/>
            <w:vAlign w:val="bottom"/>
          </w:tcPr>
          <w:p w14:paraId="679D58BB" w14:textId="0791701E"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p>
        </w:tc>
        <w:tc>
          <w:tcPr>
            <w:tcW w:w="236" w:type="dxa"/>
            <w:tcBorders>
              <w:left w:val="nil"/>
              <w:right w:val="nil"/>
            </w:tcBorders>
            <w:shd w:val="clear" w:color="auto" w:fill="auto"/>
            <w:vAlign w:val="bottom"/>
          </w:tcPr>
          <w:p w14:paraId="1A61D993" w14:textId="77777777" w:rsidR="006B1B2E" w:rsidRPr="00144893" w:rsidRDefault="006B1B2E" w:rsidP="00132EF3">
            <w:pPr>
              <w:jc w:val="right"/>
              <w:rPr>
                <w:rFonts w:asciiTheme="majorBidi" w:hAnsiTheme="majorBidi" w:cstheme="majorBidi"/>
                <w:color w:val="000000"/>
                <w:cs/>
                <w:lang w:val="en-US"/>
              </w:rPr>
            </w:pPr>
          </w:p>
        </w:tc>
        <w:tc>
          <w:tcPr>
            <w:tcW w:w="1182" w:type="dxa"/>
            <w:tcBorders>
              <w:left w:val="nil"/>
              <w:bottom w:val="single" w:sz="4" w:space="0" w:color="auto"/>
              <w:right w:val="nil"/>
            </w:tcBorders>
            <w:shd w:val="clear" w:color="auto" w:fill="auto"/>
            <w:noWrap/>
            <w:vAlign w:val="bottom"/>
          </w:tcPr>
          <w:p w14:paraId="36E49580" w14:textId="7186DA47"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480</w:t>
            </w:r>
            <w:r w:rsidRPr="003B5A81">
              <w:rPr>
                <w:rFonts w:asciiTheme="majorBidi" w:hAnsiTheme="majorBidi" w:cstheme="majorBidi"/>
                <w:color w:val="000000"/>
                <w:lang w:val="en-US"/>
              </w:rPr>
              <w:t>,</w:t>
            </w:r>
            <w:r w:rsidRPr="001A5939">
              <w:rPr>
                <w:rFonts w:asciiTheme="majorBidi" w:hAnsiTheme="majorBidi" w:cstheme="majorBidi"/>
                <w:color w:val="000000"/>
                <w:lang w:val="en-US"/>
              </w:rPr>
              <w:t>000</w:t>
            </w:r>
            <w:r w:rsidRPr="001A5939">
              <w:rPr>
                <w:rFonts w:asciiTheme="majorBidi" w:hAnsiTheme="majorBidi"/>
                <w:color w:val="000000"/>
                <w:cs/>
                <w:lang w:val="en-US"/>
              </w:rPr>
              <w:t>)</w:t>
            </w:r>
          </w:p>
        </w:tc>
      </w:tr>
      <w:tr w:rsidR="006B1B2E" w:rsidRPr="001A5939" w14:paraId="4BA87317" w14:textId="77777777" w:rsidTr="00132EF3">
        <w:trPr>
          <w:trHeight w:val="420"/>
        </w:trPr>
        <w:tc>
          <w:tcPr>
            <w:tcW w:w="2977" w:type="dxa"/>
            <w:tcBorders>
              <w:top w:val="nil"/>
              <w:left w:val="nil"/>
              <w:bottom w:val="nil"/>
              <w:right w:val="nil"/>
            </w:tcBorders>
            <w:shd w:val="clear" w:color="000000" w:fill="FFFFFF"/>
            <w:vAlign w:val="bottom"/>
            <w:hideMark/>
          </w:tcPr>
          <w:p w14:paraId="525725C0" w14:textId="77777777" w:rsidR="006B1B2E" w:rsidRPr="003B5A81" w:rsidRDefault="006B1B2E" w:rsidP="006B1B2E">
            <w:pPr>
              <w:rPr>
                <w:rFonts w:asciiTheme="majorBidi" w:hAnsiTheme="majorBidi" w:cstheme="majorBidi"/>
                <w:b/>
                <w:bCs/>
                <w:color w:val="000000"/>
                <w:sz w:val="26"/>
                <w:szCs w:val="26"/>
                <w:lang w:val="en-US"/>
              </w:rPr>
            </w:pPr>
            <w:r w:rsidRPr="003B5A81">
              <w:rPr>
                <w:rFonts w:asciiTheme="majorBidi" w:hAnsiTheme="majorBidi" w:cstheme="majorBidi"/>
                <w:b/>
                <w:bCs/>
                <w:color w:val="000000"/>
                <w:sz w:val="26"/>
                <w:szCs w:val="26"/>
                <w:lang w:val="en-US"/>
              </w:rPr>
              <w:t xml:space="preserve">Fiber optic network equipment </w:t>
            </w:r>
            <w:r w:rsidRPr="001A5939">
              <w:rPr>
                <w:rFonts w:asciiTheme="majorBidi" w:hAnsiTheme="majorBidi"/>
                <w:b/>
                <w:bCs/>
                <w:color w:val="000000"/>
                <w:sz w:val="26"/>
                <w:szCs w:val="26"/>
                <w:cs/>
                <w:lang w:val="en-US"/>
              </w:rPr>
              <w:t xml:space="preserve">- </w:t>
            </w:r>
            <w:r w:rsidRPr="003B5A81">
              <w:rPr>
                <w:rFonts w:asciiTheme="majorBidi" w:hAnsiTheme="majorBidi" w:cstheme="majorBidi"/>
                <w:b/>
                <w:bCs/>
                <w:color w:val="000000"/>
                <w:sz w:val="26"/>
                <w:szCs w:val="26"/>
                <w:lang w:val="en-US"/>
              </w:rPr>
              <w:t>net</w:t>
            </w:r>
          </w:p>
        </w:tc>
        <w:tc>
          <w:tcPr>
            <w:tcW w:w="255" w:type="dxa"/>
            <w:tcBorders>
              <w:top w:val="nil"/>
              <w:left w:val="nil"/>
              <w:bottom w:val="nil"/>
              <w:right w:val="nil"/>
            </w:tcBorders>
            <w:shd w:val="clear" w:color="000000" w:fill="FFFFFF"/>
            <w:noWrap/>
            <w:vAlign w:val="bottom"/>
            <w:hideMark/>
          </w:tcPr>
          <w:p w14:paraId="74502591" w14:textId="77777777" w:rsidR="006B1B2E" w:rsidRPr="00BF2240" w:rsidRDefault="006B1B2E" w:rsidP="006B1B2E">
            <w:pPr>
              <w:jc w:val="right"/>
              <w:rPr>
                <w:rFonts w:asciiTheme="majorBidi" w:hAnsiTheme="majorBidi" w:cstheme="majorBidi"/>
                <w:b/>
                <w:bCs/>
                <w:sz w:val="26"/>
                <w:szCs w:val="26"/>
                <w:cs/>
                <w:lang w:val="en-US"/>
              </w:rPr>
            </w:pPr>
          </w:p>
        </w:tc>
        <w:tc>
          <w:tcPr>
            <w:tcW w:w="1163" w:type="dxa"/>
            <w:tcBorders>
              <w:top w:val="single" w:sz="4" w:space="0" w:color="auto"/>
              <w:left w:val="nil"/>
              <w:bottom w:val="double" w:sz="6" w:space="0" w:color="auto"/>
              <w:right w:val="nil"/>
            </w:tcBorders>
            <w:shd w:val="clear" w:color="000000" w:fill="FFFFFF"/>
            <w:noWrap/>
            <w:vAlign w:val="bottom"/>
          </w:tcPr>
          <w:p w14:paraId="41BE1E51" w14:textId="545BF4B4" w:rsidR="006B1B2E" w:rsidRPr="00144893"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175</w:t>
            </w:r>
            <w:r w:rsidRPr="003B5A81">
              <w:rPr>
                <w:rFonts w:asciiTheme="majorBidi" w:hAnsiTheme="majorBidi" w:cstheme="majorBidi"/>
                <w:color w:val="000000"/>
                <w:lang w:val="en-US"/>
              </w:rPr>
              <w:t>,</w:t>
            </w:r>
            <w:r w:rsidRPr="001A5939">
              <w:rPr>
                <w:rFonts w:asciiTheme="majorBidi" w:hAnsiTheme="majorBidi" w:cstheme="majorBidi"/>
                <w:color w:val="000000"/>
                <w:lang w:val="en-US"/>
              </w:rPr>
              <w:t>999</w:t>
            </w:r>
          </w:p>
        </w:tc>
        <w:tc>
          <w:tcPr>
            <w:tcW w:w="255" w:type="dxa"/>
            <w:tcBorders>
              <w:left w:val="nil"/>
              <w:bottom w:val="nil"/>
              <w:right w:val="nil"/>
            </w:tcBorders>
            <w:shd w:val="clear" w:color="000000" w:fill="FFFFFF"/>
            <w:noWrap/>
            <w:vAlign w:val="bottom"/>
          </w:tcPr>
          <w:p w14:paraId="359DDFF8" w14:textId="77777777" w:rsidR="006B1B2E" w:rsidRPr="00144893" w:rsidRDefault="006B1B2E" w:rsidP="00132EF3">
            <w:pPr>
              <w:jc w:val="right"/>
              <w:rPr>
                <w:rFonts w:asciiTheme="majorBidi" w:hAnsiTheme="majorBidi" w:cstheme="majorBidi"/>
                <w:color w:val="000000"/>
                <w:cs/>
                <w:lang w:val="en-US"/>
              </w:rPr>
            </w:pPr>
          </w:p>
        </w:tc>
        <w:tc>
          <w:tcPr>
            <w:tcW w:w="1304" w:type="dxa"/>
            <w:tcBorders>
              <w:top w:val="single" w:sz="4" w:space="0" w:color="auto"/>
              <w:left w:val="nil"/>
              <w:bottom w:val="double" w:sz="6" w:space="0" w:color="auto"/>
              <w:right w:val="nil"/>
            </w:tcBorders>
            <w:shd w:val="clear" w:color="auto" w:fill="auto"/>
            <w:noWrap/>
            <w:vAlign w:val="bottom"/>
          </w:tcPr>
          <w:p w14:paraId="04A5FF12" w14:textId="07D134DF"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006F22F3" w:rsidRPr="001A5939">
              <w:rPr>
                <w:rFonts w:asciiTheme="majorBidi" w:hAnsiTheme="majorBidi" w:cstheme="majorBidi"/>
                <w:color w:val="000000"/>
                <w:lang w:val="en-US"/>
              </w:rPr>
              <w:t>12</w:t>
            </w:r>
            <w:r w:rsidR="006F22F3" w:rsidRPr="003B5A81">
              <w:rPr>
                <w:rFonts w:asciiTheme="majorBidi" w:hAnsiTheme="majorBidi" w:cstheme="majorBidi"/>
                <w:color w:val="000000"/>
                <w:lang w:val="en-US"/>
              </w:rPr>
              <w:t>,</w:t>
            </w:r>
            <w:r w:rsidR="006F22F3" w:rsidRPr="001A5939">
              <w:rPr>
                <w:rFonts w:asciiTheme="majorBidi" w:hAnsiTheme="majorBidi" w:cstheme="majorBidi"/>
                <w:color w:val="000000"/>
                <w:lang w:val="en-US"/>
              </w:rPr>
              <w:t>195</w:t>
            </w:r>
            <w:r w:rsidRPr="001A5939">
              <w:rPr>
                <w:rFonts w:asciiTheme="majorBidi" w:hAnsiTheme="majorBidi"/>
                <w:color w:val="000000"/>
                <w:cs/>
                <w:lang w:val="en-US"/>
              </w:rPr>
              <w:t>)</w:t>
            </w:r>
          </w:p>
        </w:tc>
        <w:tc>
          <w:tcPr>
            <w:tcW w:w="255" w:type="dxa"/>
            <w:tcBorders>
              <w:left w:val="nil"/>
              <w:bottom w:val="nil"/>
              <w:right w:val="nil"/>
            </w:tcBorders>
            <w:shd w:val="clear" w:color="auto" w:fill="auto"/>
            <w:noWrap/>
            <w:vAlign w:val="bottom"/>
          </w:tcPr>
          <w:p w14:paraId="6F36FE13" w14:textId="77777777" w:rsidR="006B1B2E" w:rsidRPr="00144893" w:rsidRDefault="006B1B2E" w:rsidP="00132EF3">
            <w:pPr>
              <w:jc w:val="right"/>
              <w:rPr>
                <w:rFonts w:asciiTheme="majorBidi" w:hAnsiTheme="majorBidi" w:cstheme="majorBidi"/>
                <w:color w:val="000000"/>
                <w:cs/>
                <w:lang w:val="en-US"/>
              </w:rPr>
            </w:pPr>
          </w:p>
        </w:tc>
        <w:tc>
          <w:tcPr>
            <w:tcW w:w="1162" w:type="dxa"/>
            <w:tcBorders>
              <w:top w:val="single" w:sz="4" w:space="0" w:color="auto"/>
              <w:left w:val="nil"/>
              <w:bottom w:val="double" w:sz="4" w:space="0" w:color="auto"/>
              <w:right w:val="nil"/>
            </w:tcBorders>
            <w:shd w:val="clear" w:color="auto" w:fill="auto"/>
            <w:vAlign w:val="bottom"/>
          </w:tcPr>
          <w:p w14:paraId="2BBE0302" w14:textId="4DC87E35" w:rsidR="006B1B2E" w:rsidRPr="00144893" w:rsidRDefault="006B1B2E" w:rsidP="00132EF3">
            <w:pPr>
              <w:jc w:val="right"/>
              <w:rPr>
                <w:rFonts w:asciiTheme="majorBidi" w:hAnsiTheme="majorBidi" w:cstheme="majorBidi"/>
                <w:color w:val="000000"/>
                <w:cs/>
              </w:rPr>
            </w:pPr>
            <w:r w:rsidRPr="001A5939">
              <w:rPr>
                <w:rFonts w:asciiTheme="majorBidi" w:hAnsiTheme="majorBidi"/>
                <w:color w:val="000000"/>
                <w:cs/>
                <w:lang w:val="en-US"/>
              </w:rPr>
              <w:t>(</w:t>
            </w:r>
            <w:r w:rsidRPr="001A5939">
              <w:rPr>
                <w:rFonts w:asciiTheme="majorBidi" w:hAnsiTheme="majorBidi" w:cstheme="majorBidi"/>
                <w:color w:val="000000"/>
                <w:lang w:val="en-US"/>
              </w:rPr>
              <w:t>15</w:t>
            </w:r>
            <w:r w:rsidRPr="001A5939">
              <w:rPr>
                <w:rFonts w:asciiTheme="majorBidi" w:hAnsiTheme="majorBidi"/>
                <w:color w:val="000000"/>
                <w:cs/>
                <w:lang w:val="en-US"/>
              </w:rPr>
              <w:t>)</w:t>
            </w:r>
          </w:p>
        </w:tc>
        <w:tc>
          <w:tcPr>
            <w:tcW w:w="236" w:type="dxa"/>
            <w:tcBorders>
              <w:left w:val="nil"/>
              <w:bottom w:val="nil"/>
              <w:right w:val="nil"/>
            </w:tcBorders>
            <w:shd w:val="clear" w:color="auto" w:fill="auto"/>
            <w:vAlign w:val="bottom"/>
          </w:tcPr>
          <w:p w14:paraId="338630FB" w14:textId="77777777" w:rsidR="006B1B2E" w:rsidRPr="00144893" w:rsidRDefault="006B1B2E" w:rsidP="00132EF3">
            <w:pPr>
              <w:jc w:val="right"/>
              <w:rPr>
                <w:rFonts w:asciiTheme="majorBidi" w:hAnsiTheme="majorBidi" w:cstheme="majorBidi"/>
                <w:color w:val="000000"/>
                <w:cs/>
                <w:lang w:val="en-US"/>
              </w:rPr>
            </w:pPr>
          </w:p>
        </w:tc>
        <w:tc>
          <w:tcPr>
            <w:tcW w:w="1182" w:type="dxa"/>
            <w:tcBorders>
              <w:top w:val="single" w:sz="4" w:space="0" w:color="auto"/>
              <w:left w:val="nil"/>
              <w:bottom w:val="double" w:sz="6" w:space="0" w:color="auto"/>
              <w:right w:val="nil"/>
            </w:tcBorders>
            <w:shd w:val="clear" w:color="auto" w:fill="auto"/>
            <w:noWrap/>
            <w:vAlign w:val="bottom"/>
          </w:tcPr>
          <w:p w14:paraId="3E11CB13" w14:textId="1F9E9152" w:rsidR="006B1B2E" w:rsidRPr="001A5939" w:rsidRDefault="006B1B2E"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163</w:t>
            </w:r>
            <w:r w:rsidRPr="003B5A81">
              <w:rPr>
                <w:rFonts w:asciiTheme="majorBidi" w:hAnsiTheme="majorBidi" w:cstheme="majorBidi"/>
                <w:color w:val="000000"/>
                <w:lang w:val="en-US"/>
              </w:rPr>
              <w:t>,</w:t>
            </w:r>
            <w:r w:rsidRPr="001A5939">
              <w:rPr>
                <w:rFonts w:asciiTheme="majorBidi" w:hAnsiTheme="majorBidi" w:cstheme="majorBidi"/>
                <w:color w:val="000000"/>
                <w:lang w:val="en-US"/>
              </w:rPr>
              <w:t>789</w:t>
            </w:r>
          </w:p>
        </w:tc>
      </w:tr>
    </w:tbl>
    <w:p w14:paraId="1854155F" w14:textId="77777777" w:rsidR="00396EDE" w:rsidRPr="003B5A81" w:rsidRDefault="00396EDE" w:rsidP="00396EDE">
      <w:pPr>
        <w:ind w:left="720"/>
        <w:jc w:val="thaiDistribute"/>
        <w:rPr>
          <w:rFonts w:asciiTheme="majorBidi" w:eastAsia="Cordia New" w:hAnsiTheme="majorBidi" w:cstheme="majorBidi"/>
          <w:sz w:val="2"/>
          <w:szCs w:val="2"/>
          <w:lang w:val="en-US"/>
        </w:rPr>
      </w:pPr>
    </w:p>
    <w:p w14:paraId="6CC49315" w14:textId="51D9D464" w:rsidR="00285448" w:rsidRPr="003B5A81" w:rsidRDefault="00285448" w:rsidP="00912E7A">
      <w:pPr>
        <w:spacing w:before="120"/>
        <w:ind w:left="720"/>
        <w:jc w:val="thaiDistribute"/>
        <w:rPr>
          <w:rFonts w:asciiTheme="majorBidi" w:eastAsia="Cordia New" w:hAnsiTheme="majorBidi" w:cstheme="majorBidi"/>
          <w:sz w:val="10"/>
          <w:szCs w:val="10"/>
          <w:lang w:val="en-US"/>
        </w:rPr>
      </w:pPr>
    </w:p>
    <w:p w14:paraId="2CB5F479" w14:textId="58451B5A" w:rsidR="004251E7" w:rsidRPr="003B5A81" w:rsidRDefault="004251E7" w:rsidP="00912E7A">
      <w:pPr>
        <w:spacing w:before="120"/>
        <w:ind w:left="720"/>
        <w:jc w:val="thaiDistribute"/>
        <w:rPr>
          <w:rFonts w:asciiTheme="majorBidi" w:eastAsia="Cordia New" w:hAnsiTheme="majorBidi" w:cstheme="majorBidi"/>
          <w:sz w:val="10"/>
          <w:szCs w:val="10"/>
          <w:lang w:val="en-US"/>
        </w:rPr>
      </w:pPr>
    </w:p>
    <w:p w14:paraId="6E3729A7" w14:textId="61DF93C9" w:rsidR="004251E7" w:rsidRPr="003B5A81" w:rsidRDefault="004251E7" w:rsidP="00912E7A">
      <w:pPr>
        <w:spacing w:before="120"/>
        <w:ind w:left="720"/>
        <w:jc w:val="thaiDistribute"/>
        <w:rPr>
          <w:rFonts w:asciiTheme="majorBidi" w:eastAsia="Cordia New" w:hAnsiTheme="majorBidi" w:cstheme="majorBidi"/>
          <w:sz w:val="10"/>
          <w:szCs w:val="10"/>
          <w:lang w:val="en-US"/>
        </w:rPr>
      </w:pPr>
    </w:p>
    <w:p w14:paraId="5935730A" w14:textId="41EF83B3" w:rsidR="004251E7" w:rsidRPr="003B5A81" w:rsidRDefault="004251E7" w:rsidP="00912E7A">
      <w:pPr>
        <w:spacing w:before="120"/>
        <w:ind w:left="720"/>
        <w:jc w:val="thaiDistribute"/>
        <w:rPr>
          <w:rFonts w:asciiTheme="majorBidi" w:eastAsia="Cordia New" w:hAnsiTheme="majorBidi" w:cstheme="majorBidi"/>
          <w:sz w:val="10"/>
          <w:szCs w:val="10"/>
          <w:lang w:val="en-US"/>
        </w:rPr>
      </w:pPr>
    </w:p>
    <w:p w14:paraId="1C9C3688" w14:textId="76CF1C33" w:rsidR="004251E7" w:rsidRPr="003B5A81" w:rsidRDefault="004251E7" w:rsidP="00912E7A">
      <w:pPr>
        <w:spacing w:before="120"/>
        <w:ind w:left="720"/>
        <w:jc w:val="thaiDistribute"/>
        <w:rPr>
          <w:rFonts w:asciiTheme="majorBidi" w:eastAsia="Cordia New" w:hAnsiTheme="majorBidi" w:cstheme="majorBidi"/>
          <w:sz w:val="10"/>
          <w:szCs w:val="10"/>
          <w:lang w:val="en-US"/>
        </w:rPr>
      </w:pPr>
    </w:p>
    <w:p w14:paraId="0279DA2D" w14:textId="0C4C7264" w:rsidR="004251E7" w:rsidRPr="003B5A81" w:rsidRDefault="004251E7" w:rsidP="00912E7A">
      <w:pPr>
        <w:spacing w:before="120"/>
        <w:ind w:left="720"/>
        <w:jc w:val="thaiDistribute"/>
        <w:rPr>
          <w:rFonts w:asciiTheme="majorBidi" w:eastAsia="Cordia New" w:hAnsiTheme="majorBidi" w:cstheme="majorBidi"/>
          <w:sz w:val="10"/>
          <w:szCs w:val="10"/>
          <w:lang w:val="en-US"/>
        </w:rPr>
      </w:pPr>
    </w:p>
    <w:p w14:paraId="6BCD2DCF" w14:textId="77777777" w:rsidR="004251E7" w:rsidRPr="003B5A81" w:rsidRDefault="004251E7" w:rsidP="00912E7A">
      <w:pPr>
        <w:spacing w:before="120"/>
        <w:ind w:left="720"/>
        <w:jc w:val="thaiDistribute"/>
        <w:rPr>
          <w:rFonts w:asciiTheme="majorBidi" w:eastAsia="Cordia New" w:hAnsiTheme="majorBidi" w:cstheme="majorBidi"/>
          <w:sz w:val="10"/>
          <w:szCs w:val="10"/>
          <w:lang w:val="en-US"/>
        </w:rPr>
      </w:pPr>
    </w:p>
    <w:tbl>
      <w:tblPr>
        <w:tblStyle w:val="TableGrid"/>
        <w:tblW w:w="8789"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1417"/>
        <w:gridCol w:w="284"/>
        <w:gridCol w:w="1276"/>
      </w:tblGrid>
      <w:tr w:rsidR="000E6DB4" w:rsidRPr="008A1A34" w14:paraId="62F4B814" w14:textId="77777777" w:rsidTr="00E057B7">
        <w:trPr>
          <w:trHeight w:hRule="exact" w:val="482"/>
        </w:trPr>
        <w:tc>
          <w:tcPr>
            <w:tcW w:w="5812" w:type="dxa"/>
            <w:vAlign w:val="center"/>
          </w:tcPr>
          <w:p w14:paraId="03965DEE" w14:textId="59B632C7" w:rsidR="000E6DB4" w:rsidRPr="001A5939" w:rsidRDefault="000E6DB4" w:rsidP="000E6DB4">
            <w:pPr>
              <w:spacing w:before="120" w:after="120"/>
              <w:rPr>
                <w:rFonts w:asciiTheme="majorBidi" w:hAnsiTheme="majorBidi" w:cstheme="majorBidi"/>
                <w:b/>
                <w:bCs/>
                <w:cs/>
                <w:lang w:val="en-US"/>
              </w:rPr>
            </w:pPr>
            <w:r w:rsidRPr="003B5A81">
              <w:rPr>
                <w:rFonts w:asciiTheme="majorBidi" w:hAnsiTheme="majorBidi" w:cstheme="majorBidi"/>
                <w:b/>
                <w:bCs/>
                <w:lang w:val="en-US"/>
              </w:rPr>
              <w:t xml:space="preserve">Fiber optic network equipment before allowance for </w:t>
            </w:r>
            <w:r w:rsidR="00175BA2" w:rsidRPr="003B5A81">
              <w:rPr>
                <w:rFonts w:asciiTheme="majorBidi" w:hAnsiTheme="majorBidi" w:cstheme="majorBidi"/>
                <w:b/>
                <w:bCs/>
                <w:lang w:val="en-US"/>
              </w:rPr>
              <w:t>impairment loss</w:t>
            </w:r>
          </w:p>
        </w:tc>
        <w:tc>
          <w:tcPr>
            <w:tcW w:w="2977" w:type="dxa"/>
            <w:gridSpan w:val="3"/>
            <w:vAlign w:val="center"/>
          </w:tcPr>
          <w:p w14:paraId="3A9E38C5" w14:textId="77777777" w:rsidR="000E6DB4" w:rsidRPr="003B5A81" w:rsidRDefault="000E6DB4" w:rsidP="00804414">
            <w:pPr>
              <w:jc w:val="center"/>
              <w:rPr>
                <w:rFonts w:asciiTheme="majorBidi" w:hAnsiTheme="majorBidi" w:cstheme="majorBidi"/>
                <w:color w:val="000000"/>
                <w:lang w:val="en-US"/>
              </w:rPr>
            </w:pPr>
          </w:p>
        </w:tc>
      </w:tr>
      <w:tr w:rsidR="00285448" w:rsidRPr="008A1A34" w14:paraId="402F3DF6" w14:textId="77777777" w:rsidTr="00E057B7">
        <w:trPr>
          <w:trHeight w:hRule="exact" w:val="482"/>
        </w:trPr>
        <w:tc>
          <w:tcPr>
            <w:tcW w:w="5812" w:type="dxa"/>
            <w:vAlign w:val="center"/>
          </w:tcPr>
          <w:p w14:paraId="4C4B87F6" w14:textId="77777777" w:rsidR="00285448" w:rsidRPr="001A5939" w:rsidRDefault="00285448" w:rsidP="00804414">
            <w:pPr>
              <w:spacing w:before="120" w:after="120"/>
              <w:jc w:val="center"/>
              <w:rPr>
                <w:rFonts w:asciiTheme="majorBidi" w:hAnsiTheme="majorBidi" w:cstheme="majorBidi"/>
                <w:cs/>
                <w:lang w:val="en-US"/>
              </w:rPr>
            </w:pPr>
          </w:p>
        </w:tc>
        <w:tc>
          <w:tcPr>
            <w:tcW w:w="2977" w:type="dxa"/>
            <w:gridSpan w:val="3"/>
            <w:vAlign w:val="center"/>
          </w:tcPr>
          <w:p w14:paraId="08ABC19C" w14:textId="1D491094" w:rsidR="00285448" w:rsidRPr="008A1A34" w:rsidRDefault="001E126A" w:rsidP="00804414">
            <w:pPr>
              <w:jc w:val="center"/>
              <w:rPr>
                <w:rFonts w:asciiTheme="majorBidi" w:hAnsiTheme="majorBidi" w:cstheme="majorBidi"/>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464A3F" w:rsidRPr="001A5939" w14:paraId="5B470E56" w14:textId="77777777" w:rsidTr="00E057B7">
        <w:trPr>
          <w:trHeight w:hRule="exact" w:val="482"/>
        </w:trPr>
        <w:tc>
          <w:tcPr>
            <w:tcW w:w="5812" w:type="dxa"/>
          </w:tcPr>
          <w:p w14:paraId="6F68DA5C" w14:textId="77777777" w:rsidR="00464A3F" w:rsidRPr="00BF2240" w:rsidRDefault="00464A3F" w:rsidP="00804414">
            <w:pPr>
              <w:spacing w:before="120" w:after="120"/>
              <w:jc w:val="thaiDistribute"/>
              <w:rPr>
                <w:rFonts w:asciiTheme="majorBidi" w:hAnsiTheme="majorBidi" w:cstheme="majorBidi"/>
                <w:cs/>
                <w:lang w:val="en-US"/>
              </w:rPr>
            </w:pPr>
          </w:p>
        </w:tc>
        <w:tc>
          <w:tcPr>
            <w:tcW w:w="1417" w:type="dxa"/>
            <w:tcBorders>
              <w:top w:val="single" w:sz="4" w:space="0" w:color="auto"/>
              <w:bottom w:val="single" w:sz="4" w:space="0" w:color="auto"/>
            </w:tcBorders>
          </w:tcPr>
          <w:p w14:paraId="248DED04" w14:textId="0EA013D0" w:rsidR="00464A3F" w:rsidRPr="008A1A34" w:rsidRDefault="009457CD" w:rsidP="00804414">
            <w:pPr>
              <w:spacing w:before="120" w:after="120"/>
              <w:jc w:val="center"/>
              <w:rPr>
                <w:rFonts w:asciiTheme="majorBidi" w:hAnsiTheme="majorBidi" w:cstheme="majorBidi"/>
                <w:cs/>
                <w:lang w:val="en-US"/>
              </w:rPr>
            </w:pPr>
            <w:r w:rsidRPr="001A5939">
              <w:rPr>
                <w:rFonts w:asciiTheme="majorBidi" w:hAnsiTheme="majorBidi" w:cstheme="majorBidi"/>
                <w:color w:val="000000"/>
                <w:lang w:val="en-US"/>
              </w:rPr>
              <w:t>201</w:t>
            </w:r>
            <w:r w:rsidR="009D2DD1" w:rsidRPr="001A5939">
              <w:rPr>
                <w:rFonts w:asciiTheme="majorBidi" w:hAnsiTheme="majorBidi" w:cstheme="majorBidi"/>
                <w:color w:val="000000"/>
                <w:lang w:val="en-US"/>
              </w:rPr>
              <w:t>9</w:t>
            </w:r>
          </w:p>
        </w:tc>
        <w:tc>
          <w:tcPr>
            <w:tcW w:w="284" w:type="dxa"/>
            <w:tcBorders>
              <w:top w:val="single" w:sz="4" w:space="0" w:color="auto"/>
            </w:tcBorders>
          </w:tcPr>
          <w:p w14:paraId="73CA7403" w14:textId="77777777" w:rsidR="00464A3F" w:rsidRPr="00BF2240" w:rsidRDefault="00464A3F" w:rsidP="00804414">
            <w:pPr>
              <w:spacing w:before="120" w:after="120"/>
              <w:jc w:val="center"/>
              <w:rPr>
                <w:rFonts w:asciiTheme="majorBidi" w:hAnsiTheme="majorBidi" w:cstheme="majorBidi"/>
                <w:color w:val="000000"/>
                <w:cs/>
                <w:lang w:val="en-US"/>
              </w:rPr>
            </w:pPr>
          </w:p>
        </w:tc>
        <w:tc>
          <w:tcPr>
            <w:tcW w:w="1276" w:type="dxa"/>
            <w:tcBorders>
              <w:top w:val="single" w:sz="4" w:space="0" w:color="auto"/>
              <w:bottom w:val="single" w:sz="4" w:space="0" w:color="auto"/>
            </w:tcBorders>
          </w:tcPr>
          <w:p w14:paraId="38D194D2" w14:textId="5669214D" w:rsidR="00464A3F" w:rsidRPr="008A1A34" w:rsidRDefault="009457CD" w:rsidP="002F0424">
            <w:pPr>
              <w:spacing w:before="120" w:after="120"/>
              <w:jc w:val="center"/>
              <w:rPr>
                <w:rFonts w:asciiTheme="majorBidi" w:hAnsiTheme="majorBidi" w:cstheme="majorBidi"/>
                <w:cs/>
                <w:lang w:val="en-US"/>
              </w:rPr>
            </w:pPr>
            <w:r w:rsidRPr="001A5939">
              <w:rPr>
                <w:rFonts w:asciiTheme="majorBidi" w:hAnsiTheme="majorBidi" w:cstheme="majorBidi"/>
                <w:color w:val="000000"/>
                <w:lang w:val="en-US"/>
              </w:rPr>
              <w:t>201</w:t>
            </w:r>
            <w:r w:rsidR="009D2DD1" w:rsidRPr="001A5939">
              <w:rPr>
                <w:rFonts w:asciiTheme="majorBidi" w:hAnsiTheme="majorBidi" w:cstheme="majorBidi"/>
                <w:color w:val="000000"/>
                <w:lang w:val="en-US"/>
              </w:rPr>
              <w:t>8</w:t>
            </w:r>
          </w:p>
        </w:tc>
      </w:tr>
      <w:tr w:rsidR="006B1B2E" w:rsidRPr="001A5939" w14:paraId="144E7F4A" w14:textId="77777777" w:rsidTr="00132EF3">
        <w:trPr>
          <w:trHeight w:hRule="exact" w:val="482"/>
        </w:trPr>
        <w:tc>
          <w:tcPr>
            <w:tcW w:w="5812" w:type="dxa"/>
          </w:tcPr>
          <w:p w14:paraId="4FFDCF1C" w14:textId="77777777" w:rsidR="006B1B2E" w:rsidRPr="003B5A81" w:rsidRDefault="006B1B2E" w:rsidP="006B1B2E">
            <w:pPr>
              <w:spacing w:before="120" w:after="120"/>
              <w:jc w:val="thaiDistribute"/>
              <w:rPr>
                <w:rFonts w:asciiTheme="majorBidi" w:hAnsiTheme="majorBidi" w:cstheme="majorBidi"/>
                <w:lang w:val="en-US"/>
              </w:rPr>
            </w:pPr>
            <w:r w:rsidRPr="003B5A81">
              <w:rPr>
                <w:rFonts w:asciiTheme="majorBidi" w:hAnsiTheme="majorBidi" w:cstheme="majorBidi"/>
                <w:color w:val="000000"/>
                <w:szCs w:val="24"/>
                <w:lang w:val="en-US"/>
              </w:rPr>
              <w:t>Under the ownership of the company</w:t>
            </w:r>
          </w:p>
        </w:tc>
        <w:tc>
          <w:tcPr>
            <w:tcW w:w="1417" w:type="dxa"/>
            <w:tcBorders>
              <w:top w:val="single" w:sz="4" w:space="0" w:color="auto"/>
            </w:tcBorders>
            <w:shd w:val="clear" w:color="auto" w:fill="auto"/>
            <w:vAlign w:val="bottom"/>
          </w:tcPr>
          <w:p w14:paraId="56FF4527" w14:textId="70DE1DE3" w:rsidR="006B1B2E" w:rsidRPr="008A1A34"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27</w:t>
            </w:r>
            <w:r w:rsidRPr="003B5A81">
              <w:rPr>
                <w:rFonts w:asciiTheme="majorBidi" w:hAnsiTheme="majorBidi" w:cstheme="majorBidi"/>
                <w:color w:val="000000"/>
                <w:lang w:val="en-US"/>
              </w:rPr>
              <w:t>,</w:t>
            </w:r>
            <w:r w:rsidRPr="001A5939">
              <w:rPr>
                <w:rFonts w:asciiTheme="majorBidi" w:hAnsiTheme="majorBidi" w:cstheme="majorBidi"/>
                <w:color w:val="000000"/>
                <w:lang w:val="en-US"/>
              </w:rPr>
              <w:t>837</w:t>
            </w:r>
          </w:p>
        </w:tc>
        <w:tc>
          <w:tcPr>
            <w:tcW w:w="284" w:type="dxa"/>
            <w:vAlign w:val="bottom"/>
          </w:tcPr>
          <w:p w14:paraId="1A0CDD29" w14:textId="77777777" w:rsidR="006B1B2E" w:rsidRPr="00BF2240" w:rsidRDefault="006B1B2E" w:rsidP="00132EF3">
            <w:pPr>
              <w:spacing w:before="120" w:after="120"/>
              <w:jc w:val="right"/>
              <w:rPr>
                <w:rFonts w:asciiTheme="majorBidi" w:hAnsiTheme="majorBidi" w:cstheme="majorBidi"/>
                <w:cs/>
                <w:lang w:val="en-US"/>
              </w:rPr>
            </w:pPr>
          </w:p>
        </w:tc>
        <w:tc>
          <w:tcPr>
            <w:tcW w:w="1276" w:type="dxa"/>
            <w:vAlign w:val="bottom"/>
          </w:tcPr>
          <w:p w14:paraId="7A8D2843" w14:textId="4A99CC10" w:rsidR="006B1B2E" w:rsidRPr="008A1A34"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603</w:t>
            </w:r>
            <w:r w:rsidRPr="003B5A81">
              <w:rPr>
                <w:rFonts w:asciiTheme="majorBidi" w:hAnsiTheme="majorBidi" w:cstheme="majorBidi"/>
                <w:color w:val="000000"/>
                <w:lang w:val="en-US"/>
              </w:rPr>
              <w:t>,</w:t>
            </w:r>
            <w:r w:rsidRPr="001A5939">
              <w:rPr>
                <w:rFonts w:asciiTheme="majorBidi" w:hAnsiTheme="majorBidi" w:cstheme="majorBidi"/>
                <w:color w:val="000000"/>
                <w:lang w:val="en-US"/>
              </w:rPr>
              <w:t>080</w:t>
            </w:r>
          </w:p>
        </w:tc>
      </w:tr>
      <w:tr w:rsidR="006B1B2E" w:rsidRPr="001A5939" w14:paraId="21CA3779" w14:textId="77777777" w:rsidTr="00132EF3">
        <w:trPr>
          <w:trHeight w:hRule="exact" w:val="482"/>
        </w:trPr>
        <w:tc>
          <w:tcPr>
            <w:tcW w:w="5812" w:type="dxa"/>
          </w:tcPr>
          <w:p w14:paraId="2275F18F" w14:textId="77777777" w:rsidR="006B1B2E" w:rsidRPr="00BF2240" w:rsidRDefault="006B1B2E" w:rsidP="006B1B2E">
            <w:pPr>
              <w:spacing w:before="120" w:after="120"/>
              <w:jc w:val="thaiDistribute"/>
              <w:rPr>
                <w:rFonts w:asciiTheme="majorBidi" w:hAnsiTheme="majorBidi" w:cstheme="majorBidi"/>
                <w:cs/>
                <w:lang w:val="en-US"/>
              </w:rPr>
            </w:pPr>
            <w:r w:rsidRPr="003B5A81">
              <w:rPr>
                <w:rFonts w:asciiTheme="majorBidi" w:hAnsiTheme="majorBidi" w:cstheme="majorBidi"/>
                <w:color w:val="000000"/>
                <w:lang w:val="en-US"/>
              </w:rPr>
              <w:t xml:space="preserve">Under </w:t>
            </w:r>
            <w:r w:rsidRPr="003B5A81">
              <w:rPr>
                <w:rFonts w:asciiTheme="majorBidi" w:hAnsiTheme="majorBidi" w:cstheme="majorBidi"/>
                <w:color w:val="000000"/>
                <w:szCs w:val="24"/>
                <w:lang w:val="en-US"/>
              </w:rPr>
              <w:t xml:space="preserve">the </w:t>
            </w:r>
            <w:r w:rsidRPr="003B5A81">
              <w:rPr>
                <w:rFonts w:asciiTheme="majorBidi" w:hAnsiTheme="majorBidi" w:cstheme="majorBidi"/>
                <w:color w:val="000000"/>
                <w:lang w:val="en-US"/>
              </w:rPr>
              <w:t>finance leases</w:t>
            </w:r>
          </w:p>
        </w:tc>
        <w:tc>
          <w:tcPr>
            <w:tcW w:w="1417" w:type="dxa"/>
            <w:tcBorders>
              <w:bottom w:val="single" w:sz="4" w:space="0" w:color="auto"/>
            </w:tcBorders>
            <w:shd w:val="clear" w:color="auto" w:fill="auto"/>
            <w:vAlign w:val="bottom"/>
          </w:tcPr>
          <w:p w14:paraId="21C0ACDB" w14:textId="142D80A2" w:rsidR="006B1B2E" w:rsidRPr="008A1A34"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615</w:t>
            </w:r>
            <w:r w:rsidRPr="003B5A81">
              <w:rPr>
                <w:rFonts w:asciiTheme="majorBidi" w:hAnsiTheme="majorBidi" w:cstheme="majorBidi"/>
                <w:color w:val="000000"/>
                <w:lang w:val="en-US"/>
              </w:rPr>
              <w:t>,</w:t>
            </w:r>
            <w:r w:rsidRPr="001A5939">
              <w:rPr>
                <w:rFonts w:asciiTheme="majorBidi" w:hAnsiTheme="majorBidi" w:cstheme="majorBidi"/>
                <w:color w:val="000000"/>
                <w:lang w:val="en-US"/>
              </w:rPr>
              <w:t>952</w:t>
            </w:r>
          </w:p>
        </w:tc>
        <w:tc>
          <w:tcPr>
            <w:tcW w:w="284" w:type="dxa"/>
            <w:vAlign w:val="bottom"/>
          </w:tcPr>
          <w:p w14:paraId="77B3FFFB" w14:textId="77777777" w:rsidR="006B1B2E" w:rsidRPr="00BF2240" w:rsidRDefault="006B1B2E" w:rsidP="00132EF3">
            <w:pPr>
              <w:spacing w:before="120" w:after="120"/>
              <w:jc w:val="right"/>
              <w:rPr>
                <w:rFonts w:asciiTheme="majorBidi" w:hAnsiTheme="majorBidi" w:cstheme="majorBidi"/>
                <w:cs/>
                <w:lang w:val="en-US"/>
              </w:rPr>
            </w:pPr>
          </w:p>
        </w:tc>
        <w:tc>
          <w:tcPr>
            <w:tcW w:w="1276" w:type="dxa"/>
            <w:tcBorders>
              <w:bottom w:val="single" w:sz="4" w:space="0" w:color="auto"/>
            </w:tcBorders>
            <w:vAlign w:val="bottom"/>
          </w:tcPr>
          <w:p w14:paraId="4F7049C0" w14:textId="09365762" w:rsidR="006B1B2E" w:rsidRPr="008A1A34" w:rsidRDefault="006B1B2E" w:rsidP="00132EF3">
            <w:pPr>
              <w:jc w:val="right"/>
              <w:rPr>
                <w:rFonts w:asciiTheme="majorBidi" w:hAnsiTheme="majorBidi" w:cstheme="majorBidi"/>
                <w:color w:val="000000"/>
                <w:cs/>
              </w:rPr>
            </w:pPr>
            <w:r w:rsidRPr="001A5939">
              <w:rPr>
                <w:rFonts w:asciiTheme="majorBidi" w:hAnsiTheme="majorBidi" w:cstheme="majorBidi"/>
                <w:color w:val="000000"/>
                <w:lang w:val="en-US"/>
              </w:rPr>
              <w:t>52</w:t>
            </w:r>
            <w:r w:rsidRPr="003B5A81">
              <w:rPr>
                <w:rFonts w:asciiTheme="majorBidi" w:hAnsiTheme="majorBidi" w:cstheme="majorBidi"/>
                <w:color w:val="000000"/>
                <w:lang w:val="en-US"/>
              </w:rPr>
              <w:t>,</w:t>
            </w:r>
            <w:r w:rsidRPr="001A5939">
              <w:rPr>
                <w:rFonts w:asciiTheme="majorBidi" w:hAnsiTheme="majorBidi" w:cstheme="majorBidi"/>
                <w:color w:val="000000"/>
                <w:lang w:val="en-US"/>
              </w:rPr>
              <w:t>919</w:t>
            </w:r>
          </w:p>
        </w:tc>
      </w:tr>
      <w:tr w:rsidR="006B1B2E" w:rsidRPr="001A5939" w14:paraId="12AA9539" w14:textId="77777777" w:rsidTr="00132EF3">
        <w:trPr>
          <w:trHeight w:hRule="exact" w:val="482"/>
        </w:trPr>
        <w:tc>
          <w:tcPr>
            <w:tcW w:w="5812" w:type="dxa"/>
          </w:tcPr>
          <w:p w14:paraId="65BEE5EF" w14:textId="12B9D5FD" w:rsidR="006B1B2E" w:rsidRPr="00BF2240" w:rsidRDefault="006B1B2E" w:rsidP="006B1B2E">
            <w:pPr>
              <w:spacing w:before="120" w:after="120"/>
              <w:jc w:val="thaiDistribute"/>
              <w:rPr>
                <w:rFonts w:asciiTheme="majorBidi" w:hAnsiTheme="majorBidi" w:cstheme="majorBidi"/>
                <w:cs/>
                <w:lang w:val="en-US"/>
              </w:rPr>
            </w:pPr>
            <w:r w:rsidRPr="003B5A81">
              <w:rPr>
                <w:rFonts w:asciiTheme="majorBidi" w:hAnsiTheme="majorBidi" w:cstheme="majorBidi"/>
                <w:b/>
                <w:bCs/>
                <w:color w:val="000000"/>
                <w:lang w:val="en-US"/>
              </w:rPr>
              <w:t>Fiber optic network equipment</w:t>
            </w:r>
          </w:p>
        </w:tc>
        <w:tc>
          <w:tcPr>
            <w:tcW w:w="1417" w:type="dxa"/>
            <w:tcBorders>
              <w:top w:val="single" w:sz="4" w:space="0" w:color="auto"/>
              <w:bottom w:val="double" w:sz="4" w:space="0" w:color="auto"/>
            </w:tcBorders>
            <w:shd w:val="clear" w:color="auto" w:fill="auto"/>
            <w:vAlign w:val="bottom"/>
          </w:tcPr>
          <w:p w14:paraId="6787FEE1" w14:textId="30AC815F" w:rsidR="006B1B2E" w:rsidRPr="008A1A34" w:rsidRDefault="006B1B2E"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643</w:t>
            </w:r>
            <w:r w:rsidRPr="003B5A81">
              <w:rPr>
                <w:rFonts w:asciiTheme="majorBidi" w:hAnsiTheme="majorBidi" w:cstheme="majorBidi"/>
                <w:color w:val="000000"/>
                <w:lang w:val="en-US"/>
              </w:rPr>
              <w:t>,</w:t>
            </w:r>
            <w:r w:rsidRPr="001A5939">
              <w:rPr>
                <w:rFonts w:asciiTheme="majorBidi" w:hAnsiTheme="majorBidi" w:cstheme="majorBidi"/>
                <w:color w:val="000000"/>
                <w:lang w:val="en-US"/>
              </w:rPr>
              <w:t>789</w:t>
            </w:r>
          </w:p>
        </w:tc>
        <w:tc>
          <w:tcPr>
            <w:tcW w:w="284" w:type="dxa"/>
            <w:vAlign w:val="bottom"/>
          </w:tcPr>
          <w:p w14:paraId="6749DDA5" w14:textId="77777777" w:rsidR="006B1B2E" w:rsidRPr="00BF2240" w:rsidRDefault="006B1B2E" w:rsidP="00132EF3">
            <w:pPr>
              <w:spacing w:before="120" w:after="120"/>
              <w:jc w:val="right"/>
              <w:rPr>
                <w:rFonts w:asciiTheme="majorBidi" w:hAnsiTheme="majorBidi" w:cstheme="majorBidi"/>
                <w:cs/>
                <w:lang w:val="en-US"/>
              </w:rPr>
            </w:pPr>
          </w:p>
        </w:tc>
        <w:tc>
          <w:tcPr>
            <w:tcW w:w="1276" w:type="dxa"/>
            <w:tcBorders>
              <w:top w:val="single" w:sz="4" w:space="0" w:color="auto"/>
              <w:bottom w:val="double" w:sz="4" w:space="0" w:color="auto"/>
            </w:tcBorders>
            <w:vAlign w:val="bottom"/>
          </w:tcPr>
          <w:p w14:paraId="17C8EFF7" w14:textId="04C30EB7" w:rsidR="006B1B2E" w:rsidRPr="001A5939" w:rsidRDefault="006B1B2E"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655</w:t>
            </w:r>
            <w:r w:rsidRPr="003B5A81">
              <w:rPr>
                <w:rFonts w:asciiTheme="majorBidi" w:hAnsiTheme="majorBidi" w:cstheme="majorBidi"/>
                <w:color w:val="000000"/>
                <w:lang w:val="en-US"/>
              </w:rPr>
              <w:t>,</w:t>
            </w:r>
            <w:r w:rsidRPr="001A5939">
              <w:rPr>
                <w:rFonts w:asciiTheme="majorBidi" w:hAnsiTheme="majorBidi" w:cstheme="majorBidi"/>
                <w:color w:val="000000"/>
                <w:lang w:val="en-US"/>
              </w:rPr>
              <w:t>999</w:t>
            </w:r>
          </w:p>
        </w:tc>
      </w:tr>
    </w:tbl>
    <w:p w14:paraId="352B71EA" w14:textId="0D1B7A2F" w:rsidR="00CD2B71" w:rsidRPr="003B5A81" w:rsidRDefault="00CD2B71" w:rsidP="00CD2B7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 year </w:t>
      </w:r>
      <w:r w:rsidRPr="001A5939">
        <w:rPr>
          <w:rFonts w:asciiTheme="majorBidi" w:eastAsia="Cordia New" w:hAnsiTheme="majorBidi" w:cstheme="majorBidi"/>
          <w:lang w:val="en-US"/>
        </w:rPr>
        <w:t>2011</w:t>
      </w:r>
      <w:r w:rsidRPr="003B5A81">
        <w:rPr>
          <w:rFonts w:asciiTheme="majorBidi" w:eastAsia="Cordia New" w:hAnsiTheme="majorBidi" w:cstheme="majorBidi"/>
          <w:lang w:val="en-US"/>
        </w:rPr>
        <w:t>, the Company has entered into the service contract for rental of optical fiber cable network equipment in Nakornratchasima and Chi</w:t>
      </w:r>
      <w:r w:rsidR="003C24DC" w:rsidRPr="003B5A81">
        <w:rPr>
          <w:rFonts w:asciiTheme="majorBidi" w:eastAsia="Cordia New" w:hAnsiTheme="majorBidi" w:cstheme="majorBidi"/>
          <w:lang w:val="en-US"/>
        </w:rPr>
        <w:t>a</w:t>
      </w:r>
      <w:r w:rsidRPr="003B5A81">
        <w:rPr>
          <w:rFonts w:asciiTheme="majorBidi" w:eastAsia="Cordia New" w:hAnsiTheme="majorBidi" w:cstheme="majorBidi"/>
          <w:lang w:val="en-US"/>
        </w:rPr>
        <w:t>ng</w:t>
      </w:r>
      <w:r w:rsidR="003C24DC" w:rsidRPr="003B5A81">
        <w:rPr>
          <w:rFonts w:asciiTheme="majorBidi" w:eastAsia="Cordia New" w:hAnsiTheme="majorBidi" w:cstheme="majorBidi"/>
          <w:lang w:val="en-US"/>
        </w:rPr>
        <w:t xml:space="preserve"> M</w:t>
      </w:r>
      <w:r w:rsidRPr="003B5A81">
        <w:rPr>
          <w:rFonts w:asciiTheme="majorBidi" w:eastAsia="Cordia New" w:hAnsiTheme="majorBidi" w:cstheme="majorBidi"/>
          <w:lang w:val="en-US"/>
        </w:rPr>
        <w:t xml:space="preserve">ai province to CAT Telecom Public Company Limited with the term of </w:t>
      </w:r>
      <w:r w:rsidRPr="001A5939">
        <w:rPr>
          <w:rFonts w:asciiTheme="majorBidi" w:eastAsia="Cordia New" w:hAnsiTheme="majorBidi" w:cstheme="majorBidi"/>
          <w:lang w:val="en-US"/>
        </w:rPr>
        <w:t>60</w:t>
      </w:r>
      <w:r w:rsidRPr="003B5A81">
        <w:rPr>
          <w:rFonts w:asciiTheme="majorBidi" w:eastAsia="Cordia New" w:hAnsiTheme="majorBidi" w:cstheme="majorBidi"/>
          <w:lang w:val="en-US"/>
        </w:rPr>
        <w:t xml:space="preserve"> months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Both projects were approved by the Extraordinary Shareholder’s Meeting 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1</w:t>
      </w:r>
      <w:r w:rsidRPr="001A5939">
        <w:rPr>
          <w:rFonts w:asciiTheme="majorBidi" w:eastAsia="Cordia New" w:hAnsiTheme="majorBidi"/>
          <w:cs/>
          <w:lang w:val="en-US"/>
        </w:rPr>
        <w:t>/</w:t>
      </w:r>
      <w:r w:rsidRPr="001A5939">
        <w:rPr>
          <w:rFonts w:asciiTheme="majorBidi" w:eastAsia="Cordia New" w:hAnsiTheme="majorBidi" w:cstheme="majorBidi"/>
          <w:lang w:val="en-US"/>
        </w:rPr>
        <w:t>2011</w:t>
      </w:r>
      <w:r w:rsidRPr="003B5A81">
        <w:rPr>
          <w:rFonts w:asciiTheme="majorBidi" w:eastAsia="Cordia New" w:hAnsiTheme="majorBidi" w:cstheme="majorBidi"/>
          <w:lang w:val="en-US"/>
        </w:rPr>
        <w:t xml:space="preserve"> dated July </w:t>
      </w:r>
      <w:r w:rsidRPr="001A5939">
        <w:rPr>
          <w:rFonts w:asciiTheme="majorBidi" w:eastAsia="Cordia New" w:hAnsiTheme="majorBidi" w:cstheme="majorBidi"/>
          <w:lang w:val="en-US"/>
        </w:rPr>
        <w:t>29</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2011</w:t>
      </w:r>
      <w:r w:rsidRPr="003B5A81">
        <w:rPr>
          <w:rFonts w:asciiTheme="majorBidi" w:eastAsia="Cordia New" w:hAnsiTheme="majorBidi" w:cstheme="majorBidi"/>
          <w:lang w:val="en-US"/>
        </w:rPr>
        <w:t xml:space="preserve">, with the total cost of project not exceeding Baht </w:t>
      </w:r>
      <w:r w:rsidRPr="001A5939">
        <w:rPr>
          <w:rFonts w:asciiTheme="majorBidi" w:eastAsia="Cordia New" w:hAnsiTheme="majorBidi" w:cstheme="majorBidi"/>
          <w:lang w:val="en-US"/>
        </w:rPr>
        <w:t>520</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w:t>
      </w:r>
    </w:p>
    <w:p w14:paraId="39FC6471" w14:textId="73B42352" w:rsidR="00761D12" w:rsidRPr="003B5A81" w:rsidRDefault="00CD2B71" w:rsidP="004251E7">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February </w:t>
      </w:r>
      <w:r w:rsidRPr="001A5939">
        <w:rPr>
          <w:rFonts w:asciiTheme="majorBidi" w:eastAsia="Cordia New" w:hAnsiTheme="majorBidi" w:cstheme="majorBidi"/>
          <w:lang w:val="en-US"/>
        </w:rPr>
        <w:t>22</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2013</w:t>
      </w:r>
      <w:r w:rsidRPr="003B5A81">
        <w:rPr>
          <w:rFonts w:asciiTheme="majorBidi" w:eastAsia="Cordia New" w:hAnsiTheme="majorBidi" w:cstheme="majorBidi"/>
          <w:lang w:val="en-US"/>
        </w:rPr>
        <w:t>, the Company cancelled the service contract for rental of optical fiber cable network equipment in Nakornratchasima and Ch</w:t>
      </w:r>
      <w:r w:rsidR="00246ADB" w:rsidRPr="003B5A81">
        <w:rPr>
          <w:rFonts w:asciiTheme="majorBidi" w:eastAsia="Cordia New" w:hAnsiTheme="majorBidi" w:cstheme="majorBidi"/>
          <w:lang w:val="en-US"/>
        </w:rPr>
        <w:t>iang Mai</w:t>
      </w:r>
      <w:r w:rsidRPr="003B5A81">
        <w:rPr>
          <w:rFonts w:asciiTheme="majorBidi" w:eastAsia="Cordia New" w:hAnsiTheme="majorBidi" w:cstheme="majorBidi"/>
          <w:lang w:val="en-US"/>
        </w:rPr>
        <w:t xml:space="preserve"> province with CAT Telecom Public Company Limited </w:t>
      </w:r>
      <w:r w:rsidRPr="001A5939">
        <w:rPr>
          <w:rFonts w:asciiTheme="majorBidi" w:eastAsia="Cordia New" w:hAnsiTheme="majorBidi"/>
          <w:cs/>
          <w:lang w:val="en-US"/>
        </w:rPr>
        <w:t>(</w:t>
      </w:r>
      <w:r w:rsidRPr="003B5A81">
        <w:rPr>
          <w:rFonts w:asciiTheme="majorBidi" w:eastAsia="Cordia New" w:hAnsiTheme="majorBidi" w:cstheme="majorBidi"/>
          <w:lang w:val="en-US"/>
        </w:rPr>
        <w:t>“CAT”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since CAT has not proceeded the receipt of project according to the condition of the contract and ignored to take any action to comply with the contract although the Company had sent the warning letter to CAT several times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Therefore, the Company reserved the right to cancel the contract and the cancellation letter had been already sent to CAT</w:t>
      </w:r>
      <w:r w:rsidRPr="001A5939">
        <w:rPr>
          <w:rFonts w:asciiTheme="majorBidi" w:eastAsia="Cordia New" w:hAnsiTheme="majorBidi"/>
          <w:cs/>
          <w:lang w:val="en-US"/>
        </w:rPr>
        <w:t>.</w:t>
      </w:r>
      <w:r w:rsidR="00C26191" w:rsidRPr="001A5939">
        <w:rPr>
          <w:rFonts w:asciiTheme="majorBidi" w:eastAsia="Cordia New" w:hAnsiTheme="majorBidi"/>
          <w:cs/>
          <w:lang w:val="en-US"/>
        </w:rPr>
        <w:t xml:space="preserve"> </w:t>
      </w:r>
      <w:r w:rsidR="00175BA2" w:rsidRPr="001A5939">
        <w:rPr>
          <w:rFonts w:asciiTheme="majorBidi" w:eastAsia="Cordia New" w:hAnsiTheme="majorBidi"/>
          <w:cs/>
          <w:lang w:val="en-US"/>
        </w:rPr>
        <w:t>(</w:t>
      </w:r>
      <w:r w:rsidR="00C26191" w:rsidRPr="003B5A81">
        <w:rPr>
          <w:rFonts w:asciiTheme="majorBidi" w:eastAsia="Cordia New" w:hAnsiTheme="majorBidi" w:cstheme="majorBidi"/>
          <w:lang w:val="en-US"/>
        </w:rPr>
        <w:t xml:space="preserve">See note </w:t>
      </w:r>
      <w:r w:rsidR="003A2392" w:rsidRPr="001A5939">
        <w:rPr>
          <w:rFonts w:asciiTheme="majorBidi" w:eastAsia="Cordia New" w:hAnsiTheme="majorBidi" w:cstheme="majorBidi"/>
          <w:lang w:val="en-US"/>
        </w:rPr>
        <w:t>41</w:t>
      </w:r>
      <w:r w:rsidR="00175BA2" w:rsidRPr="001A5939">
        <w:rPr>
          <w:rFonts w:asciiTheme="majorBidi" w:eastAsia="Cordia New" w:hAnsiTheme="majorBidi"/>
          <w:cs/>
          <w:lang w:val="en-US"/>
        </w:rPr>
        <w:t>)</w:t>
      </w:r>
    </w:p>
    <w:p w14:paraId="22A62236" w14:textId="2F18C370" w:rsidR="00912E7A" w:rsidRPr="001A5939" w:rsidRDefault="005979D5" w:rsidP="00BF1A5E">
      <w:pPr>
        <w:pStyle w:val="ListParagraph"/>
        <w:numPr>
          <w:ilvl w:val="0"/>
          <w:numId w:val="3"/>
        </w:numPr>
        <w:spacing w:before="240"/>
        <w:contextualSpacing/>
        <w:rPr>
          <w:rFonts w:asciiTheme="majorBidi" w:eastAsia="Calibri" w:hAnsiTheme="majorBidi" w:cstheme="majorBidi"/>
          <w:b/>
          <w:bCs/>
          <w:cs/>
          <w:lang w:val="en-US"/>
        </w:rPr>
      </w:pPr>
      <w:r w:rsidRPr="003B5A81">
        <w:rPr>
          <w:rFonts w:asciiTheme="majorBidi" w:eastAsia="Calibri" w:hAnsiTheme="majorBidi" w:cstheme="majorBidi"/>
          <w:b/>
          <w:bCs/>
          <w:lang w:val="en-US"/>
        </w:rPr>
        <w:t>DEFERRED TAX</w:t>
      </w:r>
    </w:p>
    <w:p w14:paraId="5A7B3F51" w14:textId="63BA8CF1" w:rsidR="00912E7A" w:rsidRPr="003B5A81" w:rsidRDefault="00912E7A" w:rsidP="00CD2B7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Defe</w:t>
      </w:r>
      <w:r w:rsidR="000D16C0" w:rsidRPr="003B5A81">
        <w:rPr>
          <w:rFonts w:asciiTheme="majorBidi" w:eastAsia="Cordia New" w:hAnsiTheme="majorBidi" w:cstheme="majorBidi"/>
          <w:lang w:val="en-US"/>
        </w:rPr>
        <w:t>rred tax as at December</w:t>
      </w:r>
      <w:r w:rsidR="000D16C0" w:rsidRPr="001A5939">
        <w:rPr>
          <w:rFonts w:asciiTheme="majorBidi" w:eastAsia="Cordia New" w:hAnsiTheme="majorBidi" w:cstheme="majorBidi"/>
          <w:lang w:val="en-US"/>
        </w:rPr>
        <w:t xml:space="preserve"> 31</w:t>
      </w:r>
      <w:r w:rsidR="000D16C0"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9</w:t>
      </w:r>
      <w:r w:rsidR="0078299A" w:rsidRPr="001A5939">
        <w:rPr>
          <w:rFonts w:asciiTheme="majorBidi" w:eastAsia="Cordia New" w:hAnsiTheme="majorBidi"/>
          <w:cs/>
          <w:lang w:val="en-US"/>
        </w:rPr>
        <w:t xml:space="preserve"> </w:t>
      </w:r>
      <w:r w:rsidR="0078299A"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consisted of</w:t>
      </w:r>
      <w:r w:rsidRPr="001A5939">
        <w:rPr>
          <w:rFonts w:asciiTheme="majorBidi" w:eastAsia="Cordia New" w:hAnsiTheme="majorBidi"/>
          <w:cs/>
          <w:lang w:val="en-US"/>
        </w:rPr>
        <w:t>:</w:t>
      </w:r>
    </w:p>
    <w:tbl>
      <w:tblPr>
        <w:tblW w:w="9072" w:type="dxa"/>
        <w:tblInd w:w="817" w:type="dxa"/>
        <w:tblLook w:val="04A0" w:firstRow="1" w:lastRow="0" w:firstColumn="1" w:lastColumn="0" w:noHBand="0" w:noVBand="1"/>
      </w:tblPr>
      <w:tblGrid>
        <w:gridCol w:w="3402"/>
        <w:gridCol w:w="1276"/>
        <w:gridCol w:w="283"/>
        <w:gridCol w:w="1276"/>
        <w:gridCol w:w="284"/>
        <w:gridCol w:w="1134"/>
        <w:gridCol w:w="330"/>
        <w:gridCol w:w="1087"/>
      </w:tblGrid>
      <w:tr w:rsidR="00826539" w:rsidRPr="008A1A34" w14:paraId="04AD5C0B" w14:textId="77777777" w:rsidTr="00036DDD">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8A1A34" w:rsidRDefault="00826539" w:rsidP="00826539">
            <w:pPr>
              <w:rPr>
                <w:rFonts w:asciiTheme="majorBidi" w:hAnsiTheme="majorBidi" w:cstheme="majorBidi"/>
                <w:lang w:val="en-US"/>
              </w:rPr>
            </w:pPr>
          </w:p>
        </w:tc>
        <w:tc>
          <w:tcPr>
            <w:tcW w:w="5670" w:type="dxa"/>
            <w:gridSpan w:val="7"/>
            <w:tcBorders>
              <w:top w:val="nil"/>
              <w:left w:val="nil"/>
              <w:bottom w:val="single" w:sz="4" w:space="0" w:color="auto"/>
              <w:right w:val="nil"/>
            </w:tcBorders>
            <w:shd w:val="clear" w:color="auto" w:fill="auto"/>
            <w:noWrap/>
            <w:vAlign w:val="bottom"/>
            <w:hideMark/>
          </w:tcPr>
          <w:p w14:paraId="34142A73" w14:textId="0349E9B7" w:rsidR="00826539" w:rsidRPr="008A1A34" w:rsidRDefault="00826539" w:rsidP="00826539">
            <w:pP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 xml:space="preserve">: </w:t>
            </w:r>
            <w:r w:rsidR="004F00A4" w:rsidRPr="003B5A81">
              <w:rPr>
                <w:rFonts w:asciiTheme="majorBidi" w:hAnsiTheme="majorBidi" w:cstheme="majorBidi"/>
                <w:lang w:val="en-US"/>
              </w:rPr>
              <w:t>Thousand Baht</w:t>
            </w:r>
          </w:p>
        </w:tc>
      </w:tr>
      <w:tr w:rsidR="00826539" w:rsidRPr="001A5939" w14:paraId="592385C2" w14:textId="77777777" w:rsidTr="00036DDD">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1A5939" w:rsidRDefault="00826539" w:rsidP="00826539">
            <w:pPr>
              <w:rPr>
                <w:rFonts w:asciiTheme="majorBidi" w:hAnsiTheme="majorBidi" w:cstheme="majorBidi"/>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1A5939" w:rsidRDefault="00826539" w:rsidP="00826539">
            <w:pPr>
              <w:jc w:val="center"/>
              <w:rPr>
                <w:rFonts w:asciiTheme="majorBidi" w:hAnsiTheme="majorBidi" w:cstheme="majorBidi"/>
                <w:cs/>
                <w:lang w:val="en-US"/>
              </w:rPr>
            </w:pPr>
            <w:r w:rsidRPr="003B5A81">
              <w:rPr>
                <w:rFonts w:asciiTheme="majorBidi" w:hAnsiTheme="majorBidi" w:cstheme="majorBidi"/>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1A5939" w:rsidRDefault="00826539" w:rsidP="00826539">
            <w:pPr>
              <w:rPr>
                <w:rFonts w:asciiTheme="majorBidi" w:hAnsiTheme="majorBidi" w:cstheme="majorBidi"/>
                <w:cs/>
                <w:lang w:val="en-US"/>
              </w:rPr>
            </w:pPr>
            <w:r w:rsidRPr="003B5A81">
              <w:rPr>
                <w:rFonts w:asciiTheme="majorBidi" w:hAnsiTheme="majorBidi" w:cstheme="majorBidi"/>
                <w:lang w:val="en-US"/>
              </w:rPr>
              <w:t> </w:t>
            </w:r>
          </w:p>
        </w:tc>
        <w:tc>
          <w:tcPr>
            <w:tcW w:w="2551"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8A1A34" w:rsidRDefault="00826539" w:rsidP="00826539">
            <w:pPr>
              <w:jc w:val="center"/>
              <w:rPr>
                <w:rFonts w:asciiTheme="majorBidi" w:hAnsiTheme="majorBidi" w:cstheme="majorBidi"/>
                <w:cs/>
              </w:rPr>
            </w:pPr>
            <w:r w:rsidRPr="003B5A81">
              <w:rPr>
                <w:rFonts w:asciiTheme="majorBidi" w:hAnsiTheme="majorBidi" w:cstheme="majorBidi"/>
                <w:lang w:val="en-US"/>
              </w:rPr>
              <w:t>Separate financial statements</w:t>
            </w:r>
          </w:p>
        </w:tc>
      </w:tr>
      <w:tr w:rsidR="009D2DD1" w:rsidRPr="001A5939" w14:paraId="12450B70" w14:textId="77777777" w:rsidTr="00036DDD">
        <w:trPr>
          <w:trHeight w:val="420"/>
        </w:trPr>
        <w:tc>
          <w:tcPr>
            <w:tcW w:w="3402" w:type="dxa"/>
            <w:tcBorders>
              <w:top w:val="nil"/>
              <w:left w:val="nil"/>
              <w:bottom w:val="nil"/>
              <w:right w:val="nil"/>
            </w:tcBorders>
            <w:shd w:val="clear" w:color="auto" w:fill="auto"/>
            <w:vAlign w:val="bottom"/>
            <w:hideMark/>
          </w:tcPr>
          <w:p w14:paraId="42CF3FCA" w14:textId="77777777" w:rsidR="009D2DD1" w:rsidRPr="003B5A81" w:rsidRDefault="009D2DD1" w:rsidP="009D2DD1">
            <w:pPr>
              <w:rPr>
                <w:rFonts w:asciiTheme="majorBidi" w:hAnsiTheme="majorBidi" w:cstheme="majorBidi"/>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3DB39A5C" w:rsidR="009D2DD1" w:rsidRPr="008A1A34" w:rsidRDefault="009D2DD1" w:rsidP="009D2DD1">
            <w:pPr>
              <w:jc w:val="center"/>
              <w:rPr>
                <w:rFonts w:asciiTheme="majorBidi" w:hAnsiTheme="majorBidi" w:cstheme="majorBidi"/>
                <w:cs/>
              </w:rPr>
            </w:pPr>
            <w:r w:rsidRPr="001A5939">
              <w:rPr>
                <w:rFonts w:asciiTheme="majorBidi" w:hAnsiTheme="majorBidi" w:cstheme="majorBidi"/>
                <w:lang w:val="en-US"/>
              </w:rPr>
              <w:t>2019</w:t>
            </w:r>
          </w:p>
        </w:tc>
        <w:tc>
          <w:tcPr>
            <w:tcW w:w="283" w:type="dxa"/>
            <w:tcBorders>
              <w:top w:val="nil"/>
              <w:left w:val="nil"/>
              <w:bottom w:val="nil"/>
              <w:right w:val="nil"/>
            </w:tcBorders>
            <w:shd w:val="clear" w:color="auto" w:fill="auto"/>
            <w:noWrap/>
            <w:vAlign w:val="bottom"/>
            <w:hideMark/>
          </w:tcPr>
          <w:p w14:paraId="565324DD" w14:textId="77777777" w:rsidR="009D2DD1" w:rsidRPr="00BF2240" w:rsidRDefault="009D2DD1" w:rsidP="009D2DD1">
            <w:pPr>
              <w:jc w:val="center"/>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hideMark/>
          </w:tcPr>
          <w:p w14:paraId="4EBA0CDF" w14:textId="57DD0652" w:rsidR="009D2DD1" w:rsidRPr="008A1A34" w:rsidRDefault="009D2DD1" w:rsidP="009D2DD1">
            <w:pPr>
              <w:jc w:val="center"/>
              <w:rPr>
                <w:rFonts w:asciiTheme="majorBidi" w:hAnsiTheme="majorBidi" w:cstheme="majorBidi"/>
                <w:cs/>
              </w:rPr>
            </w:pPr>
            <w:r w:rsidRPr="001A5939">
              <w:rPr>
                <w:rFonts w:asciiTheme="majorBidi" w:hAnsiTheme="majorBidi" w:cstheme="majorBidi"/>
                <w:lang w:val="en-US"/>
              </w:rPr>
              <w:t>2018</w:t>
            </w:r>
          </w:p>
        </w:tc>
        <w:tc>
          <w:tcPr>
            <w:tcW w:w="284" w:type="dxa"/>
            <w:tcBorders>
              <w:top w:val="nil"/>
              <w:left w:val="nil"/>
              <w:bottom w:val="nil"/>
              <w:right w:val="nil"/>
            </w:tcBorders>
            <w:shd w:val="clear" w:color="auto" w:fill="auto"/>
            <w:noWrap/>
            <w:vAlign w:val="bottom"/>
            <w:hideMark/>
          </w:tcPr>
          <w:p w14:paraId="528CB801" w14:textId="77777777" w:rsidR="009D2DD1" w:rsidRPr="00BF2240" w:rsidRDefault="009D2DD1" w:rsidP="009D2DD1">
            <w:pPr>
              <w:jc w:val="center"/>
              <w:rPr>
                <w:rFonts w:asciiTheme="majorBidi" w:hAnsiTheme="majorBidi" w:cstheme="majorBidi"/>
                <w:cs/>
                <w:lang w:val="en-US"/>
              </w:rPr>
            </w:pPr>
          </w:p>
        </w:tc>
        <w:tc>
          <w:tcPr>
            <w:tcW w:w="1134" w:type="dxa"/>
            <w:tcBorders>
              <w:top w:val="nil"/>
              <w:left w:val="nil"/>
              <w:bottom w:val="single" w:sz="4" w:space="0" w:color="auto"/>
              <w:right w:val="nil"/>
            </w:tcBorders>
            <w:shd w:val="clear" w:color="000000" w:fill="FFFFFF"/>
            <w:noWrap/>
            <w:vAlign w:val="bottom"/>
            <w:hideMark/>
          </w:tcPr>
          <w:p w14:paraId="7B7BD4E7" w14:textId="52B26161" w:rsidR="009D2DD1" w:rsidRPr="008A1A34" w:rsidRDefault="009D2DD1" w:rsidP="009D2DD1">
            <w:pPr>
              <w:jc w:val="center"/>
              <w:rPr>
                <w:rFonts w:asciiTheme="majorBidi" w:hAnsiTheme="majorBidi" w:cstheme="majorBidi"/>
                <w:cs/>
              </w:rPr>
            </w:pPr>
            <w:r w:rsidRPr="001A5939">
              <w:rPr>
                <w:rFonts w:asciiTheme="majorBidi" w:hAnsiTheme="majorBidi" w:cstheme="majorBidi"/>
                <w:lang w:val="en-US"/>
              </w:rPr>
              <w:t>2019</w:t>
            </w:r>
          </w:p>
        </w:tc>
        <w:tc>
          <w:tcPr>
            <w:tcW w:w="330" w:type="dxa"/>
            <w:tcBorders>
              <w:top w:val="nil"/>
              <w:left w:val="nil"/>
              <w:bottom w:val="nil"/>
              <w:right w:val="nil"/>
            </w:tcBorders>
            <w:shd w:val="clear" w:color="auto" w:fill="auto"/>
            <w:noWrap/>
            <w:vAlign w:val="bottom"/>
            <w:hideMark/>
          </w:tcPr>
          <w:p w14:paraId="58A39A40" w14:textId="77777777" w:rsidR="009D2DD1" w:rsidRPr="00BF2240" w:rsidRDefault="009D2DD1" w:rsidP="009D2DD1">
            <w:pPr>
              <w:jc w:val="center"/>
              <w:rPr>
                <w:rFonts w:asciiTheme="majorBidi" w:hAnsiTheme="majorBidi" w:cstheme="majorBidi"/>
                <w:cs/>
                <w:lang w:val="en-US"/>
              </w:rPr>
            </w:pPr>
          </w:p>
        </w:tc>
        <w:tc>
          <w:tcPr>
            <w:tcW w:w="1087" w:type="dxa"/>
            <w:tcBorders>
              <w:top w:val="nil"/>
              <w:left w:val="nil"/>
              <w:bottom w:val="single" w:sz="4" w:space="0" w:color="auto"/>
              <w:right w:val="nil"/>
            </w:tcBorders>
            <w:shd w:val="clear" w:color="auto" w:fill="auto"/>
            <w:noWrap/>
            <w:vAlign w:val="bottom"/>
            <w:hideMark/>
          </w:tcPr>
          <w:p w14:paraId="17617EAA" w14:textId="02C797CC" w:rsidR="009D2DD1" w:rsidRPr="008A1A34" w:rsidRDefault="009D2DD1" w:rsidP="009D2DD1">
            <w:pPr>
              <w:jc w:val="center"/>
              <w:rPr>
                <w:rFonts w:asciiTheme="majorBidi" w:hAnsiTheme="majorBidi" w:cstheme="majorBidi"/>
                <w:cs/>
              </w:rPr>
            </w:pPr>
            <w:r w:rsidRPr="001A5939">
              <w:rPr>
                <w:rFonts w:asciiTheme="majorBidi" w:hAnsiTheme="majorBidi" w:cstheme="majorBidi"/>
                <w:lang w:val="en-US"/>
              </w:rPr>
              <w:t>2018</w:t>
            </w:r>
          </w:p>
        </w:tc>
      </w:tr>
      <w:tr w:rsidR="006B1B2E" w:rsidRPr="001A5939" w14:paraId="79A5A485" w14:textId="77777777" w:rsidTr="00132EF3">
        <w:trPr>
          <w:trHeight w:val="420"/>
        </w:trPr>
        <w:tc>
          <w:tcPr>
            <w:tcW w:w="3402" w:type="dxa"/>
            <w:tcBorders>
              <w:top w:val="nil"/>
              <w:left w:val="nil"/>
              <w:bottom w:val="nil"/>
              <w:right w:val="nil"/>
            </w:tcBorders>
            <w:shd w:val="clear" w:color="auto" w:fill="auto"/>
            <w:vAlign w:val="bottom"/>
            <w:hideMark/>
          </w:tcPr>
          <w:p w14:paraId="7DD48CB1" w14:textId="77777777" w:rsidR="006B1B2E" w:rsidRPr="003B5A81" w:rsidRDefault="006B1B2E" w:rsidP="006B1B2E">
            <w:pPr>
              <w:rPr>
                <w:rFonts w:asciiTheme="majorBidi" w:hAnsiTheme="majorBidi" w:cstheme="majorBidi"/>
                <w:lang w:val="en-US"/>
              </w:rPr>
            </w:pPr>
            <w:r w:rsidRPr="003B5A81">
              <w:rPr>
                <w:rFonts w:asciiTheme="majorBidi" w:hAnsiTheme="majorBidi" w:cstheme="majorBidi"/>
                <w:lang w:val="en-US"/>
              </w:rPr>
              <w:t>Deferred tax assets</w:t>
            </w:r>
          </w:p>
        </w:tc>
        <w:tc>
          <w:tcPr>
            <w:tcW w:w="1276" w:type="dxa"/>
            <w:tcBorders>
              <w:left w:val="nil"/>
              <w:bottom w:val="nil"/>
              <w:right w:val="nil"/>
            </w:tcBorders>
            <w:shd w:val="clear" w:color="auto" w:fill="auto"/>
            <w:noWrap/>
            <w:vAlign w:val="bottom"/>
          </w:tcPr>
          <w:p w14:paraId="5E266DAA" w14:textId="67F42E1F" w:rsidR="006B1B2E" w:rsidRPr="003B5A81" w:rsidRDefault="00601345" w:rsidP="00132EF3">
            <w:pPr>
              <w:jc w:val="right"/>
              <w:rPr>
                <w:rFonts w:asciiTheme="majorBidi" w:hAnsiTheme="majorBidi" w:cstheme="majorBidi"/>
                <w:lang w:val="en-US"/>
              </w:rPr>
            </w:pPr>
            <w:r w:rsidRPr="001A5939">
              <w:rPr>
                <w:rFonts w:asciiTheme="majorBidi" w:hAnsiTheme="majorBidi" w:cstheme="majorBidi"/>
                <w:lang w:val="en-US"/>
              </w:rPr>
              <w:t>44,175</w:t>
            </w:r>
          </w:p>
        </w:tc>
        <w:tc>
          <w:tcPr>
            <w:tcW w:w="283" w:type="dxa"/>
            <w:tcBorders>
              <w:left w:val="nil"/>
              <w:bottom w:val="nil"/>
              <w:right w:val="nil"/>
            </w:tcBorders>
            <w:shd w:val="clear" w:color="auto" w:fill="auto"/>
            <w:noWrap/>
            <w:vAlign w:val="bottom"/>
          </w:tcPr>
          <w:p w14:paraId="034A0D45" w14:textId="77777777" w:rsidR="006B1B2E" w:rsidRPr="00BF2240" w:rsidRDefault="006B1B2E" w:rsidP="00132EF3">
            <w:pPr>
              <w:jc w:val="right"/>
              <w:rPr>
                <w:rFonts w:asciiTheme="majorBidi" w:hAnsiTheme="majorBidi" w:cstheme="majorBidi"/>
                <w:cs/>
                <w:lang w:val="en-US"/>
              </w:rPr>
            </w:pPr>
          </w:p>
        </w:tc>
        <w:tc>
          <w:tcPr>
            <w:tcW w:w="1276" w:type="dxa"/>
            <w:tcBorders>
              <w:top w:val="nil"/>
              <w:left w:val="nil"/>
              <w:bottom w:val="nil"/>
              <w:right w:val="nil"/>
            </w:tcBorders>
            <w:shd w:val="clear" w:color="auto" w:fill="auto"/>
            <w:noWrap/>
            <w:vAlign w:val="bottom"/>
          </w:tcPr>
          <w:p w14:paraId="4AEBC2DE" w14:textId="6AAFAE99" w:rsidR="006B1B2E" w:rsidRPr="008A1A34" w:rsidRDefault="006B1B2E" w:rsidP="00132EF3">
            <w:pPr>
              <w:jc w:val="right"/>
              <w:rPr>
                <w:rFonts w:asciiTheme="majorBidi" w:hAnsiTheme="majorBidi" w:cstheme="majorBidi"/>
                <w:cs/>
              </w:rPr>
            </w:pPr>
            <w:r w:rsidRPr="001A5939">
              <w:rPr>
                <w:rFonts w:asciiTheme="majorBidi" w:hAnsiTheme="majorBidi" w:cstheme="majorBidi"/>
                <w:lang w:val="en-US"/>
              </w:rPr>
              <w:t>24</w:t>
            </w:r>
            <w:r w:rsidRPr="003B5A81">
              <w:rPr>
                <w:rFonts w:asciiTheme="majorBidi" w:hAnsiTheme="majorBidi" w:cstheme="majorBidi"/>
                <w:lang w:val="en-US"/>
              </w:rPr>
              <w:t>,</w:t>
            </w:r>
            <w:r w:rsidRPr="001A5939">
              <w:rPr>
                <w:rFonts w:asciiTheme="majorBidi" w:hAnsiTheme="majorBidi" w:cstheme="majorBidi"/>
                <w:lang w:val="en-US"/>
              </w:rPr>
              <w:t>079</w:t>
            </w:r>
          </w:p>
        </w:tc>
        <w:tc>
          <w:tcPr>
            <w:tcW w:w="284" w:type="dxa"/>
            <w:tcBorders>
              <w:left w:val="nil"/>
              <w:bottom w:val="nil"/>
              <w:right w:val="nil"/>
            </w:tcBorders>
            <w:shd w:val="clear" w:color="auto" w:fill="auto"/>
            <w:noWrap/>
            <w:vAlign w:val="bottom"/>
          </w:tcPr>
          <w:p w14:paraId="519F9E55" w14:textId="77777777" w:rsidR="006B1B2E" w:rsidRPr="00BF2240" w:rsidRDefault="006B1B2E" w:rsidP="00132EF3">
            <w:pPr>
              <w:jc w:val="right"/>
              <w:rPr>
                <w:rFonts w:asciiTheme="majorBidi" w:hAnsiTheme="majorBidi" w:cstheme="majorBidi"/>
                <w:cs/>
                <w:lang w:val="en-US"/>
              </w:rPr>
            </w:pPr>
          </w:p>
        </w:tc>
        <w:tc>
          <w:tcPr>
            <w:tcW w:w="1134" w:type="dxa"/>
            <w:tcBorders>
              <w:left w:val="nil"/>
              <w:bottom w:val="nil"/>
              <w:right w:val="nil"/>
            </w:tcBorders>
            <w:shd w:val="clear" w:color="auto" w:fill="auto"/>
            <w:noWrap/>
            <w:vAlign w:val="bottom"/>
          </w:tcPr>
          <w:p w14:paraId="738A11FF" w14:textId="473308D6" w:rsidR="006B1B2E" w:rsidRPr="003B5A81" w:rsidRDefault="006B1B2E" w:rsidP="00132EF3">
            <w:pPr>
              <w:jc w:val="right"/>
              <w:rPr>
                <w:rFonts w:asciiTheme="majorBidi" w:hAnsiTheme="majorBidi" w:cstheme="majorBidi"/>
                <w:lang w:val="en-US"/>
              </w:rPr>
            </w:pPr>
            <w:r w:rsidRPr="001A5939">
              <w:rPr>
                <w:rFonts w:asciiTheme="majorBidi" w:hAnsiTheme="majorBidi" w:cstheme="majorBidi"/>
                <w:lang w:val="en-US"/>
              </w:rPr>
              <w:t>38,535</w:t>
            </w:r>
          </w:p>
        </w:tc>
        <w:tc>
          <w:tcPr>
            <w:tcW w:w="330" w:type="dxa"/>
            <w:tcBorders>
              <w:left w:val="nil"/>
              <w:bottom w:val="nil"/>
              <w:right w:val="nil"/>
            </w:tcBorders>
            <w:shd w:val="clear" w:color="auto" w:fill="auto"/>
            <w:noWrap/>
            <w:vAlign w:val="bottom"/>
          </w:tcPr>
          <w:p w14:paraId="12E14BCA" w14:textId="77777777" w:rsidR="006B1B2E" w:rsidRPr="00BF2240" w:rsidRDefault="006B1B2E" w:rsidP="00132EF3">
            <w:pPr>
              <w:jc w:val="right"/>
              <w:rPr>
                <w:rFonts w:asciiTheme="majorBidi" w:hAnsiTheme="majorBidi" w:cstheme="majorBidi"/>
                <w:cs/>
                <w:lang w:val="en-US"/>
              </w:rPr>
            </w:pPr>
          </w:p>
        </w:tc>
        <w:tc>
          <w:tcPr>
            <w:tcW w:w="1087" w:type="dxa"/>
            <w:tcBorders>
              <w:top w:val="nil"/>
              <w:left w:val="nil"/>
              <w:bottom w:val="nil"/>
              <w:right w:val="nil"/>
            </w:tcBorders>
            <w:shd w:val="clear" w:color="auto" w:fill="auto"/>
            <w:noWrap/>
            <w:vAlign w:val="bottom"/>
          </w:tcPr>
          <w:p w14:paraId="68254A70" w14:textId="77AD3375" w:rsidR="006B1B2E" w:rsidRPr="008A1A34" w:rsidRDefault="006B1B2E" w:rsidP="00132EF3">
            <w:pPr>
              <w:jc w:val="right"/>
              <w:rPr>
                <w:rFonts w:asciiTheme="majorBidi" w:hAnsiTheme="majorBidi" w:cstheme="majorBidi"/>
                <w:cs/>
              </w:rPr>
            </w:pP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020</w:t>
            </w:r>
          </w:p>
        </w:tc>
      </w:tr>
      <w:tr w:rsidR="006B1B2E" w:rsidRPr="001A5939" w14:paraId="59CBEAF3" w14:textId="77777777" w:rsidTr="00132EF3">
        <w:trPr>
          <w:trHeight w:val="420"/>
        </w:trPr>
        <w:tc>
          <w:tcPr>
            <w:tcW w:w="3402" w:type="dxa"/>
            <w:tcBorders>
              <w:top w:val="nil"/>
              <w:left w:val="nil"/>
              <w:bottom w:val="nil"/>
              <w:right w:val="nil"/>
            </w:tcBorders>
            <w:shd w:val="clear" w:color="auto" w:fill="auto"/>
            <w:vAlign w:val="bottom"/>
            <w:hideMark/>
          </w:tcPr>
          <w:p w14:paraId="62A5697E" w14:textId="77777777" w:rsidR="006B1B2E" w:rsidRPr="003B5A81" w:rsidRDefault="006B1B2E" w:rsidP="006B1B2E">
            <w:pPr>
              <w:rPr>
                <w:rFonts w:asciiTheme="majorBidi" w:hAnsiTheme="majorBidi" w:cstheme="majorBidi"/>
                <w:lang w:val="en-US"/>
              </w:rPr>
            </w:pPr>
            <w:r w:rsidRPr="003B5A81">
              <w:rPr>
                <w:rFonts w:asciiTheme="majorBidi" w:hAnsiTheme="majorBidi" w:cstheme="majorBidi"/>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346F353C" w:rsidR="006B1B2E" w:rsidRPr="008A1A34" w:rsidRDefault="00A63836" w:rsidP="00132EF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1583F0B1" w14:textId="77777777" w:rsidR="006B1B2E" w:rsidRPr="00BF2240" w:rsidRDefault="006B1B2E" w:rsidP="00132EF3">
            <w:pPr>
              <w:jc w:val="right"/>
              <w:rPr>
                <w:rFonts w:asciiTheme="majorBidi" w:hAnsiTheme="majorBidi" w:cstheme="majorBidi"/>
                <w:cs/>
                <w:lang w:val="en-US"/>
              </w:rPr>
            </w:pPr>
          </w:p>
        </w:tc>
        <w:tc>
          <w:tcPr>
            <w:tcW w:w="1276" w:type="dxa"/>
            <w:tcBorders>
              <w:top w:val="nil"/>
              <w:left w:val="nil"/>
              <w:bottom w:val="single" w:sz="4" w:space="0" w:color="auto"/>
              <w:right w:val="nil"/>
            </w:tcBorders>
            <w:shd w:val="clear" w:color="auto" w:fill="auto"/>
            <w:noWrap/>
            <w:vAlign w:val="bottom"/>
          </w:tcPr>
          <w:p w14:paraId="01B5765E" w14:textId="70CA0BBB" w:rsidR="006B1B2E" w:rsidRPr="008A1A34" w:rsidRDefault="006B1B2E"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178</w:t>
            </w: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298AB33D" w14:textId="77777777" w:rsidR="006B1B2E" w:rsidRPr="00BF2240" w:rsidRDefault="006B1B2E" w:rsidP="00132EF3">
            <w:pPr>
              <w:jc w:val="right"/>
              <w:rPr>
                <w:rFonts w:asciiTheme="majorBidi" w:hAnsiTheme="majorBidi" w:cstheme="majorBidi"/>
                <w:cs/>
                <w:lang w:val="en-US"/>
              </w:rPr>
            </w:pPr>
          </w:p>
        </w:tc>
        <w:tc>
          <w:tcPr>
            <w:tcW w:w="1134" w:type="dxa"/>
            <w:tcBorders>
              <w:top w:val="nil"/>
              <w:left w:val="nil"/>
              <w:bottom w:val="single" w:sz="4" w:space="0" w:color="auto"/>
              <w:right w:val="nil"/>
            </w:tcBorders>
            <w:shd w:val="clear" w:color="auto" w:fill="auto"/>
            <w:noWrap/>
            <w:vAlign w:val="bottom"/>
          </w:tcPr>
          <w:p w14:paraId="490B02C1" w14:textId="0BE6D54F" w:rsidR="006B1B2E" w:rsidRPr="008A1A34" w:rsidRDefault="006B1B2E" w:rsidP="00132EF3">
            <w:pPr>
              <w:jc w:val="right"/>
              <w:rPr>
                <w:rFonts w:asciiTheme="majorBidi" w:hAnsiTheme="majorBidi" w:cstheme="majorBidi"/>
                <w:cs/>
              </w:rPr>
            </w:pPr>
            <w:r w:rsidRPr="001A5939">
              <w:rPr>
                <w:rFonts w:asciiTheme="majorBidi" w:hAnsiTheme="majorBidi"/>
                <w:cs/>
                <w:lang w:val="en-US"/>
              </w:rPr>
              <w:t>-</w:t>
            </w:r>
          </w:p>
        </w:tc>
        <w:tc>
          <w:tcPr>
            <w:tcW w:w="330" w:type="dxa"/>
            <w:tcBorders>
              <w:top w:val="nil"/>
              <w:left w:val="nil"/>
              <w:bottom w:val="nil"/>
              <w:right w:val="nil"/>
            </w:tcBorders>
            <w:shd w:val="clear" w:color="auto" w:fill="auto"/>
            <w:noWrap/>
            <w:vAlign w:val="bottom"/>
          </w:tcPr>
          <w:p w14:paraId="46757D8E" w14:textId="77777777" w:rsidR="006B1B2E" w:rsidRPr="00BF2240" w:rsidRDefault="006B1B2E" w:rsidP="00132EF3">
            <w:pPr>
              <w:jc w:val="right"/>
              <w:rPr>
                <w:rFonts w:asciiTheme="majorBidi" w:hAnsiTheme="majorBidi" w:cstheme="majorBidi"/>
                <w:cs/>
                <w:lang w:val="en-US"/>
              </w:rPr>
            </w:pPr>
          </w:p>
        </w:tc>
        <w:tc>
          <w:tcPr>
            <w:tcW w:w="1087" w:type="dxa"/>
            <w:tcBorders>
              <w:top w:val="nil"/>
              <w:left w:val="nil"/>
              <w:bottom w:val="single" w:sz="4" w:space="0" w:color="auto"/>
              <w:right w:val="nil"/>
            </w:tcBorders>
            <w:shd w:val="clear" w:color="auto" w:fill="auto"/>
            <w:noWrap/>
            <w:vAlign w:val="bottom"/>
          </w:tcPr>
          <w:p w14:paraId="245E8974" w14:textId="4A9BFD20" w:rsidR="006B1B2E" w:rsidRPr="008A1A34" w:rsidRDefault="006B1B2E" w:rsidP="00132EF3">
            <w:pPr>
              <w:jc w:val="right"/>
              <w:rPr>
                <w:rFonts w:asciiTheme="majorBidi" w:hAnsiTheme="majorBidi" w:cstheme="majorBidi"/>
                <w:cs/>
              </w:rPr>
            </w:pPr>
            <w:r w:rsidRPr="001A5939">
              <w:rPr>
                <w:rFonts w:asciiTheme="majorBidi" w:hAnsiTheme="majorBidi"/>
                <w:cs/>
                <w:lang w:val="en-US"/>
              </w:rPr>
              <w:t>-</w:t>
            </w:r>
          </w:p>
        </w:tc>
      </w:tr>
      <w:tr w:rsidR="006B1B2E" w:rsidRPr="001A5939" w14:paraId="54AD706A" w14:textId="77777777" w:rsidTr="00132EF3">
        <w:trPr>
          <w:trHeight w:val="435"/>
        </w:trPr>
        <w:tc>
          <w:tcPr>
            <w:tcW w:w="3402" w:type="dxa"/>
            <w:tcBorders>
              <w:top w:val="nil"/>
              <w:left w:val="nil"/>
              <w:bottom w:val="nil"/>
              <w:right w:val="nil"/>
            </w:tcBorders>
            <w:shd w:val="clear" w:color="auto" w:fill="auto"/>
            <w:noWrap/>
            <w:vAlign w:val="bottom"/>
            <w:hideMark/>
          </w:tcPr>
          <w:p w14:paraId="7F0154E0" w14:textId="77777777" w:rsidR="006B1B2E" w:rsidRPr="003B5A81" w:rsidRDefault="006B1B2E" w:rsidP="006B1B2E">
            <w:pPr>
              <w:rPr>
                <w:rFonts w:asciiTheme="majorBidi" w:hAnsiTheme="majorBidi" w:cstheme="majorBidi"/>
                <w:lang w:val="en-US"/>
              </w:rPr>
            </w:pPr>
            <w:r w:rsidRPr="003B5A81">
              <w:rPr>
                <w:rFonts w:asciiTheme="majorBidi" w:hAnsiTheme="majorBidi" w:cstheme="majorBidi"/>
                <w:lang w:val="en-US"/>
              </w:rPr>
              <w:t xml:space="preserve">Deferred tax assets </w:t>
            </w:r>
            <w:r w:rsidRPr="001A5939">
              <w:rPr>
                <w:rFonts w:asciiTheme="majorBidi" w:hAnsiTheme="majorBidi"/>
                <w:cs/>
                <w:lang w:val="en-US"/>
              </w:rPr>
              <w:t>(</w:t>
            </w:r>
            <w:r w:rsidRPr="003B5A81">
              <w:rPr>
                <w:rFonts w:asciiTheme="majorBidi" w:hAnsiTheme="majorBidi" w:cstheme="majorBidi"/>
                <w:lang w:val="en-US"/>
              </w:rPr>
              <w:t>liabilities</w:t>
            </w:r>
            <w:r w:rsidRPr="001A5939">
              <w:rPr>
                <w:rFonts w:asciiTheme="majorBidi" w:hAnsiTheme="majorBidi"/>
                <w:cs/>
                <w:lang w:val="en-US"/>
              </w:rPr>
              <w:t xml:space="preserve">) - </w:t>
            </w:r>
            <w:r w:rsidRPr="003B5A81">
              <w:rPr>
                <w:rFonts w:asciiTheme="majorBidi" w:hAnsiTheme="majorBidi" w:cstheme="majorBidi"/>
                <w:lang w:val="en-US"/>
              </w:rPr>
              <w:t>net</w:t>
            </w:r>
          </w:p>
        </w:tc>
        <w:tc>
          <w:tcPr>
            <w:tcW w:w="1276" w:type="dxa"/>
            <w:tcBorders>
              <w:top w:val="nil"/>
              <w:left w:val="nil"/>
              <w:bottom w:val="double" w:sz="6" w:space="0" w:color="auto"/>
              <w:right w:val="nil"/>
            </w:tcBorders>
            <w:shd w:val="clear" w:color="auto" w:fill="auto"/>
            <w:noWrap/>
            <w:vAlign w:val="bottom"/>
          </w:tcPr>
          <w:p w14:paraId="71220517" w14:textId="5B01E5D0" w:rsidR="006B1B2E" w:rsidRPr="008A1A34" w:rsidRDefault="00A63836" w:rsidP="00132EF3">
            <w:pPr>
              <w:jc w:val="right"/>
              <w:rPr>
                <w:rFonts w:asciiTheme="majorBidi" w:hAnsiTheme="majorBidi" w:cstheme="majorBidi"/>
                <w:cs/>
              </w:rPr>
            </w:pPr>
            <w:r w:rsidRPr="001A5939">
              <w:rPr>
                <w:rFonts w:asciiTheme="majorBidi" w:hAnsiTheme="majorBidi" w:cstheme="majorBidi"/>
                <w:lang w:val="en-US"/>
              </w:rPr>
              <w:t>44</w:t>
            </w:r>
            <w:r w:rsidRPr="003B5A81">
              <w:rPr>
                <w:rFonts w:asciiTheme="majorBidi" w:hAnsiTheme="majorBidi" w:cstheme="majorBidi"/>
                <w:lang w:val="en-US"/>
              </w:rPr>
              <w:t>,</w:t>
            </w:r>
            <w:r w:rsidRPr="001A5939">
              <w:rPr>
                <w:rFonts w:asciiTheme="majorBidi" w:hAnsiTheme="majorBidi" w:cstheme="majorBidi"/>
                <w:lang w:val="en-US"/>
              </w:rPr>
              <w:t>175</w:t>
            </w:r>
          </w:p>
        </w:tc>
        <w:tc>
          <w:tcPr>
            <w:tcW w:w="283" w:type="dxa"/>
            <w:tcBorders>
              <w:top w:val="nil"/>
              <w:left w:val="nil"/>
              <w:bottom w:val="nil"/>
              <w:right w:val="nil"/>
            </w:tcBorders>
            <w:shd w:val="clear" w:color="auto" w:fill="auto"/>
            <w:noWrap/>
            <w:vAlign w:val="bottom"/>
          </w:tcPr>
          <w:p w14:paraId="412A3CF7" w14:textId="77777777" w:rsidR="006B1B2E" w:rsidRPr="00BF2240" w:rsidRDefault="006B1B2E" w:rsidP="00132EF3">
            <w:pPr>
              <w:jc w:val="right"/>
              <w:rPr>
                <w:rFonts w:asciiTheme="majorBidi" w:hAnsiTheme="majorBidi" w:cstheme="majorBidi"/>
                <w:cs/>
                <w:lang w:val="en-US"/>
              </w:rPr>
            </w:pPr>
          </w:p>
        </w:tc>
        <w:tc>
          <w:tcPr>
            <w:tcW w:w="1276" w:type="dxa"/>
            <w:tcBorders>
              <w:top w:val="nil"/>
              <w:left w:val="nil"/>
              <w:bottom w:val="double" w:sz="6" w:space="0" w:color="auto"/>
              <w:right w:val="nil"/>
            </w:tcBorders>
            <w:shd w:val="clear" w:color="auto" w:fill="auto"/>
            <w:noWrap/>
            <w:vAlign w:val="bottom"/>
          </w:tcPr>
          <w:p w14:paraId="0C71A215" w14:textId="1230F135" w:rsidR="006B1B2E" w:rsidRPr="008A1A34" w:rsidRDefault="006B1B2E" w:rsidP="00132EF3">
            <w:pPr>
              <w:jc w:val="right"/>
              <w:rPr>
                <w:rFonts w:asciiTheme="majorBidi" w:hAnsiTheme="majorBidi" w:cstheme="majorBidi"/>
                <w:cs/>
              </w:rPr>
            </w:pPr>
            <w:r w:rsidRPr="001A5939">
              <w:rPr>
                <w:rFonts w:asciiTheme="majorBidi" w:hAnsiTheme="majorBidi" w:cstheme="majorBidi"/>
                <w:lang w:val="en-US"/>
              </w:rPr>
              <w:t>22</w:t>
            </w:r>
            <w:r w:rsidRPr="003B5A81">
              <w:rPr>
                <w:rFonts w:asciiTheme="majorBidi" w:hAnsiTheme="majorBidi" w:cstheme="majorBidi"/>
                <w:lang w:val="en-US"/>
              </w:rPr>
              <w:t>,</w:t>
            </w:r>
            <w:r w:rsidRPr="001A5939">
              <w:rPr>
                <w:rFonts w:asciiTheme="majorBidi" w:hAnsiTheme="majorBidi" w:cstheme="majorBidi"/>
                <w:lang w:val="en-US"/>
              </w:rPr>
              <w:t>901</w:t>
            </w:r>
          </w:p>
        </w:tc>
        <w:tc>
          <w:tcPr>
            <w:tcW w:w="284" w:type="dxa"/>
            <w:tcBorders>
              <w:top w:val="nil"/>
              <w:left w:val="nil"/>
              <w:bottom w:val="nil"/>
              <w:right w:val="nil"/>
            </w:tcBorders>
            <w:shd w:val="clear" w:color="auto" w:fill="auto"/>
            <w:noWrap/>
            <w:vAlign w:val="bottom"/>
          </w:tcPr>
          <w:p w14:paraId="7E63A4A4" w14:textId="77777777" w:rsidR="006B1B2E" w:rsidRPr="00BF2240" w:rsidRDefault="006B1B2E" w:rsidP="00132EF3">
            <w:pPr>
              <w:jc w:val="right"/>
              <w:rPr>
                <w:rFonts w:asciiTheme="majorBidi" w:hAnsiTheme="majorBidi" w:cstheme="majorBidi"/>
                <w:cs/>
                <w:lang w:val="en-US"/>
              </w:rPr>
            </w:pPr>
          </w:p>
        </w:tc>
        <w:tc>
          <w:tcPr>
            <w:tcW w:w="1134" w:type="dxa"/>
            <w:tcBorders>
              <w:top w:val="nil"/>
              <w:left w:val="nil"/>
              <w:bottom w:val="double" w:sz="6" w:space="0" w:color="auto"/>
              <w:right w:val="nil"/>
            </w:tcBorders>
            <w:shd w:val="clear" w:color="auto" w:fill="auto"/>
            <w:noWrap/>
            <w:vAlign w:val="bottom"/>
          </w:tcPr>
          <w:p w14:paraId="4FB01D71" w14:textId="3191E9D4" w:rsidR="006B1B2E" w:rsidRPr="008A1A34" w:rsidRDefault="006B1B2E" w:rsidP="00132EF3">
            <w:pPr>
              <w:jc w:val="right"/>
              <w:rPr>
                <w:rFonts w:asciiTheme="majorBidi" w:hAnsiTheme="majorBidi" w:cstheme="majorBidi"/>
                <w:cs/>
              </w:rPr>
            </w:pPr>
            <w:r w:rsidRPr="001A5939">
              <w:rPr>
                <w:rFonts w:asciiTheme="majorBidi" w:hAnsiTheme="majorBidi" w:cstheme="majorBidi"/>
                <w:lang w:val="en-US"/>
              </w:rPr>
              <w:t>38</w:t>
            </w:r>
            <w:r w:rsidRPr="003B5A81">
              <w:rPr>
                <w:rFonts w:asciiTheme="majorBidi" w:hAnsiTheme="majorBidi" w:cstheme="majorBidi"/>
                <w:lang w:val="en-US"/>
              </w:rPr>
              <w:t>,</w:t>
            </w:r>
            <w:r w:rsidRPr="001A5939">
              <w:rPr>
                <w:rFonts w:asciiTheme="majorBidi" w:hAnsiTheme="majorBidi" w:cstheme="majorBidi"/>
                <w:lang w:val="en-US"/>
              </w:rPr>
              <w:t>535</w:t>
            </w:r>
          </w:p>
        </w:tc>
        <w:tc>
          <w:tcPr>
            <w:tcW w:w="330" w:type="dxa"/>
            <w:tcBorders>
              <w:top w:val="nil"/>
              <w:left w:val="nil"/>
              <w:bottom w:val="nil"/>
              <w:right w:val="nil"/>
            </w:tcBorders>
            <w:shd w:val="clear" w:color="auto" w:fill="auto"/>
            <w:noWrap/>
            <w:vAlign w:val="bottom"/>
          </w:tcPr>
          <w:p w14:paraId="32664740" w14:textId="77777777" w:rsidR="006B1B2E" w:rsidRPr="00BF2240" w:rsidRDefault="006B1B2E" w:rsidP="00132EF3">
            <w:pPr>
              <w:jc w:val="right"/>
              <w:rPr>
                <w:rFonts w:asciiTheme="majorBidi" w:hAnsiTheme="majorBidi" w:cstheme="majorBidi"/>
                <w:cs/>
                <w:lang w:val="en-US"/>
              </w:rPr>
            </w:pPr>
          </w:p>
        </w:tc>
        <w:tc>
          <w:tcPr>
            <w:tcW w:w="1087" w:type="dxa"/>
            <w:tcBorders>
              <w:top w:val="nil"/>
              <w:left w:val="nil"/>
              <w:bottom w:val="double" w:sz="6" w:space="0" w:color="auto"/>
              <w:right w:val="nil"/>
            </w:tcBorders>
            <w:shd w:val="clear" w:color="auto" w:fill="auto"/>
            <w:noWrap/>
            <w:vAlign w:val="bottom"/>
          </w:tcPr>
          <w:p w14:paraId="18C83BDE" w14:textId="5D4A8492"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020</w:t>
            </w:r>
          </w:p>
        </w:tc>
      </w:tr>
    </w:tbl>
    <w:p w14:paraId="1CBE7843" w14:textId="151C84B6" w:rsidR="000D61E2" w:rsidRPr="003B5A81" w:rsidRDefault="000D61E2" w:rsidP="00CD2B71">
      <w:pPr>
        <w:spacing w:before="80"/>
        <w:ind w:left="720"/>
        <w:jc w:val="thaiDistribute"/>
        <w:rPr>
          <w:rFonts w:asciiTheme="majorBidi" w:eastAsia="Cordia New" w:hAnsiTheme="majorBidi" w:cstheme="majorBidi"/>
          <w:lang w:val="en-US"/>
        </w:rPr>
      </w:pPr>
    </w:p>
    <w:p w14:paraId="021C0054" w14:textId="013D0CFB" w:rsidR="004251E7" w:rsidRPr="003B5A81" w:rsidRDefault="004251E7" w:rsidP="00CD2B71">
      <w:pPr>
        <w:spacing w:before="80"/>
        <w:ind w:left="720"/>
        <w:jc w:val="thaiDistribute"/>
        <w:rPr>
          <w:rFonts w:asciiTheme="majorBidi" w:eastAsia="Cordia New" w:hAnsiTheme="majorBidi" w:cstheme="majorBidi"/>
          <w:lang w:val="en-US"/>
        </w:rPr>
      </w:pPr>
    </w:p>
    <w:p w14:paraId="1E279AC1" w14:textId="566212E1" w:rsidR="004251E7" w:rsidRPr="003B5A81" w:rsidRDefault="004251E7" w:rsidP="00CD2B71">
      <w:pPr>
        <w:spacing w:before="80"/>
        <w:ind w:left="720"/>
        <w:jc w:val="thaiDistribute"/>
        <w:rPr>
          <w:rFonts w:asciiTheme="majorBidi" w:eastAsia="Cordia New" w:hAnsiTheme="majorBidi" w:cstheme="majorBidi"/>
          <w:lang w:val="en-US"/>
        </w:rPr>
      </w:pPr>
    </w:p>
    <w:p w14:paraId="0B7B3129" w14:textId="402F14A2" w:rsidR="004251E7" w:rsidRPr="003B5A81" w:rsidRDefault="004251E7" w:rsidP="00CD2B71">
      <w:pPr>
        <w:spacing w:before="80"/>
        <w:ind w:left="720"/>
        <w:jc w:val="thaiDistribute"/>
        <w:rPr>
          <w:rFonts w:asciiTheme="majorBidi" w:eastAsia="Cordia New" w:hAnsiTheme="majorBidi" w:cstheme="majorBidi"/>
          <w:lang w:val="en-US"/>
        </w:rPr>
      </w:pPr>
    </w:p>
    <w:p w14:paraId="69376CC8" w14:textId="7A2F32CD" w:rsidR="004251E7" w:rsidRPr="003B5A81" w:rsidRDefault="004251E7" w:rsidP="00CD2B71">
      <w:pPr>
        <w:spacing w:before="80"/>
        <w:ind w:left="720"/>
        <w:jc w:val="thaiDistribute"/>
        <w:rPr>
          <w:rFonts w:asciiTheme="majorBidi" w:eastAsia="Cordia New" w:hAnsiTheme="majorBidi" w:cstheme="majorBidi"/>
          <w:lang w:val="en-US"/>
        </w:rPr>
      </w:pPr>
    </w:p>
    <w:p w14:paraId="7FBCEDE9" w14:textId="77777777" w:rsidR="004251E7" w:rsidRPr="003B5A81" w:rsidRDefault="004251E7" w:rsidP="00CD2B71">
      <w:pPr>
        <w:spacing w:before="80"/>
        <w:ind w:left="720"/>
        <w:jc w:val="thaiDistribute"/>
        <w:rPr>
          <w:rFonts w:asciiTheme="majorBidi" w:eastAsia="Cordia New" w:hAnsiTheme="majorBidi" w:cstheme="majorBidi"/>
          <w:lang w:val="en-US"/>
        </w:rPr>
      </w:pPr>
    </w:p>
    <w:p w14:paraId="701414F0" w14:textId="328E8748" w:rsidR="004251E7" w:rsidRPr="003B5A81" w:rsidRDefault="004251E7" w:rsidP="00CD2B71">
      <w:pPr>
        <w:spacing w:before="80"/>
        <w:ind w:left="720"/>
        <w:jc w:val="thaiDistribute"/>
        <w:rPr>
          <w:rFonts w:asciiTheme="majorBidi" w:eastAsia="Cordia New" w:hAnsiTheme="majorBidi" w:cstheme="majorBidi"/>
          <w:lang w:val="en-US"/>
        </w:rPr>
      </w:pPr>
    </w:p>
    <w:p w14:paraId="20E8AA80" w14:textId="77777777" w:rsidR="004251E7" w:rsidRPr="003B5A81" w:rsidRDefault="004251E7" w:rsidP="00CD2B71">
      <w:pPr>
        <w:spacing w:before="80"/>
        <w:ind w:left="720"/>
        <w:jc w:val="thaiDistribute"/>
        <w:rPr>
          <w:rFonts w:asciiTheme="majorBidi" w:eastAsia="Cordia New" w:hAnsiTheme="majorBidi" w:cstheme="majorBidi"/>
          <w:lang w:val="en-US"/>
        </w:rPr>
      </w:pPr>
    </w:p>
    <w:p w14:paraId="52186F71" w14:textId="328FADFB" w:rsidR="00912E7A" w:rsidRPr="003B5A81" w:rsidRDefault="00912E7A" w:rsidP="00CD2B7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 xml:space="preserve">Movements in deferred tax assets and deferred tax liabilities during the </w:t>
      </w:r>
      <w:r w:rsidR="00740D72" w:rsidRPr="003B5A81">
        <w:rPr>
          <w:rFonts w:asciiTheme="majorBidi" w:eastAsia="Cordia New" w:hAnsiTheme="majorBidi" w:cstheme="majorBidi"/>
          <w:lang w:val="en-US"/>
        </w:rPr>
        <w:t>year</w:t>
      </w:r>
      <w:r w:rsidR="005979D5"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were as follows</w:t>
      </w:r>
      <w:r w:rsidRPr="001A5939">
        <w:rPr>
          <w:rFonts w:asciiTheme="majorBidi" w:eastAsia="Cordia New" w:hAnsiTheme="majorBidi"/>
          <w:cs/>
          <w:lang w:val="en-US"/>
        </w:rPr>
        <w:t>:</w:t>
      </w:r>
    </w:p>
    <w:tbl>
      <w:tblPr>
        <w:tblpPr w:leftFromText="180" w:rightFromText="180" w:vertAnchor="text" w:tblpX="607" w:tblpY="1"/>
        <w:tblOverlap w:val="never"/>
        <w:tblW w:w="8928" w:type="dxa"/>
        <w:tblLayout w:type="fixed"/>
        <w:tblLook w:val="04A0" w:firstRow="1" w:lastRow="0" w:firstColumn="1" w:lastColumn="0" w:noHBand="0" w:noVBand="1"/>
      </w:tblPr>
      <w:tblGrid>
        <w:gridCol w:w="2823"/>
        <w:gridCol w:w="247"/>
        <w:gridCol w:w="909"/>
        <w:gridCol w:w="247"/>
        <w:gridCol w:w="909"/>
        <w:gridCol w:w="247"/>
        <w:gridCol w:w="1206"/>
        <w:gridCol w:w="270"/>
        <w:gridCol w:w="935"/>
        <w:gridCol w:w="239"/>
        <w:gridCol w:w="896"/>
      </w:tblGrid>
      <w:tr w:rsidR="00054D17" w:rsidRPr="001A5939" w14:paraId="7385D3A2" w14:textId="77777777" w:rsidTr="00D27608">
        <w:trPr>
          <w:trHeight w:val="178"/>
        </w:trPr>
        <w:tc>
          <w:tcPr>
            <w:tcW w:w="2823" w:type="dxa"/>
            <w:tcBorders>
              <w:top w:val="nil"/>
              <w:left w:val="nil"/>
              <w:bottom w:val="nil"/>
              <w:right w:val="nil"/>
            </w:tcBorders>
            <w:shd w:val="clear" w:color="000000" w:fill="FFFFFF"/>
            <w:noWrap/>
            <w:vAlign w:val="bottom"/>
          </w:tcPr>
          <w:p w14:paraId="3EFEF0B2" w14:textId="77777777" w:rsidR="00054D17" w:rsidRPr="003B5A81" w:rsidRDefault="00054D17" w:rsidP="00054D17">
            <w:pPr>
              <w:rPr>
                <w:rFonts w:asciiTheme="majorBidi" w:hAnsiTheme="majorBidi" w:cstheme="majorBidi"/>
                <w:b/>
                <w:bCs/>
                <w:sz w:val="25"/>
                <w:szCs w:val="25"/>
                <w:lang w:val="en-US"/>
              </w:rPr>
            </w:pPr>
          </w:p>
        </w:tc>
        <w:tc>
          <w:tcPr>
            <w:tcW w:w="247" w:type="dxa"/>
            <w:tcBorders>
              <w:top w:val="nil"/>
              <w:left w:val="nil"/>
              <w:bottom w:val="nil"/>
              <w:right w:val="nil"/>
            </w:tcBorders>
            <w:shd w:val="clear" w:color="000000" w:fill="FFFFFF"/>
            <w:noWrap/>
            <w:vAlign w:val="bottom"/>
          </w:tcPr>
          <w:p w14:paraId="5564B18F" w14:textId="77777777" w:rsidR="00054D17" w:rsidRPr="001A5939" w:rsidRDefault="00054D17" w:rsidP="00054D17">
            <w:pPr>
              <w:rPr>
                <w:rFonts w:asciiTheme="majorBidi" w:hAnsiTheme="majorBidi" w:cstheme="majorBidi"/>
                <w:sz w:val="25"/>
                <w:szCs w:val="25"/>
                <w:cs/>
                <w:lang w:val="en-US"/>
              </w:rPr>
            </w:pPr>
          </w:p>
        </w:tc>
        <w:tc>
          <w:tcPr>
            <w:tcW w:w="5858" w:type="dxa"/>
            <w:gridSpan w:val="9"/>
            <w:tcBorders>
              <w:top w:val="nil"/>
              <w:left w:val="nil"/>
              <w:bottom w:val="single" w:sz="4" w:space="0" w:color="auto"/>
              <w:right w:val="nil"/>
            </w:tcBorders>
            <w:shd w:val="clear" w:color="000000" w:fill="FFFFFF"/>
          </w:tcPr>
          <w:p w14:paraId="05930079" w14:textId="6CD2E100" w:rsidR="00054D17" w:rsidRPr="008A1A34" w:rsidRDefault="00054D17" w:rsidP="00054D17">
            <w:pPr>
              <w:jc w:val="center"/>
              <w:rPr>
                <w:rFonts w:asciiTheme="majorBidi" w:hAnsiTheme="majorBidi" w:cstheme="majorBidi"/>
                <w:sz w:val="25"/>
                <w:szCs w:val="25"/>
                <w:cs/>
              </w:rPr>
            </w:pPr>
            <w:r w:rsidRPr="003B5A81">
              <w:rPr>
                <w:rFonts w:asciiTheme="majorBidi" w:hAnsiTheme="majorBidi" w:cstheme="majorBidi"/>
                <w:sz w:val="25"/>
                <w:szCs w:val="25"/>
                <w:lang w:val="en-US"/>
              </w:rPr>
              <w:t>Unit</w:t>
            </w:r>
            <w:r w:rsidRPr="001A5939">
              <w:rPr>
                <w:rFonts w:asciiTheme="majorBidi" w:hAnsiTheme="majorBidi"/>
                <w:sz w:val="25"/>
                <w:szCs w:val="25"/>
                <w:cs/>
                <w:lang w:val="en-US"/>
              </w:rPr>
              <w:t xml:space="preserve">: </w:t>
            </w:r>
            <w:r w:rsidR="004F00A4" w:rsidRPr="003B5A81">
              <w:rPr>
                <w:rFonts w:asciiTheme="majorBidi" w:hAnsiTheme="majorBidi" w:cstheme="majorBidi"/>
                <w:sz w:val="25"/>
                <w:szCs w:val="25"/>
                <w:lang w:val="en-US"/>
              </w:rPr>
              <w:t>Thousand Baht</w:t>
            </w:r>
          </w:p>
        </w:tc>
      </w:tr>
      <w:tr w:rsidR="00054D17" w:rsidRPr="001A5939" w14:paraId="28FCA3F4" w14:textId="77777777" w:rsidTr="00667D32">
        <w:trPr>
          <w:trHeight w:val="108"/>
        </w:trPr>
        <w:tc>
          <w:tcPr>
            <w:tcW w:w="2823" w:type="dxa"/>
            <w:tcBorders>
              <w:top w:val="nil"/>
              <w:left w:val="nil"/>
              <w:bottom w:val="nil"/>
              <w:right w:val="nil"/>
            </w:tcBorders>
            <w:shd w:val="clear" w:color="000000" w:fill="FFFFFF"/>
            <w:noWrap/>
            <w:vAlign w:val="bottom"/>
          </w:tcPr>
          <w:p w14:paraId="177542AE" w14:textId="77777777" w:rsidR="00054D17" w:rsidRPr="003B5A81" w:rsidRDefault="00054D17" w:rsidP="00054D17">
            <w:pPr>
              <w:rPr>
                <w:rFonts w:asciiTheme="majorBidi" w:hAnsiTheme="majorBidi" w:cstheme="majorBidi"/>
                <w:b/>
                <w:bCs/>
                <w:sz w:val="25"/>
                <w:szCs w:val="25"/>
                <w:lang w:val="en-US"/>
              </w:rPr>
            </w:pPr>
          </w:p>
        </w:tc>
        <w:tc>
          <w:tcPr>
            <w:tcW w:w="247" w:type="dxa"/>
            <w:tcBorders>
              <w:top w:val="nil"/>
              <w:left w:val="nil"/>
              <w:bottom w:val="nil"/>
              <w:right w:val="nil"/>
            </w:tcBorders>
            <w:shd w:val="clear" w:color="000000" w:fill="FFFFFF"/>
            <w:noWrap/>
            <w:vAlign w:val="bottom"/>
          </w:tcPr>
          <w:p w14:paraId="088BC2F0" w14:textId="77777777" w:rsidR="00054D17" w:rsidRPr="001A5939" w:rsidRDefault="00054D17" w:rsidP="00054D17">
            <w:pPr>
              <w:rPr>
                <w:rFonts w:asciiTheme="majorBidi" w:hAnsiTheme="majorBidi" w:cstheme="majorBidi"/>
                <w:sz w:val="25"/>
                <w:szCs w:val="25"/>
                <w:cs/>
                <w:lang w:val="en-US"/>
              </w:rPr>
            </w:pPr>
          </w:p>
        </w:tc>
        <w:tc>
          <w:tcPr>
            <w:tcW w:w="5858" w:type="dxa"/>
            <w:gridSpan w:val="9"/>
            <w:tcBorders>
              <w:top w:val="single" w:sz="4" w:space="0" w:color="auto"/>
              <w:left w:val="nil"/>
              <w:bottom w:val="single" w:sz="4" w:space="0" w:color="auto"/>
              <w:right w:val="nil"/>
            </w:tcBorders>
            <w:shd w:val="clear" w:color="000000" w:fill="FFFFFF"/>
          </w:tcPr>
          <w:p w14:paraId="085466E9" w14:textId="3827569D" w:rsidR="00054D17" w:rsidRPr="008A1A34" w:rsidRDefault="00054D17" w:rsidP="00054D17">
            <w:pPr>
              <w:jc w:val="center"/>
              <w:rPr>
                <w:rFonts w:asciiTheme="majorBidi" w:hAnsiTheme="majorBidi" w:cstheme="majorBidi"/>
                <w:sz w:val="25"/>
                <w:szCs w:val="25"/>
                <w:cs/>
              </w:rPr>
            </w:pPr>
            <w:r w:rsidRPr="003B5A81">
              <w:rPr>
                <w:rFonts w:asciiTheme="majorBidi" w:hAnsiTheme="majorBidi" w:cstheme="majorBidi"/>
                <w:color w:val="000000"/>
                <w:sz w:val="25"/>
                <w:szCs w:val="25"/>
                <w:lang w:val="en-US"/>
              </w:rPr>
              <w:t>Consolidated financial statements</w:t>
            </w:r>
          </w:p>
        </w:tc>
      </w:tr>
      <w:tr w:rsidR="00054D17" w:rsidRPr="001A5939" w14:paraId="1F2274E1" w14:textId="77777777" w:rsidTr="00D76FFA">
        <w:trPr>
          <w:trHeight w:val="246"/>
        </w:trPr>
        <w:tc>
          <w:tcPr>
            <w:tcW w:w="2823" w:type="dxa"/>
            <w:tcBorders>
              <w:top w:val="nil"/>
              <w:left w:val="nil"/>
              <w:bottom w:val="nil"/>
              <w:right w:val="nil"/>
            </w:tcBorders>
            <w:shd w:val="clear" w:color="000000" w:fill="FFFFFF"/>
            <w:noWrap/>
            <w:vAlign w:val="bottom"/>
          </w:tcPr>
          <w:p w14:paraId="35EEFEA2" w14:textId="77777777" w:rsidR="00054D17" w:rsidRPr="003B5A81" w:rsidRDefault="00054D17" w:rsidP="00054D17">
            <w:pPr>
              <w:rPr>
                <w:rFonts w:asciiTheme="majorBidi" w:hAnsiTheme="majorBidi" w:cstheme="majorBidi"/>
                <w:b/>
                <w:bCs/>
                <w:sz w:val="25"/>
                <w:szCs w:val="25"/>
                <w:lang w:val="en-US"/>
              </w:rPr>
            </w:pPr>
          </w:p>
        </w:tc>
        <w:tc>
          <w:tcPr>
            <w:tcW w:w="247" w:type="dxa"/>
            <w:tcBorders>
              <w:top w:val="nil"/>
              <w:left w:val="nil"/>
              <w:bottom w:val="nil"/>
              <w:right w:val="nil"/>
            </w:tcBorders>
            <w:shd w:val="clear" w:color="000000" w:fill="FFFFFF"/>
            <w:noWrap/>
            <w:vAlign w:val="bottom"/>
          </w:tcPr>
          <w:p w14:paraId="2CAB5B27" w14:textId="77777777" w:rsidR="00054D17" w:rsidRPr="008A1A34" w:rsidRDefault="00054D17" w:rsidP="00054D17">
            <w:pPr>
              <w:rPr>
                <w:rFonts w:asciiTheme="majorBidi" w:hAnsiTheme="majorBidi" w:cstheme="majorBidi"/>
                <w:sz w:val="25"/>
                <w:szCs w:val="25"/>
                <w:cs/>
              </w:rPr>
            </w:pPr>
          </w:p>
        </w:tc>
        <w:tc>
          <w:tcPr>
            <w:tcW w:w="909" w:type="dxa"/>
            <w:tcBorders>
              <w:top w:val="single" w:sz="4" w:space="0" w:color="auto"/>
              <w:left w:val="nil"/>
              <w:right w:val="nil"/>
            </w:tcBorders>
            <w:shd w:val="clear" w:color="000000" w:fill="FFFFFF"/>
            <w:noWrap/>
            <w:vAlign w:val="bottom"/>
          </w:tcPr>
          <w:p w14:paraId="44D4B9E4" w14:textId="77777777" w:rsidR="00054D17" w:rsidRPr="008A1A34" w:rsidRDefault="00054D17" w:rsidP="00054D17">
            <w:pPr>
              <w:rPr>
                <w:rFonts w:asciiTheme="majorBidi" w:hAnsiTheme="majorBidi" w:cstheme="majorBidi"/>
                <w:sz w:val="25"/>
                <w:szCs w:val="25"/>
                <w:cs/>
              </w:rPr>
            </w:pPr>
          </w:p>
        </w:tc>
        <w:tc>
          <w:tcPr>
            <w:tcW w:w="247" w:type="dxa"/>
            <w:tcBorders>
              <w:top w:val="single" w:sz="4" w:space="0" w:color="auto"/>
              <w:left w:val="nil"/>
              <w:bottom w:val="nil"/>
            </w:tcBorders>
            <w:shd w:val="clear" w:color="000000" w:fill="FFFFFF"/>
            <w:noWrap/>
            <w:vAlign w:val="bottom"/>
          </w:tcPr>
          <w:p w14:paraId="2FEC27B0" w14:textId="77777777" w:rsidR="00054D17" w:rsidRPr="001A5939" w:rsidRDefault="00054D17" w:rsidP="00054D17">
            <w:pPr>
              <w:rPr>
                <w:rFonts w:asciiTheme="majorBidi" w:hAnsiTheme="majorBidi" w:cstheme="majorBidi"/>
                <w:sz w:val="25"/>
                <w:szCs w:val="25"/>
                <w:cs/>
                <w:lang w:val="en-US"/>
              </w:rPr>
            </w:pPr>
          </w:p>
        </w:tc>
        <w:tc>
          <w:tcPr>
            <w:tcW w:w="3567" w:type="dxa"/>
            <w:gridSpan w:val="5"/>
            <w:tcBorders>
              <w:top w:val="single" w:sz="4" w:space="0" w:color="auto"/>
              <w:left w:val="nil"/>
              <w:bottom w:val="single" w:sz="4" w:space="0" w:color="auto"/>
              <w:right w:val="nil"/>
            </w:tcBorders>
            <w:shd w:val="clear" w:color="000000" w:fill="FFFFFF"/>
            <w:noWrap/>
            <w:vAlign w:val="bottom"/>
          </w:tcPr>
          <w:p w14:paraId="624A77CC" w14:textId="239D01E4" w:rsidR="00054D17" w:rsidRPr="008A1A34" w:rsidRDefault="00054D17" w:rsidP="00054D17">
            <w:pPr>
              <w:jc w:val="center"/>
              <w:rPr>
                <w:rFonts w:asciiTheme="majorBidi" w:hAnsiTheme="majorBidi" w:cstheme="majorBidi"/>
                <w:sz w:val="25"/>
                <w:szCs w:val="25"/>
                <w:cs/>
              </w:rPr>
            </w:pPr>
            <w:r w:rsidRPr="003B5A81">
              <w:rPr>
                <w:rFonts w:asciiTheme="majorBidi" w:hAnsiTheme="majorBidi" w:cstheme="majorBidi"/>
                <w:sz w:val="25"/>
                <w:szCs w:val="25"/>
                <w:lang w:val="en-US"/>
              </w:rPr>
              <w:t xml:space="preserve">Movement increase </w:t>
            </w:r>
            <w:r w:rsidRPr="001A5939">
              <w:rPr>
                <w:rFonts w:asciiTheme="majorBidi" w:hAnsiTheme="majorBidi"/>
                <w:sz w:val="25"/>
                <w:szCs w:val="25"/>
                <w:cs/>
                <w:lang w:val="en-US"/>
              </w:rPr>
              <w:t>(</w:t>
            </w:r>
            <w:r w:rsidRPr="003B5A81">
              <w:rPr>
                <w:rFonts w:asciiTheme="majorBidi" w:hAnsiTheme="majorBidi" w:cstheme="majorBidi"/>
                <w:sz w:val="25"/>
                <w:szCs w:val="25"/>
                <w:lang w:val="en-US"/>
              </w:rPr>
              <w:t>decrease</w:t>
            </w:r>
            <w:r w:rsidRPr="001A5939">
              <w:rPr>
                <w:rFonts w:asciiTheme="majorBidi" w:hAnsiTheme="majorBidi"/>
                <w:sz w:val="25"/>
                <w:szCs w:val="25"/>
                <w:cs/>
                <w:lang w:val="en-US"/>
              </w:rPr>
              <w:t>)</w:t>
            </w:r>
          </w:p>
        </w:tc>
        <w:tc>
          <w:tcPr>
            <w:tcW w:w="239" w:type="dxa"/>
            <w:tcBorders>
              <w:top w:val="single" w:sz="4" w:space="0" w:color="auto"/>
              <w:left w:val="nil"/>
              <w:right w:val="nil"/>
            </w:tcBorders>
            <w:shd w:val="clear" w:color="000000" w:fill="FFFFFF"/>
          </w:tcPr>
          <w:p w14:paraId="270A2177" w14:textId="77777777" w:rsidR="00054D17" w:rsidRPr="008A1A34" w:rsidRDefault="00054D17" w:rsidP="00054D17">
            <w:pPr>
              <w:rPr>
                <w:rFonts w:asciiTheme="majorBidi" w:hAnsiTheme="majorBidi" w:cstheme="majorBidi"/>
                <w:sz w:val="25"/>
                <w:szCs w:val="25"/>
                <w:cs/>
              </w:rPr>
            </w:pPr>
          </w:p>
        </w:tc>
        <w:tc>
          <w:tcPr>
            <w:tcW w:w="896" w:type="dxa"/>
            <w:tcBorders>
              <w:top w:val="single" w:sz="4" w:space="0" w:color="auto"/>
              <w:left w:val="nil"/>
              <w:right w:val="nil"/>
            </w:tcBorders>
            <w:shd w:val="clear" w:color="000000" w:fill="FFFFFF"/>
            <w:noWrap/>
            <w:vAlign w:val="bottom"/>
          </w:tcPr>
          <w:p w14:paraId="72C232C4" w14:textId="27EC15B9" w:rsidR="00054D17" w:rsidRPr="008A1A34" w:rsidRDefault="00054D17" w:rsidP="00054D17">
            <w:pPr>
              <w:rPr>
                <w:rFonts w:asciiTheme="majorBidi" w:hAnsiTheme="majorBidi" w:cstheme="majorBidi"/>
                <w:sz w:val="25"/>
                <w:szCs w:val="25"/>
                <w:cs/>
              </w:rPr>
            </w:pPr>
          </w:p>
        </w:tc>
      </w:tr>
      <w:tr w:rsidR="00054D17" w:rsidRPr="001A5939" w14:paraId="52788B61" w14:textId="77777777" w:rsidTr="00D76FFA">
        <w:trPr>
          <w:trHeight w:val="246"/>
        </w:trPr>
        <w:tc>
          <w:tcPr>
            <w:tcW w:w="2823" w:type="dxa"/>
            <w:tcBorders>
              <w:top w:val="nil"/>
              <w:left w:val="nil"/>
              <w:bottom w:val="nil"/>
              <w:right w:val="nil"/>
            </w:tcBorders>
            <w:shd w:val="clear" w:color="000000" w:fill="FFFFFF"/>
            <w:noWrap/>
            <w:vAlign w:val="bottom"/>
          </w:tcPr>
          <w:p w14:paraId="3183E36A" w14:textId="77777777" w:rsidR="00054D17" w:rsidRPr="003B5A81" w:rsidRDefault="00054D17" w:rsidP="00054D17">
            <w:pPr>
              <w:rPr>
                <w:rFonts w:asciiTheme="majorBidi" w:hAnsiTheme="majorBidi" w:cstheme="majorBidi"/>
                <w:b/>
                <w:bCs/>
                <w:sz w:val="25"/>
                <w:szCs w:val="25"/>
                <w:lang w:val="en-US"/>
              </w:rPr>
            </w:pPr>
          </w:p>
        </w:tc>
        <w:tc>
          <w:tcPr>
            <w:tcW w:w="247" w:type="dxa"/>
            <w:tcBorders>
              <w:top w:val="nil"/>
              <w:left w:val="nil"/>
              <w:bottom w:val="nil"/>
              <w:right w:val="nil"/>
            </w:tcBorders>
            <w:shd w:val="clear" w:color="000000" w:fill="FFFFFF"/>
            <w:noWrap/>
            <w:vAlign w:val="bottom"/>
          </w:tcPr>
          <w:p w14:paraId="2BB82509" w14:textId="77777777" w:rsidR="00054D17" w:rsidRPr="001A5939" w:rsidRDefault="00054D17" w:rsidP="00054D17">
            <w:pPr>
              <w:rPr>
                <w:rFonts w:asciiTheme="majorBidi" w:hAnsiTheme="majorBidi" w:cstheme="majorBidi"/>
                <w:sz w:val="25"/>
                <w:szCs w:val="25"/>
                <w:cs/>
                <w:lang w:val="en-US"/>
              </w:rPr>
            </w:pPr>
          </w:p>
        </w:tc>
        <w:tc>
          <w:tcPr>
            <w:tcW w:w="909" w:type="dxa"/>
            <w:tcBorders>
              <w:top w:val="nil"/>
              <w:left w:val="nil"/>
              <w:bottom w:val="single" w:sz="4" w:space="0" w:color="auto"/>
              <w:right w:val="nil"/>
            </w:tcBorders>
            <w:shd w:val="clear" w:color="000000" w:fill="FFFFFF"/>
            <w:noWrap/>
            <w:vAlign w:val="bottom"/>
          </w:tcPr>
          <w:p w14:paraId="29EA2D7D" w14:textId="77777777" w:rsidR="00054D17" w:rsidRPr="003B5A81" w:rsidRDefault="00054D17" w:rsidP="00054D17">
            <w:pPr>
              <w:jc w:val="center"/>
              <w:rPr>
                <w:rFonts w:asciiTheme="majorBidi" w:hAnsiTheme="majorBidi" w:cstheme="majorBidi"/>
                <w:sz w:val="25"/>
                <w:szCs w:val="25"/>
                <w:lang w:val="en-US"/>
              </w:rPr>
            </w:pPr>
            <w:r w:rsidRPr="003B5A81">
              <w:rPr>
                <w:rFonts w:asciiTheme="majorBidi" w:hAnsiTheme="majorBidi" w:cstheme="majorBidi"/>
                <w:sz w:val="25"/>
                <w:szCs w:val="25"/>
                <w:lang w:val="en-US"/>
              </w:rPr>
              <w:t>As at</w:t>
            </w:r>
          </w:p>
          <w:p w14:paraId="5271A7B4" w14:textId="17DFE184" w:rsidR="00054D17" w:rsidRPr="008A1A34" w:rsidRDefault="00054D17" w:rsidP="00054D17">
            <w:pPr>
              <w:jc w:val="center"/>
              <w:rPr>
                <w:rFonts w:asciiTheme="majorBidi" w:hAnsiTheme="majorBidi" w:cstheme="majorBidi"/>
                <w:sz w:val="25"/>
                <w:szCs w:val="25"/>
                <w:cs/>
              </w:rPr>
            </w:pPr>
            <w:r w:rsidRPr="003B5A81">
              <w:rPr>
                <w:rFonts w:asciiTheme="majorBidi" w:hAnsiTheme="majorBidi" w:cstheme="majorBidi"/>
                <w:sz w:val="25"/>
                <w:szCs w:val="25"/>
                <w:lang w:val="en-US"/>
              </w:rPr>
              <w:t xml:space="preserve">December </w:t>
            </w:r>
            <w:r w:rsidRPr="001A5939">
              <w:rPr>
                <w:rFonts w:asciiTheme="majorBidi" w:hAnsiTheme="majorBidi" w:cstheme="majorBidi"/>
                <w:sz w:val="25"/>
                <w:szCs w:val="25"/>
                <w:lang w:val="en-US"/>
              </w:rPr>
              <w:t>31</w:t>
            </w:r>
            <w:r w:rsidRPr="003B5A81">
              <w:rPr>
                <w:rFonts w:asciiTheme="majorBidi" w:hAnsiTheme="majorBidi" w:cstheme="majorBidi"/>
                <w:sz w:val="25"/>
                <w:szCs w:val="25"/>
                <w:lang w:val="en-US"/>
              </w:rPr>
              <w:t xml:space="preserve">, </w:t>
            </w:r>
            <w:r w:rsidRPr="001A5939">
              <w:rPr>
                <w:rFonts w:asciiTheme="majorBidi" w:hAnsiTheme="majorBidi" w:cstheme="majorBidi"/>
                <w:sz w:val="25"/>
                <w:szCs w:val="25"/>
                <w:lang w:val="en-US"/>
              </w:rPr>
              <w:t>2018</w:t>
            </w:r>
          </w:p>
        </w:tc>
        <w:tc>
          <w:tcPr>
            <w:tcW w:w="247" w:type="dxa"/>
            <w:tcBorders>
              <w:top w:val="nil"/>
              <w:left w:val="nil"/>
              <w:bottom w:val="nil"/>
            </w:tcBorders>
            <w:shd w:val="clear" w:color="000000" w:fill="FFFFFF"/>
            <w:noWrap/>
            <w:vAlign w:val="bottom"/>
          </w:tcPr>
          <w:p w14:paraId="6D3B91A2" w14:textId="77777777" w:rsidR="00054D17" w:rsidRPr="001A5939" w:rsidRDefault="00054D17" w:rsidP="00054D17">
            <w:pPr>
              <w:jc w:val="center"/>
              <w:rPr>
                <w:rFonts w:asciiTheme="majorBidi" w:hAnsiTheme="majorBidi" w:cstheme="majorBidi"/>
                <w:sz w:val="25"/>
                <w:szCs w:val="25"/>
                <w:cs/>
                <w:lang w:val="en-US"/>
              </w:rPr>
            </w:pPr>
          </w:p>
        </w:tc>
        <w:tc>
          <w:tcPr>
            <w:tcW w:w="909" w:type="dxa"/>
            <w:tcBorders>
              <w:top w:val="nil"/>
              <w:left w:val="nil"/>
              <w:bottom w:val="single" w:sz="4" w:space="0" w:color="auto"/>
              <w:right w:val="nil"/>
            </w:tcBorders>
            <w:shd w:val="clear" w:color="000000" w:fill="FFFFFF"/>
            <w:noWrap/>
            <w:vAlign w:val="bottom"/>
          </w:tcPr>
          <w:p w14:paraId="214EED9D" w14:textId="02DB34E9" w:rsidR="00054D17" w:rsidRPr="008A1A34" w:rsidRDefault="00054D17" w:rsidP="00054D17">
            <w:pPr>
              <w:jc w:val="center"/>
              <w:rPr>
                <w:rFonts w:asciiTheme="majorBidi" w:hAnsiTheme="majorBidi" w:cstheme="majorBidi"/>
                <w:sz w:val="25"/>
                <w:szCs w:val="25"/>
                <w:cs/>
              </w:rPr>
            </w:pPr>
            <w:r w:rsidRPr="003B5A81">
              <w:rPr>
                <w:rFonts w:asciiTheme="majorBidi" w:hAnsiTheme="majorBidi" w:cstheme="majorBidi"/>
                <w:sz w:val="25"/>
                <w:szCs w:val="25"/>
                <w:lang w:val="en-US"/>
              </w:rPr>
              <w:t>Statement of   income</w:t>
            </w:r>
          </w:p>
        </w:tc>
        <w:tc>
          <w:tcPr>
            <w:tcW w:w="247" w:type="dxa"/>
            <w:tcBorders>
              <w:top w:val="nil"/>
              <w:left w:val="nil"/>
              <w:bottom w:val="nil"/>
              <w:right w:val="nil"/>
            </w:tcBorders>
            <w:shd w:val="clear" w:color="000000" w:fill="FFFFFF"/>
            <w:noWrap/>
            <w:vAlign w:val="bottom"/>
          </w:tcPr>
          <w:p w14:paraId="6BFE59F4" w14:textId="0FA7B9E2" w:rsidR="00054D17" w:rsidRPr="001A5939" w:rsidRDefault="00054D17" w:rsidP="00054D17">
            <w:pPr>
              <w:jc w:val="center"/>
              <w:rPr>
                <w:rFonts w:asciiTheme="majorBidi" w:hAnsiTheme="majorBidi" w:cstheme="majorBidi"/>
                <w:sz w:val="25"/>
                <w:szCs w:val="25"/>
                <w:cs/>
                <w:lang w:val="en-US"/>
              </w:rPr>
            </w:pPr>
          </w:p>
        </w:tc>
        <w:tc>
          <w:tcPr>
            <w:tcW w:w="1206" w:type="dxa"/>
            <w:tcBorders>
              <w:top w:val="nil"/>
              <w:left w:val="nil"/>
              <w:bottom w:val="single" w:sz="4" w:space="0" w:color="auto"/>
              <w:right w:val="nil"/>
            </w:tcBorders>
            <w:shd w:val="clear" w:color="000000" w:fill="FFFFFF"/>
            <w:noWrap/>
            <w:vAlign w:val="bottom"/>
          </w:tcPr>
          <w:p w14:paraId="17CDCF24" w14:textId="6DC1A061" w:rsidR="00054D17" w:rsidRPr="008A1A34" w:rsidRDefault="00054D17" w:rsidP="00054D17">
            <w:pPr>
              <w:jc w:val="center"/>
              <w:rPr>
                <w:rFonts w:asciiTheme="majorBidi" w:hAnsiTheme="majorBidi" w:cstheme="majorBidi"/>
                <w:sz w:val="24"/>
                <w:szCs w:val="24"/>
                <w:cs/>
              </w:rPr>
            </w:pPr>
            <w:r w:rsidRPr="003B5A81">
              <w:rPr>
                <w:rFonts w:asciiTheme="majorBidi" w:hAnsiTheme="majorBidi" w:cstheme="majorBidi"/>
                <w:sz w:val="24"/>
                <w:szCs w:val="24"/>
                <w:lang w:val="en-US"/>
              </w:rPr>
              <w:t>Other of comprehensive income</w:t>
            </w:r>
          </w:p>
        </w:tc>
        <w:tc>
          <w:tcPr>
            <w:tcW w:w="270" w:type="dxa"/>
            <w:tcBorders>
              <w:top w:val="nil"/>
              <w:left w:val="nil"/>
              <w:bottom w:val="nil"/>
              <w:right w:val="nil"/>
            </w:tcBorders>
            <w:shd w:val="clear" w:color="000000" w:fill="FFFFFF"/>
            <w:noWrap/>
            <w:vAlign w:val="bottom"/>
          </w:tcPr>
          <w:p w14:paraId="4D906853" w14:textId="3092BF8A" w:rsidR="00054D17" w:rsidRPr="001A5939" w:rsidRDefault="00054D17" w:rsidP="00054D17">
            <w:pPr>
              <w:jc w:val="center"/>
              <w:rPr>
                <w:rFonts w:asciiTheme="majorBidi" w:hAnsiTheme="majorBidi" w:cstheme="majorBidi"/>
                <w:sz w:val="25"/>
                <w:szCs w:val="25"/>
                <w:cs/>
                <w:lang w:val="en-US"/>
              </w:rPr>
            </w:pPr>
          </w:p>
        </w:tc>
        <w:tc>
          <w:tcPr>
            <w:tcW w:w="935" w:type="dxa"/>
            <w:tcBorders>
              <w:top w:val="nil"/>
              <w:left w:val="nil"/>
              <w:bottom w:val="single" w:sz="4" w:space="0" w:color="auto"/>
              <w:right w:val="nil"/>
            </w:tcBorders>
            <w:shd w:val="clear" w:color="000000" w:fill="FFFFFF"/>
            <w:vAlign w:val="bottom"/>
          </w:tcPr>
          <w:p w14:paraId="5D2B32ED" w14:textId="08E5CC77" w:rsidR="00054D17" w:rsidRPr="008A1A34" w:rsidRDefault="00054D17" w:rsidP="00054D17">
            <w:pPr>
              <w:jc w:val="center"/>
              <w:rPr>
                <w:rFonts w:asciiTheme="majorBidi" w:hAnsiTheme="majorBidi" w:cstheme="majorBidi"/>
                <w:sz w:val="25"/>
                <w:szCs w:val="25"/>
                <w:lang w:val="en-US"/>
              </w:rPr>
            </w:pPr>
            <w:r w:rsidRPr="003B5A81">
              <w:rPr>
                <w:rFonts w:asciiTheme="majorBidi" w:hAnsiTheme="majorBidi" w:cstheme="majorBidi"/>
                <w:sz w:val="25"/>
                <w:szCs w:val="25"/>
                <w:lang w:val="en-US"/>
              </w:rPr>
              <w:t>Disposal of subsidiary</w:t>
            </w:r>
          </w:p>
        </w:tc>
        <w:tc>
          <w:tcPr>
            <w:tcW w:w="239" w:type="dxa"/>
            <w:tcBorders>
              <w:top w:val="nil"/>
              <w:left w:val="nil"/>
              <w:right w:val="nil"/>
            </w:tcBorders>
            <w:shd w:val="clear" w:color="000000" w:fill="FFFFFF"/>
            <w:vAlign w:val="bottom"/>
          </w:tcPr>
          <w:p w14:paraId="4201B169" w14:textId="77777777" w:rsidR="00054D17" w:rsidRPr="008A1A34" w:rsidRDefault="00054D17" w:rsidP="00054D17">
            <w:pPr>
              <w:jc w:val="center"/>
              <w:rPr>
                <w:rFonts w:asciiTheme="majorBidi" w:hAnsiTheme="majorBidi" w:cstheme="majorBidi"/>
                <w:sz w:val="25"/>
                <w:szCs w:val="25"/>
                <w:lang w:val="en-US"/>
              </w:rPr>
            </w:pPr>
          </w:p>
        </w:tc>
        <w:tc>
          <w:tcPr>
            <w:tcW w:w="896" w:type="dxa"/>
            <w:tcBorders>
              <w:top w:val="nil"/>
              <w:left w:val="nil"/>
              <w:bottom w:val="single" w:sz="4" w:space="0" w:color="auto"/>
              <w:right w:val="nil"/>
            </w:tcBorders>
            <w:shd w:val="clear" w:color="000000" w:fill="FFFFFF"/>
            <w:noWrap/>
            <w:vAlign w:val="bottom"/>
          </w:tcPr>
          <w:p w14:paraId="09AC9076" w14:textId="4AB2A21B" w:rsidR="00054D17" w:rsidRPr="003B5A81" w:rsidRDefault="00054D17" w:rsidP="00054D17">
            <w:pPr>
              <w:jc w:val="center"/>
              <w:rPr>
                <w:rFonts w:asciiTheme="majorBidi" w:hAnsiTheme="majorBidi" w:cstheme="majorBidi"/>
                <w:sz w:val="25"/>
                <w:szCs w:val="25"/>
                <w:lang w:val="en-US"/>
              </w:rPr>
            </w:pPr>
            <w:r w:rsidRPr="003B5A81">
              <w:rPr>
                <w:rFonts w:asciiTheme="majorBidi" w:hAnsiTheme="majorBidi" w:cstheme="majorBidi"/>
                <w:sz w:val="25"/>
                <w:szCs w:val="25"/>
                <w:lang w:val="en-US"/>
              </w:rPr>
              <w:t>As at</w:t>
            </w:r>
          </w:p>
          <w:p w14:paraId="3C2EAEAC" w14:textId="08CAD09A" w:rsidR="00054D17" w:rsidRPr="003B5A81" w:rsidRDefault="00054D17" w:rsidP="00054D17">
            <w:pPr>
              <w:jc w:val="center"/>
              <w:rPr>
                <w:rFonts w:asciiTheme="majorBidi" w:hAnsiTheme="majorBidi" w:cstheme="majorBidi"/>
                <w:sz w:val="25"/>
                <w:szCs w:val="25"/>
                <w:lang w:val="en-US"/>
              </w:rPr>
            </w:pPr>
            <w:r w:rsidRPr="003B5A81">
              <w:rPr>
                <w:rFonts w:asciiTheme="majorBidi" w:hAnsiTheme="majorBidi" w:cstheme="majorBidi"/>
                <w:sz w:val="25"/>
                <w:szCs w:val="25"/>
                <w:lang w:val="en-US"/>
              </w:rPr>
              <w:t>December</w:t>
            </w:r>
          </w:p>
          <w:p w14:paraId="37FF2699" w14:textId="65EFD1FA" w:rsidR="00054D17" w:rsidRPr="008A1A34" w:rsidRDefault="00054D17" w:rsidP="00054D17">
            <w:pPr>
              <w:jc w:val="center"/>
              <w:rPr>
                <w:rFonts w:asciiTheme="majorBidi" w:hAnsiTheme="majorBidi" w:cstheme="majorBidi"/>
                <w:sz w:val="25"/>
                <w:szCs w:val="25"/>
                <w:cs/>
              </w:rPr>
            </w:pPr>
            <w:r w:rsidRPr="001A5939">
              <w:rPr>
                <w:rFonts w:asciiTheme="majorBidi" w:hAnsiTheme="majorBidi" w:cstheme="majorBidi"/>
                <w:sz w:val="25"/>
                <w:szCs w:val="25"/>
                <w:lang w:val="en-US"/>
              </w:rPr>
              <w:t>31</w:t>
            </w:r>
            <w:r w:rsidRPr="003B5A81">
              <w:rPr>
                <w:rFonts w:asciiTheme="majorBidi" w:hAnsiTheme="majorBidi" w:cstheme="majorBidi"/>
                <w:sz w:val="25"/>
                <w:szCs w:val="25"/>
                <w:lang w:val="en-US"/>
              </w:rPr>
              <w:t xml:space="preserve">, </w:t>
            </w:r>
            <w:r w:rsidRPr="001A5939">
              <w:rPr>
                <w:rFonts w:asciiTheme="majorBidi" w:hAnsiTheme="majorBidi" w:cstheme="majorBidi"/>
                <w:sz w:val="25"/>
                <w:szCs w:val="25"/>
                <w:lang w:val="en-US"/>
              </w:rPr>
              <w:t>2019</w:t>
            </w:r>
          </w:p>
        </w:tc>
      </w:tr>
      <w:tr w:rsidR="00054D17" w:rsidRPr="001A5939" w14:paraId="4142AF30" w14:textId="77777777" w:rsidTr="00D76FFA">
        <w:trPr>
          <w:trHeight w:val="246"/>
        </w:trPr>
        <w:tc>
          <w:tcPr>
            <w:tcW w:w="2823" w:type="dxa"/>
            <w:tcBorders>
              <w:top w:val="nil"/>
              <w:left w:val="nil"/>
              <w:bottom w:val="nil"/>
              <w:right w:val="nil"/>
            </w:tcBorders>
            <w:shd w:val="clear" w:color="000000" w:fill="FFFFFF"/>
            <w:noWrap/>
            <w:vAlign w:val="bottom"/>
          </w:tcPr>
          <w:p w14:paraId="3B0E4A59" w14:textId="418124A6" w:rsidR="00054D17" w:rsidRPr="003B5A81" w:rsidRDefault="00054D17" w:rsidP="00054D17">
            <w:pPr>
              <w:rPr>
                <w:rFonts w:asciiTheme="majorBidi" w:hAnsiTheme="majorBidi" w:cstheme="majorBidi"/>
                <w:b/>
                <w:bCs/>
                <w:sz w:val="25"/>
                <w:szCs w:val="25"/>
                <w:lang w:val="en-US"/>
              </w:rPr>
            </w:pPr>
            <w:r w:rsidRPr="003B5A81">
              <w:rPr>
                <w:rFonts w:asciiTheme="majorBidi" w:hAnsiTheme="majorBidi" w:cstheme="majorBidi"/>
                <w:b/>
                <w:bCs/>
                <w:sz w:val="25"/>
                <w:szCs w:val="25"/>
                <w:lang w:val="en-US"/>
              </w:rPr>
              <w:t xml:space="preserve">Deferred tax </w:t>
            </w:r>
            <w:r w:rsidR="004F00A4" w:rsidRPr="003B5A81">
              <w:rPr>
                <w:rFonts w:asciiTheme="majorBidi" w:hAnsiTheme="majorBidi" w:cstheme="majorBidi"/>
                <w:b/>
                <w:bCs/>
                <w:sz w:val="25"/>
                <w:szCs w:val="25"/>
                <w:lang w:val="en-US"/>
              </w:rPr>
              <w:t>assets</w:t>
            </w:r>
            <w:r w:rsidR="004F00A4" w:rsidRPr="001A5939">
              <w:rPr>
                <w:rFonts w:asciiTheme="majorBidi" w:hAnsiTheme="majorBidi"/>
                <w:b/>
                <w:bCs/>
                <w:sz w:val="25"/>
                <w:szCs w:val="25"/>
                <w:cs/>
                <w:lang w:val="en-US"/>
              </w:rPr>
              <w:t>:</w:t>
            </w:r>
          </w:p>
        </w:tc>
        <w:tc>
          <w:tcPr>
            <w:tcW w:w="247" w:type="dxa"/>
            <w:tcBorders>
              <w:top w:val="nil"/>
              <w:left w:val="nil"/>
              <w:bottom w:val="nil"/>
              <w:right w:val="nil"/>
            </w:tcBorders>
            <w:shd w:val="clear" w:color="000000" w:fill="FFFFFF"/>
            <w:noWrap/>
            <w:vAlign w:val="bottom"/>
          </w:tcPr>
          <w:p w14:paraId="2E471CE3" w14:textId="77777777" w:rsidR="00054D17" w:rsidRPr="008A1A34" w:rsidRDefault="00054D17" w:rsidP="00054D17">
            <w:pPr>
              <w:rPr>
                <w:rFonts w:asciiTheme="majorBidi" w:hAnsiTheme="majorBidi" w:cstheme="majorBidi"/>
                <w:sz w:val="25"/>
                <w:szCs w:val="25"/>
                <w:cs/>
              </w:rPr>
            </w:pPr>
          </w:p>
        </w:tc>
        <w:tc>
          <w:tcPr>
            <w:tcW w:w="909" w:type="dxa"/>
            <w:tcBorders>
              <w:top w:val="single" w:sz="4" w:space="0" w:color="auto"/>
              <w:left w:val="nil"/>
              <w:bottom w:val="nil"/>
              <w:right w:val="nil"/>
            </w:tcBorders>
            <w:shd w:val="clear" w:color="000000" w:fill="FFFFFF"/>
            <w:noWrap/>
            <w:vAlign w:val="bottom"/>
          </w:tcPr>
          <w:p w14:paraId="792C0129" w14:textId="77777777" w:rsidR="00054D17" w:rsidRPr="008A1A34" w:rsidRDefault="00054D17" w:rsidP="00054D17">
            <w:pPr>
              <w:rPr>
                <w:rFonts w:asciiTheme="majorBidi" w:hAnsiTheme="majorBidi" w:cstheme="majorBidi"/>
                <w:sz w:val="25"/>
                <w:szCs w:val="25"/>
                <w:cs/>
              </w:rPr>
            </w:pPr>
          </w:p>
        </w:tc>
        <w:tc>
          <w:tcPr>
            <w:tcW w:w="247" w:type="dxa"/>
            <w:tcBorders>
              <w:top w:val="nil"/>
              <w:left w:val="nil"/>
              <w:bottom w:val="nil"/>
            </w:tcBorders>
            <w:shd w:val="clear" w:color="000000" w:fill="FFFFFF"/>
            <w:noWrap/>
            <w:vAlign w:val="bottom"/>
          </w:tcPr>
          <w:p w14:paraId="283573CA" w14:textId="77777777" w:rsidR="00054D17" w:rsidRPr="008A1A34" w:rsidRDefault="00054D17" w:rsidP="00054D17">
            <w:pPr>
              <w:rPr>
                <w:rFonts w:asciiTheme="majorBidi" w:hAnsiTheme="majorBidi" w:cstheme="majorBidi"/>
                <w:sz w:val="25"/>
                <w:szCs w:val="25"/>
                <w:cs/>
              </w:rPr>
            </w:pPr>
          </w:p>
        </w:tc>
        <w:tc>
          <w:tcPr>
            <w:tcW w:w="909" w:type="dxa"/>
            <w:tcBorders>
              <w:top w:val="single" w:sz="4" w:space="0" w:color="auto"/>
              <w:left w:val="nil"/>
              <w:bottom w:val="nil"/>
              <w:right w:val="nil"/>
            </w:tcBorders>
            <w:shd w:val="clear" w:color="000000" w:fill="FFFFFF"/>
            <w:noWrap/>
            <w:vAlign w:val="bottom"/>
          </w:tcPr>
          <w:p w14:paraId="25A7C375" w14:textId="77777777" w:rsidR="00054D17" w:rsidRPr="008A1A34" w:rsidRDefault="00054D17" w:rsidP="00054D17">
            <w:pPr>
              <w:rPr>
                <w:rFonts w:asciiTheme="majorBidi" w:hAnsiTheme="majorBidi" w:cstheme="majorBidi"/>
                <w:sz w:val="25"/>
                <w:szCs w:val="25"/>
                <w:cs/>
              </w:rPr>
            </w:pPr>
          </w:p>
        </w:tc>
        <w:tc>
          <w:tcPr>
            <w:tcW w:w="247" w:type="dxa"/>
            <w:tcBorders>
              <w:top w:val="nil"/>
              <w:left w:val="nil"/>
              <w:bottom w:val="nil"/>
              <w:right w:val="nil"/>
            </w:tcBorders>
            <w:shd w:val="clear" w:color="000000" w:fill="FFFFFF"/>
            <w:noWrap/>
            <w:vAlign w:val="bottom"/>
          </w:tcPr>
          <w:p w14:paraId="30022663" w14:textId="77777777" w:rsidR="00054D17" w:rsidRPr="008A1A34" w:rsidRDefault="00054D17" w:rsidP="00054D17">
            <w:pPr>
              <w:rPr>
                <w:rFonts w:asciiTheme="majorBidi" w:hAnsiTheme="majorBidi" w:cstheme="majorBidi"/>
                <w:sz w:val="25"/>
                <w:szCs w:val="25"/>
                <w:cs/>
              </w:rPr>
            </w:pPr>
          </w:p>
        </w:tc>
        <w:tc>
          <w:tcPr>
            <w:tcW w:w="1206" w:type="dxa"/>
            <w:tcBorders>
              <w:top w:val="single" w:sz="4" w:space="0" w:color="auto"/>
              <w:left w:val="nil"/>
              <w:bottom w:val="nil"/>
              <w:right w:val="nil"/>
            </w:tcBorders>
            <w:shd w:val="clear" w:color="000000" w:fill="FFFFFF"/>
            <w:noWrap/>
            <w:vAlign w:val="bottom"/>
          </w:tcPr>
          <w:p w14:paraId="5D87775C" w14:textId="77777777" w:rsidR="00054D17" w:rsidRPr="008A1A34" w:rsidRDefault="00054D17" w:rsidP="00054D17">
            <w:pPr>
              <w:rPr>
                <w:rFonts w:asciiTheme="majorBidi" w:hAnsiTheme="majorBidi" w:cstheme="majorBidi"/>
                <w:sz w:val="25"/>
                <w:szCs w:val="25"/>
                <w:cs/>
              </w:rPr>
            </w:pPr>
          </w:p>
        </w:tc>
        <w:tc>
          <w:tcPr>
            <w:tcW w:w="270" w:type="dxa"/>
            <w:tcBorders>
              <w:left w:val="nil"/>
              <w:bottom w:val="nil"/>
              <w:right w:val="nil"/>
            </w:tcBorders>
            <w:shd w:val="clear" w:color="000000" w:fill="FFFFFF"/>
            <w:noWrap/>
            <w:vAlign w:val="bottom"/>
          </w:tcPr>
          <w:p w14:paraId="30FAE4A2" w14:textId="77777777" w:rsidR="00054D17" w:rsidRPr="008A1A34" w:rsidRDefault="00054D17" w:rsidP="00054D17">
            <w:pPr>
              <w:rPr>
                <w:rFonts w:asciiTheme="majorBidi" w:hAnsiTheme="majorBidi" w:cstheme="majorBidi"/>
                <w:sz w:val="25"/>
                <w:szCs w:val="25"/>
                <w:cs/>
              </w:rPr>
            </w:pPr>
          </w:p>
        </w:tc>
        <w:tc>
          <w:tcPr>
            <w:tcW w:w="935" w:type="dxa"/>
            <w:tcBorders>
              <w:top w:val="single" w:sz="4" w:space="0" w:color="auto"/>
              <w:left w:val="nil"/>
              <w:bottom w:val="nil"/>
              <w:right w:val="nil"/>
            </w:tcBorders>
            <w:shd w:val="clear" w:color="000000" w:fill="FFFFFF"/>
          </w:tcPr>
          <w:p w14:paraId="07611A71" w14:textId="77777777" w:rsidR="00054D17" w:rsidRPr="008A1A34" w:rsidRDefault="00054D17" w:rsidP="00054D17">
            <w:pPr>
              <w:rPr>
                <w:rFonts w:asciiTheme="majorBidi" w:hAnsiTheme="majorBidi" w:cstheme="majorBidi"/>
                <w:sz w:val="25"/>
                <w:szCs w:val="25"/>
                <w:cs/>
              </w:rPr>
            </w:pPr>
          </w:p>
        </w:tc>
        <w:tc>
          <w:tcPr>
            <w:tcW w:w="239" w:type="dxa"/>
            <w:tcBorders>
              <w:left w:val="nil"/>
              <w:bottom w:val="nil"/>
              <w:right w:val="nil"/>
            </w:tcBorders>
            <w:shd w:val="clear" w:color="000000" w:fill="FFFFFF"/>
          </w:tcPr>
          <w:p w14:paraId="5648FCFC" w14:textId="77777777" w:rsidR="00054D17" w:rsidRPr="008A1A34" w:rsidRDefault="00054D17" w:rsidP="00054D17">
            <w:pPr>
              <w:rPr>
                <w:rFonts w:asciiTheme="majorBidi" w:hAnsiTheme="majorBidi" w:cstheme="majorBidi"/>
                <w:sz w:val="25"/>
                <w:szCs w:val="25"/>
                <w:cs/>
              </w:rPr>
            </w:pPr>
          </w:p>
        </w:tc>
        <w:tc>
          <w:tcPr>
            <w:tcW w:w="896" w:type="dxa"/>
            <w:tcBorders>
              <w:top w:val="single" w:sz="4" w:space="0" w:color="auto"/>
              <w:left w:val="nil"/>
              <w:bottom w:val="nil"/>
              <w:right w:val="nil"/>
            </w:tcBorders>
            <w:shd w:val="clear" w:color="000000" w:fill="FFFFFF"/>
            <w:noWrap/>
            <w:vAlign w:val="bottom"/>
          </w:tcPr>
          <w:p w14:paraId="2421D705" w14:textId="55FFED8C" w:rsidR="00054D17" w:rsidRPr="008A1A34" w:rsidRDefault="00054D17" w:rsidP="00054D17">
            <w:pPr>
              <w:rPr>
                <w:rFonts w:asciiTheme="majorBidi" w:hAnsiTheme="majorBidi" w:cstheme="majorBidi"/>
                <w:sz w:val="25"/>
                <w:szCs w:val="25"/>
                <w:cs/>
              </w:rPr>
            </w:pPr>
          </w:p>
        </w:tc>
      </w:tr>
      <w:tr w:rsidR="00054D17" w:rsidRPr="001A5939" w14:paraId="2F019EE0" w14:textId="77777777" w:rsidTr="00132EF3">
        <w:trPr>
          <w:trHeight w:val="246"/>
        </w:trPr>
        <w:tc>
          <w:tcPr>
            <w:tcW w:w="2823" w:type="dxa"/>
            <w:tcBorders>
              <w:top w:val="nil"/>
              <w:left w:val="nil"/>
              <w:bottom w:val="nil"/>
              <w:right w:val="nil"/>
            </w:tcBorders>
            <w:shd w:val="clear" w:color="000000" w:fill="FFFFFF"/>
            <w:noWrap/>
            <w:vAlign w:val="bottom"/>
            <w:hideMark/>
          </w:tcPr>
          <w:p w14:paraId="6E0CD490" w14:textId="77777777" w:rsidR="00054D17" w:rsidRPr="008A1A34" w:rsidRDefault="00054D17" w:rsidP="00054D17">
            <w:pPr>
              <w:rPr>
                <w:rFonts w:asciiTheme="majorBidi" w:hAnsiTheme="majorBidi" w:cstheme="majorBidi"/>
                <w:sz w:val="25"/>
                <w:szCs w:val="25"/>
                <w:lang w:val="en-US"/>
              </w:rPr>
            </w:pPr>
            <w:r w:rsidRPr="003B5A81">
              <w:rPr>
                <w:rFonts w:asciiTheme="majorBidi" w:hAnsiTheme="majorBidi" w:cstheme="majorBidi"/>
                <w:sz w:val="25"/>
                <w:szCs w:val="25"/>
                <w:lang w:val="en-US"/>
              </w:rPr>
              <w:t>Allowance for doubtful accounts</w:t>
            </w:r>
          </w:p>
        </w:tc>
        <w:tc>
          <w:tcPr>
            <w:tcW w:w="247" w:type="dxa"/>
            <w:tcBorders>
              <w:top w:val="nil"/>
              <w:left w:val="nil"/>
              <w:bottom w:val="nil"/>
              <w:right w:val="nil"/>
            </w:tcBorders>
            <w:shd w:val="clear" w:color="000000" w:fill="FFFFFF"/>
            <w:noWrap/>
            <w:vAlign w:val="bottom"/>
            <w:hideMark/>
          </w:tcPr>
          <w:p w14:paraId="7D438D6C" w14:textId="77777777" w:rsidR="00054D17" w:rsidRPr="00BF2240"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 </w:t>
            </w:r>
          </w:p>
        </w:tc>
        <w:tc>
          <w:tcPr>
            <w:tcW w:w="909" w:type="dxa"/>
            <w:tcBorders>
              <w:top w:val="nil"/>
              <w:left w:val="nil"/>
              <w:bottom w:val="nil"/>
              <w:right w:val="nil"/>
            </w:tcBorders>
            <w:shd w:val="clear" w:color="000000" w:fill="FFFFFF"/>
            <w:noWrap/>
            <w:vAlign w:val="bottom"/>
          </w:tcPr>
          <w:p w14:paraId="239564D8" w14:textId="15E0656E"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502</w:t>
            </w:r>
          </w:p>
        </w:tc>
        <w:tc>
          <w:tcPr>
            <w:tcW w:w="247" w:type="dxa"/>
            <w:tcBorders>
              <w:top w:val="nil"/>
              <w:left w:val="nil"/>
              <w:bottom w:val="nil"/>
            </w:tcBorders>
            <w:shd w:val="clear" w:color="000000" w:fill="FFFFFF"/>
            <w:noWrap/>
            <w:vAlign w:val="bottom"/>
          </w:tcPr>
          <w:p w14:paraId="354A68A5" w14:textId="77777777" w:rsidR="00054D17" w:rsidRPr="00144893" w:rsidRDefault="00054D17" w:rsidP="00132EF3">
            <w:pPr>
              <w:jc w:val="right"/>
              <w:rPr>
                <w:rFonts w:asciiTheme="majorBidi" w:hAnsiTheme="majorBidi" w:cstheme="majorBidi"/>
                <w:cs/>
                <w:lang w:val="en-US"/>
              </w:rPr>
            </w:pPr>
          </w:p>
        </w:tc>
        <w:tc>
          <w:tcPr>
            <w:tcW w:w="909" w:type="dxa"/>
            <w:tcBorders>
              <w:top w:val="nil"/>
              <w:left w:val="nil"/>
              <w:bottom w:val="nil"/>
              <w:right w:val="nil"/>
            </w:tcBorders>
            <w:shd w:val="clear" w:color="auto" w:fill="auto"/>
            <w:noWrap/>
            <w:vAlign w:val="bottom"/>
          </w:tcPr>
          <w:p w14:paraId="029D41EF" w14:textId="5EB42B68"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503</w:t>
            </w:r>
          </w:p>
        </w:tc>
        <w:tc>
          <w:tcPr>
            <w:tcW w:w="247" w:type="dxa"/>
            <w:tcBorders>
              <w:top w:val="nil"/>
              <w:left w:val="nil"/>
              <w:bottom w:val="nil"/>
              <w:right w:val="nil"/>
            </w:tcBorders>
            <w:shd w:val="clear" w:color="auto" w:fill="auto"/>
            <w:noWrap/>
            <w:vAlign w:val="bottom"/>
          </w:tcPr>
          <w:p w14:paraId="65F725F2" w14:textId="77777777" w:rsidR="00054D17" w:rsidRPr="00144893" w:rsidRDefault="00054D17" w:rsidP="00132EF3">
            <w:pPr>
              <w:jc w:val="right"/>
              <w:rPr>
                <w:rFonts w:asciiTheme="majorBidi" w:hAnsiTheme="majorBidi" w:cstheme="majorBidi"/>
                <w:cs/>
                <w:lang w:val="en-US"/>
              </w:rPr>
            </w:pPr>
          </w:p>
        </w:tc>
        <w:tc>
          <w:tcPr>
            <w:tcW w:w="1206" w:type="dxa"/>
            <w:tcBorders>
              <w:top w:val="nil"/>
              <w:left w:val="nil"/>
              <w:bottom w:val="nil"/>
              <w:right w:val="nil"/>
            </w:tcBorders>
            <w:shd w:val="clear" w:color="auto" w:fill="auto"/>
            <w:noWrap/>
            <w:vAlign w:val="bottom"/>
          </w:tcPr>
          <w:p w14:paraId="557790A1" w14:textId="2519D2E3" w:rsidR="00054D17" w:rsidRPr="00144893" w:rsidRDefault="00054D17" w:rsidP="00132EF3">
            <w:pPr>
              <w:jc w:val="right"/>
              <w:rPr>
                <w:rFonts w:asciiTheme="majorBidi" w:hAnsiTheme="majorBidi" w:cstheme="majorBidi"/>
                <w:cs/>
              </w:rPr>
            </w:pPr>
            <w:r w:rsidRPr="001A5939">
              <w:rPr>
                <w:rFonts w:asciiTheme="majorBidi" w:hAnsiTheme="majorBidi"/>
                <w:cs/>
                <w:lang w:val="en-US"/>
              </w:rPr>
              <w:t>-</w:t>
            </w:r>
          </w:p>
        </w:tc>
        <w:tc>
          <w:tcPr>
            <w:tcW w:w="270" w:type="dxa"/>
            <w:tcBorders>
              <w:top w:val="nil"/>
              <w:left w:val="nil"/>
              <w:bottom w:val="nil"/>
              <w:right w:val="nil"/>
            </w:tcBorders>
            <w:shd w:val="clear" w:color="auto" w:fill="auto"/>
            <w:noWrap/>
            <w:vAlign w:val="bottom"/>
            <w:hideMark/>
          </w:tcPr>
          <w:p w14:paraId="66F4478E" w14:textId="77777777" w:rsidR="00054D17" w:rsidRPr="00144893" w:rsidRDefault="00054D17" w:rsidP="00132EF3">
            <w:pPr>
              <w:jc w:val="right"/>
              <w:rPr>
                <w:rFonts w:asciiTheme="majorBidi" w:hAnsiTheme="majorBidi" w:cstheme="majorBidi"/>
                <w:cs/>
                <w:lang w:val="en-US"/>
              </w:rPr>
            </w:pPr>
          </w:p>
        </w:tc>
        <w:tc>
          <w:tcPr>
            <w:tcW w:w="935" w:type="dxa"/>
            <w:tcBorders>
              <w:top w:val="nil"/>
              <w:left w:val="nil"/>
              <w:bottom w:val="nil"/>
              <w:right w:val="nil"/>
            </w:tcBorders>
            <w:vAlign w:val="bottom"/>
          </w:tcPr>
          <w:p w14:paraId="3E0F7D51" w14:textId="50F07CD9" w:rsidR="00054D17" w:rsidRPr="00144893" w:rsidRDefault="00ED3CFB" w:rsidP="00132EF3">
            <w:pPr>
              <w:jc w:val="right"/>
              <w:rPr>
                <w:rFonts w:asciiTheme="majorBidi" w:hAnsiTheme="majorBidi" w:cstheme="majorBidi"/>
                <w:cs/>
              </w:rPr>
            </w:pPr>
            <w:r w:rsidRPr="001A5939">
              <w:rPr>
                <w:rFonts w:asciiTheme="majorBidi" w:hAnsiTheme="majorBidi"/>
                <w:cs/>
                <w:lang w:val="en-US"/>
              </w:rPr>
              <w:t>-</w:t>
            </w:r>
          </w:p>
        </w:tc>
        <w:tc>
          <w:tcPr>
            <w:tcW w:w="239" w:type="dxa"/>
            <w:tcBorders>
              <w:top w:val="nil"/>
              <w:left w:val="nil"/>
              <w:bottom w:val="nil"/>
              <w:right w:val="nil"/>
            </w:tcBorders>
            <w:vAlign w:val="bottom"/>
          </w:tcPr>
          <w:p w14:paraId="243DB71D" w14:textId="77777777" w:rsidR="00054D17" w:rsidRPr="00144893" w:rsidRDefault="00054D17" w:rsidP="00132EF3">
            <w:pPr>
              <w:jc w:val="right"/>
              <w:rPr>
                <w:rFonts w:asciiTheme="majorBidi" w:hAnsiTheme="majorBidi" w:cstheme="majorBidi"/>
                <w:cs/>
                <w:lang w:val="en-US"/>
              </w:rPr>
            </w:pPr>
          </w:p>
        </w:tc>
        <w:tc>
          <w:tcPr>
            <w:tcW w:w="896" w:type="dxa"/>
            <w:tcBorders>
              <w:top w:val="nil"/>
              <w:left w:val="nil"/>
              <w:bottom w:val="nil"/>
              <w:right w:val="nil"/>
            </w:tcBorders>
            <w:shd w:val="clear" w:color="auto" w:fill="auto"/>
            <w:noWrap/>
            <w:vAlign w:val="bottom"/>
          </w:tcPr>
          <w:p w14:paraId="4469EEF9" w14:textId="491E2351"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005</w:t>
            </w:r>
          </w:p>
        </w:tc>
      </w:tr>
      <w:tr w:rsidR="00054D17" w:rsidRPr="001A5939" w14:paraId="7EC20C00" w14:textId="77777777" w:rsidTr="00132EF3">
        <w:trPr>
          <w:trHeight w:val="246"/>
        </w:trPr>
        <w:tc>
          <w:tcPr>
            <w:tcW w:w="3070" w:type="dxa"/>
            <w:gridSpan w:val="2"/>
            <w:tcBorders>
              <w:top w:val="nil"/>
              <w:left w:val="nil"/>
              <w:bottom w:val="nil"/>
              <w:right w:val="nil"/>
            </w:tcBorders>
            <w:shd w:val="clear" w:color="000000" w:fill="FFFFFF"/>
            <w:noWrap/>
            <w:vAlign w:val="bottom"/>
            <w:hideMark/>
          </w:tcPr>
          <w:p w14:paraId="6C38B7BC" w14:textId="77777777" w:rsidR="00054D17" w:rsidRPr="003B5A81" w:rsidRDefault="00054D17" w:rsidP="00054D17">
            <w:pPr>
              <w:rPr>
                <w:rFonts w:asciiTheme="majorBidi" w:hAnsiTheme="majorBidi" w:cstheme="majorBidi"/>
                <w:sz w:val="25"/>
                <w:szCs w:val="25"/>
                <w:lang w:val="en-US"/>
              </w:rPr>
            </w:pPr>
            <w:r w:rsidRPr="003B5A81">
              <w:rPr>
                <w:rFonts w:asciiTheme="majorBidi" w:hAnsiTheme="majorBidi" w:cstheme="majorBidi"/>
                <w:sz w:val="25"/>
                <w:szCs w:val="25"/>
                <w:lang w:val="en-US"/>
              </w:rPr>
              <w:t>Allowance for devaluation of inventories</w:t>
            </w:r>
          </w:p>
        </w:tc>
        <w:tc>
          <w:tcPr>
            <w:tcW w:w="909" w:type="dxa"/>
            <w:tcBorders>
              <w:top w:val="nil"/>
              <w:left w:val="nil"/>
              <w:bottom w:val="nil"/>
              <w:right w:val="nil"/>
            </w:tcBorders>
            <w:shd w:val="clear" w:color="000000" w:fill="FFFFFF"/>
            <w:noWrap/>
            <w:vAlign w:val="bottom"/>
          </w:tcPr>
          <w:p w14:paraId="56EDA89F" w14:textId="51EAA7E0"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087</w:t>
            </w:r>
          </w:p>
        </w:tc>
        <w:tc>
          <w:tcPr>
            <w:tcW w:w="247" w:type="dxa"/>
            <w:tcBorders>
              <w:top w:val="nil"/>
              <w:left w:val="nil"/>
              <w:bottom w:val="nil"/>
            </w:tcBorders>
            <w:shd w:val="clear" w:color="000000" w:fill="FFFFFF"/>
            <w:noWrap/>
            <w:vAlign w:val="bottom"/>
          </w:tcPr>
          <w:p w14:paraId="766AC961" w14:textId="77777777" w:rsidR="00054D17" w:rsidRPr="00144893" w:rsidRDefault="00054D17" w:rsidP="00132EF3">
            <w:pPr>
              <w:jc w:val="right"/>
              <w:rPr>
                <w:rFonts w:asciiTheme="majorBidi" w:hAnsiTheme="majorBidi" w:cstheme="majorBidi"/>
                <w:cs/>
                <w:lang w:val="en-US"/>
              </w:rPr>
            </w:pPr>
          </w:p>
        </w:tc>
        <w:tc>
          <w:tcPr>
            <w:tcW w:w="909" w:type="dxa"/>
            <w:tcBorders>
              <w:top w:val="nil"/>
              <w:left w:val="nil"/>
              <w:bottom w:val="nil"/>
              <w:right w:val="nil"/>
            </w:tcBorders>
            <w:shd w:val="clear" w:color="auto" w:fill="auto"/>
            <w:noWrap/>
            <w:vAlign w:val="bottom"/>
          </w:tcPr>
          <w:p w14:paraId="79BC8479" w14:textId="5460F893"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080</w:t>
            </w:r>
          </w:p>
        </w:tc>
        <w:tc>
          <w:tcPr>
            <w:tcW w:w="247" w:type="dxa"/>
            <w:tcBorders>
              <w:top w:val="nil"/>
              <w:left w:val="nil"/>
              <w:bottom w:val="nil"/>
              <w:right w:val="nil"/>
            </w:tcBorders>
            <w:shd w:val="clear" w:color="auto" w:fill="auto"/>
            <w:noWrap/>
            <w:vAlign w:val="bottom"/>
          </w:tcPr>
          <w:p w14:paraId="50330812" w14:textId="77777777" w:rsidR="00054D17" w:rsidRPr="00144893" w:rsidRDefault="00054D17" w:rsidP="00132EF3">
            <w:pPr>
              <w:jc w:val="right"/>
              <w:rPr>
                <w:rFonts w:asciiTheme="majorBidi" w:hAnsiTheme="majorBidi" w:cstheme="majorBidi"/>
                <w:cs/>
                <w:lang w:val="en-US"/>
              </w:rPr>
            </w:pPr>
          </w:p>
        </w:tc>
        <w:tc>
          <w:tcPr>
            <w:tcW w:w="1206" w:type="dxa"/>
            <w:tcBorders>
              <w:top w:val="nil"/>
              <w:left w:val="nil"/>
              <w:bottom w:val="nil"/>
              <w:right w:val="nil"/>
            </w:tcBorders>
            <w:shd w:val="clear" w:color="auto" w:fill="auto"/>
            <w:noWrap/>
            <w:vAlign w:val="bottom"/>
          </w:tcPr>
          <w:p w14:paraId="50C98CF4" w14:textId="68DA92A3" w:rsidR="00054D17" w:rsidRPr="00144893" w:rsidRDefault="00054D17" w:rsidP="00132EF3">
            <w:pPr>
              <w:jc w:val="right"/>
              <w:rPr>
                <w:rFonts w:asciiTheme="majorBidi" w:hAnsiTheme="majorBidi" w:cstheme="majorBidi"/>
                <w:cs/>
              </w:rPr>
            </w:pPr>
            <w:r w:rsidRPr="001A5939">
              <w:rPr>
                <w:rFonts w:asciiTheme="majorBidi" w:hAnsiTheme="majorBidi"/>
                <w:cs/>
                <w:lang w:val="en-US"/>
              </w:rPr>
              <w:t>-</w:t>
            </w:r>
          </w:p>
        </w:tc>
        <w:tc>
          <w:tcPr>
            <w:tcW w:w="270" w:type="dxa"/>
            <w:tcBorders>
              <w:top w:val="nil"/>
              <w:left w:val="nil"/>
              <w:bottom w:val="nil"/>
              <w:right w:val="nil"/>
            </w:tcBorders>
            <w:shd w:val="clear" w:color="auto" w:fill="auto"/>
            <w:noWrap/>
            <w:vAlign w:val="bottom"/>
            <w:hideMark/>
          </w:tcPr>
          <w:p w14:paraId="5F31547D" w14:textId="77777777" w:rsidR="00054D17" w:rsidRPr="00144893" w:rsidRDefault="00054D17" w:rsidP="00132EF3">
            <w:pPr>
              <w:jc w:val="right"/>
              <w:rPr>
                <w:rFonts w:asciiTheme="majorBidi" w:hAnsiTheme="majorBidi" w:cstheme="majorBidi"/>
                <w:cs/>
                <w:lang w:val="en-US"/>
              </w:rPr>
            </w:pPr>
          </w:p>
        </w:tc>
        <w:tc>
          <w:tcPr>
            <w:tcW w:w="935" w:type="dxa"/>
            <w:tcBorders>
              <w:top w:val="nil"/>
              <w:left w:val="nil"/>
              <w:bottom w:val="nil"/>
              <w:right w:val="nil"/>
            </w:tcBorders>
            <w:vAlign w:val="bottom"/>
          </w:tcPr>
          <w:p w14:paraId="147318A8" w14:textId="34F2644E" w:rsidR="00054D17" w:rsidRPr="00144893" w:rsidRDefault="00ED3CFB" w:rsidP="00132EF3">
            <w:pPr>
              <w:jc w:val="right"/>
              <w:rPr>
                <w:rFonts w:asciiTheme="majorBidi" w:hAnsiTheme="majorBidi" w:cstheme="majorBidi"/>
                <w:cs/>
              </w:rPr>
            </w:pPr>
            <w:r w:rsidRPr="001A5939">
              <w:rPr>
                <w:rFonts w:asciiTheme="majorBidi" w:hAnsiTheme="majorBidi"/>
                <w:cs/>
                <w:lang w:val="en-US"/>
              </w:rPr>
              <w:t>-</w:t>
            </w:r>
          </w:p>
        </w:tc>
        <w:tc>
          <w:tcPr>
            <w:tcW w:w="239" w:type="dxa"/>
            <w:tcBorders>
              <w:top w:val="nil"/>
              <w:left w:val="nil"/>
              <w:bottom w:val="nil"/>
              <w:right w:val="nil"/>
            </w:tcBorders>
            <w:vAlign w:val="bottom"/>
          </w:tcPr>
          <w:p w14:paraId="098D021D" w14:textId="77777777" w:rsidR="00054D17" w:rsidRPr="00144893" w:rsidRDefault="00054D17" w:rsidP="00132EF3">
            <w:pPr>
              <w:jc w:val="right"/>
              <w:rPr>
                <w:rFonts w:asciiTheme="majorBidi" w:hAnsiTheme="majorBidi" w:cstheme="majorBidi"/>
                <w:cs/>
                <w:lang w:val="en-US"/>
              </w:rPr>
            </w:pPr>
          </w:p>
        </w:tc>
        <w:tc>
          <w:tcPr>
            <w:tcW w:w="896" w:type="dxa"/>
            <w:tcBorders>
              <w:top w:val="nil"/>
              <w:left w:val="nil"/>
              <w:bottom w:val="nil"/>
              <w:right w:val="nil"/>
            </w:tcBorders>
            <w:shd w:val="clear" w:color="auto" w:fill="auto"/>
            <w:noWrap/>
            <w:vAlign w:val="bottom"/>
          </w:tcPr>
          <w:p w14:paraId="0283362D" w14:textId="6EA6A175"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167</w:t>
            </w:r>
          </w:p>
        </w:tc>
      </w:tr>
      <w:tr w:rsidR="00054D17" w:rsidRPr="001A5939" w14:paraId="7CC596FF" w14:textId="77777777" w:rsidTr="00132EF3">
        <w:trPr>
          <w:trHeight w:val="246"/>
        </w:trPr>
        <w:tc>
          <w:tcPr>
            <w:tcW w:w="2823" w:type="dxa"/>
            <w:tcBorders>
              <w:top w:val="nil"/>
              <w:left w:val="nil"/>
              <w:bottom w:val="nil"/>
              <w:right w:val="nil"/>
            </w:tcBorders>
            <w:shd w:val="clear" w:color="000000" w:fill="FFFFFF"/>
            <w:noWrap/>
            <w:vAlign w:val="bottom"/>
            <w:hideMark/>
          </w:tcPr>
          <w:p w14:paraId="755349EB" w14:textId="09355383" w:rsidR="00054D17" w:rsidRPr="008A1A34" w:rsidRDefault="00054D17" w:rsidP="00054D17">
            <w:pPr>
              <w:rPr>
                <w:rFonts w:asciiTheme="majorBidi" w:hAnsiTheme="majorBidi" w:cstheme="majorBidi"/>
                <w:sz w:val="25"/>
                <w:szCs w:val="25"/>
                <w:lang w:val="en-US"/>
              </w:rPr>
            </w:pPr>
            <w:r w:rsidRPr="003B5A81">
              <w:rPr>
                <w:rFonts w:asciiTheme="majorBidi" w:hAnsiTheme="majorBidi" w:cstheme="majorBidi"/>
                <w:sz w:val="25"/>
                <w:szCs w:val="25"/>
                <w:lang w:val="en-US"/>
              </w:rPr>
              <w:t>Provision for employee benefit obligations</w:t>
            </w:r>
          </w:p>
        </w:tc>
        <w:tc>
          <w:tcPr>
            <w:tcW w:w="247" w:type="dxa"/>
            <w:tcBorders>
              <w:top w:val="nil"/>
              <w:left w:val="nil"/>
              <w:bottom w:val="nil"/>
              <w:right w:val="nil"/>
            </w:tcBorders>
            <w:shd w:val="clear" w:color="000000" w:fill="FFFFFF"/>
            <w:noWrap/>
            <w:vAlign w:val="bottom"/>
            <w:hideMark/>
          </w:tcPr>
          <w:p w14:paraId="1747BF20" w14:textId="77777777" w:rsidR="00054D17" w:rsidRPr="003B5A81" w:rsidRDefault="00054D17" w:rsidP="00054D17">
            <w:pPr>
              <w:rPr>
                <w:rFonts w:asciiTheme="majorBidi" w:hAnsiTheme="majorBidi" w:cstheme="majorBidi"/>
                <w:sz w:val="25"/>
                <w:szCs w:val="25"/>
                <w:lang w:val="en-US"/>
              </w:rPr>
            </w:pPr>
            <w:r w:rsidRPr="003B5A81">
              <w:rPr>
                <w:rFonts w:asciiTheme="majorBidi" w:hAnsiTheme="majorBidi" w:cstheme="majorBidi"/>
                <w:sz w:val="25"/>
                <w:szCs w:val="25"/>
                <w:lang w:val="en-US"/>
              </w:rPr>
              <w:t> </w:t>
            </w:r>
          </w:p>
        </w:tc>
        <w:tc>
          <w:tcPr>
            <w:tcW w:w="909" w:type="dxa"/>
            <w:tcBorders>
              <w:top w:val="nil"/>
              <w:left w:val="nil"/>
              <w:bottom w:val="nil"/>
              <w:right w:val="nil"/>
            </w:tcBorders>
            <w:shd w:val="clear" w:color="000000" w:fill="FFFFFF"/>
            <w:noWrap/>
            <w:vAlign w:val="bottom"/>
          </w:tcPr>
          <w:p w14:paraId="367BE0C1" w14:textId="0464FBD4"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043</w:t>
            </w:r>
          </w:p>
        </w:tc>
        <w:tc>
          <w:tcPr>
            <w:tcW w:w="247" w:type="dxa"/>
            <w:tcBorders>
              <w:top w:val="nil"/>
              <w:left w:val="nil"/>
              <w:bottom w:val="nil"/>
            </w:tcBorders>
            <w:shd w:val="clear" w:color="000000" w:fill="FFFFFF"/>
            <w:noWrap/>
            <w:vAlign w:val="bottom"/>
          </w:tcPr>
          <w:p w14:paraId="496A1372" w14:textId="77777777" w:rsidR="00054D17" w:rsidRPr="00144893" w:rsidRDefault="00054D17" w:rsidP="00132EF3">
            <w:pPr>
              <w:jc w:val="right"/>
              <w:rPr>
                <w:rFonts w:asciiTheme="majorBidi" w:hAnsiTheme="majorBidi" w:cstheme="majorBidi"/>
                <w:cs/>
                <w:lang w:val="en-US"/>
              </w:rPr>
            </w:pPr>
          </w:p>
        </w:tc>
        <w:tc>
          <w:tcPr>
            <w:tcW w:w="909" w:type="dxa"/>
            <w:tcBorders>
              <w:top w:val="nil"/>
              <w:left w:val="nil"/>
              <w:right w:val="nil"/>
            </w:tcBorders>
            <w:shd w:val="clear" w:color="auto" w:fill="auto"/>
            <w:noWrap/>
            <w:vAlign w:val="bottom"/>
          </w:tcPr>
          <w:p w14:paraId="0578D343" w14:textId="67D48CB8" w:rsidR="00054D17" w:rsidRPr="003B5A81" w:rsidRDefault="00054D17" w:rsidP="00132EF3">
            <w:pPr>
              <w:jc w:val="right"/>
              <w:rPr>
                <w:rFonts w:asciiTheme="majorBidi" w:hAnsiTheme="majorBidi" w:cstheme="majorBidi"/>
                <w:lang w:val="en-US"/>
              </w:rPr>
            </w:pPr>
            <w:r w:rsidRPr="001A5939">
              <w:rPr>
                <w:rFonts w:asciiTheme="majorBidi" w:hAnsiTheme="majorBidi" w:cstheme="majorBidi"/>
                <w:lang w:val="en-US"/>
              </w:rPr>
              <w:t>683</w:t>
            </w:r>
          </w:p>
        </w:tc>
        <w:tc>
          <w:tcPr>
            <w:tcW w:w="247" w:type="dxa"/>
            <w:tcBorders>
              <w:top w:val="nil"/>
              <w:left w:val="nil"/>
              <w:bottom w:val="nil"/>
              <w:right w:val="nil"/>
            </w:tcBorders>
            <w:shd w:val="clear" w:color="auto" w:fill="auto"/>
            <w:noWrap/>
            <w:vAlign w:val="bottom"/>
          </w:tcPr>
          <w:p w14:paraId="074D5276" w14:textId="77777777" w:rsidR="00054D17" w:rsidRPr="00144893" w:rsidRDefault="00054D17" w:rsidP="00132EF3">
            <w:pPr>
              <w:jc w:val="right"/>
              <w:rPr>
                <w:rFonts w:asciiTheme="majorBidi" w:hAnsiTheme="majorBidi" w:cstheme="majorBidi"/>
                <w:cs/>
                <w:lang w:val="en-US"/>
              </w:rPr>
            </w:pPr>
          </w:p>
        </w:tc>
        <w:tc>
          <w:tcPr>
            <w:tcW w:w="1206" w:type="dxa"/>
            <w:tcBorders>
              <w:top w:val="nil"/>
              <w:left w:val="nil"/>
              <w:bottom w:val="nil"/>
              <w:right w:val="nil"/>
            </w:tcBorders>
            <w:shd w:val="clear" w:color="auto" w:fill="auto"/>
            <w:noWrap/>
            <w:vAlign w:val="bottom"/>
          </w:tcPr>
          <w:p w14:paraId="3C613748" w14:textId="4BE0B67D"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159</w:t>
            </w:r>
          </w:p>
        </w:tc>
        <w:tc>
          <w:tcPr>
            <w:tcW w:w="270" w:type="dxa"/>
            <w:tcBorders>
              <w:top w:val="nil"/>
              <w:left w:val="nil"/>
              <w:bottom w:val="nil"/>
              <w:right w:val="nil"/>
            </w:tcBorders>
            <w:shd w:val="clear" w:color="auto" w:fill="auto"/>
            <w:noWrap/>
            <w:vAlign w:val="bottom"/>
            <w:hideMark/>
          </w:tcPr>
          <w:p w14:paraId="7892AAC2" w14:textId="77777777" w:rsidR="00054D17" w:rsidRPr="00144893" w:rsidRDefault="00054D17" w:rsidP="00132EF3">
            <w:pPr>
              <w:jc w:val="right"/>
              <w:rPr>
                <w:rFonts w:asciiTheme="majorBidi" w:hAnsiTheme="majorBidi" w:cstheme="majorBidi"/>
                <w:cs/>
                <w:lang w:val="en-US"/>
              </w:rPr>
            </w:pPr>
          </w:p>
        </w:tc>
        <w:tc>
          <w:tcPr>
            <w:tcW w:w="935" w:type="dxa"/>
            <w:tcBorders>
              <w:top w:val="nil"/>
              <w:left w:val="nil"/>
              <w:right w:val="nil"/>
            </w:tcBorders>
            <w:vAlign w:val="bottom"/>
          </w:tcPr>
          <w:p w14:paraId="05750DB2" w14:textId="51FEC526" w:rsidR="00054D17" w:rsidRPr="00144893" w:rsidRDefault="00ED3CFB" w:rsidP="00132EF3">
            <w:pPr>
              <w:jc w:val="right"/>
              <w:rPr>
                <w:rFonts w:asciiTheme="majorBidi" w:hAnsiTheme="majorBidi" w:cstheme="majorBidi"/>
                <w:cs/>
              </w:rPr>
            </w:pPr>
            <w:r w:rsidRPr="001A5939">
              <w:rPr>
                <w:rFonts w:asciiTheme="majorBidi" w:hAnsiTheme="majorBidi"/>
                <w:cs/>
                <w:lang w:val="en-US"/>
              </w:rPr>
              <w:t>-</w:t>
            </w:r>
          </w:p>
        </w:tc>
        <w:tc>
          <w:tcPr>
            <w:tcW w:w="239" w:type="dxa"/>
            <w:tcBorders>
              <w:top w:val="nil"/>
              <w:left w:val="nil"/>
              <w:right w:val="nil"/>
            </w:tcBorders>
            <w:vAlign w:val="bottom"/>
          </w:tcPr>
          <w:p w14:paraId="109EAE1C" w14:textId="77777777" w:rsidR="00054D17" w:rsidRPr="00144893" w:rsidRDefault="00054D17" w:rsidP="00132EF3">
            <w:pPr>
              <w:jc w:val="right"/>
              <w:rPr>
                <w:rFonts w:asciiTheme="majorBidi" w:hAnsiTheme="majorBidi" w:cstheme="majorBidi"/>
                <w:cs/>
                <w:lang w:val="en-US"/>
              </w:rPr>
            </w:pPr>
          </w:p>
        </w:tc>
        <w:tc>
          <w:tcPr>
            <w:tcW w:w="896" w:type="dxa"/>
            <w:tcBorders>
              <w:top w:val="nil"/>
              <w:left w:val="nil"/>
              <w:right w:val="nil"/>
            </w:tcBorders>
            <w:shd w:val="clear" w:color="auto" w:fill="auto"/>
            <w:noWrap/>
            <w:vAlign w:val="bottom"/>
          </w:tcPr>
          <w:p w14:paraId="2DADBA01" w14:textId="0196C8B6"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885</w:t>
            </w:r>
          </w:p>
        </w:tc>
      </w:tr>
      <w:tr w:rsidR="00054D17" w:rsidRPr="001A5939" w14:paraId="79B41056" w14:textId="77777777" w:rsidTr="00132EF3">
        <w:trPr>
          <w:trHeight w:val="246"/>
        </w:trPr>
        <w:tc>
          <w:tcPr>
            <w:tcW w:w="3070" w:type="dxa"/>
            <w:gridSpan w:val="2"/>
            <w:tcBorders>
              <w:top w:val="nil"/>
              <w:left w:val="nil"/>
              <w:bottom w:val="nil"/>
              <w:right w:val="nil"/>
            </w:tcBorders>
            <w:shd w:val="clear" w:color="000000" w:fill="FFFFFF"/>
            <w:noWrap/>
            <w:vAlign w:val="bottom"/>
            <w:hideMark/>
          </w:tcPr>
          <w:p w14:paraId="433E9E49" w14:textId="77777777" w:rsidR="00054D17" w:rsidRPr="003B5A81" w:rsidRDefault="00054D17" w:rsidP="00054D17">
            <w:pPr>
              <w:rPr>
                <w:rFonts w:asciiTheme="majorBidi" w:hAnsiTheme="majorBidi" w:cstheme="majorBidi"/>
                <w:sz w:val="25"/>
                <w:szCs w:val="25"/>
                <w:lang w:val="en-US"/>
              </w:rPr>
            </w:pPr>
            <w:r w:rsidRPr="003B5A81">
              <w:rPr>
                <w:rFonts w:asciiTheme="majorBidi" w:hAnsiTheme="majorBidi" w:cstheme="majorBidi"/>
                <w:sz w:val="25"/>
                <w:szCs w:val="25"/>
                <w:lang w:val="en-US"/>
              </w:rPr>
              <w:t>Reserve for share</w:t>
            </w:r>
            <w:r w:rsidRPr="001A5939">
              <w:rPr>
                <w:rFonts w:asciiTheme="majorBidi" w:hAnsiTheme="majorBidi"/>
                <w:sz w:val="25"/>
                <w:szCs w:val="25"/>
                <w:cs/>
                <w:lang w:val="en-US"/>
              </w:rPr>
              <w:t>-</w:t>
            </w:r>
            <w:r w:rsidRPr="003B5A81">
              <w:rPr>
                <w:rFonts w:asciiTheme="majorBidi" w:hAnsiTheme="majorBidi" w:cstheme="majorBidi"/>
                <w:sz w:val="25"/>
                <w:szCs w:val="25"/>
                <w:lang w:val="en-US"/>
              </w:rPr>
              <w:t>based payment</w:t>
            </w:r>
          </w:p>
        </w:tc>
        <w:tc>
          <w:tcPr>
            <w:tcW w:w="909" w:type="dxa"/>
            <w:tcBorders>
              <w:top w:val="nil"/>
              <w:left w:val="nil"/>
              <w:bottom w:val="nil"/>
              <w:right w:val="nil"/>
            </w:tcBorders>
            <w:shd w:val="clear" w:color="000000" w:fill="FFFFFF"/>
            <w:noWrap/>
            <w:vAlign w:val="bottom"/>
          </w:tcPr>
          <w:p w14:paraId="544B34DA" w14:textId="435E7B3D"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624</w:t>
            </w:r>
          </w:p>
        </w:tc>
        <w:tc>
          <w:tcPr>
            <w:tcW w:w="247" w:type="dxa"/>
            <w:tcBorders>
              <w:top w:val="nil"/>
              <w:left w:val="nil"/>
              <w:bottom w:val="nil"/>
            </w:tcBorders>
            <w:shd w:val="clear" w:color="000000" w:fill="FFFFFF"/>
            <w:noWrap/>
            <w:vAlign w:val="bottom"/>
          </w:tcPr>
          <w:p w14:paraId="64378355" w14:textId="77777777" w:rsidR="00054D17" w:rsidRPr="00144893" w:rsidRDefault="00054D17" w:rsidP="00132EF3">
            <w:pPr>
              <w:jc w:val="right"/>
              <w:rPr>
                <w:rFonts w:asciiTheme="majorBidi" w:hAnsiTheme="majorBidi" w:cstheme="majorBidi"/>
                <w:cs/>
                <w:lang w:val="en-US"/>
              </w:rPr>
            </w:pPr>
          </w:p>
        </w:tc>
        <w:tc>
          <w:tcPr>
            <w:tcW w:w="909" w:type="dxa"/>
            <w:tcBorders>
              <w:top w:val="nil"/>
              <w:left w:val="nil"/>
              <w:right w:val="nil"/>
            </w:tcBorders>
            <w:shd w:val="clear" w:color="auto" w:fill="auto"/>
            <w:noWrap/>
            <w:vAlign w:val="bottom"/>
          </w:tcPr>
          <w:p w14:paraId="40B6428C" w14:textId="05786568" w:rsidR="00054D17" w:rsidRPr="00144893" w:rsidRDefault="00054D17"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89</w:t>
            </w:r>
            <w:r w:rsidRPr="001A5939">
              <w:rPr>
                <w:rFonts w:asciiTheme="majorBidi" w:hAnsiTheme="majorBidi"/>
                <w:cs/>
                <w:lang w:val="en-US"/>
              </w:rPr>
              <w:t>)</w:t>
            </w:r>
          </w:p>
        </w:tc>
        <w:tc>
          <w:tcPr>
            <w:tcW w:w="247" w:type="dxa"/>
            <w:tcBorders>
              <w:top w:val="nil"/>
              <w:left w:val="nil"/>
              <w:bottom w:val="nil"/>
              <w:right w:val="nil"/>
            </w:tcBorders>
            <w:shd w:val="clear" w:color="auto" w:fill="auto"/>
            <w:noWrap/>
            <w:vAlign w:val="bottom"/>
          </w:tcPr>
          <w:p w14:paraId="2B23D991" w14:textId="77777777" w:rsidR="00054D17" w:rsidRPr="00144893" w:rsidRDefault="00054D17" w:rsidP="00132EF3">
            <w:pPr>
              <w:jc w:val="right"/>
              <w:rPr>
                <w:rFonts w:asciiTheme="majorBidi" w:hAnsiTheme="majorBidi" w:cstheme="majorBidi"/>
                <w:cs/>
                <w:lang w:val="en-US"/>
              </w:rPr>
            </w:pPr>
          </w:p>
        </w:tc>
        <w:tc>
          <w:tcPr>
            <w:tcW w:w="1206" w:type="dxa"/>
            <w:tcBorders>
              <w:top w:val="nil"/>
              <w:left w:val="nil"/>
              <w:bottom w:val="nil"/>
              <w:right w:val="nil"/>
            </w:tcBorders>
            <w:shd w:val="clear" w:color="auto" w:fill="auto"/>
            <w:noWrap/>
            <w:vAlign w:val="bottom"/>
          </w:tcPr>
          <w:p w14:paraId="195E47F3" w14:textId="2ABF0321" w:rsidR="00054D17" w:rsidRPr="00144893" w:rsidRDefault="00054D17" w:rsidP="00132EF3">
            <w:pPr>
              <w:jc w:val="right"/>
              <w:rPr>
                <w:rFonts w:asciiTheme="majorBidi" w:hAnsiTheme="majorBidi" w:cstheme="majorBidi"/>
                <w:cs/>
              </w:rPr>
            </w:pPr>
            <w:r w:rsidRPr="001A5939">
              <w:rPr>
                <w:rFonts w:asciiTheme="majorBidi" w:hAnsiTheme="majorBidi"/>
                <w:cs/>
                <w:lang w:val="en-US"/>
              </w:rPr>
              <w:t>-</w:t>
            </w:r>
          </w:p>
        </w:tc>
        <w:tc>
          <w:tcPr>
            <w:tcW w:w="270" w:type="dxa"/>
            <w:tcBorders>
              <w:top w:val="nil"/>
              <w:left w:val="nil"/>
              <w:bottom w:val="nil"/>
              <w:right w:val="nil"/>
            </w:tcBorders>
            <w:shd w:val="clear" w:color="auto" w:fill="auto"/>
            <w:noWrap/>
            <w:vAlign w:val="bottom"/>
            <w:hideMark/>
          </w:tcPr>
          <w:p w14:paraId="50FAF890" w14:textId="77777777" w:rsidR="00054D17" w:rsidRPr="00144893" w:rsidRDefault="00054D17" w:rsidP="00132EF3">
            <w:pPr>
              <w:jc w:val="right"/>
              <w:rPr>
                <w:rFonts w:asciiTheme="majorBidi" w:hAnsiTheme="majorBidi" w:cstheme="majorBidi"/>
                <w:cs/>
                <w:lang w:val="en-US"/>
              </w:rPr>
            </w:pPr>
          </w:p>
        </w:tc>
        <w:tc>
          <w:tcPr>
            <w:tcW w:w="935" w:type="dxa"/>
            <w:tcBorders>
              <w:top w:val="nil"/>
              <w:left w:val="nil"/>
              <w:right w:val="nil"/>
            </w:tcBorders>
            <w:vAlign w:val="bottom"/>
          </w:tcPr>
          <w:p w14:paraId="38CF785A" w14:textId="35DE2137" w:rsidR="00054D17" w:rsidRPr="00144893" w:rsidRDefault="00ED3CFB" w:rsidP="00132EF3">
            <w:pPr>
              <w:jc w:val="right"/>
              <w:rPr>
                <w:rFonts w:asciiTheme="majorBidi" w:hAnsiTheme="majorBidi" w:cstheme="majorBidi"/>
                <w:cs/>
              </w:rPr>
            </w:pPr>
            <w:r w:rsidRPr="001A5939">
              <w:rPr>
                <w:rFonts w:asciiTheme="majorBidi" w:hAnsiTheme="majorBidi"/>
                <w:cs/>
                <w:lang w:val="en-US"/>
              </w:rPr>
              <w:t>-</w:t>
            </w:r>
          </w:p>
        </w:tc>
        <w:tc>
          <w:tcPr>
            <w:tcW w:w="239" w:type="dxa"/>
            <w:tcBorders>
              <w:top w:val="nil"/>
              <w:left w:val="nil"/>
              <w:right w:val="nil"/>
            </w:tcBorders>
            <w:vAlign w:val="bottom"/>
          </w:tcPr>
          <w:p w14:paraId="7805C475" w14:textId="77777777" w:rsidR="00054D17" w:rsidRPr="00144893" w:rsidRDefault="00054D17" w:rsidP="00132EF3">
            <w:pPr>
              <w:jc w:val="right"/>
              <w:rPr>
                <w:rFonts w:asciiTheme="majorBidi" w:hAnsiTheme="majorBidi" w:cstheme="majorBidi"/>
                <w:cs/>
                <w:lang w:val="en-US"/>
              </w:rPr>
            </w:pPr>
          </w:p>
        </w:tc>
        <w:tc>
          <w:tcPr>
            <w:tcW w:w="896" w:type="dxa"/>
            <w:tcBorders>
              <w:top w:val="nil"/>
              <w:left w:val="nil"/>
              <w:right w:val="nil"/>
            </w:tcBorders>
            <w:shd w:val="clear" w:color="auto" w:fill="auto"/>
            <w:noWrap/>
            <w:vAlign w:val="bottom"/>
          </w:tcPr>
          <w:p w14:paraId="471E8A7F" w14:textId="328A204C"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535</w:t>
            </w:r>
          </w:p>
        </w:tc>
      </w:tr>
      <w:tr w:rsidR="00054D17" w:rsidRPr="001A5939" w14:paraId="3CFCE45B" w14:textId="77777777" w:rsidTr="00132EF3">
        <w:trPr>
          <w:trHeight w:val="246"/>
        </w:trPr>
        <w:tc>
          <w:tcPr>
            <w:tcW w:w="3070" w:type="dxa"/>
            <w:gridSpan w:val="2"/>
            <w:tcBorders>
              <w:top w:val="nil"/>
              <w:left w:val="nil"/>
              <w:bottom w:val="nil"/>
              <w:right w:val="nil"/>
            </w:tcBorders>
            <w:shd w:val="clear" w:color="000000" w:fill="FFFFFF"/>
            <w:noWrap/>
            <w:vAlign w:val="bottom"/>
            <w:hideMark/>
          </w:tcPr>
          <w:p w14:paraId="0BE3AA28" w14:textId="77777777" w:rsidR="00054D17" w:rsidRPr="003B5A81" w:rsidRDefault="00054D17" w:rsidP="00054D17">
            <w:pPr>
              <w:rPr>
                <w:rFonts w:asciiTheme="majorBidi" w:hAnsiTheme="majorBidi" w:cstheme="majorBidi"/>
                <w:sz w:val="25"/>
                <w:szCs w:val="25"/>
                <w:lang w:val="en-US"/>
              </w:rPr>
            </w:pPr>
            <w:r w:rsidRPr="003B5A81">
              <w:rPr>
                <w:rFonts w:asciiTheme="majorBidi" w:hAnsiTheme="majorBidi" w:cstheme="majorBidi"/>
                <w:sz w:val="25"/>
                <w:szCs w:val="25"/>
                <w:lang w:val="en-US"/>
              </w:rPr>
              <w:t>Tax losses</w:t>
            </w:r>
          </w:p>
        </w:tc>
        <w:tc>
          <w:tcPr>
            <w:tcW w:w="909" w:type="dxa"/>
            <w:tcBorders>
              <w:top w:val="nil"/>
              <w:left w:val="nil"/>
              <w:bottom w:val="nil"/>
              <w:right w:val="nil"/>
            </w:tcBorders>
            <w:shd w:val="clear" w:color="000000" w:fill="FFFFFF"/>
            <w:noWrap/>
            <w:vAlign w:val="bottom"/>
          </w:tcPr>
          <w:p w14:paraId="38037E33" w14:textId="58869A6C"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15</w:t>
            </w:r>
            <w:r w:rsidRPr="003B5A81">
              <w:rPr>
                <w:rFonts w:asciiTheme="majorBidi" w:hAnsiTheme="majorBidi" w:cstheme="majorBidi"/>
                <w:lang w:val="en-US"/>
              </w:rPr>
              <w:t>,</w:t>
            </w:r>
            <w:r w:rsidRPr="001A5939">
              <w:rPr>
                <w:rFonts w:asciiTheme="majorBidi" w:hAnsiTheme="majorBidi" w:cstheme="majorBidi"/>
                <w:lang w:val="en-US"/>
              </w:rPr>
              <w:t>823</w:t>
            </w:r>
          </w:p>
        </w:tc>
        <w:tc>
          <w:tcPr>
            <w:tcW w:w="247" w:type="dxa"/>
            <w:tcBorders>
              <w:top w:val="nil"/>
              <w:left w:val="nil"/>
              <w:bottom w:val="nil"/>
            </w:tcBorders>
            <w:shd w:val="clear" w:color="000000" w:fill="FFFFFF"/>
            <w:noWrap/>
            <w:vAlign w:val="bottom"/>
          </w:tcPr>
          <w:p w14:paraId="790D30CF" w14:textId="77777777" w:rsidR="00054D17" w:rsidRPr="00144893" w:rsidRDefault="00054D17" w:rsidP="00132EF3">
            <w:pPr>
              <w:jc w:val="right"/>
              <w:rPr>
                <w:rFonts w:asciiTheme="majorBidi" w:hAnsiTheme="majorBidi" w:cstheme="majorBidi"/>
                <w:cs/>
                <w:lang w:val="en-US"/>
              </w:rPr>
            </w:pPr>
          </w:p>
        </w:tc>
        <w:tc>
          <w:tcPr>
            <w:tcW w:w="909" w:type="dxa"/>
            <w:tcBorders>
              <w:top w:val="nil"/>
              <w:left w:val="nil"/>
              <w:bottom w:val="single" w:sz="4" w:space="0" w:color="auto"/>
              <w:right w:val="nil"/>
            </w:tcBorders>
            <w:shd w:val="clear" w:color="auto" w:fill="auto"/>
            <w:noWrap/>
            <w:vAlign w:val="bottom"/>
          </w:tcPr>
          <w:p w14:paraId="0A165D94" w14:textId="45509FA6"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760</w:t>
            </w:r>
          </w:p>
        </w:tc>
        <w:tc>
          <w:tcPr>
            <w:tcW w:w="247" w:type="dxa"/>
            <w:tcBorders>
              <w:top w:val="nil"/>
              <w:left w:val="nil"/>
              <w:bottom w:val="nil"/>
              <w:right w:val="nil"/>
            </w:tcBorders>
            <w:shd w:val="clear" w:color="auto" w:fill="auto"/>
            <w:noWrap/>
            <w:vAlign w:val="bottom"/>
          </w:tcPr>
          <w:p w14:paraId="1710AB4B" w14:textId="77777777" w:rsidR="00054D17" w:rsidRPr="00144893" w:rsidRDefault="00054D17" w:rsidP="00132EF3">
            <w:pPr>
              <w:jc w:val="right"/>
              <w:rPr>
                <w:rFonts w:asciiTheme="majorBidi" w:hAnsiTheme="majorBidi" w:cstheme="majorBidi"/>
                <w:cs/>
                <w:lang w:val="en-US"/>
              </w:rPr>
            </w:pPr>
          </w:p>
        </w:tc>
        <w:tc>
          <w:tcPr>
            <w:tcW w:w="1206" w:type="dxa"/>
            <w:tcBorders>
              <w:top w:val="nil"/>
              <w:left w:val="nil"/>
              <w:bottom w:val="nil"/>
              <w:right w:val="nil"/>
            </w:tcBorders>
            <w:shd w:val="clear" w:color="auto" w:fill="auto"/>
            <w:noWrap/>
            <w:vAlign w:val="bottom"/>
          </w:tcPr>
          <w:p w14:paraId="75881C62" w14:textId="7CE7C8D3" w:rsidR="00054D17" w:rsidRPr="00144893" w:rsidRDefault="00054D17" w:rsidP="00132EF3">
            <w:pPr>
              <w:jc w:val="right"/>
              <w:rPr>
                <w:rFonts w:asciiTheme="majorBidi" w:hAnsiTheme="majorBidi" w:cstheme="majorBidi"/>
                <w:cs/>
              </w:rPr>
            </w:pPr>
            <w:r w:rsidRPr="001A5939">
              <w:rPr>
                <w:rFonts w:asciiTheme="majorBidi" w:hAnsiTheme="majorBidi"/>
                <w:cs/>
                <w:lang w:val="en-US"/>
              </w:rPr>
              <w:t>-</w:t>
            </w:r>
          </w:p>
        </w:tc>
        <w:tc>
          <w:tcPr>
            <w:tcW w:w="270" w:type="dxa"/>
            <w:tcBorders>
              <w:top w:val="nil"/>
              <w:left w:val="nil"/>
              <w:bottom w:val="nil"/>
              <w:right w:val="nil"/>
            </w:tcBorders>
            <w:shd w:val="clear" w:color="auto" w:fill="auto"/>
            <w:noWrap/>
            <w:vAlign w:val="bottom"/>
            <w:hideMark/>
          </w:tcPr>
          <w:p w14:paraId="01B5C807" w14:textId="77777777" w:rsidR="00054D17" w:rsidRPr="00144893" w:rsidRDefault="00054D17" w:rsidP="00132EF3">
            <w:pPr>
              <w:jc w:val="right"/>
              <w:rPr>
                <w:rFonts w:asciiTheme="majorBidi" w:hAnsiTheme="majorBidi" w:cstheme="majorBidi"/>
                <w:cs/>
                <w:lang w:val="en-US"/>
              </w:rPr>
            </w:pPr>
          </w:p>
        </w:tc>
        <w:tc>
          <w:tcPr>
            <w:tcW w:w="935" w:type="dxa"/>
            <w:tcBorders>
              <w:top w:val="nil"/>
              <w:left w:val="nil"/>
              <w:bottom w:val="single" w:sz="4" w:space="0" w:color="auto"/>
              <w:right w:val="nil"/>
            </w:tcBorders>
            <w:vAlign w:val="bottom"/>
          </w:tcPr>
          <w:p w14:paraId="2A3BD7B8" w14:textId="25AD0FBA" w:rsidR="00054D17" w:rsidRPr="00144893" w:rsidRDefault="00ED3CFB" w:rsidP="00132EF3">
            <w:pPr>
              <w:jc w:val="right"/>
              <w:rPr>
                <w:rFonts w:asciiTheme="majorBidi" w:hAnsiTheme="majorBidi" w:cstheme="majorBidi"/>
                <w:cs/>
              </w:rPr>
            </w:pPr>
            <w:r w:rsidRPr="001A5939">
              <w:rPr>
                <w:rFonts w:asciiTheme="majorBidi" w:hAnsiTheme="majorBidi"/>
                <w:cs/>
                <w:lang w:val="en-US"/>
              </w:rPr>
              <w:t>-</w:t>
            </w:r>
          </w:p>
        </w:tc>
        <w:tc>
          <w:tcPr>
            <w:tcW w:w="239" w:type="dxa"/>
            <w:tcBorders>
              <w:top w:val="nil"/>
              <w:left w:val="nil"/>
              <w:right w:val="nil"/>
            </w:tcBorders>
            <w:vAlign w:val="bottom"/>
          </w:tcPr>
          <w:p w14:paraId="35FF60BE" w14:textId="77777777" w:rsidR="00054D17" w:rsidRPr="00144893" w:rsidRDefault="00054D17" w:rsidP="00132EF3">
            <w:pPr>
              <w:jc w:val="right"/>
              <w:rPr>
                <w:rFonts w:asciiTheme="majorBidi" w:hAnsiTheme="majorBidi" w:cstheme="majorBidi"/>
                <w:cs/>
                <w:lang w:val="en-US"/>
              </w:rPr>
            </w:pPr>
          </w:p>
        </w:tc>
        <w:tc>
          <w:tcPr>
            <w:tcW w:w="896" w:type="dxa"/>
            <w:tcBorders>
              <w:top w:val="nil"/>
              <w:left w:val="nil"/>
              <w:bottom w:val="single" w:sz="4" w:space="0" w:color="auto"/>
              <w:right w:val="nil"/>
            </w:tcBorders>
            <w:shd w:val="clear" w:color="auto" w:fill="auto"/>
            <w:noWrap/>
            <w:vAlign w:val="bottom"/>
          </w:tcPr>
          <w:p w14:paraId="35C761BA" w14:textId="104EB195"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32</w:t>
            </w:r>
            <w:r w:rsidRPr="003B5A81">
              <w:rPr>
                <w:rFonts w:asciiTheme="majorBidi" w:hAnsiTheme="majorBidi" w:cstheme="majorBidi"/>
                <w:lang w:val="en-US"/>
              </w:rPr>
              <w:t>,</w:t>
            </w:r>
            <w:r w:rsidRPr="001A5939">
              <w:rPr>
                <w:rFonts w:asciiTheme="majorBidi" w:hAnsiTheme="majorBidi" w:cstheme="majorBidi"/>
                <w:lang w:val="en-US"/>
              </w:rPr>
              <w:t>583</w:t>
            </w:r>
          </w:p>
        </w:tc>
      </w:tr>
      <w:tr w:rsidR="00054D17" w:rsidRPr="001A5939" w14:paraId="74E1725F" w14:textId="77777777" w:rsidTr="00132EF3">
        <w:trPr>
          <w:trHeight w:val="255"/>
        </w:trPr>
        <w:tc>
          <w:tcPr>
            <w:tcW w:w="2823" w:type="dxa"/>
            <w:tcBorders>
              <w:top w:val="nil"/>
              <w:left w:val="nil"/>
              <w:bottom w:val="nil"/>
              <w:right w:val="nil"/>
            </w:tcBorders>
            <w:shd w:val="clear" w:color="000000" w:fill="FFFFFF"/>
            <w:noWrap/>
            <w:vAlign w:val="bottom"/>
            <w:hideMark/>
          </w:tcPr>
          <w:p w14:paraId="4CD141FD" w14:textId="77777777" w:rsidR="00054D17" w:rsidRPr="001A5939"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Total deferred tax assets</w:t>
            </w:r>
          </w:p>
        </w:tc>
        <w:tc>
          <w:tcPr>
            <w:tcW w:w="247" w:type="dxa"/>
            <w:tcBorders>
              <w:top w:val="nil"/>
              <w:left w:val="nil"/>
              <w:bottom w:val="nil"/>
              <w:right w:val="nil"/>
            </w:tcBorders>
            <w:shd w:val="clear" w:color="000000" w:fill="FFFFFF"/>
            <w:noWrap/>
            <w:vAlign w:val="bottom"/>
            <w:hideMark/>
          </w:tcPr>
          <w:p w14:paraId="12DD52F7" w14:textId="77777777" w:rsidR="00054D17" w:rsidRPr="00BF2240"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 </w:t>
            </w:r>
          </w:p>
        </w:tc>
        <w:tc>
          <w:tcPr>
            <w:tcW w:w="909" w:type="dxa"/>
            <w:tcBorders>
              <w:top w:val="single" w:sz="4" w:space="0" w:color="auto"/>
              <w:left w:val="nil"/>
              <w:bottom w:val="double" w:sz="6" w:space="0" w:color="auto"/>
              <w:right w:val="nil"/>
            </w:tcBorders>
            <w:shd w:val="clear" w:color="000000" w:fill="FFFFFF"/>
            <w:noWrap/>
            <w:vAlign w:val="bottom"/>
          </w:tcPr>
          <w:p w14:paraId="4FC48F38" w14:textId="12063226"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24</w:t>
            </w:r>
            <w:r w:rsidRPr="003B5A81">
              <w:rPr>
                <w:rFonts w:asciiTheme="majorBidi" w:hAnsiTheme="majorBidi" w:cstheme="majorBidi"/>
                <w:lang w:val="en-US"/>
              </w:rPr>
              <w:t>,</w:t>
            </w:r>
            <w:r w:rsidRPr="001A5939">
              <w:rPr>
                <w:rFonts w:asciiTheme="majorBidi" w:hAnsiTheme="majorBidi" w:cstheme="majorBidi"/>
                <w:lang w:val="en-US"/>
              </w:rPr>
              <w:t>079</w:t>
            </w:r>
          </w:p>
        </w:tc>
        <w:tc>
          <w:tcPr>
            <w:tcW w:w="247" w:type="dxa"/>
            <w:tcBorders>
              <w:top w:val="nil"/>
              <w:left w:val="nil"/>
              <w:bottom w:val="nil"/>
            </w:tcBorders>
            <w:shd w:val="clear" w:color="000000" w:fill="FFFFFF"/>
            <w:noWrap/>
            <w:vAlign w:val="bottom"/>
          </w:tcPr>
          <w:p w14:paraId="42B727BE" w14:textId="77777777" w:rsidR="00054D17" w:rsidRPr="00144893" w:rsidRDefault="00054D17" w:rsidP="00132EF3">
            <w:pPr>
              <w:jc w:val="right"/>
              <w:rPr>
                <w:rFonts w:asciiTheme="majorBidi" w:hAnsiTheme="majorBidi" w:cstheme="majorBidi"/>
                <w:cs/>
                <w:lang w:val="en-US"/>
              </w:rPr>
            </w:pPr>
          </w:p>
        </w:tc>
        <w:tc>
          <w:tcPr>
            <w:tcW w:w="909" w:type="dxa"/>
            <w:tcBorders>
              <w:top w:val="nil"/>
              <w:left w:val="nil"/>
              <w:bottom w:val="double" w:sz="6" w:space="0" w:color="auto"/>
              <w:right w:val="nil"/>
            </w:tcBorders>
            <w:shd w:val="clear" w:color="auto" w:fill="auto"/>
            <w:noWrap/>
            <w:vAlign w:val="bottom"/>
          </w:tcPr>
          <w:p w14:paraId="077C7A0B" w14:textId="7EE9C89A"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19</w:t>
            </w:r>
            <w:r w:rsidRPr="003B5A81">
              <w:rPr>
                <w:rFonts w:asciiTheme="majorBidi" w:hAnsiTheme="majorBidi" w:cstheme="majorBidi"/>
                <w:lang w:val="en-US"/>
              </w:rPr>
              <w:t>,</w:t>
            </w:r>
            <w:r w:rsidRPr="001A5939">
              <w:rPr>
                <w:rFonts w:asciiTheme="majorBidi" w:hAnsiTheme="majorBidi" w:cstheme="majorBidi"/>
                <w:lang w:val="en-US"/>
              </w:rPr>
              <w:t>937</w:t>
            </w:r>
          </w:p>
        </w:tc>
        <w:tc>
          <w:tcPr>
            <w:tcW w:w="247" w:type="dxa"/>
            <w:tcBorders>
              <w:top w:val="nil"/>
              <w:left w:val="nil"/>
              <w:bottom w:val="nil"/>
              <w:right w:val="nil"/>
            </w:tcBorders>
            <w:shd w:val="clear" w:color="auto" w:fill="auto"/>
            <w:noWrap/>
            <w:vAlign w:val="bottom"/>
          </w:tcPr>
          <w:p w14:paraId="4D62BF8D" w14:textId="77777777" w:rsidR="00054D17" w:rsidRPr="00144893" w:rsidRDefault="00054D17" w:rsidP="00132EF3">
            <w:pPr>
              <w:jc w:val="right"/>
              <w:rPr>
                <w:rFonts w:asciiTheme="majorBidi" w:hAnsiTheme="majorBidi" w:cstheme="majorBidi"/>
                <w:cs/>
                <w:lang w:val="en-US"/>
              </w:rPr>
            </w:pPr>
          </w:p>
        </w:tc>
        <w:tc>
          <w:tcPr>
            <w:tcW w:w="1206" w:type="dxa"/>
            <w:tcBorders>
              <w:top w:val="single" w:sz="4" w:space="0" w:color="auto"/>
              <w:left w:val="nil"/>
              <w:bottom w:val="double" w:sz="6" w:space="0" w:color="auto"/>
              <w:right w:val="nil"/>
            </w:tcBorders>
            <w:shd w:val="clear" w:color="auto" w:fill="auto"/>
            <w:noWrap/>
            <w:vAlign w:val="bottom"/>
          </w:tcPr>
          <w:p w14:paraId="605B6FF8" w14:textId="5C387340"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159</w:t>
            </w:r>
          </w:p>
        </w:tc>
        <w:tc>
          <w:tcPr>
            <w:tcW w:w="270" w:type="dxa"/>
            <w:tcBorders>
              <w:top w:val="nil"/>
              <w:left w:val="nil"/>
              <w:bottom w:val="nil"/>
              <w:right w:val="nil"/>
            </w:tcBorders>
            <w:shd w:val="clear" w:color="auto" w:fill="auto"/>
            <w:noWrap/>
            <w:vAlign w:val="bottom"/>
            <w:hideMark/>
          </w:tcPr>
          <w:p w14:paraId="2EE35E94" w14:textId="77777777" w:rsidR="00054D17" w:rsidRPr="00144893" w:rsidRDefault="00054D17" w:rsidP="00132EF3">
            <w:pPr>
              <w:jc w:val="right"/>
              <w:rPr>
                <w:rFonts w:asciiTheme="majorBidi" w:hAnsiTheme="majorBidi" w:cstheme="majorBidi"/>
                <w:cs/>
                <w:lang w:val="en-US"/>
              </w:rPr>
            </w:pPr>
          </w:p>
        </w:tc>
        <w:tc>
          <w:tcPr>
            <w:tcW w:w="935" w:type="dxa"/>
            <w:tcBorders>
              <w:top w:val="nil"/>
              <w:left w:val="nil"/>
              <w:bottom w:val="double" w:sz="6" w:space="0" w:color="auto"/>
              <w:right w:val="nil"/>
            </w:tcBorders>
            <w:vAlign w:val="bottom"/>
          </w:tcPr>
          <w:p w14:paraId="37CBDF4D" w14:textId="7B4116C0" w:rsidR="00054D17" w:rsidRPr="00144893" w:rsidRDefault="00ED3CFB" w:rsidP="00132EF3">
            <w:pPr>
              <w:jc w:val="right"/>
              <w:rPr>
                <w:rFonts w:asciiTheme="majorBidi" w:hAnsiTheme="majorBidi" w:cstheme="majorBidi"/>
                <w:cs/>
              </w:rPr>
            </w:pPr>
            <w:r w:rsidRPr="001A5939">
              <w:rPr>
                <w:rFonts w:asciiTheme="majorBidi" w:hAnsiTheme="majorBidi"/>
                <w:cs/>
                <w:lang w:val="en-US"/>
              </w:rPr>
              <w:t>-</w:t>
            </w:r>
          </w:p>
        </w:tc>
        <w:tc>
          <w:tcPr>
            <w:tcW w:w="239" w:type="dxa"/>
            <w:tcBorders>
              <w:top w:val="nil"/>
              <w:left w:val="nil"/>
              <w:right w:val="nil"/>
            </w:tcBorders>
            <w:vAlign w:val="bottom"/>
          </w:tcPr>
          <w:p w14:paraId="2BF86BDD" w14:textId="77777777" w:rsidR="00054D17" w:rsidRPr="00144893" w:rsidRDefault="00054D17" w:rsidP="00132EF3">
            <w:pPr>
              <w:jc w:val="right"/>
              <w:rPr>
                <w:rFonts w:asciiTheme="majorBidi" w:hAnsiTheme="majorBidi" w:cstheme="majorBidi"/>
                <w:cs/>
                <w:lang w:val="en-US"/>
              </w:rPr>
            </w:pPr>
          </w:p>
        </w:tc>
        <w:tc>
          <w:tcPr>
            <w:tcW w:w="896" w:type="dxa"/>
            <w:tcBorders>
              <w:top w:val="nil"/>
              <w:left w:val="nil"/>
              <w:bottom w:val="double" w:sz="6" w:space="0" w:color="auto"/>
              <w:right w:val="nil"/>
            </w:tcBorders>
            <w:shd w:val="clear" w:color="auto" w:fill="auto"/>
            <w:noWrap/>
            <w:vAlign w:val="bottom"/>
          </w:tcPr>
          <w:p w14:paraId="63B0134E" w14:textId="212F3B08" w:rsidR="00054D17" w:rsidRPr="00144893" w:rsidRDefault="00054D17" w:rsidP="00132EF3">
            <w:pPr>
              <w:jc w:val="right"/>
              <w:rPr>
                <w:rFonts w:asciiTheme="majorBidi" w:hAnsiTheme="majorBidi" w:cstheme="majorBidi"/>
                <w:cs/>
              </w:rPr>
            </w:pPr>
            <w:r w:rsidRPr="001A5939">
              <w:rPr>
                <w:rFonts w:asciiTheme="majorBidi" w:hAnsiTheme="majorBidi" w:cstheme="majorBidi"/>
                <w:lang w:val="en-US"/>
              </w:rPr>
              <w:t>44</w:t>
            </w:r>
            <w:r w:rsidRPr="003B5A81">
              <w:rPr>
                <w:rFonts w:asciiTheme="majorBidi" w:hAnsiTheme="majorBidi" w:cstheme="majorBidi"/>
                <w:lang w:val="en-US"/>
              </w:rPr>
              <w:t>,</w:t>
            </w:r>
            <w:r w:rsidRPr="001A5939">
              <w:rPr>
                <w:rFonts w:asciiTheme="majorBidi" w:hAnsiTheme="majorBidi" w:cstheme="majorBidi"/>
                <w:lang w:val="en-US"/>
              </w:rPr>
              <w:t>175</w:t>
            </w:r>
          </w:p>
        </w:tc>
      </w:tr>
      <w:tr w:rsidR="00054D17" w:rsidRPr="001A5939" w14:paraId="4D2FC8FD" w14:textId="77777777" w:rsidTr="00054D17">
        <w:trPr>
          <w:trHeight w:val="246"/>
        </w:trPr>
        <w:tc>
          <w:tcPr>
            <w:tcW w:w="2823" w:type="dxa"/>
            <w:tcBorders>
              <w:top w:val="nil"/>
              <w:left w:val="nil"/>
              <w:bottom w:val="nil"/>
              <w:right w:val="nil"/>
            </w:tcBorders>
            <w:shd w:val="clear" w:color="000000" w:fill="FFFFFF"/>
            <w:noWrap/>
            <w:vAlign w:val="bottom"/>
            <w:hideMark/>
          </w:tcPr>
          <w:p w14:paraId="07ED9AF4" w14:textId="5DD1758C" w:rsidR="00054D17" w:rsidRPr="001A5939" w:rsidRDefault="00054D17" w:rsidP="00054D17">
            <w:pPr>
              <w:rPr>
                <w:rFonts w:asciiTheme="majorBidi" w:hAnsiTheme="majorBidi" w:cstheme="majorBidi"/>
                <w:b/>
                <w:bCs/>
                <w:sz w:val="25"/>
                <w:szCs w:val="25"/>
                <w:cs/>
                <w:lang w:val="en-US"/>
              </w:rPr>
            </w:pPr>
            <w:r w:rsidRPr="003B5A81">
              <w:rPr>
                <w:rFonts w:asciiTheme="majorBidi" w:hAnsiTheme="majorBidi" w:cstheme="majorBidi"/>
                <w:b/>
                <w:bCs/>
                <w:sz w:val="25"/>
                <w:szCs w:val="25"/>
                <w:lang w:val="en-US"/>
              </w:rPr>
              <w:t>Deferred tax liabilities</w:t>
            </w:r>
            <w:r w:rsidRPr="001A5939">
              <w:rPr>
                <w:rFonts w:asciiTheme="majorBidi" w:hAnsiTheme="majorBidi"/>
                <w:b/>
                <w:bCs/>
                <w:sz w:val="25"/>
                <w:szCs w:val="25"/>
                <w:cs/>
                <w:lang w:val="en-US"/>
              </w:rPr>
              <w:t>:</w:t>
            </w:r>
          </w:p>
        </w:tc>
        <w:tc>
          <w:tcPr>
            <w:tcW w:w="247" w:type="dxa"/>
            <w:tcBorders>
              <w:top w:val="nil"/>
              <w:left w:val="nil"/>
              <w:bottom w:val="nil"/>
              <w:right w:val="nil"/>
            </w:tcBorders>
            <w:shd w:val="clear" w:color="000000" w:fill="FFFFFF"/>
            <w:noWrap/>
            <w:vAlign w:val="bottom"/>
            <w:hideMark/>
          </w:tcPr>
          <w:p w14:paraId="415E409B" w14:textId="77777777" w:rsidR="00054D17" w:rsidRPr="008A1A34" w:rsidRDefault="00054D17" w:rsidP="00054D17">
            <w:pPr>
              <w:rPr>
                <w:rFonts w:asciiTheme="majorBidi" w:hAnsiTheme="majorBidi" w:cstheme="majorBidi"/>
                <w:sz w:val="25"/>
                <w:szCs w:val="25"/>
                <w:cs/>
              </w:rPr>
            </w:pPr>
            <w:r w:rsidRPr="003B5A81">
              <w:rPr>
                <w:rFonts w:asciiTheme="majorBidi" w:hAnsiTheme="majorBidi" w:cstheme="majorBidi"/>
                <w:sz w:val="25"/>
                <w:szCs w:val="25"/>
                <w:lang w:val="en-US"/>
              </w:rPr>
              <w:t> </w:t>
            </w:r>
          </w:p>
        </w:tc>
        <w:tc>
          <w:tcPr>
            <w:tcW w:w="909" w:type="dxa"/>
            <w:tcBorders>
              <w:top w:val="nil"/>
              <w:left w:val="nil"/>
              <w:bottom w:val="nil"/>
              <w:right w:val="nil"/>
            </w:tcBorders>
            <w:shd w:val="clear" w:color="000000" w:fill="FFFFFF"/>
            <w:noWrap/>
            <w:vAlign w:val="bottom"/>
          </w:tcPr>
          <w:p w14:paraId="57E15C77" w14:textId="77777777" w:rsidR="00054D17" w:rsidRPr="00144893" w:rsidRDefault="00054D17" w:rsidP="00054D17">
            <w:pPr>
              <w:jc w:val="right"/>
              <w:rPr>
                <w:rFonts w:asciiTheme="majorBidi" w:hAnsiTheme="majorBidi" w:cstheme="majorBidi"/>
                <w:cs/>
              </w:rPr>
            </w:pPr>
          </w:p>
        </w:tc>
        <w:tc>
          <w:tcPr>
            <w:tcW w:w="247" w:type="dxa"/>
            <w:tcBorders>
              <w:top w:val="nil"/>
              <w:left w:val="nil"/>
              <w:bottom w:val="nil"/>
            </w:tcBorders>
            <w:shd w:val="clear" w:color="000000" w:fill="FFFFFF"/>
            <w:noWrap/>
            <w:vAlign w:val="bottom"/>
          </w:tcPr>
          <w:p w14:paraId="7BA5191E" w14:textId="77777777" w:rsidR="00054D17" w:rsidRPr="00144893" w:rsidRDefault="00054D17" w:rsidP="00054D17">
            <w:pPr>
              <w:jc w:val="right"/>
              <w:rPr>
                <w:rFonts w:asciiTheme="majorBidi" w:hAnsiTheme="majorBidi" w:cstheme="majorBidi"/>
                <w:cs/>
              </w:rPr>
            </w:pPr>
          </w:p>
        </w:tc>
        <w:tc>
          <w:tcPr>
            <w:tcW w:w="909" w:type="dxa"/>
            <w:tcBorders>
              <w:top w:val="nil"/>
              <w:left w:val="nil"/>
              <w:bottom w:val="nil"/>
              <w:right w:val="nil"/>
            </w:tcBorders>
            <w:shd w:val="clear" w:color="auto" w:fill="auto"/>
            <w:noWrap/>
            <w:vAlign w:val="bottom"/>
          </w:tcPr>
          <w:p w14:paraId="07C19694" w14:textId="57BD8A7A" w:rsidR="00054D17" w:rsidRPr="00144893" w:rsidRDefault="00054D17" w:rsidP="00054D17">
            <w:pPr>
              <w:jc w:val="right"/>
              <w:rPr>
                <w:rFonts w:asciiTheme="majorBidi" w:hAnsiTheme="majorBidi" w:cstheme="majorBidi"/>
                <w:cs/>
              </w:rPr>
            </w:pPr>
          </w:p>
        </w:tc>
        <w:tc>
          <w:tcPr>
            <w:tcW w:w="247" w:type="dxa"/>
            <w:tcBorders>
              <w:top w:val="nil"/>
              <w:left w:val="nil"/>
              <w:bottom w:val="nil"/>
              <w:right w:val="nil"/>
            </w:tcBorders>
            <w:shd w:val="clear" w:color="auto" w:fill="auto"/>
            <w:noWrap/>
            <w:vAlign w:val="bottom"/>
          </w:tcPr>
          <w:p w14:paraId="28BA56DA" w14:textId="77777777" w:rsidR="00054D17" w:rsidRPr="00144893" w:rsidRDefault="00054D17" w:rsidP="00054D17">
            <w:pPr>
              <w:jc w:val="right"/>
              <w:rPr>
                <w:rFonts w:asciiTheme="majorBidi" w:hAnsiTheme="majorBidi" w:cstheme="majorBidi"/>
                <w:cs/>
              </w:rPr>
            </w:pPr>
          </w:p>
        </w:tc>
        <w:tc>
          <w:tcPr>
            <w:tcW w:w="1206" w:type="dxa"/>
            <w:tcBorders>
              <w:top w:val="nil"/>
              <w:left w:val="nil"/>
              <w:bottom w:val="nil"/>
              <w:right w:val="nil"/>
            </w:tcBorders>
            <w:shd w:val="clear" w:color="auto" w:fill="auto"/>
            <w:noWrap/>
            <w:vAlign w:val="bottom"/>
          </w:tcPr>
          <w:p w14:paraId="0FA2ADAF" w14:textId="77777777" w:rsidR="00054D17" w:rsidRPr="00144893" w:rsidRDefault="00054D17" w:rsidP="00054D17">
            <w:pPr>
              <w:jc w:val="right"/>
              <w:rPr>
                <w:rFonts w:asciiTheme="majorBidi" w:hAnsiTheme="majorBidi" w:cstheme="majorBidi"/>
                <w:cs/>
              </w:rPr>
            </w:pPr>
          </w:p>
        </w:tc>
        <w:tc>
          <w:tcPr>
            <w:tcW w:w="270" w:type="dxa"/>
            <w:tcBorders>
              <w:top w:val="nil"/>
              <w:left w:val="nil"/>
              <w:bottom w:val="nil"/>
              <w:right w:val="nil"/>
            </w:tcBorders>
            <w:shd w:val="clear" w:color="auto" w:fill="auto"/>
            <w:noWrap/>
            <w:vAlign w:val="bottom"/>
            <w:hideMark/>
          </w:tcPr>
          <w:p w14:paraId="6EEDC6CC" w14:textId="77777777" w:rsidR="00054D17" w:rsidRPr="00144893" w:rsidRDefault="00054D17" w:rsidP="00054D17">
            <w:pPr>
              <w:jc w:val="right"/>
              <w:rPr>
                <w:rFonts w:asciiTheme="majorBidi" w:hAnsiTheme="majorBidi" w:cstheme="majorBidi"/>
                <w:cs/>
              </w:rPr>
            </w:pPr>
          </w:p>
        </w:tc>
        <w:tc>
          <w:tcPr>
            <w:tcW w:w="935" w:type="dxa"/>
            <w:tcBorders>
              <w:top w:val="nil"/>
              <w:left w:val="nil"/>
              <w:bottom w:val="nil"/>
              <w:right w:val="nil"/>
            </w:tcBorders>
          </w:tcPr>
          <w:p w14:paraId="429AABD3" w14:textId="77777777" w:rsidR="00054D17" w:rsidRPr="00144893" w:rsidRDefault="00054D17" w:rsidP="00054D17">
            <w:pPr>
              <w:jc w:val="right"/>
              <w:rPr>
                <w:rFonts w:asciiTheme="majorBidi" w:hAnsiTheme="majorBidi" w:cstheme="majorBidi"/>
                <w:cs/>
              </w:rPr>
            </w:pPr>
          </w:p>
        </w:tc>
        <w:tc>
          <w:tcPr>
            <w:tcW w:w="239" w:type="dxa"/>
            <w:tcBorders>
              <w:top w:val="nil"/>
              <w:left w:val="nil"/>
              <w:bottom w:val="nil"/>
              <w:right w:val="nil"/>
            </w:tcBorders>
          </w:tcPr>
          <w:p w14:paraId="0B7B0806" w14:textId="77777777" w:rsidR="00054D17" w:rsidRPr="00144893" w:rsidRDefault="00054D17" w:rsidP="00054D17">
            <w:pPr>
              <w:jc w:val="right"/>
              <w:rPr>
                <w:rFonts w:asciiTheme="majorBidi" w:hAnsiTheme="majorBidi" w:cstheme="majorBidi"/>
                <w:cs/>
              </w:rPr>
            </w:pPr>
          </w:p>
        </w:tc>
        <w:tc>
          <w:tcPr>
            <w:tcW w:w="896" w:type="dxa"/>
            <w:tcBorders>
              <w:top w:val="nil"/>
              <w:left w:val="nil"/>
              <w:bottom w:val="nil"/>
              <w:right w:val="nil"/>
            </w:tcBorders>
            <w:shd w:val="clear" w:color="auto" w:fill="auto"/>
            <w:noWrap/>
            <w:vAlign w:val="bottom"/>
            <w:hideMark/>
          </w:tcPr>
          <w:p w14:paraId="32F0711A" w14:textId="744EBB79" w:rsidR="00054D17" w:rsidRPr="00144893" w:rsidRDefault="00054D17" w:rsidP="00054D17">
            <w:pPr>
              <w:jc w:val="right"/>
              <w:rPr>
                <w:rFonts w:asciiTheme="majorBidi" w:hAnsiTheme="majorBidi" w:cstheme="majorBidi"/>
                <w:cs/>
              </w:rPr>
            </w:pPr>
          </w:p>
        </w:tc>
      </w:tr>
      <w:tr w:rsidR="00054D17" w:rsidRPr="001A5939" w14:paraId="21AC13A9" w14:textId="77777777" w:rsidTr="004A0AD5">
        <w:trPr>
          <w:trHeight w:val="246"/>
        </w:trPr>
        <w:tc>
          <w:tcPr>
            <w:tcW w:w="2823" w:type="dxa"/>
            <w:tcBorders>
              <w:top w:val="nil"/>
              <w:left w:val="nil"/>
              <w:bottom w:val="nil"/>
              <w:right w:val="nil"/>
            </w:tcBorders>
            <w:shd w:val="clear" w:color="000000" w:fill="FFFFFF"/>
            <w:noWrap/>
            <w:vAlign w:val="bottom"/>
            <w:hideMark/>
          </w:tcPr>
          <w:p w14:paraId="3D3E63E2" w14:textId="77777777" w:rsidR="00054D17" w:rsidRPr="001A5939"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Depreciation</w:t>
            </w:r>
          </w:p>
        </w:tc>
        <w:tc>
          <w:tcPr>
            <w:tcW w:w="247" w:type="dxa"/>
            <w:tcBorders>
              <w:top w:val="nil"/>
              <w:left w:val="nil"/>
              <w:bottom w:val="nil"/>
              <w:right w:val="nil"/>
            </w:tcBorders>
            <w:shd w:val="clear" w:color="000000" w:fill="FFFFFF"/>
            <w:noWrap/>
            <w:vAlign w:val="bottom"/>
            <w:hideMark/>
          </w:tcPr>
          <w:p w14:paraId="1D8AA401" w14:textId="77777777" w:rsidR="00054D17" w:rsidRPr="00BF2240"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 </w:t>
            </w:r>
          </w:p>
        </w:tc>
        <w:tc>
          <w:tcPr>
            <w:tcW w:w="909" w:type="dxa"/>
            <w:tcBorders>
              <w:top w:val="nil"/>
              <w:left w:val="nil"/>
              <w:bottom w:val="nil"/>
              <w:right w:val="nil"/>
            </w:tcBorders>
            <w:shd w:val="clear" w:color="000000" w:fill="FFFFFF"/>
            <w:noWrap/>
            <w:vAlign w:val="bottom"/>
          </w:tcPr>
          <w:p w14:paraId="6AC2781A" w14:textId="69C0E34B" w:rsidR="00054D17" w:rsidRPr="00144893" w:rsidRDefault="00054D17" w:rsidP="00054D17">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178</w:t>
            </w:r>
            <w:r w:rsidRPr="001A5939">
              <w:rPr>
                <w:rFonts w:asciiTheme="majorBidi" w:hAnsiTheme="majorBidi"/>
                <w:cs/>
                <w:lang w:val="en-US"/>
              </w:rPr>
              <w:t>)</w:t>
            </w:r>
          </w:p>
        </w:tc>
        <w:tc>
          <w:tcPr>
            <w:tcW w:w="247" w:type="dxa"/>
            <w:tcBorders>
              <w:top w:val="nil"/>
              <w:left w:val="nil"/>
              <w:bottom w:val="nil"/>
            </w:tcBorders>
            <w:shd w:val="clear" w:color="000000" w:fill="FFFFFF"/>
            <w:noWrap/>
            <w:vAlign w:val="bottom"/>
          </w:tcPr>
          <w:p w14:paraId="4186710F" w14:textId="77777777" w:rsidR="00054D17" w:rsidRPr="00144893" w:rsidRDefault="00054D17" w:rsidP="00054D17">
            <w:pPr>
              <w:jc w:val="right"/>
              <w:rPr>
                <w:rFonts w:asciiTheme="majorBidi" w:hAnsiTheme="majorBidi" w:cstheme="majorBidi"/>
                <w:cs/>
                <w:lang w:val="en-US"/>
              </w:rPr>
            </w:pPr>
          </w:p>
        </w:tc>
        <w:tc>
          <w:tcPr>
            <w:tcW w:w="909" w:type="dxa"/>
            <w:tcBorders>
              <w:top w:val="nil"/>
              <w:left w:val="nil"/>
              <w:bottom w:val="single" w:sz="4" w:space="0" w:color="auto"/>
              <w:right w:val="nil"/>
            </w:tcBorders>
            <w:shd w:val="clear" w:color="auto" w:fill="auto"/>
            <w:noWrap/>
            <w:vAlign w:val="bottom"/>
          </w:tcPr>
          <w:p w14:paraId="5DAC30B4" w14:textId="35BBADFE" w:rsidR="00054D17" w:rsidRPr="00144893" w:rsidRDefault="00FD700A" w:rsidP="00054D17">
            <w:pPr>
              <w:jc w:val="right"/>
              <w:rPr>
                <w:rFonts w:asciiTheme="majorBidi" w:hAnsiTheme="majorBidi" w:cstheme="majorBidi"/>
                <w:cs/>
              </w:rPr>
            </w:pPr>
            <w:r w:rsidRPr="001A5939">
              <w:rPr>
                <w:rFonts w:asciiTheme="majorBidi" w:hAnsiTheme="majorBidi" w:cstheme="majorBidi"/>
                <w:lang w:val="en-US"/>
              </w:rPr>
              <w:t>68</w:t>
            </w:r>
            <w:r w:rsidR="00DE6C6A" w:rsidRPr="001A5939">
              <w:rPr>
                <w:rFonts w:asciiTheme="majorBidi" w:hAnsiTheme="majorBidi" w:cstheme="majorBidi"/>
                <w:lang w:val="en-US"/>
              </w:rPr>
              <w:t>8</w:t>
            </w:r>
          </w:p>
        </w:tc>
        <w:tc>
          <w:tcPr>
            <w:tcW w:w="247" w:type="dxa"/>
            <w:tcBorders>
              <w:top w:val="nil"/>
              <w:left w:val="nil"/>
              <w:bottom w:val="nil"/>
              <w:right w:val="nil"/>
            </w:tcBorders>
            <w:shd w:val="clear" w:color="auto" w:fill="auto"/>
            <w:noWrap/>
            <w:vAlign w:val="bottom"/>
          </w:tcPr>
          <w:p w14:paraId="31D54494" w14:textId="77777777" w:rsidR="00054D17" w:rsidRPr="00144893" w:rsidRDefault="00054D17" w:rsidP="00054D17">
            <w:pPr>
              <w:jc w:val="right"/>
              <w:rPr>
                <w:rFonts w:asciiTheme="majorBidi" w:hAnsiTheme="majorBidi" w:cstheme="majorBidi"/>
                <w:cs/>
                <w:lang w:val="en-US"/>
              </w:rPr>
            </w:pPr>
          </w:p>
        </w:tc>
        <w:tc>
          <w:tcPr>
            <w:tcW w:w="1206" w:type="dxa"/>
            <w:tcBorders>
              <w:top w:val="nil"/>
              <w:left w:val="nil"/>
              <w:bottom w:val="nil"/>
              <w:right w:val="nil"/>
            </w:tcBorders>
            <w:shd w:val="clear" w:color="auto" w:fill="auto"/>
            <w:noWrap/>
            <w:vAlign w:val="bottom"/>
          </w:tcPr>
          <w:p w14:paraId="5DB4BDC7" w14:textId="768C76EB" w:rsidR="00054D17" w:rsidRPr="00144893" w:rsidRDefault="00ED3CFB" w:rsidP="00054D17">
            <w:pPr>
              <w:jc w:val="right"/>
              <w:rPr>
                <w:rFonts w:asciiTheme="majorBidi" w:hAnsiTheme="majorBidi" w:cstheme="majorBidi"/>
                <w:cs/>
              </w:rPr>
            </w:pPr>
            <w:r w:rsidRPr="001A5939">
              <w:rPr>
                <w:rFonts w:asciiTheme="majorBidi" w:hAnsiTheme="majorBidi"/>
                <w:cs/>
                <w:lang w:val="en-US"/>
              </w:rPr>
              <w:t>-</w:t>
            </w:r>
          </w:p>
        </w:tc>
        <w:tc>
          <w:tcPr>
            <w:tcW w:w="270" w:type="dxa"/>
            <w:tcBorders>
              <w:top w:val="nil"/>
              <w:left w:val="nil"/>
              <w:bottom w:val="nil"/>
              <w:right w:val="nil"/>
            </w:tcBorders>
            <w:shd w:val="clear" w:color="auto" w:fill="auto"/>
            <w:noWrap/>
            <w:vAlign w:val="bottom"/>
          </w:tcPr>
          <w:p w14:paraId="79E1573A" w14:textId="77777777" w:rsidR="00054D17" w:rsidRPr="00144893" w:rsidRDefault="00054D17" w:rsidP="00054D17">
            <w:pPr>
              <w:jc w:val="right"/>
              <w:rPr>
                <w:rFonts w:asciiTheme="majorBidi" w:hAnsiTheme="majorBidi" w:cstheme="majorBidi"/>
                <w:cs/>
                <w:lang w:val="en-US"/>
              </w:rPr>
            </w:pPr>
          </w:p>
        </w:tc>
        <w:tc>
          <w:tcPr>
            <w:tcW w:w="935" w:type="dxa"/>
            <w:tcBorders>
              <w:top w:val="nil"/>
              <w:left w:val="nil"/>
              <w:bottom w:val="nil"/>
              <w:right w:val="nil"/>
            </w:tcBorders>
            <w:shd w:val="clear" w:color="auto" w:fill="auto"/>
          </w:tcPr>
          <w:p w14:paraId="251CCA91" w14:textId="545094D1" w:rsidR="00054D17" w:rsidRPr="00144893" w:rsidRDefault="00F358F3" w:rsidP="00054D17">
            <w:pPr>
              <w:jc w:val="right"/>
              <w:rPr>
                <w:rFonts w:asciiTheme="majorBidi" w:hAnsiTheme="majorBidi" w:cstheme="majorBidi"/>
                <w:cs/>
              </w:rPr>
            </w:pPr>
            <w:r>
              <w:rPr>
                <w:rFonts w:asciiTheme="majorBidi" w:hAnsiTheme="majorBidi" w:cstheme="majorBidi"/>
                <w:lang w:val="en-US"/>
              </w:rPr>
              <w:t>490</w:t>
            </w:r>
          </w:p>
        </w:tc>
        <w:tc>
          <w:tcPr>
            <w:tcW w:w="239" w:type="dxa"/>
            <w:tcBorders>
              <w:top w:val="nil"/>
              <w:left w:val="nil"/>
              <w:bottom w:val="nil"/>
              <w:right w:val="nil"/>
            </w:tcBorders>
            <w:shd w:val="clear" w:color="auto" w:fill="auto"/>
          </w:tcPr>
          <w:p w14:paraId="422BB446" w14:textId="77777777" w:rsidR="00054D17" w:rsidRPr="00144893" w:rsidRDefault="00054D17" w:rsidP="00054D17">
            <w:pPr>
              <w:jc w:val="right"/>
              <w:rPr>
                <w:rFonts w:asciiTheme="majorBidi" w:hAnsiTheme="majorBidi" w:cstheme="majorBidi"/>
                <w:cs/>
                <w:lang w:val="en-US"/>
              </w:rPr>
            </w:pPr>
          </w:p>
        </w:tc>
        <w:tc>
          <w:tcPr>
            <w:tcW w:w="896" w:type="dxa"/>
            <w:tcBorders>
              <w:top w:val="nil"/>
              <w:left w:val="nil"/>
              <w:bottom w:val="nil"/>
              <w:right w:val="nil"/>
            </w:tcBorders>
            <w:shd w:val="clear" w:color="auto" w:fill="auto"/>
            <w:noWrap/>
            <w:vAlign w:val="bottom"/>
          </w:tcPr>
          <w:p w14:paraId="54DC4767" w14:textId="0B12CF32" w:rsidR="00054D17" w:rsidRPr="00144893" w:rsidRDefault="00ED3CFB" w:rsidP="00054D17">
            <w:pPr>
              <w:jc w:val="right"/>
              <w:rPr>
                <w:rFonts w:asciiTheme="majorBidi" w:hAnsiTheme="majorBidi" w:cstheme="majorBidi"/>
                <w:cs/>
              </w:rPr>
            </w:pPr>
            <w:r w:rsidRPr="001A5939">
              <w:rPr>
                <w:rFonts w:asciiTheme="majorBidi" w:hAnsiTheme="majorBidi"/>
                <w:cs/>
                <w:lang w:val="en-US"/>
              </w:rPr>
              <w:t>-</w:t>
            </w:r>
          </w:p>
        </w:tc>
      </w:tr>
      <w:tr w:rsidR="00054D17" w:rsidRPr="001A5939" w14:paraId="0C492699" w14:textId="77777777" w:rsidTr="004A0AD5">
        <w:trPr>
          <w:trHeight w:val="255"/>
        </w:trPr>
        <w:tc>
          <w:tcPr>
            <w:tcW w:w="2823" w:type="dxa"/>
            <w:tcBorders>
              <w:top w:val="nil"/>
              <w:left w:val="nil"/>
              <w:bottom w:val="nil"/>
              <w:right w:val="nil"/>
            </w:tcBorders>
            <w:shd w:val="clear" w:color="000000" w:fill="FFFFFF"/>
            <w:noWrap/>
            <w:vAlign w:val="bottom"/>
            <w:hideMark/>
          </w:tcPr>
          <w:p w14:paraId="617AFAAE" w14:textId="77777777" w:rsidR="00054D17" w:rsidRPr="001A5939"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Total deferred tax liabilities</w:t>
            </w:r>
          </w:p>
        </w:tc>
        <w:tc>
          <w:tcPr>
            <w:tcW w:w="247" w:type="dxa"/>
            <w:tcBorders>
              <w:top w:val="nil"/>
              <w:left w:val="nil"/>
              <w:bottom w:val="nil"/>
              <w:right w:val="nil"/>
            </w:tcBorders>
            <w:shd w:val="clear" w:color="000000" w:fill="FFFFFF"/>
            <w:noWrap/>
            <w:vAlign w:val="bottom"/>
            <w:hideMark/>
          </w:tcPr>
          <w:p w14:paraId="45EFDF92" w14:textId="77777777" w:rsidR="00054D17" w:rsidRPr="00BF2240" w:rsidRDefault="00054D17" w:rsidP="00054D17">
            <w:pPr>
              <w:rPr>
                <w:rFonts w:asciiTheme="majorBidi" w:hAnsiTheme="majorBidi" w:cstheme="majorBidi"/>
                <w:sz w:val="25"/>
                <w:szCs w:val="25"/>
                <w:cs/>
                <w:lang w:val="en-US"/>
              </w:rPr>
            </w:pPr>
            <w:r w:rsidRPr="003B5A81">
              <w:rPr>
                <w:rFonts w:asciiTheme="majorBidi" w:hAnsiTheme="majorBidi" w:cstheme="majorBidi"/>
                <w:sz w:val="25"/>
                <w:szCs w:val="25"/>
                <w:lang w:val="en-US"/>
              </w:rPr>
              <w:t> </w:t>
            </w:r>
          </w:p>
        </w:tc>
        <w:tc>
          <w:tcPr>
            <w:tcW w:w="909" w:type="dxa"/>
            <w:tcBorders>
              <w:top w:val="single" w:sz="4" w:space="0" w:color="auto"/>
              <w:left w:val="nil"/>
              <w:bottom w:val="double" w:sz="6" w:space="0" w:color="auto"/>
              <w:right w:val="nil"/>
            </w:tcBorders>
            <w:shd w:val="clear" w:color="000000" w:fill="FFFFFF"/>
            <w:noWrap/>
            <w:vAlign w:val="bottom"/>
          </w:tcPr>
          <w:p w14:paraId="1E60AF45" w14:textId="27DC9DE6" w:rsidR="00054D17" w:rsidRPr="00144893" w:rsidRDefault="00054D17" w:rsidP="00054D17">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178</w:t>
            </w:r>
            <w:r w:rsidRPr="001A5939">
              <w:rPr>
                <w:rFonts w:asciiTheme="majorBidi" w:hAnsiTheme="majorBidi"/>
                <w:cs/>
                <w:lang w:val="en-US"/>
              </w:rPr>
              <w:t>)</w:t>
            </w:r>
          </w:p>
        </w:tc>
        <w:tc>
          <w:tcPr>
            <w:tcW w:w="247" w:type="dxa"/>
            <w:tcBorders>
              <w:top w:val="nil"/>
              <w:left w:val="nil"/>
              <w:bottom w:val="nil"/>
            </w:tcBorders>
            <w:shd w:val="clear" w:color="000000" w:fill="FFFFFF"/>
            <w:noWrap/>
            <w:vAlign w:val="bottom"/>
          </w:tcPr>
          <w:p w14:paraId="7E30ABA0" w14:textId="77777777" w:rsidR="00054D17" w:rsidRPr="00144893" w:rsidRDefault="00054D17" w:rsidP="00054D17">
            <w:pPr>
              <w:jc w:val="right"/>
              <w:rPr>
                <w:rFonts w:asciiTheme="majorBidi" w:hAnsiTheme="majorBidi" w:cstheme="majorBidi"/>
                <w:cs/>
                <w:lang w:val="en-US"/>
              </w:rPr>
            </w:pPr>
          </w:p>
        </w:tc>
        <w:tc>
          <w:tcPr>
            <w:tcW w:w="909" w:type="dxa"/>
            <w:tcBorders>
              <w:top w:val="nil"/>
              <w:left w:val="nil"/>
              <w:bottom w:val="double" w:sz="6" w:space="0" w:color="auto"/>
              <w:right w:val="nil"/>
            </w:tcBorders>
            <w:shd w:val="clear" w:color="auto" w:fill="auto"/>
            <w:noWrap/>
            <w:vAlign w:val="bottom"/>
          </w:tcPr>
          <w:p w14:paraId="2C3516DB" w14:textId="0170EECA" w:rsidR="00054D17" w:rsidRPr="00144893" w:rsidRDefault="00FD700A" w:rsidP="00054D17">
            <w:pPr>
              <w:jc w:val="right"/>
              <w:rPr>
                <w:rFonts w:asciiTheme="majorBidi" w:hAnsiTheme="majorBidi" w:cstheme="majorBidi"/>
                <w:cs/>
              </w:rPr>
            </w:pPr>
            <w:r w:rsidRPr="001A5939">
              <w:rPr>
                <w:rFonts w:asciiTheme="majorBidi" w:hAnsiTheme="majorBidi" w:cstheme="majorBidi"/>
                <w:lang w:val="en-US"/>
              </w:rPr>
              <w:t>68</w:t>
            </w:r>
            <w:r w:rsidR="00DE6C6A" w:rsidRPr="001A5939">
              <w:rPr>
                <w:rFonts w:asciiTheme="majorBidi" w:hAnsiTheme="majorBidi" w:cstheme="majorBidi"/>
                <w:lang w:val="en-US"/>
              </w:rPr>
              <w:t>8</w:t>
            </w:r>
          </w:p>
        </w:tc>
        <w:tc>
          <w:tcPr>
            <w:tcW w:w="247" w:type="dxa"/>
            <w:tcBorders>
              <w:top w:val="nil"/>
              <w:left w:val="nil"/>
              <w:bottom w:val="nil"/>
              <w:right w:val="nil"/>
            </w:tcBorders>
            <w:shd w:val="clear" w:color="auto" w:fill="auto"/>
            <w:noWrap/>
            <w:vAlign w:val="bottom"/>
          </w:tcPr>
          <w:p w14:paraId="0BBAA19C" w14:textId="77777777" w:rsidR="00054D17" w:rsidRPr="00144893" w:rsidRDefault="00054D17" w:rsidP="00054D17">
            <w:pPr>
              <w:jc w:val="right"/>
              <w:rPr>
                <w:rFonts w:asciiTheme="majorBidi" w:hAnsiTheme="majorBidi" w:cstheme="majorBidi"/>
                <w:cs/>
                <w:lang w:val="en-US"/>
              </w:rPr>
            </w:pPr>
          </w:p>
        </w:tc>
        <w:tc>
          <w:tcPr>
            <w:tcW w:w="1206" w:type="dxa"/>
            <w:tcBorders>
              <w:top w:val="single" w:sz="4" w:space="0" w:color="auto"/>
              <w:left w:val="nil"/>
              <w:bottom w:val="double" w:sz="6" w:space="0" w:color="auto"/>
              <w:right w:val="nil"/>
            </w:tcBorders>
            <w:shd w:val="clear" w:color="auto" w:fill="auto"/>
            <w:noWrap/>
            <w:vAlign w:val="bottom"/>
          </w:tcPr>
          <w:p w14:paraId="11D68D2E" w14:textId="05BB17AD" w:rsidR="00054D17" w:rsidRPr="00144893" w:rsidRDefault="00ED3CFB" w:rsidP="00054D17">
            <w:pPr>
              <w:jc w:val="right"/>
              <w:rPr>
                <w:rFonts w:asciiTheme="majorBidi" w:hAnsiTheme="majorBidi" w:cstheme="majorBidi"/>
                <w:cs/>
              </w:rPr>
            </w:pPr>
            <w:r w:rsidRPr="001A5939">
              <w:rPr>
                <w:rFonts w:asciiTheme="majorBidi" w:hAnsiTheme="majorBidi"/>
                <w:cs/>
                <w:lang w:val="en-US"/>
              </w:rPr>
              <w:t>-</w:t>
            </w:r>
          </w:p>
        </w:tc>
        <w:tc>
          <w:tcPr>
            <w:tcW w:w="270" w:type="dxa"/>
            <w:tcBorders>
              <w:top w:val="nil"/>
              <w:left w:val="nil"/>
              <w:bottom w:val="nil"/>
              <w:right w:val="nil"/>
            </w:tcBorders>
            <w:shd w:val="clear" w:color="auto" w:fill="auto"/>
            <w:noWrap/>
            <w:vAlign w:val="bottom"/>
          </w:tcPr>
          <w:p w14:paraId="6EF2D754" w14:textId="77777777" w:rsidR="00054D17" w:rsidRPr="00144893" w:rsidRDefault="00054D17" w:rsidP="00054D17">
            <w:pPr>
              <w:jc w:val="right"/>
              <w:rPr>
                <w:rFonts w:asciiTheme="majorBidi" w:hAnsiTheme="majorBidi" w:cstheme="majorBidi"/>
                <w:cs/>
                <w:lang w:val="en-US"/>
              </w:rPr>
            </w:pPr>
          </w:p>
        </w:tc>
        <w:tc>
          <w:tcPr>
            <w:tcW w:w="935" w:type="dxa"/>
            <w:tcBorders>
              <w:top w:val="single" w:sz="4" w:space="0" w:color="auto"/>
              <w:left w:val="nil"/>
              <w:bottom w:val="double" w:sz="6" w:space="0" w:color="auto"/>
              <w:right w:val="nil"/>
            </w:tcBorders>
            <w:shd w:val="clear" w:color="auto" w:fill="auto"/>
          </w:tcPr>
          <w:p w14:paraId="320C0725" w14:textId="566A287C" w:rsidR="00054D17" w:rsidRPr="00144893" w:rsidRDefault="00F358F3" w:rsidP="00054D17">
            <w:pPr>
              <w:jc w:val="right"/>
              <w:rPr>
                <w:rFonts w:asciiTheme="majorBidi" w:hAnsiTheme="majorBidi" w:cstheme="majorBidi"/>
                <w:cs/>
              </w:rPr>
            </w:pPr>
            <w:r>
              <w:rPr>
                <w:rFonts w:asciiTheme="majorBidi" w:hAnsiTheme="majorBidi" w:cstheme="majorBidi"/>
                <w:lang w:val="en-US"/>
              </w:rPr>
              <w:t>490</w:t>
            </w:r>
          </w:p>
        </w:tc>
        <w:tc>
          <w:tcPr>
            <w:tcW w:w="239" w:type="dxa"/>
            <w:tcBorders>
              <w:left w:val="nil"/>
              <w:right w:val="nil"/>
            </w:tcBorders>
            <w:shd w:val="clear" w:color="auto" w:fill="auto"/>
          </w:tcPr>
          <w:p w14:paraId="6FFA7D5A" w14:textId="77777777" w:rsidR="00054D17" w:rsidRPr="00144893" w:rsidRDefault="00054D17" w:rsidP="00054D17">
            <w:pPr>
              <w:jc w:val="right"/>
              <w:rPr>
                <w:rFonts w:asciiTheme="majorBidi" w:hAnsiTheme="majorBidi" w:cstheme="majorBidi"/>
                <w:cs/>
                <w:lang w:val="en-US"/>
              </w:rPr>
            </w:pPr>
          </w:p>
        </w:tc>
        <w:tc>
          <w:tcPr>
            <w:tcW w:w="896" w:type="dxa"/>
            <w:tcBorders>
              <w:top w:val="single" w:sz="4" w:space="0" w:color="auto"/>
              <w:left w:val="nil"/>
              <w:bottom w:val="double" w:sz="6" w:space="0" w:color="auto"/>
              <w:right w:val="nil"/>
            </w:tcBorders>
            <w:shd w:val="clear" w:color="auto" w:fill="auto"/>
            <w:noWrap/>
            <w:vAlign w:val="bottom"/>
          </w:tcPr>
          <w:p w14:paraId="753BA580" w14:textId="6BA365FC" w:rsidR="00054D17" w:rsidRPr="001A5939" w:rsidRDefault="00ED3CFB" w:rsidP="00054D17">
            <w:pPr>
              <w:jc w:val="right"/>
              <w:rPr>
                <w:rFonts w:asciiTheme="majorBidi" w:hAnsiTheme="majorBidi" w:cstheme="majorBidi"/>
                <w:cs/>
                <w:lang w:val="en-US"/>
              </w:rPr>
            </w:pPr>
            <w:r w:rsidRPr="001A5939">
              <w:rPr>
                <w:rFonts w:asciiTheme="majorBidi" w:hAnsiTheme="majorBidi"/>
                <w:cs/>
                <w:lang w:val="en-US"/>
              </w:rPr>
              <w:t>-</w:t>
            </w:r>
          </w:p>
        </w:tc>
      </w:tr>
    </w:tbl>
    <w:p w14:paraId="636EB6CF" w14:textId="51938165" w:rsidR="007B451D" w:rsidRPr="001A5939" w:rsidRDefault="00CD2B71">
      <w:pPr>
        <w:rPr>
          <w:rFonts w:asciiTheme="majorBidi" w:hAnsiTheme="majorBidi" w:cstheme="majorBidi"/>
          <w:cs/>
          <w:lang w:val="en-US"/>
        </w:rPr>
      </w:pPr>
      <w:r w:rsidRPr="001A5939">
        <w:rPr>
          <w:rFonts w:asciiTheme="majorBidi" w:hAnsiTheme="majorBidi" w:cstheme="majorBidi"/>
          <w:cs/>
          <w:lang w:val="en-US"/>
        </w:rPr>
        <w:br w:type="textWrapping" w:clear="all"/>
      </w:r>
    </w:p>
    <w:tbl>
      <w:tblPr>
        <w:tblW w:w="8939" w:type="dxa"/>
        <w:tblInd w:w="648" w:type="dxa"/>
        <w:tblLook w:val="04A0" w:firstRow="1" w:lastRow="0" w:firstColumn="1" w:lastColumn="0" w:noHBand="0" w:noVBand="1"/>
      </w:tblPr>
      <w:tblGrid>
        <w:gridCol w:w="2862"/>
        <w:gridCol w:w="284"/>
        <w:gridCol w:w="1170"/>
        <w:gridCol w:w="263"/>
        <w:gridCol w:w="1402"/>
        <w:gridCol w:w="283"/>
        <w:gridCol w:w="1255"/>
        <w:gridCol w:w="259"/>
        <w:gridCol w:w="1161"/>
      </w:tblGrid>
      <w:tr w:rsidR="000A4243" w:rsidRPr="001A5939" w14:paraId="1CB0E6FE" w14:textId="77777777" w:rsidTr="006938A3">
        <w:trPr>
          <w:trHeight w:val="345"/>
        </w:trPr>
        <w:tc>
          <w:tcPr>
            <w:tcW w:w="2862" w:type="dxa"/>
            <w:tcBorders>
              <w:top w:val="nil"/>
              <w:left w:val="nil"/>
              <w:bottom w:val="nil"/>
              <w:right w:val="nil"/>
            </w:tcBorders>
            <w:shd w:val="clear" w:color="000000" w:fill="FFFFFF"/>
            <w:noWrap/>
            <w:vAlign w:val="bottom"/>
            <w:hideMark/>
          </w:tcPr>
          <w:p w14:paraId="2968128B" w14:textId="77777777" w:rsidR="000A4243" w:rsidRPr="001A5939" w:rsidRDefault="007B451D" w:rsidP="007B451D">
            <w:pPr>
              <w:rPr>
                <w:rFonts w:asciiTheme="majorBidi" w:hAnsiTheme="majorBidi" w:cstheme="majorBidi"/>
                <w:sz w:val="26"/>
                <w:szCs w:val="26"/>
                <w:cs/>
                <w:lang w:val="en-US"/>
              </w:rPr>
            </w:pPr>
            <w:r w:rsidRPr="001A5939">
              <w:rPr>
                <w:rFonts w:asciiTheme="majorBidi" w:hAnsiTheme="majorBidi"/>
                <w:sz w:val="26"/>
                <w:szCs w:val="26"/>
                <w:cs/>
                <w:lang w:val="en-US"/>
              </w:rPr>
              <w:br w:type="page"/>
            </w:r>
            <w:r w:rsidR="000A4243" w:rsidRPr="001A5939">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189C3531" w14:textId="77777777" w:rsidR="000A4243" w:rsidRPr="001A5939" w:rsidRDefault="000A4243" w:rsidP="00E46816">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5793" w:type="dxa"/>
            <w:gridSpan w:val="7"/>
            <w:tcBorders>
              <w:top w:val="nil"/>
              <w:left w:val="nil"/>
              <w:bottom w:val="single" w:sz="4" w:space="0" w:color="auto"/>
              <w:right w:val="nil"/>
            </w:tcBorders>
            <w:shd w:val="clear" w:color="000000" w:fill="FFFFFF"/>
            <w:noWrap/>
            <w:vAlign w:val="bottom"/>
            <w:hideMark/>
          </w:tcPr>
          <w:p w14:paraId="3BB15259" w14:textId="5B300039" w:rsidR="000A4243" w:rsidRPr="008A1A34" w:rsidRDefault="000A4243" w:rsidP="00E46816">
            <w:pPr>
              <w:jc w:val="center"/>
              <w:rPr>
                <w:rFonts w:asciiTheme="majorBidi" w:hAnsiTheme="majorBidi" w:cstheme="majorBidi"/>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004F00A4" w:rsidRPr="003B5A81">
              <w:rPr>
                <w:rFonts w:asciiTheme="majorBidi" w:hAnsiTheme="majorBidi" w:cstheme="majorBidi"/>
                <w:sz w:val="26"/>
                <w:szCs w:val="26"/>
                <w:lang w:val="en-US"/>
              </w:rPr>
              <w:t>Thousand Baht</w:t>
            </w:r>
          </w:p>
        </w:tc>
      </w:tr>
      <w:tr w:rsidR="000A4243" w:rsidRPr="001A5939" w14:paraId="1C20E229" w14:textId="77777777" w:rsidTr="006938A3">
        <w:trPr>
          <w:trHeight w:val="360"/>
        </w:trPr>
        <w:tc>
          <w:tcPr>
            <w:tcW w:w="2862" w:type="dxa"/>
            <w:tcBorders>
              <w:top w:val="nil"/>
              <w:left w:val="nil"/>
              <w:bottom w:val="nil"/>
              <w:right w:val="nil"/>
            </w:tcBorders>
            <w:shd w:val="clear" w:color="000000" w:fill="FFFFFF"/>
            <w:noWrap/>
            <w:vAlign w:val="bottom"/>
            <w:hideMark/>
          </w:tcPr>
          <w:p w14:paraId="499A5CC3" w14:textId="77777777" w:rsidR="000A4243" w:rsidRPr="001A5939" w:rsidRDefault="000A4243" w:rsidP="00E46816">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41E59169" w14:textId="77777777" w:rsidR="000A4243" w:rsidRPr="001A5939" w:rsidRDefault="000A4243" w:rsidP="00E46816">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5793"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8A1A34" w:rsidRDefault="0042661D" w:rsidP="00E46816">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Separate financial statements</w:t>
            </w:r>
          </w:p>
        </w:tc>
      </w:tr>
      <w:tr w:rsidR="000A4243" w:rsidRPr="001A5939" w14:paraId="1C7855BE" w14:textId="77777777" w:rsidTr="006938A3">
        <w:trPr>
          <w:trHeight w:val="253"/>
        </w:trPr>
        <w:tc>
          <w:tcPr>
            <w:tcW w:w="2862" w:type="dxa"/>
            <w:tcBorders>
              <w:top w:val="nil"/>
              <w:left w:val="nil"/>
              <w:bottom w:val="nil"/>
              <w:right w:val="nil"/>
            </w:tcBorders>
            <w:shd w:val="clear" w:color="000000" w:fill="FFFFFF"/>
            <w:noWrap/>
            <w:vAlign w:val="bottom"/>
            <w:hideMark/>
          </w:tcPr>
          <w:p w14:paraId="3490F7B1" w14:textId="77777777" w:rsidR="000A4243" w:rsidRPr="001A5939" w:rsidRDefault="000A4243" w:rsidP="00E46816">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387B0F01" w14:textId="77777777" w:rsidR="000A4243" w:rsidRPr="001A5939" w:rsidRDefault="000A4243" w:rsidP="00E46816">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bottom"/>
            <w:hideMark/>
          </w:tcPr>
          <w:p w14:paraId="63FB5AB3" w14:textId="77777777" w:rsidR="000A4243" w:rsidRPr="008A1A34" w:rsidRDefault="000A4243" w:rsidP="00E46816">
            <w:pPr>
              <w:jc w:val="center"/>
              <w:rPr>
                <w:rFonts w:asciiTheme="majorBidi" w:hAnsiTheme="majorBidi" w:cstheme="majorBidi"/>
                <w:sz w:val="26"/>
                <w:szCs w:val="26"/>
                <w:lang w:val="en-US"/>
              </w:rPr>
            </w:pPr>
          </w:p>
        </w:tc>
        <w:tc>
          <w:tcPr>
            <w:tcW w:w="263" w:type="dxa"/>
            <w:tcBorders>
              <w:top w:val="nil"/>
              <w:left w:val="nil"/>
              <w:bottom w:val="nil"/>
              <w:right w:val="nil"/>
            </w:tcBorders>
            <w:shd w:val="clear" w:color="000000" w:fill="FFFFFF"/>
            <w:noWrap/>
            <w:vAlign w:val="bottom"/>
            <w:hideMark/>
          </w:tcPr>
          <w:p w14:paraId="3CD36DDA" w14:textId="77777777" w:rsidR="000A4243" w:rsidRPr="008A1A34" w:rsidRDefault="000A4243" w:rsidP="00E46816">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 </w:t>
            </w:r>
          </w:p>
        </w:tc>
        <w:tc>
          <w:tcPr>
            <w:tcW w:w="2940" w:type="dxa"/>
            <w:gridSpan w:val="3"/>
            <w:tcBorders>
              <w:top w:val="nil"/>
              <w:left w:val="nil"/>
              <w:bottom w:val="single" w:sz="4" w:space="0" w:color="auto"/>
              <w:right w:val="nil"/>
            </w:tcBorders>
            <w:shd w:val="clear" w:color="000000" w:fill="FFFFFF"/>
            <w:noWrap/>
            <w:vAlign w:val="bottom"/>
            <w:hideMark/>
          </w:tcPr>
          <w:p w14:paraId="162A2275" w14:textId="77777777" w:rsidR="000A4243" w:rsidRPr="008A1A34" w:rsidRDefault="000A4243" w:rsidP="00E46816">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Movement increase </w:t>
            </w:r>
            <w:r w:rsidRPr="001A5939">
              <w:rPr>
                <w:rFonts w:asciiTheme="majorBidi" w:hAnsiTheme="majorBidi"/>
                <w:sz w:val="26"/>
                <w:szCs w:val="26"/>
                <w:cs/>
                <w:lang w:val="en-US"/>
              </w:rPr>
              <w:t>(</w:t>
            </w:r>
            <w:r w:rsidRPr="003B5A81">
              <w:rPr>
                <w:rFonts w:asciiTheme="majorBidi" w:hAnsiTheme="majorBidi" w:cstheme="majorBidi"/>
                <w:sz w:val="26"/>
                <w:szCs w:val="26"/>
                <w:lang w:val="en-US"/>
              </w:rPr>
              <w:t>decrease</w:t>
            </w:r>
            <w:r w:rsidRPr="001A5939">
              <w:rPr>
                <w:rFonts w:asciiTheme="majorBidi" w:hAnsiTheme="majorBidi"/>
                <w:sz w:val="26"/>
                <w:szCs w:val="26"/>
                <w:cs/>
                <w:lang w:val="en-US"/>
              </w:rPr>
              <w:t>)</w:t>
            </w:r>
          </w:p>
        </w:tc>
        <w:tc>
          <w:tcPr>
            <w:tcW w:w="259" w:type="dxa"/>
            <w:tcBorders>
              <w:top w:val="nil"/>
              <w:left w:val="nil"/>
              <w:bottom w:val="nil"/>
              <w:right w:val="nil"/>
            </w:tcBorders>
            <w:shd w:val="clear" w:color="000000" w:fill="FFFFFF"/>
            <w:noWrap/>
            <w:vAlign w:val="bottom"/>
            <w:hideMark/>
          </w:tcPr>
          <w:p w14:paraId="6978A94F" w14:textId="77777777" w:rsidR="000A4243" w:rsidRPr="008A1A34" w:rsidRDefault="000A4243" w:rsidP="00E46816">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 </w:t>
            </w:r>
          </w:p>
        </w:tc>
        <w:tc>
          <w:tcPr>
            <w:tcW w:w="1161" w:type="dxa"/>
            <w:tcBorders>
              <w:top w:val="nil"/>
              <w:left w:val="nil"/>
              <w:bottom w:val="nil"/>
              <w:right w:val="nil"/>
            </w:tcBorders>
            <w:shd w:val="clear" w:color="000000" w:fill="FFFFFF"/>
            <w:noWrap/>
            <w:vAlign w:val="bottom"/>
            <w:hideMark/>
          </w:tcPr>
          <w:p w14:paraId="55042E7D" w14:textId="77777777" w:rsidR="000A4243" w:rsidRPr="003B5A81" w:rsidRDefault="000A4243" w:rsidP="00E46816">
            <w:pPr>
              <w:jc w:val="center"/>
              <w:rPr>
                <w:rFonts w:asciiTheme="majorBidi" w:hAnsiTheme="majorBidi" w:cstheme="majorBidi"/>
                <w:sz w:val="26"/>
                <w:szCs w:val="26"/>
                <w:lang w:val="en-US"/>
              </w:rPr>
            </w:pPr>
          </w:p>
        </w:tc>
      </w:tr>
      <w:tr w:rsidR="0078299A" w:rsidRPr="001A5939" w14:paraId="49384F47" w14:textId="77777777" w:rsidTr="006938A3">
        <w:trPr>
          <w:trHeight w:val="825"/>
        </w:trPr>
        <w:tc>
          <w:tcPr>
            <w:tcW w:w="2862" w:type="dxa"/>
            <w:tcBorders>
              <w:top w:val="nil"/>
              <w:left w:val="nil"/>
              <w:bottom w:val="nil"/>
              <w:right w:val="nil"/>
            </w:tcBorders>
            <w:shd w:val="clear" w:color="000000" w:fill="FFFFFF"/>
            <w:noWrap/>
            <w:vAlign w:val="bottom"/>
            <w:hideMark/>
          </w:tcPr>
          <w:p w14:paraId="4F7E15D1" w14:textId="77777777" w:rsidR="0078299A" w:rsidRPr="008A1A34" w:rsidRDefault="0078299A" w:rsidP="00E46816">
            <w:pPr>
              <w:rPr>
                <w:rFonts w:asciiTheme="majorBidi" w:hAnsiTheme="majorBidi" w:cstheme="majorBidi"/>
                <w:sz w:val="26"/>
                <w:szCs w:val="26"/>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3317CAD1" w14:textId="77777777" w:rsidR="0078299A" w:rsidRPr="008A1A34" w:rsidRDefault="0078299A" w:rsidP="00E46816">
            <w:pPr>
              <w:rPr>
                <w:rFonts w:asciiTheme="majorBidi" w:hAnsiTheme="majorBidi" w:cstheme="majorBidi"/>
                <w:sz w:val="26"/>
                <w:szCs w:val="26"/>
                <w:lang w:val="en-US"/>
              </w:rPr>
            </w:pPr>
            <w:r w:rsidRPr="003B5A81">
              <w:rPr>
                <w:rFonts w:asciiTheme="majorBidi" w:hAnsiTheme="majorBidi" w:cstheme="majorBidi"/>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14:paraId="32CC903D" w14:textId="77777777" w:rsidR="00E06AFA" w:rsidRPr="003B5A81" w:rsidRDefault="00E06AFA" w:rsidP="00E06AFA">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As at</w:t>
            </w:r>
          </w:p>
          <w:p w14:paraId="6CC6459B" w14:textId="4B59A114" w:rsidR="0078299A" w:rsidRPr="001A5939" w:rsidRDefault="0078299A" w:rsidP="002F0424">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December </w:t>
            </w:r>
            <w:r w:rsidRPr="001A5939">
              <w:rPr>
                <w:rFonts w:asciiTheme="majorBidi" w:hAnsiTheme="majorBidi" w:cstheme="majorBidi"/>
                <w:sz w:val="26"/>
                <w:szCs w:val="26"/>
                <w:lang w:val="en-US"/>
              </w:rPr>
              <w:t>31</w:t>
            </w:r>
            <w:r w:rsidRPr="003B5A81">
              <w:rPr>
                <w:rFonts w:asciiTheme="majorBidi" w:hAnsiTheme="majorBidi" w:cstheme="majorBidi"/>
                <w:sz w:val="26"/>
                <w:szCs w:val="26"/>
                <w:lang w:val="en-US"/>
              </w:rPr>
              <w:t xml:space="preserve">, </w:t>
            </w:r>
            <w:r w:rsidR="009457CD" w:rsidRPr="001A5939">
              <w:rPr>
                <w:rFonts w:asciiTheme="majorBidi" w:hAnsiTheme="majorBidi" w:cstheme="majorBidi"/>
                <w:sz w:val="26"/>
                <w:szCs w:val="26"/>
                <w:lang w:val="en-US"/>
              </w:rPr>
              <w:t>201</w:t>
            </w:r>
            <w:r w:rsidR="009D2DD1" w:rsidRPr="001A5939">
              <w:rPr>
                <w:rFonts w:asciiTheme="majorBidi" w:hAnsiTheme="majorBidi" w:cstheme="majorBidi"/>
                <w:sz w:val="26"/>
                <w:szCs w:val="26"/>
                <w:lang w:val="en-US"/>
              </w:rPr>
              <w:t>8</w:t>
            </w:r>
          </w:p>
        </w:tc>
        <w:tc>
          <w:tcPr>
            <w:tcW w:w="263" w:type="dxa"/>
            <w:tcBorders>
              <w:top w:val="nil"/>
              <w:left w:val="nil"/>
              <w:bottom w:val="nil"/>
              <w:right w:val="nil"/>
            </w:tcBorders>
            <w:shd w:val="clear" w:color="000000" w:fill="FFFFFF"/>
            <w:noWrap/>
            <w:vAlign w:val="bottom"/>
            <w:hideMark/>
          </w:tcPr>
          <w:p w14:paraId="0D693629" w14:textId="77777777" w:rsidR="0078299A" w:rsidRPr="001A5939" w:rsidRDefault="0078299A" w:rsidP="002F0424">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402" w:type="dxa"/>
            <w:tcBorders>
              <w:top w:val="nil"/>
              <w:left w:val="nil"/>
              <w:bottom w:val="single" w:sz="4" w:space="0" w:color="auto"/>
              <w:right w:val="nil"/>
            </w:tcBorders>
            <w:shd w:val="clear" w:color="000000" w:fill="FFFFFF"/>
            <w:noWrap/>
            <w:vAlign w:val="bottom"/>
            <w:hideMark/>
          </w:tcPr>
          <w:p w14:paraId="184F7746" w14:textId="77777777" w:rsidR="0078299A" w:rsidRPr="001A5939" w:rsidRDefault="0078299A" w:rsidP="002F0424">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Statement of   income</w:t>
            </w:r>
          </w:p>
        </w:tc>
        <w:tc>
          <w:tcPr>
            <w:tcW w:w="283" w:type="dxa"/>
            <w:tcBorders>
              <w:top w:val="nil"/>
              <w:left w:val="nil"/>
              <w:bottom w:val="nil"/>
              <w:right w:val="nil"/>
            </w:tcBorders>
            <w:shd w:val="clear" w:color="000000" w:fill="FFFFFF"/>
            <w:noWrap/>
            <w:vAlign w:val="bottom"/>
            <w:hideMark/>
          </w:tcPr>
          <w:p w14:paraId="3B9F6AA2" w14:textId="77777777" w:rsidR="0078299A" w:rsidRPr="001A5939" w:rsidRDefault="0078299A" w:rsidP="002F0424">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55" w:type="dxa"/>
            <w:tcBorders>
              <w:top w:val="nil"/>
              <w:left w:val="nil"/>
              <w:bottom w:val="single" w:sz="4" w:space="0" w:color="auto"/>
              <w:right w:val="nil"/>
            </w:tcBorders>
            <w:shd w:val="clear" w:color="000000" w:fill="FFFFFF"/>
            <w:vAlign w:val="bottom"/>
            <w:hideMark/>
          </w:tcPr>
          <w:p w14:paraId="6DCA9726" w14:textId="77777777" w:rsidR="0078299A" w:rsidRPr="001A5939" w:rsidRDefault="0078299A" w:rsidP="002F0424">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Other of comprehensive income</w:t>
            </w:r>
          </w:p>
        </w:tc>
        <w:tc>
          <w:tcPr>
            <w:tcW w:w="259" w:type="dxa"/>
            <w:tcBorders>
              <w:top w:val="nil"/>
              <w:left w:val="nil"/>
              <w:bottom w:val="nil"/>
              <w:right w:val="nil"/>
            </w:tcBorders>
            <w:shd w:val="clear" w:color="000000" w:fill="FFFFFF"/>
            <w:noWrap/>
            <w:vAlign w:val="bottom"/>
            <w:hideMark/>
          </w:tcPr>
          <w:p w14:paraId="101585E4" w14:textId="77777777" w:rsidR="0078299A" w:rsidRPr="001A5939" w:rsidRDefault="0078299A" w:rsidP="002F0424">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61" w:type="dxa"/>
            <w:tcBorders>
              <w:top w:val="nil"/>
              <w:left w:val="nil"/>
              <w:bottom w:val="single" w:sz="4" w:space="0" w:color="auto"/>
              <w:right w:val="nil"/>
            </w:tcBorders>
            <w:shd w:val="clear" w:color="000000" w:fill="FFFFFF"/>
            <w:noWrap/>
            <w:vAlign w:val="bottom"/>
            <w:hideMark/>
          </w:tcPr>
          <w:p w14:paraId="24BE43B0" w14:textId="77777777" w:rsidR="00E06AFA" w:rsidRPr="003B5A81" w:rsidRDefault="00E06AFA" w:rsidP="00E06AFA">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As at</w:t>
            </w:r>
          </w:p>
          <w:p w14:paraId="323771D5" w14:textId="77777777" w:rsidR="0078299A" w:rsidRPr="003B5A81" w:rsidRDefault="0078299A" w:rsidP="002F0424">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December </w:t>
            </w:r>
          </w:p>
          <w:p w14:paraId="1416C961" w14:textId="3CE0AB84" w:rsidR="0078299A" w:rsidRPr="008A1A34" w:rsidRDefault="0078299A" w:rsidP="002F0424">
            <w:pPr>
              <w:jc w:val="center"/>
              <w:rPr>
                <w:rFonts w:asciiTheme="majorBidi" w:hAnsiTheme="majorBidi" w:cstheme="majorBidi"/>
                <w:sz w:val="26"/>
                <w:szCs w:val="26"/>
                <w:cs/>
              </w:rPr>
            </w:pPr>
            <w:r w:rsidRPr="001A5939">
              <w:rPr>
                <w:rFonts w:asciiTheme="majorBidi" w:hAnsiTheme="majorBidi" w:cstheme="majorBidi"/>
                <w:sz w:val="26"/>
                <w:szCs w:val="26"/>
                <w:lang w:val="en-US"/>
              </w:rPr>
              <w:t>31</w:t>
            </w:r>
            <w:r w:rsidRPr="003B5A81">
              <w:rPr>
                <w:rFonts w:asciiTheme="majorBidi" w:hAnsiTheme="majorBidi" w:cstheme="majorBidi"/>
                <w:sz w:val="26"/>
                <w:szCs w:val="26"/>
                <w:lang w:val="en-US"/>
              </w:rPr>
              <w:t xml:space="preserve">, </w:t>
            </w:r>
            <w:r w:rsidR="009457CD" w:rsidRPr="001A5939">
              <w:rPr>
                <w:rFonts w:asciiTheme="majorBidi" w:hAnsiTheme="majorBidi" w:cstheme="majorBidi"/>
                <w:sz w:val="26"/>
                <w:szCs w:val="26"/>
                <w:lang w:val="en-US"/>
              </w:rPr>
              <w:t>201</w:t>
            </w:r>
            <w:r w:rsidR="009D2DD1" w:rsidRPr="001A5939">
              <w:rPr>
                <w:rFonts w:asciiTheme="majorBidi" w:hAnsiTheme="majorBidi" w:cstheme="majorBidi"/>
                <w:sz w:val="26"/>
                <w:szCs w:val="26"/>
                <w:lang w:val="en-US"/>
              </w:rPr>
              <w:t>9</w:t>
            </w:r>
          </w:p>
        </w:tc>
      </w:tr>
      <w:tr w:rsidR="00CD2B71" w:rsidRPr="001A5939" w14:paraId="539F11A8" w14:textId="77777777" w:rsidTr="006938A3">
        <w:trPr>
          <w:trHeight w:val="420"/>
        </w:trPr>
        <w:tc>
          <w:tcPr>
            <w:tcW w:w="2862" w:type="dxa"/>
            <w:tcBorders>
              <w:top w:val="nil"/>
              <w:left w:val="nil"/>
              <w:bottom w:val="nil"/>
              <w:right w:val="nil"/>
            </w:tcBorders>
            <w:shd w:val="clear" w:color="000000" w:fill="FFFFFF"/>
            <w:noWrap/>
            <w:vAlign w:val="bottom"/>
            <w:hideMark/>
          </w:tcPr>
          <w:p w14:paraId="4135ED72" w14:textId="38D21BDA" w:rsidR="00CD2B71" w:rsidRPr="008A1A34" w:rsidRDefault="00CD2B71" w:rsidP="00E46816">
            <w:pPr>
              <w:rPr>
                <w:rFonts w:asciiTheme="majorBidi" w:hAnsiTheme="majorBidi" w:cstheme="majorBidi"/>
                <w:sz w:val="26"/>
                <w:szCs w:val="26"/>
                <w:lang w:val="en-US"/>
              </w:rPr>
            </w:pPr>
            <w:r w:rsidRPr="003B5A81">
              <w:rPr>
                <w:rFonts w:asciiTheme="majorBidi" w:hAnsiTheme="majorBidi" w:cstheme="majorBidi"/>
                <w:b/>
                <w:bCs/>
                <w:sz w:val="26"/>
                <w:szCs w:val="26"/>
                <w:lang w:val="en-US"/>
              </w:rPr>
              <w:t xml:space="preserve">Deferred tax </w:t>
            </w:r>
            <w:r w:rsidR="004F00A4" w:rsidRPr="003B5A81">
              <w:rPr>
                <w:rFonts w:asciiTheme="majorBidi" w:hAnsiTheme="majorBidi" w:cstheme="majorBidi"/>
                <w:b/>
                <w:bCs/>
                <w:sz w:val="26"/>
                <w:szCs w:val="26"/>
                <w:lang w:val="en-US"/>
              </w:rPr>
              <w:t>assets</w:t>
            </w:r>
            <w:r w:rsidR="004F00A4" w:rsidRPr="001A5939">
              <w:rPr>
                <w:rFonts w:asciiTheme="majorBidi" w:hAnsiTheme="majorBidi"/>
                <w:b/>
                <w:bCs/>
                <w:sz w:val="26"/>
                <w:szCs w:val="26"/>
                <w:cs/>
                <w:lang w:val="en-US"/>
              </w:rPr>
              <w:t>:</w:t>
            </w:r>
          </w:p>
        </w:tc>
        <w:tc>
          <w:tcPr>
            <w:tcW w:w="284" w:type="dxa"/>
            <w:tcBorders>
              <w:top w:val="nil"/>
              <w:left w:val="nil"/>
              <w:bottom w:val="nil"/>
              <w:right w:val="nil"/>
            </w:tcBorders>
            <w:shd w:val="clear" w:color="000000" w:fill="FFFFFF"/>
            <w:noWrap/>
            <w:vAlign w:val="bottom"/>
            <w:hideMark/>
          </w:tcPr>
          <w:p w14:paraId="4CE302EF" w14:textId="77777777" w:rsidR="00CD2B71" w:rsidRPr="008A1A34" w:rsidRDefault="00CD2B71" w:rsidP="00E46816">
            <w:pPr>
              <w:rPr>
                <w:rFonts w:asciiTheme="majorBidi" w:hAnsiTheme="majorBidi" w:cstheme="majorBidi"/>
                <w:sz w:val="26"/>
                <w:szCs w:val="26"/>
                <w:cs/>
              </w:rPr>
            </w:pPr>
            <w:r w:rsidRPr="003B5A81">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center"/>
            <w:hideMark/>
          </w:tcPr>
          <w:p w14:paraId="3BF46078" w14:textId="77777777" w:rsidR="00CD2B71" w:rsidRPr="008A1A34" w:rsidRDefault="00CD2B71" w:rsidP="002B7D0E">
            <w:pPr>
              <w:jc w:val="right"/>
              <w:rPr>
                <w:rFonts w:asciiTheme="majorBidi" w:hAnsiTheme="majorBidi" w:cstheme="majorBidi"/>
                <w:sz w:val="26"/>
                <w:szCs w:val="26"/>
                <w:cs/>
              </w:rPr>
            </w:pPr>
          </w:p>
        </w:tc>
        <w:tc>
          <w:tcPr>
            <w:tcW w:w="263" w:type="dxa"/>
            <w:tcBorders>
              <w:top w:val="nil"/>
              <w:left w:val="nil"/>
              <w:bottom w:val="nil"/>
              <w:right w:val="nil"/>
            </w:tcBorders>
            <w:shd w:val="clear" w:color="000000" w:fill="FFFFFF"/>
            <w:noWrap/>
            <w:vAlign w:val="bottom"/>
            <w:hideMark/>
          </w:tcPr>
          <w:p w14:paraId="2925A6AC" w14:textId="77777777" w:rsidR="00CD2B71" w:rsidRPr="008A1A34" w:rsidRDefault="00CD2B71" w:rsidP="002B7D0E">
            <w:pPr>
              <w:jc w:val="right"/>
              <w:rPr>
                <w:rFonts w:asciiTheme="majorBidi" w:hAnsiTheme="majorBidi" w:cstheme="majorBidi"/>
                <w:sz w:val="26"/>
                <w:szCs w:val="26"/>
                <w:cs/>
              </w:rPr>
            </w:pPr>
          </w:p>
        </w:tc>
        <w:tc>
          <w:tcPr>
            <w:tcW w:w="1402" w:type="dxa"/>
            <w:tcBorders>
              <w:top w:val="nil"/>
              <w:left w:val="nil"/>
              <w:bottom w:val="nil"/>
              <w:right w:val="nil"/>
            </w:tcBorders>
            <w:shd w:val="clear" w:color="000000" w:fill="FFFFFF"/>
            <w:noWrap/>
            <w:vAlign w:val="bottom"/>
            <w:hideMark/>
          </w:tcPr>
          <w:p w14:paraId="2477EE7A" w14:textId="77777777" w:rsidR="00CD2B71" w:rsidRPr="008A1A34" w:rsidRDefault="00CD2B71" w:rsidP="002B7D0E">
            <w:pPr>
              <w:jc w:val="right"/>
              <w:rPr>
                <w:rFonts w:asciiTheme="majorBidi" w:hAnsiTheme="majorBidi" w:cstheme="majorBidi"/>
                <w:sz w:val="26"/>
                <w:szCs w:val="26"/>
                <w:cs/>
              </w:rPr>
            </w:pPr>
          </w:p>
        </w:tc>
        <w:tc>
          <w:tcPr>
            <w:tcW w:w="283" w:type="dxa"/>
            <w:tcBorders>
              <w:top w:val="nil"/>
              <w:left w:val="nil"/>
              <w:bottom w:val="nil"/>
              <w:right w:val="nil"/>
            </w:tcBorders>
            <w:shd w:val="clear" w:color="000000" w:fill="FFFFFF"/>
            <w:noWrap/>
            <w:vAlign w:val="bottom"/>
            <w:hideMark/>
          </w:tcPr>
          <w:p w14:paraId="28047791" w14:textId="77777777" w:rsidR="00CD2B71" w:rsidRPr="008A1A34" w:rsidRDefault="00CD2B71" w:rsidP="002B7D0E">
            <w:pPr>
              <w:jc w:val="right"/>
              <w:rPr>
                <w:rFonts w:asciiTheme="majorBidi" w:hAnsiTheme="majorBidi" w:cstheme="majorBidi"/>
                <w:sz w:val="26"/>
                <w:szCs w:val="26"/>
                <w:cs/>
              </w:rPr>
            </w:pPr>
          </w:p>
        </w:tc>
        <w:tc>
          <w:tcPr>
            <w:tcW w:w="1255" w:type="dxa"/>
            <w:tcBorders>
              <w:top w:val="nil"/>
              <w:left w:val="nil"/>
              <w:bottom w:val="nil"/>
              <w:right w:val="nil"/>
            </w:tcBorders>
            <w:shd w:val="clear" w:color="000000" w:fill="FFFFFF"/>
            <w:noWrap/>
            <w:vAlign w:val="bottom"/>
            <w:hideMark/>
          </w:tcPr>
          <w:p w14:paraId="4E6BC6D3" w14:textId="77777777" w:rsidR="00CD2B71" w:rsidRPr="008A1A34" w:rsidRDefault="00CD2B71" w:rsidP="002B7D0E">
            <w:pPr>
              <w:jc w:val="right"/>
              <w:rPr>
                <w:rFonts w:asciiTheme="majorBidi" w:hAnsiTheme="majorBidi" w:cstheme="majorBidi"/>
                <w:sz w:val="26"/>
                <w:szCs w:val="26"/>
                <w:cs/>
              </w:rPr>
            </w:pPr>
          </w:p>
        </w:tc>
        <w:tc>
          <w:tcPr>
            <w:tcW w:w="259" w:type="dxa"/>
            <w:tcBorders>
              <w:top w:val="nil"/>
              <w:left w:val="nil"/>
              <w:bottom w:val="nil"/>
              <w:right w:val="nil"/>
            </w:tcBorders>
            <w:shd w:val="clear" w:color="000000" w:fill="FFFFFF"/>
            <w:noWrap/>
            <w:vAlign w:val="bottom"/>
            <w:hideMark/>
          </w:tcPr>
          <w:p w14:paraId="17B75BA1" w14:textId="77777777" w:rsidR="00CD2B71" w:rsidRPr="008A1A34" w:rsidRDefault="00CD2B71" w:rsidP="002B7D0E">
            <w:pPr>
              <w:jc w:val="right"/>
              <w:rPr>
                <w:rFonts w:asciiTheme="majorBidi" w:hAnsiTheme="majorBidi" w:cstheme="majorBidi"/>
                <w:sz w:val="26"/>
                <w:szCs w:val="26"/>
                <w:cs/>
              </w:rPr>
            </w:pPr>
          </w:p>
        </w:tc>
        <w:tc>
          <w:tcPr>
            <w:tcW w:w="1161" w:type="dxa"/>
            <w:tcBorders>
              <w:top w:val="nil"/>
              <w:left w:val="nil"/>
              <w:bottom w:val="nil"/>
              <w:right w:val="nil"/>
            </w:tcBorders>
            <w:shd w:val="clear" w:color="auto" w:fill="auto"/>
            <w:noWrap/>
            <w:vAlign w:val="bottom"/>
            <w:hideMark/>
          </w:tcPr>
          <w:p w14:paraId="7042F432" w14:textId="77777777" w:rsidR="00CD2B71" w:rsidRPr="008A1A34" w:rsidRDefault="00CD2B71" w:rsidP="002B7D0E">
            <w:pPr>
              <w:jc w:val="right"/>
              <w:rPr>
                <w:rFonts w:asciiTheme="majorBidi" w:hAnsiTheme="majorBidi" w:cstheme="majorBidi"/>
                <w:sz w:val="26"/>
                <w:szCs w:val="26"/>
                <w:cs/>
              </w:rPr>
            </w:pPr>
          </w:p>
        </w:tc>
      </w:tr>
      <w:tr w:rsidR="00974B38" w:rsidRPr="001A5939" w14:paraId="313DEC64" w14:textId="77777777" w:rsidTr="006938A3">
        <w:trPr>
          <w:trHeight w:val="420"/>
        </w:trPr>
        <w:tc>
          <w:tcPr>
            <w:tcW w:w="2862" w:type="dxa"/>
            <w:tcBorders>
              <w:top w:val="nil"/>
              <w:left w:val="nil"/>
              <w:bottom w:val="nil"/>
              <w:right w:val="nil"/>
            </w:tcBorders>
            <w:shd w:val="clear" w:color="000000" w:fill="FFFFFF"/>
            <w:noWrap/>
            <w:vAlign w:val="bottom"/>
            <w:hideMark/>
          </w:tcPr>
          <w:p w14:paraId="18753EAA" w14:textId="77777777" w:rsidR="00974B38" w:rsidRPr="003B5A81" w:rsidRDefault="00974B38" w:rsidP="00974B38">
            <w:pPr>
              <w:rPr>
                <w:rFonts w:asciiTheme="majorBidi" w:hAnsiTheme="majorBidi" w:cstheme="majorBidi"/>
                <w:sz w:val="26"/>
                <w:szCs w:val="26"/>
                <w:lang w:val="en-US"/>
              </w:rPr>
            </w:pPr>
            <w:r w:rsidRPr="003B5A81">
              <w:rPr>
                <w:rFonts w:asciiTheme="majorBidi" w:hAnsiTheme="majorBidi" w:cstheme="majorBidi"/>
                <w:sz w:val="26"/>
                <w:szCs w:val="26"/>
                <w:lang w:val="en-US"/>
              </w:rPr>
              <w:t>Allowance for doubtful accounts</w:t>
            </w:r>
          </w:p>
        </w:tc>
        <w:tc>
          <w:tcPr>
            <w:tcW w:w="284" w:type="dxa"/>
            <w:tcBorders>
              <w:top w:val="nil"/>
              <w:left w:val="nil"/>
              <w:bottom w:val="nil"/>
              <w:right w:val="nil"/>
            </w:tcBorders>
            <w:shd w:val="clear" w:color="000000" w:fill="FFFFFF"/>
            <w:noWrap/>
            <w:vAlign w:val="bottom"/>
            <w:hideMark/>
          </w:tcPr>
          <w:p w14:paraId="64F1B10F" w14:textId="77777777" w:rsidR="00974B38" w:rsidRPr="00BF2240" w:rsidRDefault="00974B38" w:rsidP="00974B38">
            <w:pPr>
              <w:rPr>
                <w:rFonts w:asciiTheme="majorBidi" w:hAnsiTheme="majorBidi" w:cstheme="majorBidi"/>
                <w:sz w:val="26"/>
                <w:szCs w:val="26"/>
                <w:cs/>
                <w:lang w:val="en-US"/>
              </w:rPr>
            </w:pPr>
          </w:p>
        </w:tc>
        <w:tc>
          <w:tcPr>
            <w:tcW w:w="1170" w:type="dxa"/>
            <w:tcBorders>
              <w:top w:val="nil"/>
              <w:left w:val="nil"/>
              <w:bottom w:val="nil"/>
              <w:right w:val="nil"/>
            </w:tcBorders>
            <w:shd w:val="clear" w:color="000000" w:fill="FFFFFF"/>
            <w:noWrap/>
            <w:vAlign w:val="bottom"/>
          </w:tcPr>
          <w:p w14:paraId="27227A39" w14:textId="7761B865" w:rsidR="00974B38" w:rsidRPr="00144893" w:rsidRDefault="009D2DD1" w:rsidP="00132EF3">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482</w:t>
            </w:r>
          </w:p>
        </w:tc>
        <w:tc>
          <w:tcPr>
            <w:tcW w:w="263" w:type="dxa"/>
            <w:tcBorders>
              <w:top w:val="nil"/>
              <w:left w:val="nil"/>
              <w:bottom w:val="nil"/>
              <w:right w:val="nil"/>
            </w:tcBorders>
            <w:shd w:val="clear" w:color="000000" w:fill="FFFFFF"/>
            <w:noWrap/>
            <w:vAlign w:val="bottom"/>
          </w:tcPr>
          <w:p w14:paraId="70B79427" w14:textId="77777777" w:rsidR="00974B38" w:rsidRPr="00144893" w:rsidRDefault="00974B38" w:rsidP="00132EF3">
            <w:pPr>
              <w:jc w:val="right"/>
              <w:rPr>
                <w:rFonts w:asciiTheme="majorBidi" w:hAnsiTheme="majorBidi" w:cstheme="majorBidi"/>
                <w:cs/>
                <w:lang w:val="en-US"/>
              </w:rPr>
            </w:pPr>
          </w:p>
        </w:tc>
        <w:tc>
          <w:tcPr>
            <w:tcW w:w="1402" w:type="dxa"/>
            <w:tcBorders>
              <w:top w:val="nil"/>
              <w:left w:val="nil"/>
              <w:bottom w:val="nil"/>
              <w:right w:val="nil"/>
            </w:tcBorders>
            <w:shd w:val="clear" w:color="auto" w:fill="auto"/>
            <w:noWrap/>
            <w:vAlign w:val="bottom"/>
          </w:tcPr>
          <w:p w14:paraId="4DBB85E4" w14:textId="5823095E" w:rsidR="00974B38" w:rsidRPr="00144893" w:rsidRDefault="00601345" w:rsidP="00132EF3">
            <w:pPr>
              <w:jc w:val="right"/>
              <w:rPr>
                <w:rFonts w:asciiTheme="majorBidi" w:hAnsiTheme="majorBidi" w:cstheme="majorBidi"/>
                <w:cs/>
              </w:rPr>
            </w:pPr>
            <w:r w:rsidRPr="001A5939">
              <w:rPr>
                <w:rFonts w:asciiTheme="majorBidi" w:hAnsiTheme="majorBidi" w:cstheme="majorBidi"/>
                <w:lang w:val="en-US"/>
              </w:rPr>
              <w:t>523</w:t>
            </w:r>
          </w:p>
        </w:tc>
        <w:tc>
          <w:tcPr>
            <w:tcW w:w="283" w:type="dxa"/>
            <w:tcBorders>
              <w:top w:val="nil"/>
              <w:left w:val="nil"/>
              <w:bottom w:val="nil"/>
              <w:right w:val="nil"/>
            </w:tcBorders>
            <w:shd w:val="clear" w:color="auto" w:fill="auto"/>
            <w:noWrap/>
            <w:vAlign w:val="bottom"/>
          </w:tcPr>
          <w:p w14:paraId="2E0C610F" w14:textId="77777777" w:rsidR="00974B38" w:rsidRPr="00144893" w:rsidRDefault="00974B38" w:rsidP="00132EF3">
            <w:pPr>
              <w:jc w:val="right"/>
              <w:rPr>
                <w:rFonts w:asciiTheme="majorBidi" w:hAnsiTheme="majorBidi" w:cstheme="majorBidi"/>
                <w:cs/>
                <w:lang w:val="en-US"/>
              </w:rPr>
            </w:pPr>
          </w:p>
        </w:tc>
        <w:tc>
          <w:tcPr>
            <w:tcW w:w="1255" w:type="dxa"/>
            <w:tcBorders>
              <w:top w:val="nil"/>
              <w:left w:val="nil"/>
              <w:bottom w:val="nil"/>
              <w:right w:val="nil"/>
            </w:tcBorders>
            <w:shd w:val="clear" w:color="auto" w:fill="auto"/>
            <w:noWrap/>
            <w:vAlign w:val="bottom"/>
          </w:tcPr>
          <w:p w14:paraId="2BF43F23" w14:textId="4F771719" w:rsidR="00974B38" w:rsidRPr="00144893" w:rsidRDefault="00F9478C" w:rsidP="00132EF3">
            <w:pPr>
              <w:jc w:val="right"/>
              <w:rPr>
                <w:rFonts w:asciiTheme="majorBidi" w:hAnsiTheme="majorBidi" w:cstheme="majorBidi"/>
                <w:cs/>
              </w:rPr>
            </w:pPr>
            <w:r w:rsidRPr="001A5939">
              <w:rPr>
                <w:rFonts w:asciiTheme="majorBidi" w:hAnsiTheme="majorBidi"/>
                <w:cs/>
                <w:lang w:val="en-US"/>
              </w:rPr>
              <w:t>-</w:t>
            </w:r>
          </w:p>
        </w:tc>
        <w:tc>
          <w:tcPr>
            <w:tcW w:w="259" w:type="dxa"/>
            <w:tcBorders>
              <w:top w:val="nil"/>
              <w:left w:val="nil"/>
              <w:bottom w:val="nil"/>
              <w:right w:val="nil"/>
            </w:tcBorders>
            <w:shd w:val="clear" w:color="auto" w:fill="auto"/>
            <w:noWrap/>
            <w:vAlign w:val="bottom"/>
            <w:hideMark/>
          </w:tcPr>
          <w:p w14:paraId="5426EE84" w14:textId="77777777" w:rsidR="00974B38" w:rsidRPr="00144893" w:rsidRDefault="00974B38" w:rsidP="00132EF3">
            <w:pPr>
              <w:jc w:val="right"/>
              <w:rPr>
                <w:rFonts w:asciiTheme="majorBidi" w:hAnsiTheme="majorBidi" w:cstheme="majorBidi"/>
                <w:cs/>
                <w:lang w:val="en-US"/>
              </w:rPr>
            </w:pPr>
          </w:p>
        </w:tc>
        <w:tc>
          <w:tcPr>
            <w:tcW w:w="1161" w:type="dxa"/>
            <w:tcBorders>
              <w:top w:val="nil"/>
              <w:left w:val="nil"/>
              <w:bottom w:val="nil"/>
              <w:right w:val="nil"/>
            </w:tcBorders>
            <w:shd w:val="clear" w:color="auto" w:fill="auto"/>
            <w:noWrap/>
            <w:vAlign w:val="bottom"/>
          </w:tcPr>
          <w:p w14:paraId="74991EC2" w14:textId="40CA50C5"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005</w:t>
            </w:r>
          </w:p>
        </w:tc>
      </w:tr>
      <w:tr w:rsidR="006938A3" w:rsidRPr="001A5939" w14:paraId="6E6C8824" w14:textId="77777777" w:rsidTr="006938A3">
        <w:trPr>
          <w:trHeight w:val="394"/>
        </w:trPr>
        <w:tc>
          <w:tcPr>
            <w:tcW w:w="3146" w:type="dxa"/>
            <w:gridSpan w:val="2"/>
            <w:tcBorders>
              <w:top w:val="nil"/>
              <w:left w:val="nil"/>
              <w:bottom w:val="nil"/>
              <w:right w:val="nil"/>
            </w:tcBorders>
            <w:shd w:val="clear" w:color="000000" w:fill="FFFFFF"/>
            <w:noWrap/>
            <w:vAlign w:val="bottom"/>
          </w:tcPr>
          <w:p w14:paraId="45D059F6" w14:textId="6A7118C3" w:rsidR="006938A3" w:rsidRPr="003B5A81" w:rsidRDefault="006938A3" w:rsidP="006938A3">
            <w:pPr>
              <w:rPr>
                <w:rFonts w:asciiTheme="majorBidi" w:hAnsiTheme="majorBidi" w:cstheme="majorBidi"/>
                <w:sz w:val="26"/>
                <w:szCs w:val="26"/>
                <w:lang w:val="en-US"/>
              </w:rPr>
            </w:pPr>
            <w:r w:rsidRPr="006938A3">
              <w:rPr>
                <w:rFonts w:asciiTheme="majorBidi" w:hAnsiTheme="majorBidi" w:cstheme="majorBidi"/>
                <w:sz w:val="26"/>
                <w:szCs w:val="26"/>
                <w:lang w:val="en-US"/>
              </w:rPr>
              <w:t>Allowance for devaluation of inventories</w:t>
            </w:r>
          </w:p>
        </w:tc>
        <w:tc>
          <w:tcPr>
            <w:tcW w:w="1170" w:type="dxa"/>
            <w:tcBorders>
              <w:top w:val="nil"/>
              <w:left w:val="nil"/>
              <w:bottom w:val="nil"/>
              <w:right w:val="nil"/>
            </w:tcBorders>
            <w:shd w:val="clear" w:color="000000" w:fill="FFFFFF"/>
            <w:noWrap/>
            <w:vAlign w:val="bottom"/>
          </w:tcPr>
          <w:p w14:paraId="65181785" w14:textId="6A234240" w:rsidR="006938A3" w:rsidRPr="003B5A81" w:rsidRDefault="006938A3" w:rsidP="00132EF3">
            <w:pPr>
              <w:jc w:val="right"/>
              <w:rPr>
                <w:rFonts w:asciiTheme="majorBidi" w:hAnsiTheme="majorBidi" w:cstheme="majorBidi"/>
                <w:lang w:val="en-US"/>
              </w:rPr>
            </w:pPr>
            <w:r>
              <w:rPr>
                <w:rFonts w:asciiTheme="majorBidi" w:hAnsiTheme="majorBidi" w:cstheme="majorBidi"/>
                <w:lang w:val="en-US"/>
              </w:rPr>
              <w:t>577</w:t>
            </w:r>
          </w:p>
        </w:tc>
        <w:tc>
          <w:tcPr>
            <w:tcW w:w="263" w:type="dxa"/>
            <w:tcBorders>
              <w:top w:val="nil"/>
              <w:left w:val="nil"/>
              <w:bottom w:val="nil"/>
              <w:right w:val="nil"/>
            </w:tcBorders>
            <w:shd w:val="clear" w:color="000000" w:fill="FFFFFF"/>
            <w:noWrap/>
            <w:vAlign w:val="bottom"/>
          </w:tcPr>
          <w:p w14:paraId="684B2B65" w14:textId="77777777" w:rsidR="006938A3" w:rsidRPr="00144893" w:rsidRDefault="006938A3" w:rsidP="00132EF3">
            <w:pPr>
              <w:jc w:val="right"/>
              <w:rPr>
                <w:rFonts w:asciiTheme="majorBidi" w:hAnsiTheme="majorBidi" w:cstheme="majorBidi"/>
                <w:cs/>
                <w:lang w:val="en-US"/>
              </w:rPr>
            </w:pPr>
          </w:p>
        </w:tc>
        <w:tc>
          <w:tcPr>
            <w:tcW w:w="1402" w:type="dxa"/>
            <w:tcBorders>
              <w:top w:val="nil"/>
              <w:left w:val="nil"/>
              <w:bottom w:val="nil"/>
              <w:right w:val="nil"/>
            </w:tcBorders>
            <w:shd w:val="clear" w:color="auto" w:fill="auto"/>
            <w:noWrap/>
            <w:vAlign w:val="bottom"/>
          </w:tcPr>
          <w:p w14:paraId="26CCB8FB" w14:textId="3460F508" w:rsidR="006938A3" w:rsidRPr="001A5939" w:rsidRDefault="006938A3" w:rsidP="00132EF3">
            <w:pPr>
              <w:jc w:val="right"/>
              <w:rPr>
                <w:rFonts w:asciiTheme="majorBidi" w:hAnsiTheme="majorBidi" w:cstheme="majorBidi"/>
                <w:lang w:val="en-US"/>
              </w:rPr>
            </w:pPr>
            <w:r>
              <w:rPr>
                <w:rFonts w:asciiTheme="majorBidi" w:hAnsiTheme="majorBidi" w:cstheme="majorBidi"/>
                <w:lang w:val="en-US"/>
              </w:rPr>
              <w:t>185</w:t>
            </w:r>
          </w:p>
        </w:tc>
        <w:tc>
          <w:tcPr>
            <w:tcW w:w="283" w:type="dxa"/>
            <w:tcBorders>
              <w:top w:val="nil"/>
              <w:left w:val="nil"/>
              <w:bottom w:val="nil"/>
              <w:right w:val="nil"/>
            </w:tcBorders>
            <w:shd w:val="clear" w:color="auto" w:fill="auto"/>
            <w:noWrap/>
            <w:vAlign w:val="bottom"/>
          </w:tcPr>
          <w:p w14:paraId="16E12F41" w14:textId="77777777" w:rsidR="006938A3" w:rsidRPr="00144893" w:rsidRDefault="006938A3" w:rsidP="00132EF3">
            <w:pPr>
              <w:jc w:val="right"/>
              <w:rPr>
                <w:rFonts w:asciiTheme="majorBidi" w:hAnsiTheme="majorBidi" w:cstheme="majorBidi"/>
                <w:cs/>
                <w:lang w:val="en-US"/>
              </w:rPr>
            </w:pPr>
          </w:p>
        </w:tc>
        <w:tc>
          <w:tcPr>
            <w:tcW w:w="1255" w:type="dxa"/>
            <w:tcBorders>
              <w:top w:val="nil"/>
              <w:left w:val="nil"/>
              <w:bottom w:val="nil"/>
              <w:right w:val="nil"/>
            </w:tcBorders>
            <w:shd w:val="clear" w:color="auto" w:fill="auto"/>
            <w:noWrap/>
            <w:vAlign w:val="bottom"/>
          </w:tcPr>
          <w:p w14:paraId="57DEA1AF" w14:textId="5B487155" w:rsidR="006938A3" w:rsidRPr="001A5939" w:rsidRDefault="006938A3" w:rsidP="00132EF3">
            <w:pPr>
              <w:jc w:val="right"/>
              <w:rPr>
                <w:rFonts w:asciiTheme="majorBidi" w:hAnsiTheme="majorBidi"/>
                <w:cs/>
                <w:lang w:val="en-US"/>
              </w:rPr>
            </w:pPr>
            <w:r>
              <w:rPr>
                <w:rFonts w:asciiTheme="majorBidi" w:hAnsiTheme="majorBidi"/>
                <w:cs/>
                <w:lang w:val="en-US"/>
              </w:rPr>
              <w:t>-</w:t>
            </w:r>
          </w:p>
        </w:tc>
        <w:tc>
          <w:tcPr>
            <w:tcW w:w="259" w:type="dxa"/>
            <w:tcBorders>
              <w:top w:val="nil"/>
              <w:left w:val="nil"/>
              <w:bottom w:val="nil"/>
              <w:right w:val="nil"/>
            </w:tcBorders>
            <w:shd w:val="clear" w:color="auto" w:fill="auto"/>
            <w:noWrap/>
            <w:vAlign w:val="bottom"/>
          </w:tcPr>
          <w:p w14:paraId="12EDA4F2" w14:textId="77777777" w:rsidR="006938A3" w:rsidRPr="00144893" w:rsidRDefault="006938A3" w:rsidP="00132EF3">
            <w:pPr>
              <w:jc w:val="right"/>
              <w:rPr>
                <w:rFonts w:asciiTheme="majorBidi" w:hAnsiTheme="majorBidi" w:cstheme="majorBidi"/>
                <w:cs/>
                <w:lang w:val="en-US"/>
              </w:rPr>
            </w:pPr>
          </w:p>
        </w:tc>
        <w:tc>
          <w:tcPr>
            <w:tcW w:w="1161" w:type="dxa"/>
            <w:tcBorders>
              <w:top w:val="nil"/>
              <w:left w:val="nil"/>
              <w:bottom w:val="nil"/>
              <w:right w:val="nil"/>
            </w:tcBorders>
            <w:shd w:val="clear" w:color="auto" w:fill="auto"/>
            <w:noWrap/>
            <w:vAlign w:val="bottom"/>
          </w:tcPr>
          <w:p w14:paraId="41DDA0BF" w14:textId="5E78D79D" w:rsidR="006938A3" w:rsidRPr="001A5939" w:rsidRDefault="006938A3" w:rsidP="00132EF3">
            <w:pPr>
              <w:jc w:val="right"/>
              <w:rPr>
                <w:rFonts w:asciiTheme="majorBidi" w:hAnsiTheme="majorBidi" w:cstheme="majorBidi"/>
                <w:lang w:val="en-US"/>
              </w:rPr>
            </w:pPr>
            <w:r>
              <w:rPr>
                <w:rFonts w:asciiTheme="majorBidi" w:hAnsiTheme="majorBidi" w:cstheme="majorBidi"/>
                <w:lang w:val="en-US"/>
              </w:rPr>
              <w:t>762</w:t>
            </w:r>
          </w:p>
        </w:tc>
      </w:tr>
      <w:tr w:rsidR="00974B38" w:rsidRPr="001A5939" w14:paraId="543EE824" w14:textId="77777777" w:rsidTr="006938A3">
        <w:trPr>
          <w:trHeight w:val="420"/>
        </w:trPr>
        <w:tc>
          <w:tcPr>
            <w:tcW w:w="2862" w:type="dxa"/>
            <w:tcBorders>
              <w:top w:val="nil"/>
              <w:left w:val="nil"/>
              <w:bottom w:val="nil"/>
              <w:right w:val="nil"/>
            </w:tcBorders>
            <w:shd w:val="clear" w:color="000000" w:fill="FFFFFF"/>
            <w:noWrap/>
            <w:vAlign w:val="bottom"/>
            <w:hideMark/>
          </w:tcPr>
          <w:p w14:paraId="72623BAB" w14:textId="6682994D" w:rsidR="00974B38" w:rsidRPr="008A1A34" w:rsidRDefault="00974B38" w:rsidP="00974B38">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Provision for employee </w:t>
            </w:r>
            <w:r w:rsidR="004F00A4" w:rsidRPr="003B5A81">
              <w:rPr>
                <w:rFonts w:asciiTheme="majorBidi" w:hAnsiTheme="majorBidi" w:cstheme="majorBidi"/>
                <w:sz w:val="26"/>
                <w:szCs w:val="26"/>
                <w:lang w:val="en-US"/>
              </w:rPr>
              <w:t>benefit obligations</w:t>
            </w:r>
          </w:p>
        </w:tc>
        <w:tc>
          <w:tcPr>
            <w:tcW w:w="284" w:type="dxa"/>
            <w:tcBorders>
              <w:top w:val="nil"/>
              <w:left w:val="nil"/>
              <w:bottom w:val="nil"/>
              <w:right w:val="nil"/>
            </w:tcBorders>
            <w:shd w:val="clear" w:color="000000" w:fill="FFFFFF"/>
            <w:noWrap/>
            <w:vAlign w:val="bottom"/>
            <w:hideMark/>
          </w:tcPr>
          <w:p w14:paraId="3D980F79" w14:textId="77777777" w:rsidR="00974B38" w:rsidRPr="008A1A34" w:rsidRDefault="00974B38" w:rsidP="00974B38">
            <w:pPr>
              <w:rPr>
                <w:rFonts w:asciiTheme="majorBidi" w:hAnsiTheme="majorBidi" w:cstheme="majorBidi"/>
                <w:sz w:val="26"/>
                <w:szCs w:val="26"/>
                <w:lang w:val="en-US"/>
              </w:rPr>
            </w:pPr>
            <w:r w:rsidRPr="003B5A81">
              <w:rPr>
                <w:rFonts w:asciiTheme="majorBidi" w:hAnsiTheme="majorBidi" w:cstheme="majorBidi"/>
                <w:sz w:val="26"/>
                <w:szCs w:val="26"/>
                <w:lang w:val="en-US"/>
              </w:rPr>
              <w:t> </w:t>
            </w:r>
          </w:p>
        </w:tc>
        <w:tc>
          <w:tcPr>
            <w:tcW w:w="1170" w:type="dxa"/>
            <w:tcBorders>
              <w:top w:val="nil"/>
              <w:left w:val="nil"/>
              <w:right w:val="nil"/>
            </w:tcBorders>
            <w:shd w:val="clear" w:color="000000" w:fill="FFFFFF"/>
            <w:noWrap/>
            <w:vAlign w:val="bottom"/>
          </w:tcPr>
          <w:p w14:paraId="7850FBE7" w14:textId="77777777" w:rsidR="00F9478C" w:rsidRPr="003B5A81" w:rsidRDefault="00F9478C" w:rsidP="00132EF3">
            <w:pPr>
              <w:jc w:val="right"/>
              <w:rPr>
                <w:rFonts w:asciiTheme="majorBidi" w:hAnsiTheme="majorBidi" w:cstheme="majorBidi"/>
                <w:lang w:val="en-US"/>
              </w:rPr>
            </w:pPr>
          </w:p>
          <w:p w14:paraId="0D9674A5" w14:textId="3C327D1E" w:rsidR="00974B38" w:rsidRPr="00144893" w:rsidRDefault="009D2DD1" w:rsidP="00132EF3">
            <w:pPr>
              <w:jc w:val="right"/>
              <w:rPr>
                <w:rFonts w:asciiTheme="majorBidi" w:hAnsiTheme="majorBidi" w:cstheme="majorBidi"/>
                <w:cs/>
              </w:rPr>
            </w:pPr>
            <w:r w:rsidRPr="001A5939">
              <w:rPr>
                <w:rFonts w:asciiTheme="majorBidi" w:hAnsiTheme="majorBidi" w:cstheme="majorBidi"/>
                <w:lang w:val="en-US"/>
              </w:rPr>
              <w:t>514</w:t>
            </w:r>
          </w:p>
        </w:tc>
        <w:tc>
          <w:tcPr>
            <w:tcW w:w="263" w:type="dxa"/>
            <w:tcBorders>
              <w:top w:val="nil"/>
              <w:left w:val="nil"/>
              <w:right w:val="nil"/>
            </w:tcBorders>
            <w:shd w:val="clear" w:color="000000" w:fill="FFFFFF"/>
            <w:noWrap/>
            <w:vAlign w:val="bottom"/>
          </w:tcPr>
          <w:p w14:paraId="60058FB1" w14:textId="77777777" w:rsidR="00974B38" w:rsidRPr="00144893" w:rsidRDefault="00974B38" w:rsidP="00132EF3">
            <w:pPr>
              <w:jc w:val="right"/>
              <w:rPr>
                <w:rFonts w:asciiTheme="majorBidi" w:hAnsiTheme="majorBidi" w:cstheme="majorBidi"/>
                <w:cs/>
                <w:lang w:val="en-US"/>
              </w:rPr>
            </w:pPr>
          </w:p>
        </w:tc>
        <w:tc>
          <w:tcPr>
            <w:tcW w:w="1402" w:type="dxa"/>
            <w:tcBorders>
              <w:top w:val="nil"/>
              <w:left w:val="nil"/>
              <w:right w:val="nil"/>
            </w:tcBorders>
            <w:shd w:val="clear" w:color="auto" w:fill="auto"/>
            <w:noWrap/>
            <w:vAlign w:val="bottom"/>
          </w:tcPr>
          <w:p w14:paraId="50666A84" w14:textId="09B5E467"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136</w:t>
            </w:r>
          </w:p>
        </w:tc>
        <w:tc>
          <w:tcPr>
            <w:tcW w:w="283" w:type="dxa"/>
            <w:tcBorders>
              <w:top w:val="nil"/>
              <w:left w:val="nil"/>
              <w:right w:val="nil"/>
            </w:tcBorders>
            <w:shd w:val="clear" w:color="auto" w:fill="auto"/>
            <w:noWrap/>
            <w:vAlign w:val="bottom"/>
          </w:tcPr>
          <w:p w14:paraId="04113567" w14:textId="77777777" w:rsidR="00974B38" w:rsidRPr="00144893" w:rsidRDefault="00974B38" w:rsidP="00132EF3">
            <w:pPr>
              <w:jc w:val="right"/>
              <w:rPr>
                <w:rFonts w:asciiTheme="majorBidi" w:hAnsiTheme="majorBidi" w:cstheme="majorBidi"/>
                <w:cs/>
                <w:lang w:val="en-US"/>
              </w:rPr>
            </w:pPr>
          </w:p>
        </w:tc>
        <w:tc>
          <w:tcPr>
            <w:tcW w:w="1255" w:type="dxa"/>
            <w:tcBorders>
              <w:top w:val="nil"/>
              <w:left w:val="nil"/>
              <w:right w:val="nil"/>
            </w:tcBorders>
            <w:shd w:val="clear" w:color="auto" w:fill="auto"/>
            <w:noWrap/>
            <w:vAlign w:val="bottom"/>
          </w:tcPr>
          <w:p w14:paraId="233A7607" w14:textId="62C7596F" w:rsidR="00974B38" w:rsidRPr="00144893" w:rsidRDefault="00F9478C" w:rsidP="00132EF3">
            <w:pPr>
              <w:jc w:val="right"/>
              <w:rPr>
                <w:rFonts w:asciiTheme="majorBidi" w:hAnsiTheme="majorBidi" w:cstheme="majorBidi"/>
                <w:cs/>
              </w:rPr>
            </w:pPr>
            <w:r w:rsidRPr="001A5939">
              <w:rPr>
                <w:rFonts w:asciiTheme="majorBidi" w:hAnsiTheme="majorBidi"/>
                <w:cs/>
                <w:lang w:val="en-US"/>
              </w:rPr>
              <w:t>-</w:t>
            </w:r>
          </w:p>
        </w:tc>
        <w:tc>
          <w:tcPr>
            <w:tcW w:w="259" w:type="dxa"/>
            <w:tcBorders>
              <w:top w:val="nil"/>
              <w:left w:val="nil"/>
              <w:right w:val="nil"/>
            </w:tcBorders>
            <w:shd w:val="clear" w:color="auto" w:fill="auto"/>
            <w:noWrap/>
            <w:vAlign w:val="bottom"/>
            <w:hideMark/>
          </w:tcPr>
          <w:p w14:paraId="14CEBA92" w14:textId="77777777" w:rsidR="00974B38" w:rsidRPr="00144893" w:rsidRDefault="00974B38" w:rsidP="00132EF3">
            <w:pPr>
              <w:jc w:val="right"/>
              <w:rPr>
                <w:rFonts w:asciiTheme="majorBidi" w:hAnsiTheme="majorBidi" w:cstheme="majorBidi"/>
                <w:cs/>
                <w:lang w:val="en-US"/>
              </w:rPr>
            </w:pPr>
          </w:p>
        </w:tc>
        <w:tc>
          <w:tcPr>
            <w:tcW w:w="1161" w:type="dxa"/>
            <w:tcBorders>
              <w:top w:val="nil"/>
              <w:left w:val="nil"/>
              <w:right w:val="nil"/>
            </w:tcBorders>
            <w:shd w:val="clear" w:color="auto" w:fill="auto"/>
            <w:noWrap/>
            <w:vAlign w:val="bottom"/>
          </w:tcPr>
          <w:p w14:paraId="59D82637" w14:textId="31C89212"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650</w:t>
            </w:r>
          </w:p>
        </w:tc>
      </w:tr>
      <w:tr w:rsidR="00974B38" w:rsidRPr="001A5939" w14:paraId="006CFEF5" w14:textId="77777777" w:rsidTr="006938A3">
        <w:trPr>
          <w:trHeight w:val="420"/>
        </w:trPr>
        <w:tc>
          <w:tcPr>
            <w:tcW w:w="3146" w:type="dxa"/>
            <w:gridSpan w:val="2"/>
            <w:tcBorders>
              <w:top w:val="nil"/>
              <w:left w:val="nil"/>
              <w:bottom w:val="nil"/>
              <w:right w:val="nil"/>
            </w:tcBorders>
            <w:shd w:val="clear" w:color="000000" w:fill="FFFFFF"/>
            <w:noWrap/>
            <w:vAlign w:val="bottom"/>
            <w:hideMark/>
          </w:tcPr>
          <w:p w14:paraId="0C5C96F5" w14:textId="77777777" w:rsidR="00974B38" w:rsidRPr="003B5A81" w:rsidRDefault="00974B38" w:rsidP="00974B38">
            <w:pPr>
              <w:rPr>
                <w:rFonts w:asciiTheme="majorBidi" w:hAnsiTheme="majorBidi" w:cstheme="majorBidi"/>
                <w:sz w:val="26"/>
                <w:szCs w:val="26"/>
                <w:lang w:val="en-US"/>
              </w:rPr>
            </w:pPr>
            <w:r w:rsidRPr="003B5A81">
              <w:rPr>
                <w:rFonts w:asciiTheme="majorBidi" w:hAnsiTheme="majorBidi" w:cstheme="majorBidi"/>
                <w:sz w:val="26"/>
                <w:szCs w:val="26"/>
                <w:lang w:val="en-US"/>
              </w:rPr>
              <w:t>Reserve for share</w:t>
            </w:r>
            <w:r w:rsidRPr="001A5939">
              <w:rPr>
                <w:rFonts w:asciiTheme="majorBidi" w:hAnsiTheme="majorBidi"/>
                <w:sz w:val="26"/>
                <w:szCs w:val="26"/>
                <w:cs/>
                <w:lang w:val="en-US"/>
              </w:rPr>
              <w:t>-</w:t>
            </w:r>
            <w:r w:rsidRPr="003B5A81">
              <w:rPr>
                <w:rFonts w:asciiTheme="majorBidi" w:hAnsiTheme="majorBidi" w:cstheme="majorBidi"/>
                <w:sz w:val="26"/>
                <w:szCs w:val="26"/>
                <w:lang w:val="en-US"/>
              </w:rPr>
              <w:t>based payment</w:t>
            </w:r>
          </w:p>
        </w:tc>
        <w:tc>
          <w:tcPr>
            <w:tcW w:w="1170" w:type="dxa"/>
            <w:tcBorders>
              <w:top w:val="nil"/>
              <w:left w:val="nil"/>
              <w:right w:val="nil"/>
            </w:tcBorders>
            <w:shd w:val="clear" w:color="000000" w:fill="FFFFFF"/>
            <w:noWrap/>
            <w:vAlign w:val="bottom"/>
          </w:tcPr>
          <w:p w14:paraId="5717DB5E" w14:textId="74544C4D" w:rsidR="00974B38" w:rsidRPr="00144893" w:rsidRDefault="009D2DD1" w:rsidP="00132EF3">
            <w:pPr>
              <w:jc w:val="right"/>
              <w:rPr>
                <w:rFonts w:asciiTheme="majorBidi" w:hAnsiTheme="majorBidi" w:cstheme="majorBidi"/>
                <w:cs/>
              </w:rPr>
            </w:pPr>
            <w:r w:rsidRPr="001A5939">
              <w:rPr>
                <w:rFonts w:asciiTheme="majorBidi" w:hAnsiTheme="majorBidi" w:cstheme="majorBidi"/>
                <w:lang w:val="en-US"/>
              </w:rPr>
              <w:t>624</w:t>
            </w:r>
          </w:p>
        </w:tc>
        <w:tc>
          <w:tcPr>
            <w:tcW w:w="263" w:type="dxa"/>
            <w:tcBorders>
              <w:top w:val="nil"/>
              <w:left w:val="nil"/>
              <w:right w:val="nil"/>
            </w:tcBorders>
            <w:shd w:val="clear" w:color="000000" w:fill="FFFFFF"/>
            <w:noWrap/>
            <w:vAlign w:val="bottom"/>
          </w:tcPr>
          <w:p w14:paraId="49477EFD" w14:textId="77777777" w:rsidR="00974B38" w:rsidRPr="00144893" w:rsidRDefault="00974B38" w:rsidP="00132EF3">
            <w:pPr>
              <w:jc w:val="right"/>
              <w:rPr>
                <w:rFonts w:asciiTheme="majorBidi" w:hAnsiTheme="majorBidi" w:cstheme="majorBidi"/>
                <w:cs/>
                <w:lang w:val="en-US"/>
              </w:rPr>
            </w:pPr>
          </w:p>
        </w:tc>
        <w:tc>
          <w:tcPr>
            <w:tcW w:w="1402" w:type="dxa"/>
            <w:tcBorders>
              <w:top w:val="nil"/>
              <w:left w:val="nil"/>
              <w:right w:val="nil"/>
            </w:tcBorders>
            <w:shd w:val="clear" w:color="auto" w:fill="auto"/>
            <w:noWrap/>
            <w:vAlign w:val="bottom"/>
          </w:tcPr>
          <w:p w14:paraId="56DF8195" w14:textId="0B208A40" w:rsidR="00974B38" w:rsidRPr="00144893" w:rsidRDefault="00F9478C"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89</w:t>
            </w:r>
            <w:r w:rsidRPr="001A5939">
              <w:rPr>
                <w:rFonts w:asciiTheme="majorBidi" w:hAnsiTheme="majorBidi"/>
                <w:cs/>
                <w:lang w:val="en-US"/>
              </w:rPr>
              <w:t>)</w:t>
            </w:r>
          </w:p>
        </w:tc>
        <w:tc>
          <w:tcPr>
            <w:tcW w:w="283" w:type="dxa"/>
            <w:tcBorders>
              <w:top w:val="nil"/>
              <w:left w:val="nil"/>
              <w:right w:val="nil"/>
            </w:tcBorders>
            <w:shd w:val="clear" w:color="auto" w:fill="auto"/>
            <w:noWrap/>
            <w:vAlign w:val="bottom"/>
          </w:tcPr>
          <w:p w14:paraId="577B0A84" w14:textId="77777777" w:rsidR="00974B38" w:rsidRPr="00144893" w:rsidRDefault="00974B38" w:rsidP="00132EF3">
            <w:pPr>
              <w:jc w:val="right"/>
              <w:rPr>
                <w:rFonts w:asciiTheme="majorBidi" w:hAnsiTheme="majorBidi" w:cstheme="majorBidi"/>
                <w:cs/>
                <w:lang w:val="en-US"/>
              </w:rPr>
            </w:pPr>
          </w:p>
        </w:tc>
        <w:tc>
          <w:tcPr>
            <w:tcW w:w="1255" w:type="dxa"/>
            <w:tcBorders>
              <w:top w:val="nil"/>
              <w:left w:val="nil"/>
              <w:right w:val="nil"/>
            </w:tcBorders>
            <w:shd w:val="clear" w:color="auto" w:fill="auto"/>
            <w:noWrap/>
            <w:vAlign w:val="bottom"/>
          </w:tcPr>
          <w:p w14:paraId="264F5E8B" w14:textId="14BEF4AF" w:rsidR="00974B38" w:rsidRPr="00144893" w:rsidRDefault="00F9478C" w:rsidP="00132EF3">
            <w:pPr>
              <w:jc w:val="right"/>
              <w:rPr>
                <w:rFonts w:asciiTheme="majorBidi" w:hAnsiTheme="majorBidi" w:cstheme="majorBidi"/>
                <w:cs/>
              </w:rPr>
            </w:pPr>
            <w:r w:rsidRPr="001A5939">
              <w:rPr>
                <w:rFonts w:asciiTheme="majorBidi" w:hAnsiTheme="majorBidi"/>
                <w:cs/>
                <w:lang w:val="en-US"/>
              </w:rPr>
              <w:t>-</w:t>
            </w:r>
          </w:p>
        </w:tc>
        <w:tc>
          <w:tcPr>
            <w:tcW w:w="259" w:type="dxa"/>
            <w:tcBorders>
              <w:top w:val="nil"/>
              <w:left w:val="nil"/>
              <w:right w:val="nil"/>
            </w:tcBorders>
            <w:shd w:val="clear" w:color="auto" w:fill="auto"/>
            <w:noWrap/>
            <w:vAlign w:val="bottom"/>
            <w:hideMark/>
          </w:tcPr>
          <w:p w14:paraId="4DEAC640" w14:textId="77777777" w:rsidR="00974B38" w:rsidRPr="00144893" w:rsidRDefault="00974B38" w:rsidP="00132EF3">
            <w:pPr>
              <w:jc w:val="right"/>
              <w:rPr>
                <w:rFonts w:asciiTheme="majorBidi" w:hAnsiTheme="majorBidi" w:cstheme="majorBidi"/>
                <w:cs/>
                <w:lang w:val="en-US"/>
              </w:rPr>
            </w:pPr>
          </w:p>
        </w:tc>
        <w:tc>
          <w:tcPr>
            <w:tcW w:w="1161" w:type="dxa"/>
            <w:tcBorders>
              <w:top w:val="nil"/>
              <w:left w:val="nil"/>
              <w:right w:val="nil"/>
            </w:tcBorders>
            <w:shd w:val="clear" w:color="auto" w:fill="auto"/>
            <w:noWrap/>
            <w:vAlign w:val="bottom"/>
          </w:tcPr>
          <w:p w14:paraId="42C4513A" w14:textId="73580575"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535</w:t>
            </w:r>
          </w:p>
        </w:tc>
      </w:tr>
      <w:tr w:rsidR="00974B38" w:rsidRPr="001A5939" w14:paraId="3D8E2613" w14:textId="77777777" w:rsidTr="006938A3">
        <w:trPr>
          <w:trHeight w:val="420"/>
        </w:trPr>
        <w:tc>
          <w:tcPr>
            <w:tcW w:w="3146" w:type="dxa"/>
            <w:gridSpan w:val="2"/>
            <w:tcBorders>
              <w:top w:val="nil"/>
              <w:left w:val="nil"/>
              <w:bottom w:val="nil"/>
              <w:right w:val="nil"/>
            </w:tcBorders>
            <w:shd w:val="clear" w:color="000000" w:fill="FFFFFF"/>
            <w:noWrap/>
            <w:vAlign w:val="bottom"/>
            <w:hideMark/>
          </w:tcPr>
          <w:p w14:paraId="707DAB28" w14:textId="77777777" w:rsidR="00974B38" w:rsidRPr="003B5A81" w:rsidRDefault="00974B38" w:rsidP="00974B38">
            <w:pPr>
              <w:rPr>
                <w:rFonts w:asciiTheme="majorBidi" w:hAnsiTheme="majorBidi" w:cstheme="majorBidi"/>
                <w:sz w:val="26"/>
                <w:szCs w:val="26"/>
                <w:lang w:val="en-US"/>
              </w:rPr>
            </w:pPr>
            <w:r w:rsidRPr="003B5A81">
              <w:rPr>
                <w:rFonts w:asciiTheme="majorBidi" w:hAnsiTheme="majorBidi" w:cstheme="majorBidi"/>
                <w:sz w:val="26"/>
                <w:szCs w:val="26"/>
                <w:lang w:val="en-US"/>
              </w:rPr>
              <w:t>Tax losses</w:t>
            </w:r>
          </w:p>
        </w:tc>
        <w:tc>
          <w:tcPr>
            <w:tcW w:w="1170" w:type="dxa"/>
            <w:tcBorders>
              <w:top w:val="nil"/>
              <w:left w:val="nil"/>
              <w:bottom w:val="nil"/>
              <w:right w:val="nil"/>
            </w:tcBorders>
            <w:shd w:val="clear" w:color="000000" w:fill="FFFFFF"/>
            <w:noWrap/>
            <w:vAlign w:val="bottom"/>
          </w:tcPr>
          <w:p w14:paraId="201C198B" w14:textId="63646C1A" w:rsidR="00974B38" w:rsidRPr="00144893" w:rsidRDefault="009D2DD1" w:rsidP="00132EF3">
            <w:pPr>
              <w:jc w:val="right"/>
              <w:rPr>
                <w:rFonts w:asciiTheme="majorBidi" w:hAnsiTheme="majorBidi" w:cstheme="majorBidi"/>
                <w:cs/>
              </w:rPr>
            </w:pPr>
            <w:r w:rsidRPr="001A5939">
              <w:rPr>
                <w:rFonts w:asciiTheme="majorBidi" w:hAnsiTheme="majorBidi" w:cstheme="majorBidi"/>
                <w:lang w:val="en-US"/>
              </w:rPr>
              <w:t>15</w:t>
            </w:r>
            <w:r w:rsidRPr="003B5A81">
              <w:rPr>
                <w:rFonts w:asciiTheme="majorBidi" w:hAnsiTheme="majorBidi" w:cstheme="majorBidi"/>
                <w:lang w:val="en-US"/>
              </w:rPr>
              <w:t>,</w:t>
            </w:r>
            <w:r w:rsidRPr="001A5939">
              <w:rPr>
                <w:rFonts w:asciiTheme="majorBidi" w:hAnsiTheme="majorBidi" w:cstheme="majorBidi"/>
                <w:lang w:val="en-US"/>
              </w:rPr>
              <w:t>823</w:t>
            </w:r>
          </w:p>
        </w:tc>
        <w:tc>
          <w:tcPr>
            <w:tcW w:w="263" w:type="dxa"/>
            <w:tcBorders>
              <w:left w:val="nil"/>
              <w:bottom w:val="nil"/>
              <w:right w:val="nil"/>
            </w:tcBorders>
            <w:shd w:val="clear" w:color="000000" w:fill="FFFFFF"/>
            <w:noWrap/>
            <w:vAlign w:val="bottom"/>
          </w:tcPr>
          <w:p w14:paraId="710C99D2" w14:textId="77777777" w:rsidR="00974B38" w:rsidRPr="00144893" w:rsidRDefault="00974B38" w:rsidP="00132EF3">
            <w:pPr>
              <w:jc w:val="right"/>
              <w:rPr>
                <w:rFonts w:asciiTheme="majorBidi" w:hAnsiTheme="majorBidi" w:cstheme="majorBidi"/>
                <w:cs/>
                <w:lang w:val="en-US"/>
              </w:rPr>
            </w:pPr>
          </w:p>
        </w:tc>
        <w:tc>
          <w:tcPr>
            <w:tcW w:w="1402" w:type="dxa"/>
            <w:tcBorders>
              <w:left w:val="nil"/>
              <w:bottom w:val="single" w:sz="4" w:space="0" w:color="auto"/>
              <w:right w:val="nil"/>
            </w:tcBorders>
            <w:shd w:val="clear" w:color="auto" w:fill="auto"/>
            <w:noWrap/>
            <w:vAlign w:val="bottom"/>
          </w:tcPr>
          <w:p w14:paraId="0B761390" w14:textId="1AFCECC0"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760</w:t>
            </w:r>
          </w:p>
        </w:tc>
        <w:tc>
          <w:tcPr>
            <w:tcW w:w="283" w:type="dxa"/>
            <w:tcBorders>
              <w:left w:val="nil"/>
              <w:bottom w:val="nil"/>
              <w:right w:val="nil"/>
            </w:tcBorders>
            <w:shd w:val="clear" w:color="auto" w:fill="auto"/>
            <w:noWrap/>
            <w:vAlign w:val="bottom"/>
          </w:tcPr>
          <w:p w14:paraId="4BD941F8" w14:textId="77777777" w:rsidR="00974B38" w:rsidRPr="00144893" w:rsidRDefault="00974B38" w:rsidP="00132EF3">
            <w:pPr>
              <w:jc w:val="right"/>
              <w:rPr>
                <w:rFonts w:asciiTheme="majorBidi" w:hAnsiTheme="majorBidi" w:cstheme="majorBidi"/>
                <w:cs/>
                <w:lang w:val="en-US"/>
              </w:rPr>
            </w:pPr>
          </w:p>
        </w:tc>
        <w:tc>
          <w:tcPr>
            <w:tcW w:w="1255" w:type="dxa"/>
            <w:tcBorders>
              <w:left w:val="nil"/>
              <w:bottom w:val="nil"/>
              <w:right w:val="nil"/>
            </w:tcBorders>
            <w:shd w:val="clear" w:color="auto" w:fill="auto"/>
            <w:noWrap/>
            <w:vAlign w:val="bottom"/>
          </w:tcPr>
          <w:p w14:paraId="68C4ABF2" w14:textId="7CBD8CA0" w:rsidR="00974B38" w:rsidRPr="00144893" w:rsidRDefault="00F9478C" w:rsidP="00132EF3">
            <w:pPr>
              <w:jc w:val="right"/>
              <w:rPr>
                <w:rFonts w:asciiTheme="majorBidi" w:hAnsiTheme="majorBidi" w:cstheme="majorBidi"/>
                <w:cs/>
              </w:rPr>
            </w:pPr>
            <w:r w:rsidRPr="001A5939">
              <w:rPr>
                <w:rFonts w:asciiTheme="majorBidi" w:hAnsiTheme="majorBidi"/>
                <w:cs/>
                <w:lang w:val="en-US"/>
              </w:rPr>
              <w:t>-</w:t>
            </w:r>
          </w:p>
        </w:tc>
        <w:tc>
          <w:tcPr>
            <w:tcW w:w="259" w:type="dxa"/>
            <w:tcBorders>
              <w:left w:val="nil"/>
              <w:bottom w:val="nil"/>
              <w:right w:val="nil"/>
            </w:tcBorders>
            <w:shd w:val="clear" w:color="auto" w:fill="auto"/>
            <w:noWrap/>
            <w:vAlign w:val="bottom"/>
            <w:hideMark/>
          </w:tcPr>
          <w:p w14:paraId="5C054F7C" w14:textId="77777777" w:rsidR="00974B38" w:rsidRPr="00144893" w:rsidRDefault="00974B38" w:rsidP="00132EF3">
            <w:pPr>
              <w:jc w:val="right"/>
              <w:rPr>
                <w:rFonts w:asciiTheme="majorBidi" w:hAnsiTheme="majorBidi" w:cstheme="majorBidi"/>
                <w:cs/>
                <w:lang w:val="en-US"/>
              </w:rPr>
            </w:pPr>
          </w:p>
        </w:tc>
        <w:tc>
          <w:tcPr>
            <w:tcW w:w="1161" w:type="dxa"/>
            <w:tcBorders>
              <w:left w:val="nil"/>
              <w:bottom w:val="single" w:sz="4" w:space="0" w:color="auto"/>
              <w:right w:val="nil"/>
            </w:tcBorders>
            <w:shd w:val="clear" w:color="auto" w:fill="auto"/>
            <w:noWrap/>
            <w:vAlign w:val="bottom"/>
          </w:tcPr>
          <w:p w14:paraId="52C72974" w14:textId="02947692"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32</w:t>
            </w:r>
            <w:r w:rsidRPr="003B5A81">
              <w:rPr>
                <w:rFonts w:asciiTheme="majorBidi" w:hAnsiTheme="majorBidi" w:cstheme="majorBidi"/>
                <w:lang w:val="en-US"/>
              </w:rPr>
              <w:t>,</w:t>
            </w:r>
            <w:r w:rsidRPr="001A5939">
              <w:rPr>
                <w:rFonts w:asciiTheme="majorBidi" w:hAnsiTheme="majorBidi" w:cstheme="majorBidi"/>
                <w:lang w:val="en-US"/>
              </w:rPr>
              <w:t>583</w:t>
            </w:r>
          </w:p>
        </w:tc>
      </w:tr>
      <w:tr w:rsidR="00974B38" w:rsidRPr="001A5939" w14:paraId="7FE23227" w14:textId="77777777" w:rsidTr="006938A3">
        <w:trPr>
          <w:trHeight w:val="435"/>
        </w:trPr>
        <w:tc>
          <w:tcPr>
            <w:tcW w:w="2862" w:type="dxa"/>
            <w:tcBorders>
              <w:top w:val="nil"/>
              <w:left w:val="nil"/>
              <w:bottom w:val="nil"/>
              <w:right w:val="nil"/>
            </w:tcBorders>
            <w:shd w:val="clear" w:color="000000" w:fill="FFFFFF"/>
            <w:noWrap/>
            <w:vAlign w:val="bottom"/>
            <w:hideMark/>
          </w:tcPr>
          <w:p w14:paraId="11578610" w14:textId="77777777" w:rsidR="00974B38" w:rsidRPr="001A5939" w:rsidRDefault="00974B38" w:rsidP="00974B38">
            <w:pPr>
              <w:rPr>
                <w:rFonts w:asciiTheme="majorBidi" w:hAnsiTheme="majorBidi" w:cstheme="majorBidi"/>
                <w:sz w:val="26"/>
                <w:szCs w:val="26"/>
                <w:cs/>
                <w:lang w:val="en-US"/>
              </w:rPr>
            </w:pPr>
            <w:r w:rsidRPr="003B5A81">
              <w:rPr>
                <w:rFonts w:asciiTheme="majorBidi" w:hAnsiTheme="majorBidi" w:cstheme="majorBidi"/>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14:paraId="65BEE183" w14:textId="77777777" w:rsidR="00974B38" w:rsidRPr="00BF2240" w:rsidRDefault="00974B38" w:rsidP="00974B38">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70" w:type="dxa"/>
            <w:tcBorders>
              <w:top w:val="single" w:sz="4" w:space="0" w:color="auto"/>
              <w:left w:val="nil"/>
              <w:bottom w:val="double" w:sz="6" w:space="0" w:color="auto"/>
              <w:right w:val="nil"/>
            </w:tcBorders>
            <w:shd w:val="clear" w:color="000000" w:fill="FFFFFF"/>
            <w:noWrap/>
            <w:vAlign w:val="bottom"/>
          </w:tcPr>
          <w:p w14:paraId="66DE464A" w14:textId="4194A68A" w:rsidR="00974B38" w:rsidRPr="00144893" w:rsidRDefault="009D2DD1" w:rsidP="00132EF3">
            <w:pPr>
              <w:jc w:val="right"/>
              <w:rPr>
                <w:rFonts w:asciiTheme="majorBidi" w:hAnsiTheme="majorBidi" w:cstheme="majorBidi"/>
                <w:cs/>
              </w:rPr>
            </w:pPr>
            <w:r w:rsidRPr="001A5939">
              <w:rPr>
                <w:rFonts w:asciiTheme="majorBidi" w:hAnsiTheme="majorBidi" w:cstheme="majorBidi"/>
                <w:lang w:val="en-US"/>
              </w:rPr>
              <w:t>21</w:t>
            </w:r>
            <w:r w:rsidRPr="003B5A81">
              <w:rPr>
                <w:rFonts w:asciiTheme="majorBidi" w:hAnsiTheme="majorBidi" w:cstheme="majorBidi"/>
                <w:lang w:val="en-US"/>
              </w:rPr>
              <w:t>,</w:t>
            </w:r>
            <w:r w:rsidRPr="001A5939">
              <w:rPr>
                <w:rFonts w:asciiTheme="majorBidi" w:hAnsiTheme="majorBidi" w:cstheme="majorBidi"/>
                <w:lang w:val="en-US"/>
              </w:rPr>
              <w:t>020</w:t>
            </w:r>
          </w:p>
        </w:tc>
        <w:tc>
          <w:tcPr>
            <w:tcW w:w="263" w:type="dxa"/>
            <w:tcBorders>
              <w:top w:val="nil"/>
              <w:left w:val="nil"/>
              <w:bottom w:val="nil"/>
              <w:right w:val="nil"/>
            </w:tcBorders>
            <w:shd w:val="clear" w:color="000000" w:fill="FFFFFF"/>
            <w:noWrap/>
            <w:vAlign w:val="bottom"/>
          </w:tcPr>
          <w:p w14:paraId="783B6DB4" w14:textId="77777777" w:rsidR="00974B38" w:rsidRPr="00144893" w:rsidRDefault="00974B38" w:rsidP="00132EF3">
            <w:pPr>
              <w:jc w:val="right"/>
              <w:rPr>
                <w:rFonts w:asciiTheme="majorBidi" w:hAnsiTheme="majorBidi" w:cstheme="majorBidi"/>
                <w:cs/>
                <w:lang w:val="en-US"/>
              </w:rPr>
            </w:pPr>
          </w:p>
        </w:tc>
        <w:tc>
          <w:tcPr>
            <w:tcW w:w="1402" w:type="dxa"/>
            <w:tcBorders>
              <w:top w:val="nil"/>
              <w:left w:val="nil"/>
              <w:bottom w:val="double" w:sz="6" w:space="0" w:color="auto"/>
              <w:right w:val="nil"/>
            </w:tcBorders>
            <w:shd w:val="clear" w:color="auto" w:fill="auto"/>
            <w:noWrap/>
            <w:vAlign w:val="bottom"/>
          </w:tcPr>
          <w:p w14:paraId="1AEC9704" w14:textId="36ADED10" w:rsidR="00974B38" w:rsidRPr="00144893" w:rsidRDefault="00F9478C" w:rsidP="00132EF3">
            <w:pPr>
              <w:jc w:val="right"/>
              <w:rPr>
                <w:rFonts w:asciiTheme="majorBidi" w:hAnsiTheme="majorBidi" w:cstheme="majorBidi"/>
                <w:c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515</w:t>
            </w:r>
          </w:p>
        </w:tc>
        <w:tc>
          <w:tcPr>
            <w:tcW w:w="283" w:type="dxa"/>
            <w:tcBorders>
              <w:top w:val="nil"/>
              <w:left w:val="nil"/>
              <w:bottom w:val="nil"/>
              <w:right w:val="nil"/>
            </w:tcBorders>
            <w:shd w:val="clear" w:color="auto" w:fill="auto"/>
            <w:noWrap/>
            <w:vAlign w:val="bottom"/>
          </w:tcPr>
          <w:p w14:paraId="016A3B6A" w14:textId="77777777" w:rsidR="00974B38" w:rsidRPr="00144893" w:rsidRDefault="00974B38" w:rsidP="00132EF3">
            <w:pPr>
              <w:jc w:val="right"/>
              <w:rPr>
                <w:rFonts w:asciiTheme="majorBidi" w:hAnsiTheme="majorBidi" w:cstheme="majorBidi"/>
                <w:cs/>
                <w:lang w:val="en-US"/>
              </w:rPr>
            </w:pPr>
          </w:p>
        </w:tc>
        <w:tc>
          <w:tcPr>
            <w:tcW w:w="1255" w:type="dxa"/>
            <w:tcBorders>
              <w:top w:val="single" w:sz="4" w:space="0" w:color="auto"/>
              <w:left w:val="nil"/>
              <w:bottom w:val="double" w:sz="6" w:space="0" w:color="auto"/>
              <w:right w:val="nil"/>
            </w:tcBorders>
            <w:shd w:val="clear" w:color="auto" w:fill="auto"/>
            <w:noWrap/>
            <w:vAlign w:val="bottom"/>
          </w:tcPr>
          <w:p w14:paraId="63760582" w14:textId="0EC8D907" w:rsidR="00974B38" w:rsidRPr="00144893" w:rsidRDefault="00F9478C" w:rsidP="00132EF3">
            <w:pPr>
              <w:jc w:val="right"/>
              <w:rPr>
                <w:rFonts w:asciiTheme="majorBidi" w:hAnsiTheme="majorBidi" w:cstheme="majorBidi"/>
                <w:cs/>
              </w:rPr>
            </w:pPr>
            <w:r w:rsidRPr="001A5939">
              <w:rPr>
                <w:rFonts w:asciiTheme="majorBidi" w:hAnsiTheme="majorBidi"/>
                <w:cs/>
                <w:lang w:val="en-US"/>
              </w:rPr>
              <w:t>-</w:t>
            </w:r>
          </w:p>
        </w:tc>
        <w:tc>
          <w:tcPr>
            <w:tcW w:w="259" w:type="dxa"/>
            <w:tcBorders>
              <w:top w:val="nil"/>
              <w:left w:val="nil"/>
              <w:bottom w:val="nil"/>
              <w:right w:val="nil"/>
            </w:tcBorders>
            <w:shd w:val="clear" w:color="auto" w:fill="auto"/>
            <w:noWrap/>
            <w:vAlign w:val="bottom"/>
            <w:hideMark/>
          </w:tcPr>
          <w:p w14:paraId="41BE2851" w14:textId="77777777" w:rsidR="00974B38" w:rsidRPr="00144893" w:rsidRDefault="00974B38" w:rsidP="00132EF3">
            <w:pPr>
              <w:jc w:val="right"/>
              <w:rPr>
                <w:rFonts w:asciiTheme="majorBidi" w:hAnsiTheme="majorBidi" w:cstheme="majorBidi"/>
                <w:cs/>
                <w:lang w:val="en-US"/>
              </w:rPr>
            </w:pPr>
          </w:p>
        </w:tc>
        <w:tc>
          <w:tcPr>
            <w:tcW w:w="1161" w:type="dxa"/>
            <w:tcBorders>
              <w:top w:val="nil"/>
              <w:left w:val="nil"/>
              <w:bottom w:val="double" w:sz="6" w:space="0" w:color="auto"/>
              <w:right w:val="nil"/>
            </w:tcBorders>
            <w:shd w:val="clear" w:color="auto" w:fill="auto"/>
            <w:noWrap/>
            <w:vAlign w:val="bottom"/>
          </w:tcPr>
          <w:p w14:paraId="371D736F" w14:textId="6C76245E" w:rsidR="00974B38" w:rsidRPr="001A5939" w:rsidRDefault="00F9478C" w:rsidP="00132EF3">
            <w:pPr>
              <w:jc w:val="right"/>
              <w:rPr>
                <w:rFonts w:asciiTheme="majorBidi" w:hAnsiTheme="majorBidi" w:cstheme="majorBidi"/>
                <w:cs/>
                <w:lang w:val="en-US"/>
              </w:rPr>
            </w:pPr>
            <w:r w:rsidRPr="001A5939">
              <w:rPr>
                <w:rFonts w:asciiTheme="majorBidi" w:hAnsiTheme="majorBidi" w:cstheme="majorBidi"/>
                <w:lang w:val="en-US"/>
              </w:rPr>
              <w:t>38</w:t>
            </w:r>
            <w:r w:rsidRPr="003B5A81">
              <w:rPr>
                <w:rFonts w:asciiTheme="majorBidi" w:hAnsiTheme="majorBidi" w:cstheme="majorBidi"/>
                <w:lang w:val="en-US"/>
              </w:rPr>
              <w:t>,</w:t>
            </w:r>
            <w:r w:rsidRPr="001A5939">
              <w:rPr>
                <w:rFonts w:asciiTheme="majorBidi" w:hAnsiTheme="majorBidi" w:cstheme="majorBidi"/>
                <w:lang w:val="en-US"/>
              </w:rPr>
              <w:t>535</w:t>
            </w:r>
          </w:p>
        </w:tc>
      </w:tr>
    </w:tbl>
    <w:p w14:paraId="5CB5EC94" w14:textId="7A91EFF5" w:rsidR="005A7E4A" w:rsidRPr="003B5A81" w:rsidRDefault="005A7E4A" w:rsidP="005A7E4A">
      <w:pPr>
        <w:spacing w:before="240"/>
        <w:ind w:left="709"/>
        <w:jc w:val="thaiDistribute"/>
        <w:rPr>
          <w:rFonts w:asciiTheme="majorBidi" w:eastAsia="Cordia New" w:hAnsiTheme="majorBidi" w:cstheme="majorBidi"/>
          <w:lang w:val="en-US"/>
        </w:rPr>
      </w:pPr>
      <w:r w:rsidRPr="003B5A81">
        <w:rPr>
          <w:rFonts w:asciiTheme="majorBidi" w:eastAsia="Cordia New" w:hAnsiTheme="majorBidi" w:cstheme="majorBidi"/>
          <w:lang w:val="en-US"/>
        </w:rPr>
        <w:lastRenderedPageBreak/>
        <w:t>The Co</w:t>
      </w:r>
      <w:r w:rsidR="00BD29BC" w:rsidRPr="003B5A81">
        <w:rPr>
          <w:rFonts w:asciiTheme="majorBidi" w:eastAsia="Cordia New" w:hAnsiTheme="majorBidi" w:cstheme="majorBidi"/>
          <w:lang w:val="en-US"/>
        </w:rPr>
        <w:t xml:space="preserve">mpany has allowance for impairment loss </w:t>
      </w:r>
      <w:r w:rsidRPr="003B5A81">
        <w:rPr>
          <w:rFonts w:asciiTheme="majorBidi" w:eastAsia="Cordia New" w:hAnsiTheme="majorBidi" w:cstheme="majorBidi"/>
          <w:lang w:val="en-US"/>
        </w:rPr>
        <w:t>of Fiber optic network equipment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Due to the uncertainty of their utilization, therefore, Management has decided not to recognize the allowance for devalue of Fiber optic network equipment as deferred tax</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Unrecognized</w:t>
      </w:r>
      <w:r w:rsidR="00BD29BC" w:rsidRPr="003B5A81">
        <w:rPr>
          <w:rFonts w:asciiTheme="majorBidi" w:eastAsia="Cordia New" w:hAnsiTheme="majorBidi" w:cstheme="majorBidi"/>
          <w:lang w:val="en-US"/>
        </w:rPr>
        <w:t xml:space="preserve"> loss </w:t>
      </w:r>
      <w:r w:rsidRPr="003B5A81">
        <w:rPr>
          <w:rFonts w:asciiTheme="majorBidi" w:eastAsia="Cordia New" w:hAnsiTheme="majorBidi" w:cstheme="majorBidi"/>
          <w:lang w:val="en-US"/>
        </w:rPr>
        <w:t xml:space="preserve">is total Baht </w:t>
      </w:r>
      <w:r w:rsidRPr="001A5939">
        <w:rPr>
          <w:rFonts w:asciiTheme="majorBidi" w:eastAsia="Cordia New" w:hAnsiTheme="majorBidi" w:cstheme="majorBidi"/>
          <w:lang w:val="en-US"/>
        </w:rPr>
        <w:t>480</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w:t>
      </w:r>
    </w:p>
    <w:p w14:paraId="23AAF14A" w14:textId="411C9ED9" w:rsidR="00912E7A" w:rsidRPr="003B5A81" w:rsidRDefault="00912E7A" w:rsidP="002B7D0E">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Income tax expense for the </w:t>
      </w:r>
      <w:r w:rsidR="0048580A" w:rsidRPr="003B5A81">
        <w:rPr>
          <w:rFonts w:asciiTheme="majorBidi" w:eastAsia="Cordia New" w:hAnsiTheme="majorBidi" w:cstheme="majorBidi"/>
          <w:lang w:val="en-US"/>
        </w:rPr>
        <w:t>years ended December</w:t>
      </w:r>
      <w:r w:rsidR="0048580A" w:rsidRPr="001A5939">
        <w:rPr>
          <w:rFonts w:asciiTheme="majorBidi" w:eastAsia="Cordia New" w:hAnsiTheme="majorBidi" w:cstheme="majorBidi"/>
          <w:lang w:val="en-US"/>
        </w:rPr>
        <w:t xml:space="preserve"> 31</w:t>
      </w:r>
      <w:r w:rsidR="000D16C0"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9</w:t>
      </w:r>
      <w:r w:rsidR="00D0083B" w:rsidRPr="001A5939">
        <w:rPr>
          <w:rFonts w:asciiTheme="majorBidi" w:eastAsia="Cordia New" w:hAnsiTheme="majorBidi"/>
          <w:cs/>
          <w:lang w:val="en-US"/>
        </w:rPr>
        <w:t xml:space="preserve"> </w:t>
      </w:r>
      <w:r w:rsidR="00D0083B"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W w:w="9214" w:type="dxa"/>
        <w:tblInd w:w="817" w:type="dxa"/>
        <w:tblLook w:val="04A0" w:firstRow="1" w:lastRow="0" w:firstColumn="1" w:lastColumn="0" w:noHBand="0" w:noVBand="1"/>
      </w:tblPr>
      <w:tblGrid>
        <w:gridCol w:w="2977"/>
        <w:gridCol w:w="1306"/>
        <w:gridCol w:w="263"/>
        <w:gridCol w:w="1266"/>
        <w:gridCol w:w="263"/>
        <w:gridCol w:w="1438"/>
        <w:gridCol w:w="284"/>
        <w:gridCol w:w="1417"/>
      </w:tblGrid>
      <w:tr w:rsidR="0042661D" w:rsidRPr="001A5939" w14:paraId="08FA7B45" w14:textId="77777777" w:rsidTr="00D06B09">
        <w:trPr>
          <w:trHeight w:val="402"/>
        </w:trPr>
        <w:tc>
          <w:tcPr>
            <w:tcW w:w="2977" w:type="dxa"/>
            <w:tcBorders>
              <w:top w:val="nil"/>
              <w:left w:val="nil"/>
              <w:bottom w:val="nil"/>
              <w:right w:val="nil"/>
            </w:tcBorders>
            <w:shd w:val="clear" w:color="000000" w:fill="FFFFFF"/>
            <w:noWrap/>
            <w:vAlign w:val="bottom"/>
            <w:hideMark/>
          </w:tcPr>
          <w:p w14:paraId="6FF765BE" w14:textId="77777777" w:rsidR="0042661D" w:rsidRPr="008A1A34" w:rsidRDefault="0042661D" w:rsidP="0042661D">
            <w:pPr>
              <w:rPr>
                <w:rFonts w:asciiTheme="majorBidi" w:hAnsiTheme="majorBidi" w:cstheme="majorBidi"/>
                <w:lang w:val="en-US"/>
              </w:rPr>
            </w:pPr>
            <w:r w:rsidRPr="003B5A81">
              <w:rPr>
                <w:rFonts w:asciiTheme="majorBidi" w:hAnsiTheme="majorBidi" w:cstheme="majorBidi"/>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01071D44" w14:textId="299707B4" w:rsidR="0042661D" w:rsidRPr="008A1A34" w:rsidRDefault="0042661D" w:rsidP="0042661D">
            <w:pP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 xml:space="preserve">: </w:t>
            </w:r>
            <w:r w:rsidR="004F00A4" w:rsidRPr="003B5A81">
              <w:rPr>
                <w:rFonts w:asciiTheme="majorBidi" w:hAnsiTheme="majorBidi" w:cstheme="majorBidi"/>
                <w:lang w:val="en-US"/>
              </w:rPr>
              <w:t>Thousand Baht</w:t>
            </w:r>
          </w:p>
        </w:tc>
      </w:tr>
      <w:tr w:rsidR="0042661D" w:rsidRPr="001A5939" w14:paraId="5E000A29" w14:textId="77777777" w:rsidTr="00D06B09">
        <w:trPr>
          <w:trHeight w:val="402"/>
        </w:trPr>
        <w:tc>
          <w:tcPr>
            <w:tcW w:w="2977" w:type="dxa"/>
            <w:tcBorders>
              <w:top w:val="nil"/>
              <w:left w:val="nil"/>
              <w:bottom w:val="nil"/>
              <w:right w:val="nil"/>
            </w:tcBorders>
            <w:shd w:val="clear" w:color="000000" w:fill="FFFFFF"/>
            <w:noWrap/>
            <w:vAlign w:val="bottom"/>
            <w:hideMark/>
          </w:tcPr>
          <w:p w14:paraId="0C57B713" w14:textId="77777777" w:rsidR="0042661D" w:rsidRPr="001A5939" w:rsidRDefault="0042661D" w:rsidP="0042661D">
            <w:pPr>
              <w:rPr>
                <w:rFonts w:asciiTheme="majorBidi" w:hAnsiTheme="majorBidi" w:cstheme="majorBidi"/>
                <w:cs/>
                <w:lang w:val="en-US"/>
              </w:rPr>
            </w:pPr>
            <w:r w:rsidRPr="003B5A81">
              <w:rPr>
                <w:rFonts w:asciiTheme="majorBidi" w:hAnsiTheme="majorBidi" w:cstheme="majorBidi"/>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1A5939" w:rsidRDefault="0042661D" w:rsidP="0042661D">
            <w:pPr>
              <w:jc w:val="center"/>
              <w:rPr>
                <w:rFonts w:asciiTheme="majorBidi" w:hAnsiTheme="majorBidi" w:cstheme="majorBidi"/>
                <w:cs/>
                <w:lang w:val="en-US"/>
              </w:rPr>
            </w:pPr>
            <w:r w:rsidRPr="003B5A81">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3B0B6FC5" w14:textId="77777777" w:rsidR="0042661D" w:rsidRPr="001A5939" w:rsidRDefault="0042661D" w:rsidP="0042661D">
            <w:pPr>
              <w:rPr>
                <w:rFonts w:asciiTheme="majorBidi" w:hAnsiTheme="majorBidi" w:cstheme="majorBidi"/>
                <w:cs/>
                <w:lang w:val="en-US"/>
              </w:rPr>
            </w:pPr>
            <w:r w:rsidRPr="003B5A81">
              <w:rPr>
                <w:rFonts w:asciiTheme="majorBidi" w:hAnsiTheme="majorBidi" w:cstheme="majorBidi"/>
                <w:lang w:val="en-US"/>
              </w:rPr>
              <w:t> </w:t>
            </w:r>
          </w:p>
        </w:tc>
        <w:tc>
          <w:tcPr>
            <w:tcW w:w="3139"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8A1A34" w:rsidRDefault="0042661D" w:rsidP="0042661D">
            <w:pPr>
              <w:jc w:val="center"/>
              <w:rPr>
                <w:rFonts w:asciiTheme="majorBidi" w:hAnsiTheme="majorBidi" w:cstheme="majorBidi"/>
                <w:cs/>
              </w:rPr>
            </w:pPr>
            <w:r w:rsidRPr="003B5A81">
              <w:rPr>
                <w:rFonts w:asciiTheme="majorBidi" w:hAnsiTheme="majorBidi" w:cstheme="majorBidi"/>
                <w:lang w:val="en-US"/>
              </w:rPr>
              <w:t>Separate financial statements</w:t>
            </w:r>
          </w:p>
        </w:tc>
      </w:tr>
      <w:tr w:rsidR="009D2DD1" w:rsidRPr="001A5939" w14:paraId="39A13D4D" w14:textId="77777777" w:rsidTr="00D06B09">
        <w:trPr>
          <w:trHeight w:val="420"/>
        </w:trPr>
        <w:tc>
          <w:tcPr>
            <w:tcW w:w="2977" w:type="dxa"/>
            <w:tcBorders>
              <w:top w:val="nil"/>
              <w:left w:val="nil"/>
              <w:bottom w:val="nil"/>
              <w:right w:val="nil"/>
            </w:tcBorders>
            <w:shd w:val="clear" w:color="000000" w:fill="FFFFFF"/>
            <w:noWrap/>
            <w:vAlign w:val="bottom"/>
            <w:hideMark/>
          </w:tcPr>
          <w:p w14:paraId="4292C1DA" w14:textId="77777777" w:rsidR="009D2DD1" w:rsidRPr="00BF2240" w:rsidRDefault="009D2DD1" w:rsidP="009D2DD1">
            <w:pPr>
              <w:rPr>
                <w:rFonts w:asciiTheme="majorBidi" w:hAnsiTheme="majorBidi" w:cstheme="majorBidi"/>
                <w:cs/>
                <w:lang w:val="en-US"/>
              </w:rPr>
            </w:pPr>
            <w:r w:rsidRPr="003B5A81">
              <w:rPr>
                <w:rFonts w:asciiTheme="majorBidi" w:hAnsiTheme="majorBidi" w:cstheme="majorBidi"/>
                <w:lang w:val="en-US"/>
              </w:rPr>
              <w:t> </w:t>
            </w:r>
          </w:p>
        </w:tc>
        <w:tc>
          <w:tcPr>
            <w:tcW w:w="1306" w:type="dxa"/>
            <w:tcBorders>
              <w:top w:val="nil"/>
              <w:left w:val="nil"/>
              <w:bottom w:val="single" w:sz="4" w:space="0" w:color="auto"/>
              <w:right w:val="nil"/>
            </w:tcBorders>
            <w:shd w:val="clear" w:color="000000" w:fill="FFFFFF"/>
            <w:noWrap/>
            <w:vAlign w:val="bottom"/>
            <w:hideMark/>
          </w:tcPr>
          <w:p w14:paraId="1323A4CF" w14:textId="56412859" w:rsidR="009D2DD1" w:rsidRPr="008A1A34" w:rsidRDefault="009D2DD1" w:rsidP="009D2DD1">
            <w:pPr>
              <w:jc w:val="center"/>
              <w:rPr>
                <w:rFonts w:asciiTheme="majorBidi" w:hAnsiTheme="majorBidi" w:cstheme="majorBidi"/>
                <w:lang w:val="en-US"/>
              </w:rPr>
            </w:pPr>
            <w:r w:rsidRPr="001A5939">
              <w:rPr>
                <w:rFonts w:asciiTheme="majorBidi" w:hAnsiTheme="majorBidi" w:cstheme="majorBidi"/>
                <w:lang w:val="en-US"/>
              </w:rPr>
              <w:t>2019</w:t>
            </w:r>
          </w:p>
        </w:tc>
        <w:tc>
          <w:tcPr>
            <w:tcW w:w="263" w:type="dxa"/>
            <w:tcBorders>
              <w:top w:val="nil"/>
              <w:left w:val="nil"/>
              <w:bottom w:val="nil"/>
              <w:right w:val="nil"/>
            </w:tcBorders>
            <w:shd w:val="clear" w:color="000000" w:fill="FFFFFF"/>
            <w:noWrap/>
            <w:vAlign w:val="bottom"/>
            <w:hideMark/>
          </w:tcPr>
          <w:p w14:paraId="59766028" w14:textId="77777777" w:rsidR="009D2DD1" w:rsidRPr="00BF2240" w:rsidRDefault="009D2DD1" w:rsidP="009D2DD1">
            <w:pPr>
              <w:jc w:val="center"/>
              <w:rPr>
                <w:rFonts w:asciiTheme="majorBidi" w:hAnsiTheme="majorBidi" w:cstheme="majorBidi"/>
                <w:cs/>
                <w:lang w:val="en-US"/>
              </w:rPr>
            </w:pPr>
            <w:r w:rsidRPr="003B5A81">
              <w:rPr>
                <w:rFonts w:asciiTheme="majorBidi" w:hAnsiTheme="majorBidi" w:cstheme="majorBidi"/>
                <w:lang w:val="en-US"/>
              </w:rPr>
              <w:t> </w:t>
            </w:r>
          </w:p>
        </w:tc>
        <w:tc>
          <w:tcPr>
            <w:tcW w:w="1266" w:type="dxa"/>
            <w:tcBorders>
              <w:top w:val="nil"/>
              <w:left w:val="nil"/>
              <w:bottom w:val="single" w:sz="4" w:space="0" w:color="auto"/>
              <w:right w:val="nil"/>
            </w:tcBorders>
            <w:shd w:val="clear" w:color="000000" w:fill="FFFFFF"/>
            <w:noWrap/>
            <w:vAlign w:val="bottom"/>
            <w:hideMark/>
          </w:tcPr>
          <w:p w14:paraId="2D53B8E5" w14:textId="04BD3DC3" w:rsidR="009D2DD1" w:rsidRPr="001A5939" w:rsidRDefault="009D2DD1" w:rsidP="009D2DD1">
            <w:pPr>
              <w:jc w:val="center"/>
              <w:rPr>
                <w:rFonts w:asciiTheme="majorBidi" w:hAnsiTheme="majorBidi" w:cstheme="majorBidi"/>
                <w:cs/>
                <w:lang w:val="en-US"/>
              </w:rPr>
            </w:pPr>
            <w:r w:rsidRPr="001A5939">
              <w:rPr>
                <w:rFonts w:asciiTheme="majorBidi" w:hAnsiTheme="majorBidi" w:cstheme="majorBidi"/>
                <w:lang w:val="en-US"/>
              </w:rPr>
              <w:t>2018</w:t>
            </w:r>
          </w:p>
        </w:tc>
        <w:tc>
          <w:tcPr>
            <w:tcW w:w="263" w:type="dxa"/>
            <w:tcBorders>
              <w:top w:val="nil"/>
              <w:left w:val="nil"/>
              <w:bottom w:val="nil"/>
              <w:right w:val="nil"/>
            </w:tcBorders>
            <w:shd w:val="clear" w:color="000000" w:fill="FFFFFF"/>
            <w:noWrap/>
            <w:vAlign w:val="bottom"/>
            <w:hideMark/>
          </w:tcPr>
          <w:p w14:paraId="7FE90546" w14:textId="77777777" w:rsidR="009D2DD1" w:rsidRPr="00BF2240" w:rsidRDefault="009D2DD1" w:rsidP="009D2DD1">
            <w:pPr>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single" w:sz="4" w:space="0" w:color="auto"/>
              <w:right w:val="nil"/>
            </w:tcBorders>
            <w:shd w:val="clear" w:color="000000" w:fill="FFFFFF"/>
            <w:noWrap/>
            <w:vAlign w:val="bottom"/>
            <w:hideMark/>
          </w:tcPr>
          <w:p w14:paraId="297C57B3" w14:textId="6F50B840" w:rsidR="009D2DD1" w:rsidRPr="008A1A34" w:rsidRDefault="009D2DD1" w:rsidP="009D2DD1">
            <w:pPr>
              <w:jc w:val="center"/>
              <w:rPr>
                <w:rFonts w:asciiTheme="majorBidi" w:hAnsiTheme="majorBidi" w:cstheme="majorBidi"/>
                <w:lang w:val="en-US"/>
              </w:rPr>
            </w:pPr>
            <w:r w:rsidRPr="001A5939">
              <w:rPr>
                <w:rFonts w:asciiTheme="majorBidi" w:hAnsiTheme="majorBidi" w:cstheme="majorBidi"/>
                <w:lang w:val="en-US"/>
              </w:rPr>
              <w:t>2019</w:t>
            </w:r>
          </w:p>
        </w:tc>
        <w:tc>
          <w:tcPr>
            <w:tcW w:w="284" w:type="dxa"/>
            <w:tcBorders>
              <w:top w:val="nil"/>
              <w:left w:val="nil"/>
              <w:bottom w:val="nil"/>
              <w:right w:val="nil"/>
            </w:tcBorders>
            <w:shd w:val="clear" w:color="000000" w:fill="FFFFFF"/>
            <w:noWrap/>
            <w:vAlign w:val="bottom"/>
            <w:hideMark/>
          </w:tcPr>
          <w:p w14:paraId="223D3EE1" w14:textId="0F9CED6E" w:rsidR="009D2DD1" w:rsidRPr="00BF2240" w:rsidRDefault="009D2DD1" w:rsidP="009D2DD1">
            <w:pPr>
              <w:jc w:val="center"/>
              <w:rPr>
                <w:rFonts w:asciiTheme="majorBidi" w:hAnsiTheme="majorBidi" w:cstheme="majorBidi"/>
                <w:cs/>
                <w:lang w:val="en-US"/>
              </w:rPr>
            </w:pPr>
            <w:r w:rsidRPr="003B5A81">
              <w:rPr>
                <w:rFonts w:asciiTheme="majorBidi" w:hAnsiTheme="majorBidi" w:cstheme="majorBidi"/>
                <w:lang w:val="en-US"/>
              </w:rPr>
              <w:t> </w:t>
            </w:r>
          </w:p>
        </w:tc>
        <w:tc>
          <w:tcPr>
            <w:tcW w:w="1417" w:type="dxa"/>
            <w:tcBorders>
              <w:top w:val="nil"/>
              <w:left w:val="nil"/>
              <w:bottom w:val="single" w:sz="4" w:space="0" w:color="auto"/>
              <w:right w:val="nil"/>
            </w:tcBorders>
            <w:shd w:val="clear" w:color="000000" w:fill="FFFFFF"/>
            <w:noWrap/>
            <w:vAlign w:val="bottom"/>
            <w:hideMark/>
          </w:tcPr>
          <w:p w14:paraId="22A1F0D7" w14:textId="3AEC1655" w:rsidR="009D2DD1" w:rsidRPr="008A1A34" w:rsidRDefault="009D2DD1" w:rsidP="009D2DD1">
            <w:pPr>
              <w:jc w:val="center"/>
              <w:rPr>
                <w:rFonts w:asciiTheme="majorBidi" w:hAnsiTheme="majorBidi" w:cstheme="majorBidi"/>
                <w:cs/>
              </w:rPr>
            </w:pPr>
            <w:r w:rsidRPr="001A5939">
              <w:rPr>
                <w:rFonts w:asciiTheme="majorBidi" w:hAnsiTheme="majorBidi" w:cstheme="majorBidi"/>
                <w:lang w:val="en-US"/>
              </w:rPr>
              <w:t>2018</w:t>
            </w:r>
          </w:p>
        </w:tc>
      </w:tr>
      <w:tr w:rsidR="00A63836" w:rsidRPr="001A5939" w14:paraId="09C272AC" w14:textId="77777777" w:rsidTr="00144893">
        <w:trPr>
          <w:trHeight w:val="420"/>
        </w:trPr>
        <w:tc>
          <w:tcPr>
            <w:tcW w:w="2977" w:type="dxa"/>
            <w:tcBorders>
              <w:top w:val="nil"/>
              <w:left w:val="nil"/>
              <w:bottom w:val="nil"/>
              <w:right w:val="nil"/>
            </w:tcBorders>
            <w:shd w:val="clear" w:color="000000" w:fill="FFFFFF"/>
            <w:hideMark/>
          </w:tcPr>
          <w:p w14:paraId="79B97A9A" w14:textId="77777777" w:rsidR="00A63836" w:rsidRPr="003B5A81" w:rsidRDefault="00A63836" w:rsidP="00A63836">
            <w:pPr>
              <w:rPr>
                <w:rFonts w:asciiTheme="majorBidi" w:hAnsiTheme="majorBidi" w:cstheme="majorBidi"/>
                <w:lang w:val="en-US"/>
              </w:rPr>
            </w:pPr>
            <w:r w:rsidRPr="003B5A81">
              <w:rPr>
                <w:rFonts w:asciiTheme="majorBidi" w:hAnsiTheme="majorBidi" w:cstheme="majorBidi"/>
                <w:lang w:val="en-US"/>
              </w:rPr>
              <w:t>Income tax expenses for the years</w:t>
            </w:r>
          </w:p>
        </w:tc>
        <w:tc>
          <w:tcPr>
            <w:tcW w:w="1306" w:type="dxa"/>
            <w:tcBorders>
              <w:top w:val="nil"/>
              <w:left w:val="nil"/>
              <w:bottom w:val="nil"/>
              <w:right w:val="nil"/>
            </w:tcBorders>
            <w:shd w:val="clear" w:color="auto" w:fill="auto"/>
            <w:noWrap/>
            <w:vAlign w:val="bottom"/>
          </w:tcPr>
          <w:p w14:paraId="5BA158A9" w14:textId="4556D1AA" w:rsidR="00A63836" w:rsidRPr="00144893" w:rsidRDefault="00075AAA" w:rsidP="00144893">
            <w:pPr>
              <w:jc w:val="right"/>
              <w:rPr>
                <w:rFonts w:asciiTheme="majorBidi" w:hAnsiTheme="majorBidi" w:cstheme="majorBidi"/>
                <w:lang w:val="en-US"/>
              </w:rPr>
            </w:pPr>
            <w:r w:rsidRPr="001A5939">
              <w:rPr>
                <w:rFonts w:asciiTheme="majorBidi" w:hAnsiTheme="majorBidi" w:cstheme="majorBidi"/>
                <w:lang w:val="en-US"/>
              </w:rPr>
              <w:t>27</w:t>
            </w:r>
            <w:r w:rsidRPr="003B5A81">
              <w:rPr>
                <w:rFonts w:asciiTheme="majorBidi" w:hAnsiTheme="majorBidi" w:cstheme="majorBidi"/>
                <w:lang w:val="en-US"/>
              </w:rPr>
              <w:t>,</w:t>
            </w:r>
            <w:r w:rsidRPr="001A5939">
              <w:rPr>
                <w:rFonts w:asciiTheme="majorBidi" w:hAnsiTheme="majorBidi" w:cstheme="majorBidi"/>
                <w:lang w:val="en-US"/>
              </w:rPr>
              <w:t>966</w:t>
            </w:r>
          </w:p>
        </w:tc>
        <w:tc>
          <w:tcPr>
            <w:tcW w:w="263" w:type="dxa"/>
            <w:tcBorders>
              <w:top w:val="nil"/>
              <w:left w:val="nil"/>
              <w:bottom w:val="nil"/>
              <w:right w:val="nil"/>
            </w:tcBorders>
            <w:shd w:val="clear" w:color="000000" w:fill="FFFFFF"/>
            <w:noWrap/>
            <w:vAlign w:val="bottom"/>
            <w:hideMark/>
          </w:tcPr>
          <w:p w14:paraId="57D328D4"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266" w:type="dxa"/>
            <w:tcBorders>
              <w:top w:val="nil"/>
              <w:left w:val="nil"/>
              <w:bottom w:val="nil"/>
              <w:right w:val="nil"/>
            </w:tcBorders>
            <w:shd w:val="clear" w:color="000000" w:fill="FFFFFF"/>
            <w:noWrap/>
            <w:vAlign w:val="bottom"/>
          </w:tcPr>
          <w:p w14:paraId="5AD23A42" w14:textId="0F224271" w:rsidR="00A63836" w:rsidRPr="001A5939" w:rsidRDefault="00A63836" w:rsidP="00144893">
            <w:pPr>
              <w:jc w:val="right"/>
              <w:rPr>
                <w:rFonts w:asciiTheme="majorBidi" w:hAnsiTheme="majorBidi" w:cstheme="majorBidi"/>
                <w:cs/>
                <w:lang w:val="en-US"/>
              </w:rPr>
            </w:pPr>
            <w:r w:rsidRPr="001A5939">
              <w:rPr>
                <w:rFonts w:asciiTheme="majorBidi" w:hAnsiTheme="majorBidi" w:cstheme="majorBidi"/>
                <w:lang w:val="en-US"/>
              </w:rPr>
              <w:t>11</w:t>
            </w:r>
            <w:r w:rsidRPr="003B5A81">
              <w:rPr>
                <w:rFonts w:asciiTheme="majorBidi" w:hAnsiTheme="majorBidi" w:cstheme="majorBidi"/>
                <w:lang w:val="en-US"/>
              </w:rPr>
              <w:t>,</w:t>
            </w:r>
            <w:r w:rsidRPr="001A5939">
              <w:rPr>
                <w:rFonts w:asciiTheme="majorBidi" w:hAnsiTheme="majorBidi" w:cstheme="majorBidi"/>
                <w:lang w:val="en-US"/>
              </w:rPr>
              <w:t>950</w:t>
            </w:r>
          </w:p>
        </w:tc>
        <w:tc>
          <w:tcPr>
            <w:tcW w:w="263" w:type="dxa"/>
            <w:tcBorders>
              <w:top w:val="nil"/>
              <w:left w:val="nil"/>
              <w:bottom w:val="nil"/>
              <w:right w:val="nil"/>
            </w:tcBorders>
            <w:shd w:val="clear" w:color="000000" w:fill="FFFFFF"/>
            <w:noWrap/>
            <w:vAlign w:val="bottom"/>
            <w:hideMark/>
          </w:tcPr>
          <w:p w14:paraId="4E11EFBC"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nil"/>
              <w:right w:val="nil"/>
            </w:tcBorders>
            <w:shd w:val="clear" w:color="auto" w:fill="auto"/>
            <w:noWrap/>
            <w:vAlign w:val="bottom"/>
          </w:tcPr>
          <w:p w14:paraId="2126DF82" w14:textId="3BD16A6E" w:rsidR="00A63836" w:rsidRPr="001A5939" w:rsidRDefault="00A63836" w:rsidP="00144893">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6B593A64"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417" w:type="dxa"/>
            <w:tcBorders>
              <w:top w:val="nil"/>
              <w:left w:val="nil"/>
              <w:bottom w:val="nil"/>
              <w:right w:val="nil"/>
            </w:tcBorders>
            <w:shd w:val="clear" w:color="000000" w:fill="FFFFFF"/>
            <w:noWrap/>
            <w:vAlign w:val="bottom"/>
          </w:tcPr>
          <w:p w14:paraId="5922090F" w14:textId="78FEDAE2" w:rsidR="00A63836" w:rsidRPr="00144893" w:rsidRDefault="00A63836" w:rsidP="00144893">
            <w:pPr>
              <w:jc w:val="right"/>
              <w:rPr>
                <w:rFonts w:asciiTheme="majorBidi" w:hAnsiTheme="majorBidi" w:cstheme="majorBidi"/>
                <w:cs/>
              </w:rPr>
            </w:pPr>
            <w:r w:rsidRPr="001A5939">
              <w:rPr>
                <w:rFonts w:asciiTheme="majorBidi" w:hAnsiTheme="majorBidi"/>
                <w:cs/>
                <w:lang w:val="en-US"/>
              </w:rPr>
              <w:t>-</w:t>
            </w:r>
          </w:p>
        </w:tc>
      </w:tr>
      <w:tr w:rsidR="00A63836" w:rsidRPr="001A5939" w14:paraId="207FFA03" w14:textId="77777777" w:rsidTr="00144893">
        <w:trPr>
          <w:trHeight w:val="420"/>
        </w:trPr>
        <w:tc>
          <w:tcPr>
            <w:tcW w:w="2977" w:type="dxa"/>
            <w:tcBorders>
              <w:top w:val="nil"/>
              <w:left w:val="nil"/>
              <w:bottom w:val="nil"/>
              <w:right w:val="nil"/>
            </w:tcBorders>
            <w:shd w:val="clear" w:color="000000" w:fill="FFFFFF"/>
            <w:noWrap/>
            <w:hideMark/>
          </w:tcPr>
          <w:p w14:paraId="03B5EB62" w14:textId="77777777" w:rsidR="00A63836" w:rsidRPr="003B5A81" w:rsidRDefault="00A63836" w:rsidP="00A63836">
            <w:pPr>
              <w:rPr>
                <w:rFonts w:asciiTheme="majorBidi" w:hAnsiTheme="majorBidi" w:cstheme="majorBidi"/>
                <w:lang w:val="en-US"/>
              </w:rPr>
            </w:pPr>
            <w:r w:rsidRPr="003B5A81">
              <w:rPr>
                <w:rFonts w:asciiTheme="majorBidi" w:hAnsiTheme="majorBidi" w:cstheme="majorBidi"/>
                <w:lang w:val="en-US"/>
              </w:rPr>
              <w:t>Deferred income taxes</w:t>
            </w:r>
          </w:p>
        </w:tc>
        <w:tc>
          <w:tcPr>
            <w:tcW w:w="1306" w:type="dxa"/>
            <w:tcBorders>
              <w:top w:val="nil"/>
              <w:left w:val="nil"/>
              <w:bottom w:val="nil"/>
              <w:right w:val="nil"/>
            </w:tcBorders>
            <w:shd w:val="clear" w:color="auto" w:fill="auto"/>
            <w:noWrap/>
            <w:vAlign w:val="bottom"/>
          </w:tcPr>
          <w:p w14:paraId="7513B93C" w14:textId="4073D1ED" w:rsidR="00A63836" w:rsidRPr="001A5939" w:rsidRDefault="00075AAA" w:rsidP="0014489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20</w:t>
            </w:r>
            <w:r w:rsidRPr="003B5A81">
              <w:rPr>
                <w:rFonts w:asciiTheme="majorBidi" w:hAnsiTheme="majorBidi" w:cstheme="majorBidi"/>
                <w:lang w:val="en-US"/>
              </w:rPr>
              <w:t>,</w:t>
            </w:r>
            <w:r w:rsidRPr="001A5939">
              <w:rPr>
                <w:rFonts w:asciiTheme="majorBidi" w:hAnsiTheme="majorBidi" w:cstheme="majorBidi"/>
                <w:lang w:val="en-US"/>
              </w:rPr>
              <w:t>605</w:t>
            </w:r>
            <w:r w:rsidR="00A63836"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10B61A33"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266" w:type="dxa"/>
            <w:tcBorders>
              <w:top w:val="nil"/>
              <w:left w:val="nil"/>
              <w:bottom w:val="nil"/>
              <w:right w:val="nil"/>
            </w:tcBorders>
            <w:shd w:val="clear" w:color="000000" w:fill="FFFFFF"/>
            <w:noWrap/>
            <w:vAlign w:val="bottom"/>
          </w:tcPr>
          <w:p w14:paraId="3517E37B" w14:textId="305BB15C" w:rsidR="00A63836" w:rsidRPr="001A5939" w:rsidRDefault="00A63836" w:rsidP="0014489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340</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707EAE10"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nil"/>
              <w:left w:val="nil"/>
              <w:bottom w:val="nil"/>
              <w:right w:val="nil"/>
            </w:tcBorders>
            <w:shd w:val="clear" w:color="auto" w:fill="auto"/>
            <w:noWrap/>
            <w:vAlign w:val="bottom"/>
          </w:tcPr>
          <w:p w14:paraId="46E8877C" w14:textId="6BECC930" w:rsidR="00A63836" w:rsidRPr="001A5939" w:rsidRDefault="00A63836" w:rsidP="0014489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515</w:t>
            </w: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61A27AA2"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417" w:type="dxa"/>
            <w:tcBorders>
              <w:top w:val="nil"/>
              <w:left w:val="nil"/>
              <w:bottom w:val="nil"/>
              <w:right w:val="nil"/>
            </w:tcBorders>
            <w:shd w:val="clear" w:color="000000" w:fill="FFFFFF"/>
            <w:noWrap/>
            <w:vAlign w:val="bottom"/>
          </w:tcPr>
          <w:p w14:paraId="314789D8" w14:textId="64200823" w:rsidR="00A63836" w:rsidRPr="00144893" w:rsidRDefault="00A63836" w:rsidP="0014489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27</w:t>
            </w:r>
            <w:r w:rsidRPr="001A5939">
              <w:rPr>
                <w:rFonts w:asciiTheme="majorBidi" w:hAnsiTheme="majorBidi"/>
                <w:cs/>
                <w:lang w:val="en-US"/>
              </w:rPr>
              <w:t>)</w:t>
            </w:r>
          </w:p>
        </w:tc>
      </w:tr>
      <w:tr w:rsidR="00A63836" w:rsidRPr="001A5939" w14:paraId="55E1C768" w14:textId="77777777" w:rsidTr="00144893">
        <w:trPr>
          <w:trHeight w:val="435"/>
        </w:trPr>
        <w:tc>
          <w:tcPr>
            <w:tcW w:w="2977" w:type="dxa"/>
            <w:tcBorders>
              <w:top w:val="nil"/>
              <w:left w:val="nil"/>
              <w:bottom w:val="nil"/>
              <w:right w:val="nil"/>
            </w:tcBorders>
            <w:shd w:val="clear" w:color="000000" w:fill="FFFFFF"/>
            <w:hideMark/>
          </w:tcPr>
          <w:p w14:paraId="68A7170F" w14:textId="77777777" w:rsidR="00A63836" w:rsidRPr="00BF2240" w:rsidRDefault="00A63836" w:rsidP="00A63836">
            <w:pPr>
              <w:rPr>
                <w:rFonts w:asciiTheme="majorBidi" w:hAnsiTheme="majorBidi" w:cstheme="majorBidi"/>
                <w:cs/>
                <w:lang w:val="en-US"/>
              </w:rPr>
            </w:pPr>
            <w:r w:rsidRPr="003B5A81">
              <w:rPr>
                <w:rFonts w:asciiTheme="majorBidi" w:hAnsiTheme="majorBidi" w:cstheme="majorBidi"/>
                <w:lang w:val="en-US"/>
              </w:rPr>
              <w:t xml:space="preserve">Corporate income tax </w:t>
            </w:r>
            <w:r w:rsidRPr="001A5939">
              <w:rPr>
                <w:rFonts w:asciiTheme="majorBidi" w:hAnsiTheme="majorBidi"/>
                <w:cs/>
                <w:lang w:val="en-US"/>
              </w:rPr>
              <w:t>(</w:t>
            </w:r>
            <w:r w:rsidRPr="003B5A81">
              <w:rPr>
                <w:rFonts w:asciiTheme="majorBidi" w:hAnsiTheme="majorBidi" w:cstheme="majorBidi"/>
                <w:lang w:val="en-US"/>
              </w:rPr>
              <w:t>benefit</w:t>
            </w:r>
            <w:r w:rsidRPr="001A5939">
              <w:rPr>
                <w:rFonts w:asciiTheme="majorBidi" w:hAnsiTheme="majorBidi"/>
                <w:cs/>
                <w:lang w:val="en-US"/>
              </w:rPr>
              <w:t>)</w:t>
            </w:r>
          </w:p>
        </w:tc>
        <w:tc>
          <w:tcPr>
            <w:tcW w:w="1306" w:type="dxa"/>
            <w:tcBorders>
              <w:top w:val="single" w:sz="4" w:space="0" w:color="auto"/>
              <w:left w:val="nil"/>
              <w:bottom w:val="double" w:sz="6" w:space="0" w:color="auto"/>
              <w:right w:val="nil"/>
            </w:tcBorders>
            <w:shd w:val="clear" w:color="auto" w:fill="auto"/>
            <w:noWrap/>
            <w:vAlign w:val="bottom"/>
          </w:tcPr>
          <w:p w14:paraId="6D2C8FB6" w14:textId="3CBB63A3" w:rsidR="00A63836" w:rsidRPr="00144893" w:rsidRDefault="00075AAA" w:rsidP="00144893">
            <w:pPr>
              <w:jc w:val="right"/>
              <w:rPr>
                <w:rFonts w:asciiTheme="majorBidi" w:hAnsiTheme="majorBidi" w:cstheme="majorBidi"/>
                <w:lang w:val="en-US"/>
              </w:rPr>
            </w:pPr>
            <w:r w:rsidRPr="001A5939">
              <w:rPr>
                <w:rFonts w:asciiTheme="majorBidi" w:hAnsiTheme="majorBidi" w:cstheme="majorBidi"/>
                <w:lang w:val="en-US"/>
              </w:rPr>
              <w:t>7</w:t>
            </w:r>
            <w:r w:rsidRPr="003B5A81">
              <w:rPr>
                <w:rFonts w:asciiTheme="majorBidi" w:hAnsiTheme="majorBidi" w:cstheme="majorBidi"/>
                <w:lang w:val="en-US"/>
              </w:rPr>
              <w:t>,</w:t>
            </w:r>
            <w:r w:rsidRPr="001A5939">
              <w:rPr>
                <w:rFonts w:asciiTheme="majorBidi" w:hAnsiTheme="majorBidi" w:cstheme="majorBidi"/>
                <w:lang w:val="en-US"/>
              </w:rPr>
              <w:t>361</w:t>
            </w:r>
          </w:p>
        </w:tc>
        <w:tc>
          <w:tcPr>
            <w:tcW w:w="263" w:type="dxa"/>
            <w:tcBorders>
              <w:top w:val="nil"/>
              <w:left w:val="nil"/>
              <w:bottom w:val="nil"/>
              <w:right w:val="nil"/>
            </w:tcBorders>
            <w:shd w:val="clear" w:color="000000" w:fill="FFFFFF"/>
            <w:noWrap/>
            <w:vAlign w:val="bottom"/>
            <w:hideMark/>
          </w:tcPr>
          <w:p w14:paraId="61921D38"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266" w:type="dxa"/>
            <w:tcBorders>
              <w:top w:val="single" w:sz="4" w:space="0" w:color="auto"/>
              <w:left w:val="nil"/>
              <w:bottom w:val="double" w:sz="6" w:space="0" w:color="auto"/>
              <w:right w:val="nil"/>
            </w:tcBorders>
            <w:shd w:val="clear" w:color="000000" w:fill="FFFFFF"/>
            <w:noWrap/>
            <w:vAlign w:val="bottom"/>
          </w:tcPr>
          <w:p w14:paraId="3D77E0F5" w14:textId="48AFD4C3" w:rsidR="00A63836" w:rsidRPr="001A5939" w:rsidRDefault="00A63836" w:rsidP="00144893">
            <w:pPr>
              <w:jc w:val="right"/>
              <w:rPr>
                <w:rFonts w:asciiTheme="majorBidi" w:hAnsiTheme="majorBidi" w:cstheme="majorBidi"/>
                <w:cs/>
                <w:lang w:val="en-US"/>
              </w:rPr>
            </w:pPr>
            <w:r w:rsidRPr="001A5939">
              <w:rPr>
                <w:rFonts w:asciiTheme="majorBidi" w:hAnsiTheme="majorBidi" w:cstheme="majorBidi"/>
                <w:lang w:val="en-US"/>
              </w:rPr>
              <w:t>11</w:t>
            </w:r>
            <w:r w:rsidRPr="003B5A81">
              <w:rPr>
                <w:rFonts w:asciiTheme="majorBidi" w:hAnsiTheme="majorBidi" w:cstheme="majorBidi"/>
                <w:lang w:val="en-US"/>
              </w:rPr>
              <w:t>,</w:t>
            </w:r>
            <w:r w:rsidRPr="001A5939">
              <w:rPr>
                <w:rFonts w:asciiTheme="majorBidi" w:hAnsiTheme="majorBidi" w:cstheme="majorBidi"/>
                <w:lang w:val="en-US"/>
              </w:rPr>
              <w:t>610</w:t>
            </w:r>
          </w:p>
        </w:tc>
        <w:tc>
          <w:tcPr>
            <w:tcW w:w="263" w:type="dxa"/>
            <w:tcBorders>
              <w:top w:val="nil"/>
              <w:left w:val="nil"/>
              <w:bottom w:val="nil"/>
              <w:right w:val="nil"/>
            </w:tcBorders>
            <w:shd w:val="clear" w:color="000000" w:fill="FFFFFF"/>
            <w:noWrap/>
            <w:vAlign w:val="bottom"/>
            <w:hideMark/>
          </w:tcPr>
          <w:p w14:paraId="3AFDFB42"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438" w:type="dxa"/>
            <w:tcBorders>
              <w:top w:val="single" w:sz="4" w:space="0" w:color="auto"/>
              <w:left w:val="nil"/>
              <w:bottom w:val="double" w:sz="6" w:space="0" w:color="auto"/>
              <w:right w:val="nil"/>
            </w:tcBorders>
            <w:shd w:val="clear" w:color="auto" w:fill="auto"/>
            <w:noWrap/>
            <w:vAlign w:val="bottom"/>
          </w:tcPr>
          <w:p w14:paraId="3C9CEE2A" w14:textId="75EF1E5C" w:rsidR="00A63836" w:rsidRPr="00144893" w:rsidRDefault="00A63836"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515</w:t>
            </w: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6B699D44" w14:textId="77777777" w:rsidR="00A63836" w:rsidRPr="00144893" w:rsidRDefault="00A63836" w:rsidP="00144893">
            <w:pPr>
              <w:jc w:val="right"/>
              <w:rPr>
                <w:rFonts w:asciiTheme="majorBidi" w:hAnsiTheme="majorBidi" w:cstheme="majorBidi"/>
                <w:cs/>
                <w:lang w:val="en-US"/>
              </w:rPr>
            </w:pPr>
            <w:r w:rsidRPr="003B5A81">
              <w:rPr>
                <w:rFonts w:asciiTheme="majorBidi" w:hAnsiTheme="majorBidi" w:cstheme="majorBidi"/>
                <w:lang w:val="en-US"/>
              </w:rPr>
              <w:t> </w:t>
            </w:r>
          </w:p>
        </w:tc>
        <w:tc>
          <w:tcPr>
            <w:tcW w:w="1417" w:type="dxa"/>
            <w:tcBorders>
              <w:top w:val="single" w:sz="4" w:space="0" w:color="auto"/>
              <w:left w:val="nil"/>
              <w:bottom w:val="double" w:sz="6" w:space="0" w:color="auto"/>
              <w:right w:val="nil"/>
            </w:tcBorders>
            <w:shd w:val="clear" w:color="000000" w:fill="FFFFFF"/>
            <w:noWrap/>
            <w:vAlign w:val="bottom"/>
          </w:tcPr>
          <w:p w14:paraId="4DC33C01" w14:textId="3BE50041" w:rsidR="00A63836" w:rsidRPr="001A5939" w:rsidRDefault="00A63836" w:rsidP="0014489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27</w:t>
            </w:r>
            <w:r w:rsidRPr="001A5939">
              <w:rPr>
                <w:rFonts w:asciiTheme="majorBidi" w:hAnsiTheme="majorBidi"/>
                <w:cs/>
                <w:lang w:val="en-US"/>
              </w:rPr>
              <w:t>)</w:t>
            </w:r>
          </w:p>
        </w:tc>
      </w:tr>
    </w:tbl>
    <w:p w14:paraId="51ABC0D7" w14:textId="77777777" w:rsidR="00912E7A" w:rsidRPr="003B5A81" w:rsidRDefault="00912E7A" w:rsidP="0042661D">
      <w:pPr>
        <w:tabs>
          <w:tab w:val="num" w:pos="1134"/>
        </w:tabs>
        <w:spacing w:before="120"/>
        <w:jc w:val="thaiDistribute"/>
        <w:rPr>
          <w:rFonts w:asciiTheme="majorBidi" w:eastAsia="Cordia New" w:hAnsiTheme="majorBidi" w:cstheme="majorBidi"/>
          <w:sz w:val="10"/>
          <w:szCs w:val="10"/>
          <w:lang w:val="en-US"/>
        </w:rPr>
      </w:pPr>
    </w:p>
    <w:p w14:paraId="4511CCB3" w14:textId="215C5A6B" w:rsidR="00912E7A" w:rsidRPr="003B5A81" w:rsidRDefault="00912E7A" w:rsidP="002B7D0E">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Income tax rates for the </w:t>
      </w:r>
      <w:r w:rsidR="00D30DA1" w:rsidRPr="003B5A81">
        <w:rPr>
          <w:rFonts w:asciiTheme="majorBidi" w:eastAsia="Cordia New" w:hAnsiTheme="majorBidi" w:cstheme="majorBidi"/>
          <w:lang w:val="en-US"/>
        </w:rPr>
        <w:t>years</w:t>
      </w:r>
      <w:r w:rsidRPr="003B5A81">
        <w:rPr>
          <w:rFonts w:asciiTheme="majorBidi" w:eastAsia="Cordia New" w:hAnsiTheme="majorBidi" w:cstheme="majorBidi"/>
          <w:lang w:val="en-US"/>
        </w:rPr>
        <w:t xml:space="preserve"> ended </w:t>
      </w:r>
      <w:r w:rsidR="00D30DA1" w:rsidRPr="003B5A81">
        <w:rPr>
          <w:rFonts w:asciiTheme="majorBidi" w:eastAsia="Cordia New" w:hAnsiTheme="majorBidi" w:cstheme="majorBidi"/>
          <w:lang w:val="en-US"/>
        </w:rPr>
        <w:t>December</w:t>
      </w:r>
      <w:r w:rsidR="00D30DA1"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W w:w="8935" w:type="dxa"/>
        <w:tblInd w:w="817" w:type="dxa"/>
        <w:tblLook w:val="04A0" w:firstRow="1" w:lastRow="0" w:firstColumn="1" w:lastColumn="0" w:noHBand="0" w:noVBand="1"/>
      </w:tblPr>
      <w:tblGrid>
        <w:gridCol w:w="5812"/>
        <w:gridCol w:w="1380"/>
        <w:gridCol w:w="263"/>
        <w:gridCol w:w="1480"/>
      </w:tblGrid>
      <w:tr w:rsidR="0042661D" w:rsidRPr="001A5939" w14:paraId="3D947E56" w14:textId="77777777" w:rsidTr="00D06B09">
        <w:trPr>
          <w:trHeight w:val="420"/>
        </w:trPr>
        <w:tc>
          <w:tcPr>
            <w:tcW w:w="5812" w:type="dxa"/>
            <w:tcBorders>
              <w:top w:val="nil"/>
              <w:left w:val="nil"/>
              <w:bottom w:val="nil"/>
              <w:right w:val="nil"/>
            </w:tcBorders>
            <w:shd w:val="clear" w:color="000000" w:fill="FFFFFF"/>
            <w:noWrap/>
            <w:vAlign w:val="bottom"/>
            <w:hideMark/>
          </w:tcPr>
          <w:p w14:paraId="56E6CBA3" w14:textId="77777777" w:rsidR="0042661D" w:rsidRPr="003B5A81" w:rsidRDefault="0042661D" w:rsidP="0042661D">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380" w:type="dxa"/>
            <w:tcBorders>
              <w:top w:val="nil"/>
              <w:left w:val="nil"/>
              <w:bottom w:val="single" w:sz="4" w:space="0" w:color="auto"/>
              <w:right w:val="nil"/>
            </w:tcBorders>
            <w:shd w:val="clear" w:color="000000" w:fill="FFFFFF"/>
            <w:noWrap/>
            <w:vAlign w:val="bottom"/>
            <w:hideMark/>
          </w:tcPr>
          <w:p w14:paraId="6F1F1988" w14:textId="1B19555E" w:rsidR="0042661D" w:rsidRPr="001A5939" w:rsidRDefault="009457CD" w:rsidP="0042661D">
            <w:pPr>
              <w:jc w:val="center"/>
              <w:rPr>
                <w:rFonts w:asciiTheme="majorBidi" w:hAnsiTheme="majorBidi" w:cstheme="majorBidi"/>
                <w:color w:val="000000"/>
                <w:cs/>
                <w:lang w:val="en-US"/>
              </w:rPr>
            </w:pPr>
            <w:r w:rsidRPr="001A5939">
              <w:rPr>
                <w:rFonts w:asciiTheme="majorBidi" w:hAnsiTheme="majorBidi" w:cstheme="majorBidi"/>
                <w:lang w:val="en-US"/>
              </w:rPr>
              <w:t>201</w:t>
            </w:r>
            <w:r w:rsidR="009D2DD1" w:rsidRPr="001A5939">
              <w:rPr>
                <w:rFonts w:asciiTheme="majorBidi" w:hAnsiTheme="majorBidi" w:cstheme="majorBidi"/>
                <w:lang w:val="en-US"/>
              </w:rPr>
              <w:t>9</w:t>
            </w:r>
          </w:p>
        </w:tc>
        <w:tc>
          <w:tcPr>
            <w:tcW w:w="263" w:type="dxa"/>
            <w:tcBorders>
              <w:top w:val="nil"/>
              <w:left w:val="nil"/>
              <w:bottom w:val="nil"/>
              <w:right w:val="nil"/>
            </w:tcBorders>
            <w:shd w:val="clear" w:color="000000" w:fill="FFFFFF"/>
            <w:noWrap/>
            <w:vAlign w:val="bottom"/>
            <w:hideMark/>
          </w:tcPr>
          <w:p w14:paraId="17237723" w14:textId="77777777" w:rsidR="0042661D" w:rsidRPr="00BF2240" w:rsidRDefault="0042661D" w:rsidP="0042661D">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480" w:type="dxa"/>
            <w:tcBorders>
              <w:top w:val="nil"/>
              <w:left w:val="nil"/>
              <w:bottom w:val="single" w:sz="4" w:space="0" w:color="auto"/>
              <w:right w:val="nil"/>
            </w:tcBorders>
            <w:shd w:val="clear" w:color="000000" w:fill="FFFFFF"/>
            <w:noWrap/>
            <w:vAlign w:val="bottom"/>
            <w:hideMark/>
          </w:tcPr>
          <w:p w14:paraId="469E2F97" w14:textId="56BEA6BD" w:rsidR="0042661D" w:rsidRPr="008A1A34" w:rsidRDefault="009457CD" w:rsidP="0042661D">
            <w:pPr>
              <w:jc w:val="center"/>
              <w:rPr>
                <w:rFonts w:asciiTheme="majorBidi" w:hAnsiTheme="majorBidi" w:cstheme="majorBidi"/>
                <w:color w:val="000000"/>
                <w:cs/>
              </w:rPr>
            </w:pPr>
            <w:r w:rsidRPr="001A5939">
              <w:rPr>
                <w:rFonts w:asciiTheme="majorBidi" w:hAnsiTheme="majorBidi" w:cstheme="majorBidi"/>
                <w:color w:val="000000"/>
                <w:lang w:val="en-US"/>
              </w:rPr>
              <w:t>201</w:t>
            </w:r>
            <w:r w:rsidR="009D2DD1" w:rsidRPr="001A5939">
              <w:rPr>
                <w:rFonts w:asciiTheme="majorBidi" w:hAnsiTheme="majorBidi" w:cstheme="majorBidi"/>
                <w:color w:val="000000"/>
                <w:lang w:val="en-US"/>
              </w:rPr>
              <w:t>8</w:t>
            </w:r>
          </w:p>
        </w:tc>
      </w:tr>
      <w:tr w:rsidR="000D61E2" w:rsidRPr="001A5939" w14:paraId="7F0A46F8" w14:textId="77777777" w:rsidTr="00902318">
        <w:trPr>
          <w:trHeight w:val="435"/>
        </w:trPr>
        <w:tc>
          <w:tcPr>
            <w:tcW w:w="5812" w:type="dxa"/>
            <w:tcBorders>
              <w:top w:val="nil"/>
              <w:left w:val="nil"/>
              <w:bottom w:val="nil"/>
              <w:right w:val="nil"/>
            </w:tcBorders>
            <w:shd w:val="clear" w:color="000000" w:fill="FFFFFF"/>
            <w:hideMark/>
          </w:tcPr>
          <w:p w14:paraId="04BF71DA" w14:textId="77777777" w:rsidR="000D61E2" w:rsidRPr="003B5A81" w:rsidRDefault="000D61E2" w:rsidP="000D61E2">
            <w:pPr>
              <w:rPr>
                <w:rFonts w:asciiTheme="majorBidi" w:hAnsiTheme="majorBidi" w:cstheme="majorBidi"/>
                <w:color w:val="000000"/>
                <w:lang w:val="en-US"/>
              </w:rPr>
            </w:pPr>
            <w:r w:rsidRPr="003B5A81">
              <w:rPr>
                <w:rFonts w:asciiTheme="majorBidi" w:hAnsiTheme="majorBidi" w:cstheme="majorBidi"/>
                <w:color w:val="000000"/>
                <w:lang w:val="en-US"/>
              </w:rPr>
              <w:t>The Company and subsidiaries in Thailand</w:t>
            </w:r>
          </w:p>
        </w:tc>
        <w:tc>
          <w:tcPr>
            <w:tcW w:w="1380" w:type="dxa"/>
            <w:tcBorders>
              <w:top w:val="nil"/>
              <w:left w:val="nil"/>
              <w:bottom w:val="nil"/>
              <w:right w:val="nil"/>
            </w:tcBorders>
            <w:shd w:val="clear" w:color="auto" w:fill="auto"/>
            <w:noWrap/>
            <w:vAlign w:val="center"/>
          </w:tcPr>
          <w:p w14:paraId="3F7F6C0C" w14:textId="77777777" w:rsidR="000D61E2" w:rsidRPr="008A1A34" w:rsidRDefault="00BD2E87" w:rsidP="00902318">
            <w:pPr>
              <w:jc w:val="center"/>
              <w:rPr>
                <w:rFonts w:asciiTheme="majorBidi" w:hAnsiTheme="majorBidi" w:cstheme="majorBidi"/>
                <w:color w:val="000000"/>
                <w:lang w:val="en-US"/>
              </w:rPr>
            </w:pPr>
            <w:r w:rsidRPr="001A5939">
              <w:rPr>
                <w:rFonts w:asciiTheme="majorBidi" w:hAnsiTheme="majorBidi" w:cstheme="majorBidi"/>
                <w:color w:val="000000"/>
                <w:lang w:val="en-US"/>
              </w:rPr>
              <w:t>0</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 xml:space="preserve">– </w:t>
            </w:r>
            <w:r w:rsidRPr="001A5939">
              <w:rPr>
                <w:rFonts w:asciiTheme="majorBidi" w:hAnsiTheme="majorBidi" w:cstheme="majorBidi"/>
                <w:color w:val="000000"/>
                <w:lang w:val="en-US"/>
              </w:rPr>
              <w:t>20</w:t>
            </w: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center"/>
            <w:hideMark/>
          </w:tcPr>
          <w:p w14:paraId="1660D683" w14:textId="3DC8B5C1" w:rsidR="000D61E2" w:rsidRPr="003B5A81" w:rsidRDefault="000D61E2" w:rsidP="00902318">
            <w:pPr>
              <w:jc w:val="center"/>
              <w:rPr>
                <w:rFonts w:asciiTheme="majorBidi" w:hAnsiTheme="majorBidi" w:cstheme="majorBidi"/>
                <w:lang w:val="en-US"/>
              </w:rPr>
            </w:pPr>
          </w:p>
        </w:tc>
        <w:tc>
          <w:tcPr>
            <w:tcW w:w="1480" w:type="dxa"/>
            <w:tcBorders>
              <w:top w:val="nil"/>
              <w:left w:val="nil"/>
              <w:bottom w:val="nil"/>
              <w:right w:val="nil"/>
            </w:tcBorders>
            <w:shd w:val="clear" w:color="000000" w:fill="FFFFFF"/>
            <w:noWrap/>
            <w:vAlign w:val="center"/>
          </w:tcPr>
          <w:p w14:paraId="1C122460" w14:textId="77777777" w:rsidR="000D61E2" w:rsidRPr="003B5A81" w:rsidRDefault="000D61E2" w:rsidP="00902318">
            <w:pPr>
              <w:jc w:val="center"/>
              <w:rPr>
                <w:rFonts w:asciiTheme="majorBidi" w:hAnsiTheme="majorBidi" w:cstheme="majorBidi"/>
                <w:color w:val="000000"/>
                <w:lang w:val="en-US"/>
              </w:rPr>
            </w:pPr>
            <w:r w:rsidRPr="001A5939">
              <w:rPr>
                <w:rFonts w:asciiTheme="majorBidi" w:hAnsiTheme="majorBidi" w:cstheme="majorBidi"/>
                <w:color w:val="000000"/>
                <w:lang w:val="en-US"/>
              </w:rPr>
              <w:t>0</w:t>
            </w:r>
            <w:r w:rsidRPr="001A5939">
              <w:rPr>
                <w:rFonts w:asciiTheme="majorBidi" w:hAnsiTheme="majorBidi"/>
                <w:color w:val="000000"/>
                <w:cs/>
                <w:lang w:val="en-US"/>
              </w:rPr>
              <w:t>%</w:t>
            </w:r>
            <w:r w:rsidRPr="003B5A81">
              <w:rPr>
                <w:rFonts w:asciiTheme="majorBidi" w:hAnsiTheme="majorBidi" w:cstheme="majorBidi"/>
                <w:color w:val="000000"/>
                <w:lang w:val="en-US"/>
              </w:rPr>
              <w:t xml:space="preserve"> – </w:t>
            </w:r>
            <w:r w:rsidRPr="001A5939">
              <w:rPr>
                <w:rFonts w:asciiTheme="majorBidi" w:hAnsiTheme="majorBidi" w:cstheme="majorBidi"/>
                <w:color w:val="000000"/>
                <w:lang w:val="en-US"/>
              </w:rPr>
              <w:t>20</w:t>
            </w:r>
            <w:r w:rsidRPr="001A5939">
              <w:rPr>
                <w:rFonts w:asciiTheme="majorBidi" w:hAnsiTheme="majorBidi"/>
                <w:color w:val="000000"/>
                <w:cs/>
                <w:lang w:val="en-US"/>
              </w:rPr>
              <w:t>%</w:t>
            </w:r>
          </w:p>
        </w:tc>
      </w:tr>
      <w:tr w:rsidR="000D61E2" w:rsidRPr="001A5939" w14:paraId="1CA8D854" w14:textId="77777777" w:rsidTr="00902318">
        <w:trPr>
          <w:trHeight w:val="420"/>
        </w:trPr>
        <w:tc>
          <w:tcPr>
            <w:tcW w:w="5812" w:type="dxa"/>
            <w:tcBorders>
              <w:top w:val="nil"/>
              <w:left w:val="nil"/>
              <w:bottom w:val="nil"/>
              <w:right w:val="nil"/>
            </w:tcBorders>
            <w:shd w:val="clear" w:color="000000" w:fill="FFFFFF"/>
            <w:noWrap/>
            <w:hideMark/>
          </w:tcPr>
          <w:p w14:paraId="48519EF7" w14:textId="77777777" w:rsidR="000D61E2" w:rsidRPr="003B5A81" w:rsidRDefault="000D61E2" w:rsidP="000D61E2">
            <w:pPr>
              <w:rPr>
                <w:rFonts w:asciiTheme="majorBidi" w:hAnsiTheme="majorBidi" w:cstheme="majorBidi"/>
                <w:color w:val="000000"/>
                <w:lang w:val="en-US"/>
              </w:rPr>
            </w:pPr>
            <w:r w:rsidRPr="003B5A81">
              <w:rPr>
                <w:rFonts w:asciiTheme="majorBidi" w:hAnsiTheme="majorBidi" w:cstheme="majorBidi"/>
                <w:color w:val="000000"/>
                <w:lang w:val="en-US"/>
              </w:rPr>
              <w:t>Subsidiary in Malaysia</w:t>
            </w:r>
          </w:p>
        </w:tc>
        <w:tc>
          <w:tcPr>
            <w:tcW w:w="1380" w:type="dxa"/>
            <w:tcBorders>
              <w:top w:val="nil"/>
              <w:left w:val="nil"/>
              <w:bottom w:val="nil"/>
              <w:right w:val="nil"/>
            </w:tcBorders>
            <w:shd w:val="clear" w:color="auto" w:fill="auto"/>
            <w:noWrap/>
            <w:vAlign w:val="center"/>
          </w:tcPr>
          <w:p w14:paraId="7E4C41C5" w14:textId="77777777" w:rsidR="000D61E2" w:rsidRPr="00BF2240" w:rsidRDefault="00BD2E87" w:rsidP="00902318">
            <w:pPr>
              <w:jc w:val="center"/>
              <w:rPr>
                <w:rFonts w:asciiTheme="majorBidi" w:hAnsiTheme="majorBidi" w:cstheme="majorBidi"/>
                <w:color w:val="000000"/>
                <w:cs/>
                <w:lang w:val="en-US"/>
              </w:rPr>
            </w:pPr>
            <w:r w:rsidRPr="001A5939">
              <w:rPr>
                <w:rFonts w:asciiTheme="majorBidi" w:hAnsiTheme="majorBidi" w:cstheme="majorBidi"/>
                <w:color w:val="000000"/>
                <w:lang w:val="en-US"/>
              </w:rPr>
              <w:t>24</w:t>
            </w:r>
            <w:r w:rsidRPr="001A5939">
              <w:rPr>
                <w:rFonts w:asciiTheme="majorBidi" w:hAnsiTheme="majorBidi"/>
                <w:color w:val="000000"/>
                <w:cs/>
                <w:lang w:val="en-US"/>
              </w:rPr>
              <w:t>%</w:t>
            </w:r>
          </w:p>
        </w:tc>
        <w:tc>
          <w:tcPr>
            <w:tcW w:w="263" w:type="dxa"/>
            <w:tcBorders>
              <w:top w:val="nil"/>
              <w:left w:val="nil"/>
              <w:bottom w:val="nil"/>
              <w:right w:val="nil"/>
            </w:tcBorders>
            <w:shd w:val="clear" w:color="000000" w:fill="FFFFFF"/>
            <w:noWrap/>
            <w:vAlign w:val="center"/>
            <w:hideMark/>
          </w:tcPr>
          <w:p w14:paraId="4E840CD0" w14:textId="57F17678" w:rsidR="000D61E2" w:rsidRPr="00BF2240" w:rsidRDefault="000D61E2" w:rsidP="00902318">
            <w:pPr>
              <w:jc w:val="center"/>
              <w:rPr>
                <w:rFonts w:asciiTheme="majorBidi" w:hAnsiTheme="majorBidi" w:cstheme="majorBidi"/>
                <w:cs/>
                <w:lang w:val="en-US"/>
              </w:rPr>
            </w:pPr>
          </w:p>
        </w:tc>
        <w:tc>
          <w:tcPr>
            <w:tcW w:w="1480" w:type="dxa"/>
            <w:tcBorders>
              <w:top w:val="nil"/>
              <w:left w:val="nil"/>
              <w:bottom w:val="nil"/>
              <w:right w:val="nil"/>
            </w:tcBorders>
            <w:shd w:val="clear" w:color="000000" w:fill="FFFFFF"/>
            <w:noWrap/>
            <w:vAlign w:val="center"/>
          </w:tcPr>
          <w:p w14:paraId="3AEC7748" w14:textId="77777777" w:rsidR="000D61E2" w:rsidRPr="001A5939" w:rsidRDefault="000D61E2" w:rsidP="00902318">
            <w:pPr>
              <w:jc w:val="center"/>
              <w:rPr>
                <w:rFonts w:asciiTheme="majorBidi" w:hAnsiTheme="majorBidi" w:cstheme="majorBidi"/>
                <w:color w:val="000000"/>
                <w:cs/>
                <w:lang w:val="en-US"/>
              </w:rPr>
            </w:pPr>
            <w:r w:rsidRPr="001A5939">
              <w:rPr>
                <w:rFonts w:asciiTheme="majorBidi" w:hAnsiTheme="majorBidi" w:cstheme="majorBidi"/>
                <w:color w:val="000000"/>
                <w:lang w:val="en-US"/>
              </w:rPr>
              <w:t>24</w:t>
            </w:r>
            <w:r w:rsidRPr="001A5939">
              <w:rPr>
                <w:rFonts w:asciiTheme="majorBidi" w:hAnsiTheme="majorBidi"/>
                <w:color w:val="000000"/>
                <w:cs/>
                <w:lang w:val="en-US"/>
              </w:rPr>
              <w:t>%</w:t>
            </w:r>
          </w:p>
        </w:tc>
      </w:tr>
    </w:tbl>
    <w:p w14:paraId="6E55EC88" w14:textId="77777777" w:rsidR="00D2164D" w:rsidRPr="003B5A81" w:rsidRDefault="0069657F" w:rsidP="00BF1A5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BANK OVERDRAFT AND SHORT</w:t>
      </w:r>
      <w:r w:rsidRPr="001A5939">
        <w:rPr>
          <w:rFonts w:asciiTheme="majorBidi" w:eastAsia="Calibri" w:hAnsiTheme="majorBidi"/>
          <w:b/>
          <w:bCs/>
          <w:cs/>
          <w:lang w:val="en-US"/>
        </w:rPr>
        <w:t>-</w:t>
      </w:r>
      <w:r w:rsidRPr="003B5A81">
        <w:rPr>
          <w:rFonts w:asciiTheme="majorBidi" w:eastAsia="Calibri" w:hAnsiTheme="majorBidi" w:cstheme="majorBidi"/>
          <w:b/>
          <w:bCs/>
          <w:lang w:val="en-US"/>
        </w:rPr>
        <w:t>TERM LOAN FROM FINANCIAL INSTITUTION</w:t>
      </w:r>
      <w:r w:rsidR="00F90578" w:rsidRPr="003B5A81">
        <w:rPr>
          <w:rFonts w:asciiTheme="majorBidi" w:eastAsia="Calibri" w:hAnsiTheme="majorBidi" w:cstheme="majorBidi"/>
          <w:b/>
          <w:bCs/>
          <w:lang w:val="en-US"/>
        </w:rPr>
        <w:t>S</w:t>
      </w:r>
    </w:p>
    <w:p w14:paraId="7160160A" w14:textId="182C189E" w:rsidR="009E0CE0" w:rsidRPr="003B5A81" w:rsidRDefault="009E0CE0" w:rsidP="00CE5FC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Bank overdraft and short</w:t>
      </w:r>
      <w:r w:rsidRPr="001A5939">
        <w:rPr>
          <w:rFonts w:asciiTheme="majorBidi" w:eastAsia="Cordia New" w:hAnsiTheme="majorBidi"/>
          <w:cs/>
          <w:lang w:val="en-US"/>
        </w:rPr>
        <w:t>-</w:t>
      </w:r>
      <w:r w:rsidRPr="003B5A81">
        <w:rPr>
          <w:rFonts w:asciiTheme="majorBidi" w:eastAsia="Cordia New" w:hAnsiTheme="majorBidi" w:cstheme="majorBidi"/>
          <w:lang w:val="en-US"/>
        </w:rPr>
        <w:t>term loan from fina</w:t>
      </w:r>
      <w:r w:rsidR="00EF6550" w:rsidRPr="003B5A81">
        <w:rPr>
          <w:rFonts w:asciiTheme="majorBidi" w:eastAsia="Cordia New" w:hAnsiTheme="majorBidi" w:cstheme="majorBidi"/>
          <w:lang w:val="en-US"/>
        </w:rPr>
        <w:t xml:space="preserve">ncial institution as at </w:t>
      </w:r>
      <w:r w:rsidR="00D0083B" w:rsidRPr="003B5A81">
        <w:rPr>
          <w:rFonts w:asciiTheme="majorBidi" w:eastAsia="Cordia New" w:hAnsiTheme="majorBidi" w:cstheme="majorBidi"/>
          <w:lang w:val="en-US"/>
        </w:rPr>
        <w:t>December</w:t>
      </w:r>
      <w:r w:rsidR="00D0083B" w:rsidRPr="001A5939">
        <w:rPr>
          <w:rFonts w:asciiTheme="majorBidi" w:eastAsia="Cordia New" w:hAnsiTheme="majorBidi" w:cstheme="majorBidi"/>
          <w:lang w:val="en-US"/>
        </w:rPr>
        <w:t xml:space="preserve"> 31</w:t>
      </w:r>
      <w:r w:rsidR="00D0083B"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9</w:t>
      </w:r>
      <w:r w:rsidR="00D0083B" w:rsidRPr="001A5939">
        <w:rPr>
          <w:rFonts w:asciiTheme="majorBidi" w:eastAsia="Cordia New" w:hAnsiTheme="majorBidi"/>
          <w:cs/>
          <w:lang w:val="en-US"/>
        </w:rPr>
        <w:t xml:space="preserve"> </w:t>
      </w:r>
      <w:r w:rsidR="00D0083B"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9D2DD1"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w:t>
      </w:r>
      <w:r w:rsidR="000146CB" w:rsidRPr="003B5A81">
        <w:rPr>
          <w:rFonts w:asciiTheme="majorBidi" w:eastAsia="Cordia New" w:hAnsiTheme="majorBidi" w:cstheme="majorBidi"/>
          <w:lang w:val="en-US"/>
        </w:rPr>
        <w:t>s</w:t>
      </w:r>
      <w:r w:rsidRPr="001A5939">
        <w:rPr>
          <w:rFonts w:asciiTheme="majorBidi" w:eastAsia="Cordia New" w:hAnsiTheme="majorBidi"/>
          <w:cs/>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1A5939"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8A1A34" w:rsidRDefault="002F6EA3" w:rsidP="002F6EA3">
            <w:pPr>
              <w:rPr>
                <w:rFonts w:asciiTheme="majorBidi" w:hAnsiTheme="majorBidi" w:cstheme="majorBidi"/>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8A1A34" w:rsidRDefault="002F6EA3" w:rsidP="002F6EA3">
            <w:pPr>
              <w:rPr>
                <w:rFonts w:asciiTheme="majorBidi" w:hAnsiTheme="majorBidi" w:cstheme="majorBidi"/>
                <w:lang w:val="en-US"/>
              </w:rPr>
            </w:pPr>
            <w:r w:rsidRPr="003B5A81">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8A1A34" w:rsidRDefault="002F6EA3" w:rsidP="002F6EA3">
            <w:pPr>
              <w:rPr>
                <w:rFonts w:asciiTheme="majorBidi" w:hAnsiTheme="majorBidi" w:cstheme="majorBidi"/>
                <w:lang w:val="en-US"/>
              </w:rPr>
            </w:pPr>
            <w:r w:rsidRPr="003B5A81">
              <w:rPr>
                <w:rFonts w:asciiTheme="majorBidi" w:hAnsiTheme="majorBidi" w:cstheme="majorBidi"/>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3EF5B944" w:rsidR="002F6EA3" w:rsidRPr="008A1A34" w:rsidRDefault="002F6EA3" w:rsidP="002F6EA3">
            <w:pP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 xml:space="preserve">: </w:t>
            </w:r>
            <w:r w:rsidR="004F00A4" w:rsidRPr="003B5A81">
              <w:rPr>
                <w:rFonts w:asciiTheme="majorBidi" w:hAnsiTheme="majorBidi" w:cstheme="majorBidi"/>
                <w:lang w:val="en-US"/>
              </w:rPr>
              <w:t>Thousand Baht</w:t>
            </w:r>
          </w:p>
        </w:tc>
      </w:tr>
      <w:tr w:rsidR="002F6EA3" w:rsidRPr="001A5939"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1A5939" w:rsidRDefault="002F6EA3" w:rsidP="002F6EA3">
            <w:pPr>
              <w:rPr>
                <w:rFonts w:asciiTheme="majorBidi" w:hAnsiTheme="majorBidi" w:cstheme="majorBidi"/>
                <w:cs/>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1A5939" w:rsidRDefault="002F6EA3" w:rsidP="002F6EA3">
            <w:pPr>
              <w:rPr>
                <w:rFonts w:asciiTheme="majorBidi" w:hAnsiTheme="majorBidi" w:cstheme="majorBidi"/>
                <w:cs/>
                <w:lang w:val="en-US"/>
              </w:rPr>
            </w:pPr>
            <w:r w:rsidRPr="003B5A81">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1A5939" w:rsidRDefault="002F6EA3" w:rsidP="002F6EA3">
            <w:pPr>
              <w:rPr>
                <w:rFonts w:asciiTheme="majorBidi" w:hAnsiTheme="majorBidi" w:cstheme="majorBidi"/>
                <w:cs/>
                <w:lang w:val="en-US"/>
              </w:rPr>
            </w:pPr>
            <w:r w:rsidRPr="003B5A81">
              <w:rPr>
                <w:rFonts w:asciiTheme="majorBidi" w:hAnsiTheme="majorBidi" w:cstheme="majorBidi"/>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1A5939" w:rsidRDefault="002F6EA3" w:rsidP="002F6EA3">
            <w:pPr>
              <w:jc w:val="center"/>
              <w:rPr>
                <w:rFonts w:asciiTheme="majorBidi" w:hAnsiTheme="majorBidi" w:cstheme="majorBidi"/>
                <w:cs/>
                <w:lang w:val="en-US"/>
              </w:rPr>
            </w:pPr>
            <w:r w:rsidRPr="003B5A81">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1A5939" w:rsidRDefault="002F6EA3" w:rsidP="002F6EA3">
            <w:pPr>
              <w:rPr>
                <w:rFonts w:asciiTheme="majorBidi" w:hAnsiTheme="majorBidi" w:cstheme="majorBidi"/>
                <w:cs/>
                <w:lang w:val="en-US"/>
              </w:rPr>
            </w:pPr>
            <w:r w:rsidRPr="003B5A81">
              <w:rPr>
                <w:rFonts w:asciiTheme="majorBidi" w:hAnsiTheme="majorBidi" w:cstheme="majorBidi"/>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8A1A34" w:rsidRDefault="002F6EA3" w:rsidP="002F6EA3">
            <w:pPr>
              <w:jc w:val="center"/>
              <w:rPr>
                <w:rFonts w:asciiTheme="majorBidi" w:hAnsiTheme="majorBidi" w:cstheme="majorBidi"/>
                <w:cs/>
              </w:rPr>
            </w:pPr>
            <w:r w:rsidRPr="003B5A81">
              <w:rPr>
                <w:rFonts w:asciiTheme="majorBidi" w:hAnsiTheme="majorBidi" w:cstheme="majorBidi"/>
                <w:lang w:val="en-US"/>
              </w:rPr>
              <w:t>Separate financial statements</w:t>
            </w:r>
          </w:p>
        </w:tc>
      </w:tr>
      <w:tr w:rsidR="009D2DD1" w:rsidRPr="001A5939"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9D2DD1" w:rsidRPr="001A5939" w:rsidRDefault="009D2DD1" w:rsidP="009D2DD1">
            <w:pPr>
              <w:rPr>
                <w:rFonts w:asciiTheme="majorBidi" w:hAnsiTheme="majorBidi" w:cstheme="majorBidi"/>
                <w:cs/>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39235370" w14:textId="77777777" w:rsidR="009D2DD1" w:rsidRPr="001A5939" w:rsidRDefault="009D2DD1" w:rsidP="009D2DD1">
            <w:pPr>
              <w:rPr>
                <w:rFonts w:asciiTheme="majorBidi" w:hAnsiTheme="majorBidi" w:cstheme="majorBidi"/>
                <w:cs/>
                <w:lang w:val="en-US"/>
              </w:rPr>
            </w:pPr>
            <w:r w:rsidRPr="003B5A81">
              <w:rPr>
                <w:rFonts w:asciiTheme="majorBidi" w:hAnsiTheme="majorBidi" w:cstheme="majorBidi"/>
                <w:lang w:val="en-US"/>
              </w:rPr>
              <w:t> </w:t>
            </w:r>
          </w:p>
        </w:tc>
        <w:tc>
          <w:tcPr>
            <w:tcW w:w="2440" w:type="dxa"/>
            <w:tcBorders>
              <w:top w:val="nil"/>
              <w:left w:val="nil"/>
              <w:bottom w:val="nil"/>
              <w:right w:val="nil"/>
            </w:tcBorders>
            <w:shd w:val="clear" w:color="000000" w:fill="FFFFFF"/>
            <w:noWrap/>
            <w:vAlign w:val="bottom"/>
            <w:hideMark/>
          </w:tcPr>
          <w:p w14:paraId="1B44BFF0" w14:textId="77777777" w:rsidR="009D2DD1" w:rsidRPr="00BF2240" w:rsidRDefault="009D2DD1" w:rsidP="009D2DD1">
            <w:pPr>
              <w:rPr>
                <w:rFonts w:asciiTheme="majorBidi" w:hAnsiTheme="majorBidi" w:cstheme="majorBidi"/>
                <w:cs/>
                <w:lang w:val="en-US"/>
              </w:rPr>
            </w:pPr>
            <w:r w:rsidRPr="003B5A81">
              <w:rPr>
                <w:rFonts w:asciiTheme="majorBidi" w:hAnsiTheme="majorBidi" w:cstheme="majorBidi"/>
                <w:lang w:val="en-US"/>
              </w:rPr>
              <w:t> </w:t>
            </w:r>
          </w:p>
        </w:tc>
        <w:tc>
          <w:tcPr>
            <w:tcW w:w="1287" w:type="dxa"/>
            <w:tcBorders>
              <w:top w:val="nil"/>
              <w:left w:val="nil"/>
              <w:bottom w:val="single" w:sz="4" w:space="0" w:color="auto"/>
              <w:right w:val="nil"/>
            </w:tcBorders>
            <w:shd w:val="clear" w:color="000000" w:fill="FFFFFF"/>
            <w:noWrap/>
            <w:vAlign w:val="bottom"/>
            <w:hideMark/>
          </w:tcPr>
          <w:p w14:paraId="37842245" w14:textId="703DB893" w:rsidR="009D2DD1" w:rsidRPr="008A1A34" w:rsidRDefault="009D2DD1" w:rsidP="009D2DD1">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632380DD" w14:textId="2115C793" w:rsidR="009D2DD1" w:rsidRPr="003B5A81" w:rsidRDefault="009D2DD1" w:rsidP="009D2DD1">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292F4F16" w:rsidR="009D2DD1" w:rsidRPr="008A1A34" w:rsidRDefault="009D2DD1" w:rsidP="009D2DD1">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63" w:type="dxa"/>
            <w:tcBorders>
              <w:top w:val="nil"/>
              <w:left w:val="nil"/>
              <w:bottom w:val="nil"/>
              <w:right w:val="nil"/>
            </w:tcBorders>
            <w:shd w:val="clear" w:color="000000" w:fill="FFFFFF"/>
            <w:noWrap/>
            <w:vAlign w:val="bottom"/>
            <w:hideMark/>
          </w:tcPr>
          <w:p w14:paraId="5C8677AE" w14:textId="77777777" w:rsidR="009D2DD1" w:rsidRPr="00BF2240" w:rsidRDefault="009D2DD1" w:rsidP="009D2DD1">
            <w:pPr>
              <w:jc w:val="center"/>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hideMark/>
          </w:tcPr>
          <w:p w14:paraId="2DAA36F6" w14:textId="52182BB6" w:rsidR="009D2DD1" w:rsidRPr="008A1A34" w:rsidRDefault="009D2DD1" w:rsidP="009D2DD1">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760B52A8" w14:textId="77777777" w:rsidR="009D2DD1" w:rsidRPr="003B5A81" w:rsidRDefault="009D2DD1" w:rsidP="009D2DD1">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52F46230" w:rsidR="009D2DD1" w:rsidRPr="003B5A81" w:rsidRDefault="009D2DD1" w:rsidP="009D2DD1">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A63836" w:rsidRPr="001A5939" w14:paraId="388A7639" w14:textId="77777777" w:rsidTr="00902318">
        <w:trPr>
          <w:trHeight w:val="420"/>
        </w:trPr>
        <w:tc>
          <w:tcPr>
            <w:tcW w:w="2966" w:type="dxa"/>
            <w:gridSpan w:val="3"/>
            <w:tcBorders>
              <w:top w:val="nil"/>
              <w:left w:val="nil"/>
              <w:bottom w:val="nil"/>
              <w:right w:val="nil"/>
            </w:tcBorders>
            <w:shd w:val="clear" w:color="000000" w:fill="FFFFFF"/>
            <w:noWrap/>
            <w:vAlign w:val="bottom"/>
            <w:hideMark/>
          </w:tcPr>
          <w:p w14:paraId="4583A6BE" w14:textId="77777777" w:rsidR="00A63836" w:rsidRPr="003B5A81" w:rsidRDefault="00A63836" w:rsidP="00A63836">
            <w:pPr>
              <w:rPr>
                <w:rFonts w:asciiTheme="majorBidi" w:hAnsiTheme="majorBidi" w:cstheme="majorBidi"/>
                <w:lang w:val="en-US"/>
              </w:rPr>
            </w:pPr>
            <w:r w:rsidRPr="003B5A81">
              <w:rPr>
                <w:rFonts w:asciiTheme="majorBidi" w:hAnsiTheme="majorBidi" w:cstheme="majorBidi"/>
                <w:lang w:val="en-US"/>
              </w:rPr>
              <w:t>Bank overdraft</w:t>
            </w:r>
          </w:p>
        </w:tc>
        <w:tc>
          <w:tcPr>
            <w:tcW w:w="1287" w:type="dxa"/>
            <w:tcBorders>
              <w:top w:val="nil"/>
              <w:left w:val="nil"/>
              <w:bottom w:val="nil"/>
              <w:right w:val="nil"/>
            </w:tcBorders>
            <w:shd w:val="clear" w:color="auto" w:fill="auto"/>
            <w:noWrap/>
            <w:vAlign w:val="bottom"/>
          </w:tcPr>
          <w:p w14:paraId="66A0976B" w14:textId="0888AD8F"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29</w:t>
            </w:r>
            <w:r w:rsidRPr="003B5A81">
              <w:rPr>
                <w:rFonts w:asciiTheme="majorBidi" w:hAnsiTheme="majorBidi" w:cstheme="majorBidi"/>
                <w:lang w:val="en-US"/>
              </w:rPr>
              <w:t>,</w:t>
            </w:r>
            <w:r w:rsidRPr="001A5939">
              <w:rPr>
                <w:rFonts w:asciiTheme="majorBidi" w:hAnsiTheme="majorBidi" w:cstheme="majorBidi"/>
                <w:lang w:val="en-US"/>
              </w:rPr>
              <w:t>085</w:t>
            </w:r>
          </w:p>
        </w:tc>
        <w:tc>
          <w:tcPr>
            <w:tcW w:w="263" w:type="dxa"/>
            <w:tcBorders>
              <w:top w:val="nil"/>
              <w:left w:val="nil"/>
              <w:bottom w:val="nil"/>
              <w:right w:val="nil"/>
            </w:tcBorders>
            <w:shd w:val="clear" w:color="000000" w:fill="FFFFFF"/>
            <w:vAlign w:val="bottom"/>
          </w:tcPr>
          <w:p w14:paraId="39DDE041" w14:textId="1E8C0D2A" w:rsidR="00A63836" w:rsidRPr="00BF2240" w:rsidRDefault="00A63836" w:rsidP="00902318">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0FF0E52C" w14:textId="7DE1CFA2"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18</w:t>
            </w:r>
            <w:r w:rsidRPr="003B5A81">
              <w:rPr>
                <w:rFonts w:asciiTheme="majorBidi" w:hAnsiTheme="majorBidi" w:cstheme="majorBidi"/>
                <w:lang w:val="en-US"/>
              </w:rPr>
              <w:t>,</w:t>
            </w:r>
            <w:r w:rsidRPr="001A5939">
              <w:rPr>
                <w:rFonts w:asciiTheme="majorBidi" w:hAnsiTheme="majorBidi" w:cstheme="majorBidi"/>
                <w:lang w:val="en-US"/>
              </w:rPr>
              <w:t>982</w:t>
            </w:r>
          </w:p>
        </w:tc>
        <w:tc>
          <w:tcPr>
            <w:tcW w:w="263" w:type="dxa"/>
            <w:tcBorders>
              <w:top w:val="nil"/>
              <w:left w:val="nil"/>
              <w:bottom w:val="nil"/>
              <w:right w:val="nil"/>
            </w:tcBorders>
            <w:shd w:val="clear" w:color="000000" w:fill="FFFFFF"/>
            <w:vAlign w:val="bottom"/>
          </w:tcPr>
          <w:p w14:paraId="27948E5F"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09268DA2" w14:textId="55B20B71" w:rsidR="00A63836" w:rsidRPr="001A5939" w:rsidRDefault="00A63836" w:rsidP="00902318">
            <w:pPr>
              <w:jc w:val="right"/>
              <w:rPr>
                <w:rFonts w:asciiTheme="majorBidi" w:hAnsiTheme="majorBidi" w:cstheme="majorBidi"/>
                <w:cs/>
                <w:lang w:val="en-U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585</w:t>
            </w:r>
          </w:p>
        </w:tc>
        <w:tc>
          <w:tcPr>
            <w:tcW w:w="263" w:type="dxa"/>
            <w:tcBorders>
              <w:top w:val="nil"/>
              <w:left w:val="nil"/>
              <w:bottom w:val="nil"/>
              <w:right w:val="nil"/>
            </w:tcBorders>
            <w:shd w:val="clear" w:color="000000" w:fill="FFFFFF"/>
            <w:vAlign w:val="bottom"/>
            <w:hideMark/>
          </w:tcPr>
          <w:p w14:paraId="27143F65" w14:textId="77777777" w:rsidR="00A63836" w:rsidRPr="00BF2240" w:rsidRDefault="00A63836"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ED0BA5E" w14:textId="2BC3F615"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15</w:t>
            </w:r>
            <w:r w:rsidRPr="003B5A81">
              <w:rPr>
                <w:rFonts w:asciiTheme="majorBidi" w:hAnsiTheme="majorBidi" w:cstheme="majorBidi"/>
                <w:lang w:val="en-US"/>
              </w:rPr>
              <w:t>,</w:t>
            </w:r>
            <w:r w:rsidRPr="001A5939">
              <w:rPr>
                <w:rFonts w:asciiTheme="majorBidi" w:hAnsiTheme="majorBidi" w:cstheme="majorBidi"/>
                <w:lang w:val="en-US"/>
              </w:rPr>
              <w:t>734</w:t>
            </w:r>
          </w:p>
        </w:tc>
      </w:tr>
      <w:tr w:rsidR="00A63836" w:rsidRPr="001A5939" w14:paraId="71C09E92" w14:textId="77777777" w:rsidTr="00902318">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A63836" w:rsidRPr="003B5A81" w:rsidRDefault="00A63836" w:rsidP="00A63836">
            <w:pPr>
              <w:rPr>
                <w:rFonts w:asciiTheme="majorBidi" w:hAnsiTheme="majorBidi" w:cstheme="majorBidi"/>
                <w:lang w:val="en-US"/>
              </w:rPr>
            </w:pPr>
            <w:r w:rsidRPr="003B5A81">
              <w:rPr>
                <w:rFonts w:asciiTheme="majorBidi" w:eastAsia="Cordia New" w:hAnsiTheme="majorBidi" w:cstheme="majorBidi"/>
                <w:lang w:val="en-US"/>
              </w:rPr>
              <w:t>Short</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term loans </w:t>
            </w:r>
          </w:p>
        </w:tc>
        <w:tc>
          <w:tcPr>
            <w:tcW w:w="1287" w:type="dxa"/>
            <w:tcBorders>
              <w:top w:val="nil"/>
              <w:left w:val="nil"/>
              <w:bottom w:val="nil"/>
              <w:right w:val="nil"/>
            </w:tcBorders>
            <w:shd w:val="clear" w:color="auto" w:fill="auto"/>
            <w:noWrap/>
            <w:vAlign w:val="bottom"/>
          </w:tcPr>
          <w:p w14:paraId="482074AF" w14:textId="7E76FDB8"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240</w:t>
            </w:r>
            <w:r w:rsidRPr="003B5A81">
              <w:rPr>
                <w:rFonts w:asciiTheme="majorBidi" w:hAnsiTheme="majorBidi" w:cstheme="majorBidi"/>
                <w:lang w:val="en-US"/>
              </w:rPr>
              <w:t>,</w:t>
            </w:r>
            <w:r w:rsidRPr="001A5939">
              <w:rPr>
                <w:rFonts w:asciiTheme="majorBidi" w:hAnsiTheme="majorBidi" w:cstheme="majorBidi"/>
                <w:lang w:val="en-US"/>
              </w:rPr>
              <w:t>000</w:t>
            </w:r>
          </w:p>
        </w:tc>
        <w:tc>
          <w:tcPr>
            <w:tcW w:w="263" w:type="dxa"/>
            <w:tcBorders>
              <w:top w:val="nil"/>
              <w:left w:val="nil"/>
              <w:bottom w:val="nil"/>
              <w:right w:val="nil"/>
            </w:tcBorders>
            <w:shd w:val="clear" w:color="000000" w:fill="FFFFFF"/>
            <w:vAlign w:val="bottom"/>
          </w:tcPr>
          <w:p w14:paraId="20293DB6"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69312450" w14:textId="106296F9"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8</w:t>
            </w:r>
            <w:r w:rsidRPr="003B5A81">
              <w:rPr>
                <w:rFonts w:asciiTheme="majorBidi" w:hAnsiTheme="majorBidi" w:cstheme="majorBidi"/>
                <w:lang w:val="en-US"/>
              </w:rPr>
              <w:t>,</w:t>
            </w:r>
            <w:r w:rsidRPr="001A5939">
              <w:rPr>
                <w:rFonts w:asciiTheme="majorBidi" w:hAnsiTheme="majorBidi" w:cstheme="majorBidi"/>
                <w:lang w:val="en-US"/>
              </w:rPr>
              <w:t>081</w:t>
            </w:r>
          </w:p>
        </w:tc>
        <w:tc>
          <w:tcPr>
            <w:tcW w:w="263" w:type="dxa"/>
            <w:tcBorders>
              <w:top w:val="nil"/>
              <w:left w:val="nil"/>
              <w:bottom w:val="nil"/>
              <w:right w:val="nil"/>
            </w:tcBorders>
            <w:shd w:val="clear" w:color="000000" w:fill="FFFFFF"/>
            <w:vAlign w:val="bottom"/>
          </w:tcPr>
          <w:p w14:paraId="1D4B0FEB"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3AE71B3" w14:textId="7A864A23"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240</w:t>
            </w:r>
            <w:r w:rsidRPr="003B5A81">
              <w:rPr>
                <w:rFonts w:asciiTheme="majorBidi" w:hAnsiTheme="majorBidi" w:cstheme="majorBidi"/>
                <w:lang w:val="en-US"/>
              </w:rPr>
              <w:t>,</w:t>
            </w:r>
            <w:r w:rsidRPr="001A5939">
              <w:rPr>
                <w:rFonts w:asciiTheme="majorBidi" w:hAnsiTheme="majorBidi" w:cstheme="majorBidi"/>
                <w:lang w:val="en-US"/>
              </w:rPr>
              <w:t>000</w:t>
            </w:r>
          </w:p>
        </w:tc>
        <w:tc>
          <w:tcPr>
            <w:tcW w:w="263" w:type="dxa"/>
            <w:tcBorders>
              <w:top w:val="nil"/>
              <w:left w:val="nil"/>
              <w:bottom w:val="nil"/>
              <w:right w:val="nil"/>
            </w:tcBorders>
            <w:shd w:val="clear" w:color="000000" w:fill="FFFFFF"/>
            <w:vAlign w:val="bottom"/>
            <w:hideMark/>
          </w:tcPr>
          <w:p w14:paraId="364CDD3C"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DD00E47" w14:textId="229836DC" w:rsidR="00A63836" w:rsidRPr="008A1A34" w:rsidRDefault="00A63836" w:rsidP="00902318">
            <w:pPr>
              <w:jc w:val="right"/>
              <w:rPr>
                <w:rFonts w:asciiTheme="majorBidi" w:hAnsiTheme="majorBidi" w:cstheme="majorBidi"/>
                <w:cs/>
              </w:rPr>
            </w:pPr>
            <w:r w:rsidRPr="001A5939">
              <w:rPr>
                <w:rFonts w:asciiTheme="majorBidi" w:hAnsiTheme="majorBidi"/>
                <w:cs/>
                <w:lang w:val="en-US"/>
              </w:rPr>
              <w:t>-</w:t>
            </w:r>
          </w:p>
        </w:tc>
      </w:tr>
      <w:tr w:rsidR="00A63836" w:rsidRPr="001A5939" w14:paraId="279F3830" w14:textId="77777777" w:rsidTr="00902318">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A63836" w:rsidRPr="003B5A81" w:rsidRDefault="00A63836" w:rsidP="00A63836">
            <w:pPr>
              <w:rPr>
                <w:rFonts w:asciiTheme="majorBidi" w:hAnsiTheme="majorBidi" w:cstheme="majorBidi"/>
                <w:lang w:val="en-US"/>
              </w:rPr>
            </w:pPr>
            <w:r w:rsidRPr="003B5A81">
              <w:rPr>
                <w:rFonts w:asciiTheme="majorBidi" w:hAnsiTheme="majorBidi" w:cstheme="majorBidi"/>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35F07395"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149</w:t>
            </w:r>
            <w:r w:rsidRPr="003B5A81">
              <w:rPr>
                <w:rFonts w:asciiTheme="majorBidi" w:hAnsiTheme="majorBidi" w:cstheme="majorBidi"/>
                <w:lang w:val="en-US"/>
              </w:rPr>
              <w:t>,</w:t>
            </w:r>
            <w:r w:rsidRPr="001A5939">
              <w:rPr>
                <w:rFonts w:asciiTheme="majorBidi" w:hAnsiTheme="majorBidi" w:cstheme="majorBidi"/>
                <w:lang w:val="en-US"/>
              </w:rPr>
              <w:t>546</w:t>
            </w:r>
          </w:p>
        </w:tc>
        <w:tc>
          <w:tcPr>
            <w:tcW w:w="263" w:type="dxa"/>
            <w:tcBorders>
              <w:top w:val="nil"/>
              <w:left w:val="nil"/>
              <w:bottom w:val="nil"/>
              <w:right w:val="nil"/>
            </w:tcBorders>
            <w:shd w:val="clear" w:color="000000" w:fill="FFFFFF"/>
            <w:vAlign w:val="bottom"/>
          </w:tcPr>
          <w:p w14:paraId="2A526B5F"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36EDD7D4" w14:textId="39D8C76A"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186</w:t>
            </w:r>
            <w:r w:rsidRPr="003B5A81">
              <w:rPr>
                <w:rFonts w:asciiTheme="majorBidi" w:hAnsiTheme="majorBidi" w:cstheme="majorBidi"/>
                <w:lang w:val="en-US"/>
              </w:rPr>
              <w:t>,</w:t>
            </w:r>
            <w:r w:rsidRPr="001A5939">
              <w:rPr>
                <w:rFonts w:asciiTheme="majorBidi" w:hAnsiTheme="majorBidi" w:cstheme="majorBidi"/>
                <w:lang w:val="en-US"/>
              </w:rPr>
              <w:t>182</w:t>
            </w:r>
          </w:p>
        </w:tc>
        <w:tc>
          <w:tcPr>
            <w:tcW w:w="263" w:type="dxa"/>
            <w:tcBorders>
              <w:top w:val="nil"/>
              <w:left w:val="nil"/>
              <w:bottom w:val="nil"/>
              <w:right w:val="nil"/>
            </w:tcBorders>
            <w:shd w:val="clear" w:color="000000" w:fill="FFFFFF"/>
            <w:vAlign w:val="bottom"/>
          </w:tcPr>
          <w:p w14:paraId="5D7DC252"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auto" w:fill="auto"/>
            <w:noWrap/>
            <w:vAlign w:val="bottom"/>
          </w:tcPr>
          <w:p w14:paraId="3C94A99E" w14:textId="51779D8B" w:rsidR="00A63836" w:rsidRPr="001A5939" w:rsidRDefault="00A63836" w:rsidP="00902318">
            <w:pPr>
              <w:jc w:val="right"/>
              <w:rPr>
                <w:rFonts w:asciiTheme="majorBidi" w:hAnsiTheme="majorBidi" w:cstheme="majorBidi"/>
                <w:cs/>
                <w:lang w:val="en-US"/>
              </w:rPr>
            </w:pPr>
            <w:r w:rsidRPr="001A5939">
              <w:rPr>
                <w:rFonts w:asciiTheme="majorBidi" w:hAnsiTheme="majorBidi" w:cstheme="majorBidi"/>
                <w:lang w:val="en-US"/>
              </w:rPr>
              <w:t>149</w:t>
            </w:r>
            <w:r w:rsidRPr="003B5A81">
              <w:rPr>
                <w:rFonts w:asciiTheme="majorBidi" w:hAnsiTheme="majorBidi" w:cstheme="majorBidi"/>
                <w:lang w:val="en-US"/>
              </w:rPr>
              <w:t>,</w:t>
            </w:r>
            <w:r w:rsidRPr="001A5939">
              <w:rPr>
                <w:rFonts w:asciiTheme="majorBidi" w:hAnsiTheme="majorBidi" w:cstheme="majorBidi"/>
                <w:lang w:val="en-US"/>
              </w:rPr>
              <w:t>546</w:t>
            </w:r>
          </w:p>
        </w:tc>
        <w:tc>
          <w:tcPr>
            <w:tcW w:w="263" w:type="dxa"/>
            <w:tcBorders>
              <w:top w:val="nil"/>
              <w:left w:val="nil"/>
              <w:bottom w:val="nil"/>
              <w:right w:val="nil"/>
            </w:tcBorders>
            <w:shd w:val="clear" w:color="000000" w:fill="FFFFFF"/>
            <w:vAlign w:val="bottom"/>
            <w:hideMark/>
          </w:tcPr>
          <w:p w14:paraId="2E3BE678" w14:textId="77777777" w:rsidR="00A63836" w:rsidRPr="00BF2240" w:rsidRDefault="00A63836"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single" w:sz="4" w:space="0" w:color="auto"/>
              <w:right w:val="nil"/>
            </w:tcBorders>
            <w:shd w:val="clear" w:color="000000" w:fill="FFFFFF"/>
            <w:noWrap/>
            <w:vAlign w:val="bottom"/>
          </w:tcPr>
          <w:p w14:paraId="4B055BCA" w14:textId="42E29A58"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432</w:t>
            </w:r>
          </w:p>
        </w:tc>
      </w:tr>
      <w:tr w:rsidR="00A63836" w:rsidRPr="001A5939" w14:paraId="603ACDAB" w14:textId="77777777" w:rsidTr="00902318">
        <w:trPr>
          <w:trHeight w:val="420"/>
        </w:trPr>
        <w:tc>
          <w:tcPr>
            <w:tcW w:w="2966" w:type="dxa"/>
            <w:gridSpan w:val="3"/>
            <w:tcBorders>
              <w:top w:val="nil"/>
              <w:left w:val="nil"/>
              <w:bottom w:val="nil"/>
              <w:right w:val="nil"/>
            </w:tcBorders>
            <w:shd w:val="clear" w:color="000000" w:fill="FFFFFF"/>
            <w:noWrap/>
            <w:vAlign w:val="bottom"/>
            <w:hideMark/>
          </w:tcPr>
          <w:p w14:paraId="223B612E" w14:textId="77777777" w:rsidR="00A63836" w:rsidRPr="008A1A34" w:rsidRDefault="00A63836" w:rsidP="00A63836">
            <w:pPr>
              <w:rPr>
                <w:rFonts w:asciiTheme="majorBidi" w:hAnsiTheme="majorBidi" w:cstheme="majorBidi"/>
                <w:lang w:val="en-US"/>
              </w:rPr>
            </w:pPr>
            <w:r w:rsidRPr="003B5A81">
              <w:rPr>
                <w:rFonts w:asciiTheme="majorBidi" w:hAnsiTheme="majorBidi" w:cstheme="majorBidi"/>
                <w:lang w:val="en-US"/>
              </w:rPr>
              <w:t>Total bank overdraft and short</w:t>
            </w:r>
            <w:r w:rsidRPr="001A5939">
              <w:rPr>
                <w:rFonts w:asciiTheme="majorBidi" w:hAnsiTheme="majorBidi"/>
                <w:cs/>
                <w:lang w:val="en-US"/>
              </w:rPr>
              <w:t>-</w:t>
            </w:r>
            <w:r w:rsidRPr="003B5A81">
              <w:rPr>
                <w:rFonts w:asciiTheme="majorBidi" w:hAnsiTheme="majorBidi" w:cstheme="majorBidi"/>
                <w:lang w:val="en-US"/>
              </w:rPr>
              <w:t>term</w:t>
            </w:r>
          </w:p>
        </w:tc>
        <w:tc>
          <w:tcPr>
            <w:tcW w:w="1287" w:type="dxa"/>
            <w:tcBorders>
              <w:top w:val="nil"/>
              <w:left w:val="nil"/>
              <w:bottom w:val="nil"/>
              <w:right w:val="nil"/>
            </w:tcBorders>
            <w:shd w:val="clear" w:color="auto" w:fill="auto"/>
            <w:noWrap/>
            <w:vAlign w:val="bottom"/>
          </w:tcPr>
          <w:p w14:paraId="5B0BF016" w14:textId="77777777" w:rsidR="00A63836" w:rsidRPr="008A1A34" w:rsidRDefault="00A63836" w:rsidP="00902318">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40655AE" w14:textId="77777777" w:rsidR="00A63836" w:rsidRPr="008A1A34" w:rsidRDefault="00A63836" w:rsidP="00902318">
            <w:pPr>
              <w:jc w:val="right"/>
              <w:rPr>
                <w:rFonts w:asciiTheme="majorBidi" w:hAnsiTheme="majorBidi" w:cstheme="majorBidi"/>
                <w:lang w:val="en-US"/>
              </w:rPr>
            </w:pPr>
          </w:p>
        </w:tc>
        <w:tc>
          <w:tcPr>
            <w:tcW w:w="1296" w:type="dxa"/>
            <w:tcBorders>
              <w:top w:val="nil"/>
              <w:left w:val="nil"/>
              <w:bottom w:val="nil"/>
              <w:right w:val="nil"/>
            </w:tcBorders>
            <w:shd w:val="clear" w:color="000000" w:fill="FFFFFF"/>
            <w:noWrap/>
            <w:vAlign w:val="bottom"/>
          </w:tcPr>
          <w:p w14:paraId="3211DE50" w14:textId="77777777" w:rsidR="00A63836" w:rsidRPr="008A1A34" w:rsidRDefault="00A63836" w:rsidP="00902318">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tcPr>
          <w:p w14:paraId="728A5E54" w14:textId="77777777" w:rsidR="00A63836" w:rsidRPr="008A1A34" w:rsidRDefault="00A63836" w:rsidP="00902318">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4151B05B" w14:textId="77777777" w:rsidR="00A63836" w:rsidRPr="008A1A34" w:rsidRDefault="00A63836" w:rsidP="00902318">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75E76600" w14:textId="77777777" w:rsidR="00A63836" w:rsidRPr="008A1A34" w:rsidRDefault="00A63836" w:rsidP="00902318">
            <w:pPr>
              <w:jc w:val="right"/>
              <w:rPr>
                <w:rFonts w:asciiTheme="majorBidi" w:hAnsiTheme="majorBidi" w:cstheme="majorBidi"/>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49411120" w14:textId="77777777" w:rsidR="00A63836" w:rsidRPr="003B5A81" w:rsidRDefault="00A63836" w:rsidP="00902318">
            <w:pPr>
              <w:jc w:val="right"/>
              <w:rPr>
                <w:rFonts w:asciiTheme="majorBidi" w:hAnsiTheme="majorBidi" w:cstheme="majorBidi"/>
                <w:lang w:val="en-US"/>
              </w:rPr>
            </w:pPr>
          </w:p>
        </w:tc>
      </w:tr>
      <w:tr w:rsidR="00A63836" w:rsidRPr="001A5939" w14:paraId="655F321F" w14:textId="77777777" w:rsidTr="00902318">
        <w:trPr>
          <w:trHeight w:val="435"/>
        </w:trPr>
        <w:tc>
          <w:tcPr>
            <w:tcW w:w="263" w:type="dxa"/>
            <w:tcBorders>
              <w:top w:val="nil"/>
              <w:left w:val="nil"/>
              <w:bottom w:val="nil"/>
              <w:right w:val="nil"/>
            </w:tcBorders>
            <w:shd w:val="clear" w:color="000000" w:fill="FFFFFF"/>
            <w:noWrap/>
            <w:vAlign w:val="bottom"/>
            <w:hideMark/>
          </w:tcPr>
          <w:p w14:paraId="4AF0F92E" w14:textId="77777777" w:rsidR="00A63836" w:rsidRPr="008A1A34" w:rsidRDefault="00A63836" w:rsidP="00A63836">
            <w:pPr>
              <w:rPr>
                <w:rFonts w:asciiTheme="majorBidi" w:hAnsiTheme="majorBidi" w:cstheme="majorBidi"/>
                <w:lang w:val="en-US"/>
              </w:rPr>
            </w:pPr>
            <w:r w:rsidRPr="003B5A81">
              <w:rPr>
                <w:rFonts w:asciiTheme="majorBidi" w:hAnsiTheme="majorBidi" w:cstheme="majorBidi"/>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A63836" w:rsidRPr="00BF2240" w:rsidRDefault="00A63836" w:rsidP="00A63836">
            <w:pPr>
              <w:rPr>
                <w:rFonts w:asciiTheme="majorBidi" w:hAnsiTheme="majorBidi" w:cstheme="majorBidi"/>
                <w:cs/>
                <w:lang w:val="en-US"/>
              </w:rPr>
            </w:pPr>
            <w:r w:rsidRPr="003B5A81">
              <w:rPr>
                <w:rFonts w:asciiTheme="majorBidi" w:hAnsiTheme="majorBidi" w:cstheme="majorBidi"/>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571FD064"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418</w:t>
            </w:r>
            <w:r w:rsidRPr="003B5A81">
              <w:rPr>
                <w:rFonts w:asciiTheme="majorBidi" w:hAnsiTheme="majorBidi" w:cstheme="majorBidi"/>
                <w:lang w:val="en-US"/>
              </w:rPr>
              <w:t>,</w:t>
            </w:r>
            <w:r w:rsidRPr="001A5939">
              <w:rPr>
                <w:rFonts w:asciiTheme="majorBidi" w:hAnsiTheme="majorBidi" w:cstheme="majorBidi"/>
                <w:lang w:val="en-US"/>
              </w:rPr>
              <w:t>631</w:t>
            </w:r>
          </w:p>
        </w:tc>
        <w:tc>
          <w:tcPr>
            <w:tcW w:w="263" w:type="dxa"/>
            <w:tcBorders>
              <w:top w:val="nil"/>
              <w:left w:val="nil"/>
              <w:bottom w:val="nil"/>
              <w:right w:val="nil"/>
            </w:tcBorders>
            <w:shd w:val="clear" w:color="000000" w:fill="FFFFFF"/>
            <w:vAlign w:val="bottom"/>
          </w:tcPr>
          <w:p w14:paraId="65322B3C"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000000" w:fill="FFFFFF"/>
            <w:noWrap/>
            <w:vAlign w:val="bottom"/>
          </w:tcPr>
          <w:p w14:paraId="50B17729" w14:textId="086D37C5" w:rsidR="00A63836" w:rsidRPr="008A1A34" w:rsidRDefault="00A63836" w:rsidP="00902318">
            <w:pPr>
              <w:jc w:val="right"/>
              <w:rPr>
                <w:rFonts w:asciiTheme="majorBidi" w:hAnsiTheme="majorBidi" w:cstheme="majorBidi"/>
                <w:cs/>
              </w:rPr>
            </w:pPr>
            <w:r w:rsidRPr="001A5939">
              <w:rPr>
                <w:rFonts w:asciiTheme="majorBidi" w:hAnsiTheme="majorBidi" w:cstheme="majorBidi"/>
                <w:lang w:val="en-US"/>
              </w:rPr>
              <w:t>213</w:t>
            </w:r>
            <w:r w:rsidRPr="003B5A81">
              <w:rPr>
                <w:rFonts w:asciiTheme="majorBidi" w:hAnsiTheme="majorBidi" w:cstheme="majorBidi"/>
                <w:lang w:val="en-US"/>
              </w:rPr>
              <w:t>,</w:t>
            </w:r>
            <w:r w:rsidRPr="001A5939">
              <w:rPr>
                <w:rFonts w:asciiTheme="majorBidi" w:hAnsiTheme="majorBidi" w:cstheme="majorBidi"/>
                <w:lang w:val="en-US"/>
              </w:rPr>
              <w:t>245</w:t>
            </w:r>
          </w:p>
        </w:tc>
        <w:tc>
          <w:tcPr>
            <w:tcW w:w="263" w:type="dxa"/>
            <w:tcBorders>
              <w:top w:val="nil"/>
              <w:left w:val="nil"/>
              <w:bottom w:val="nil"/>
              <w:right w:val="nil"/>
            </w:tcBorders>
            <w:shd w:val="clear" w:color="000000" w:fill="FFFFFF"/>
            <w:vAlign w:val="bottom"/>
          </w:tcPr>
          <w:p w14:paraId="43353BFB" w14:textId="77777777" w:rsidR="00A63836" w:rsidRPr="00BF2240" w:rsidRDefault="00A63836" w:rsidP="00902318">
            <w:pPr>
              <w:jc w:val="right"/>
              <w:rPr>
                <w:rFonts w:asciiTheme="majorBidi" w:hAnsiTheme="majorBidi" w:cstheme="majorBidi"/>
                <w:cs/>
                <w:lang w:val="en-US"/>
              </w:rPr>
            </w:pPr>
          </w:p>
        </w:tc>
        <w:tc>
          <w:tcPr>
            <w:tcW w:w="1296" w:type="dxa"/>
            <w:tcBorders>
              <w:top w:val="nil"/>
              <w:left w:val="nil"/>
              <w:bottom w:val="double" w:sz="6" w:space="0" w:color="auto"/>
              <w:right w:val="nil"/>
            </w:tcBorders>
            <w:shd w:val="clear" w:color="auto" w:fill="auto"/>
            <w:noWrap/>
            <w:vAlign w:val="bottom"/>
          </w:tcPr>
          <w:p w14:paraId="6C4AEF16" w14:textId="33CBEC7B" w:rsidR="00A63836" w:rsidRPr="001A5939" w:rsidRDefault="00A63836" w:rsidP="00902318">
            <w:pPr>
              <w:jc w:val="right"/>
              <w:rPr>
                <w:rFonts w:asciiTheme="majorBidi" w:hAnsiTheme="majorBidi" w:cstheme="majorBidi"/>
                <w:cs/>
                <w:lang w:val="en-US"/>
              </w:rPr>
            </w:pPr>
            <w:r w:rsidRPr="001A5939">
              <w:rPr>
                <w:rFonts w:asciiTheme="majorBidi" w:hAnsiTheme="majorBidi" w:cstheme="majorBidi"/>
                <w:lang w:val="en-US"/>
              </w:rPr>
              <w:t>406</w:t>
            </w:r>
            <w:r w:rsidRPr="003B5A81">
              <w:rPr>
                <w:rFonts w:asciiTheme="majorBidi" w:hAnsiTheme="majorBidi" w:cstheme="majorBidi"/>
                <w:lang w:val="en-US"/>
              </w:rPr>
              <w:t>,</w:t>
            </w:r>
            <w:r w:rsidRPr="001A5939">
              <w:rPr>
                <w:rFonts w:asciiTheme="majorBidi" w:hAnsiTheme="majorBidi" w:cstheme="majorBidi"/>
                <w:lang w:val="en-US"/>
              </w:rPr>
              <w:t>131</w:t>
            </w:r>
          </w:p>
        </w:tc>
        <w:tc>
          <w:tcPr>
            <w:tcW w:w="263" w:type="dxa"/>
            <w:tcBorders>
              <w:top w:val="nil"/>
              <w:left w:val="nil"/>
              <w:bottom w:val="nil"/>
              <w:right w:val="nil"/>
            </w:tcBorders>
            <w:shd w:val="clear" w:color="000000" w:fill="FFFFFF"/>
            <w:vAlign w:val="bottom"/>
            <w:hideMark/>
          </w:tcPr>
          <w:p w14:paraId="11C31635" w14:textId="77777777" w:rsidR="00A63836" w:rsidRPr="00BF2240" w:rsidRDefault="00A63836" w:rsidP="00902318">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double" w:sz="6" w:space="0" w:color="auto"/>
              <w:right w:val="nil"/>
            </w:tcBorders>
            <w:shd w:val="clear" w:color="000000" w:fill="FFFFFF"/>
            <w:noWrap/>
            <w:vAlign w:val="bottom"/>
          </w:tcPr>
          <w:p w14:paraId="0437A26F" w14:textId="7A55E67C" w:rsidR="00A63836" w:rsidRPr="001A5939" w:rsidRDefault="00A63836" w:rsidP="00902318">
            <w:pPr>
              <w:jc w:val="right"/>
              <w:rPr>
                <w:rFonts w:asciiTheme="majorBidi" w:hAnsiTheme="majorBidi" w:cstheme="majorBidi"/>
                <w:cs/>
                <w:lang w:val="en-US"/>
              </w:rPr>
            </w:pPr>
            <w:r w:rsidRPr="001A5939">
              <w:rPr>
                <w:rFonts w:asciiTheme="majorBidi" w:hAnsiTheme="majorBidi" w:cstheme="majorBidi"/>
                <w:lang w:val="en-US"/>
              </w:rPr>
              <w:t>19</w:t>
            </w:r>
            <w:r w:rsidRPr="003B5A81">
              <w:rPr>
                <w:rFonts w:asciiTheme="majorBidi" w:hAnsiTheme="majorBidi" w:cstheme="majorBidi"/>
                <w:lang w:val="en-US"/>
              </w:rPr>
              <w:t>,</w:t>
            </w:r>
            <w:r w:rsidRPr="001A5939">
              <w:rPr>
                <w:rFonts w:asciiTheme="majorBidi" w:hAnsiTheme="majorBidi" w:cstheme="majorBidi"/>
                <w:lang w:val="en-US"/>
              </w:rPr>
              <w:t>166</w:t>
            </w:r>
          </w:p>
        </w:tc>
      </w:tr>
    </w:tbl>
    <w:p w14:paraId="1012B923" w14:textId="77777777" w:rsidR="00BC504A" w:rsidRPr="003B5A81" w:rsidRDefault="00BC504A" w:rsidP="002F6EA3">
      <w:pPr>
        <w:spacing w:before="120"/>
        <w:jc w:val="thaiDistribute"/>
        <w:rPr>
          <w:rFonts w:asciiTheme="majorBidi" w:eastAsia="Cordia New" w:hAnsiTheme="majorBidi" w:cstheme="majorBidi"/>
          <w:sz w:val="4"/>
          <w:szCs w:val="4"/>
          <w:lang w:val="en-US"/>
        </w:rPr>
      </w:pPr>
    </w:p>
    <w:p w14:paraId="3F607F00" w14:textId="77777777" w:rsidR="00BF1A5E" w:rsidRPr="003B5A81" w:rsidRDefault="00BF1A5E" w:rsidP="00F87754">
      <w:pPr>
        <w:spacing w:before="80"/>
        <w:ind w:left="720"/>
        <w:jc w:val="thaiDistribute"/>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t>The Company</w:t>
      </w:r>
    </w:p>
    <w:p w14:paraId="431F9AF6" w14:textId="0593CF23" w:rsidR="00F87754" w:rsidRDefault="00F358F3" w:rsidP="00F87754">
      <w:pPr>
        <w:spacing w:before="80"/>
        <w:ind w:left="720"/>
        <w:jc w:val="thaiDistribute"/>
        <w:rPr>
          <w:rFonts w:asciiTheme="majorBidi" w:eastAsia="Cordia New" w:hAnsiTheme="majorBidi"/>
          <w:lang w:val="en-US"/>
        </w:rPr>
      </w:pPr>
      <w:r>
        <w:rPr>
          <w:rFonts w:asciiTheme="majorBidi" w:eastAsia="Cordia New" w:hAnsiTheme="majorBidi" w:cstheme="majorBidi"/>
          <w:lang w:val="en-US"/>
        </w:rPr>
        <w:t>As at December 31</w:t>
      </w:r>
      <w:r w:rsidR="00F87754" w:rsidRPr="003B5A81">
        <w:rPr>
          <w:rFonts w:asciiTheme="majorBidi" w:eastAsia="Cordia New" w:hAnsiTheme="majorBidi" w:cstheme="majorBidi"/>
          <w:lang w:val="en-US"/>
        </w:rPr>
        <w:t xml:space="preserve">, </w:t>
      </w:r>
      <w:r w:rsidR="00F87754" w:rsidRPr="001A5939">
        <w:rPr>
          <w:rFonts w:asciiTheme="majorBidi" w:eastAsia="Cordia New" w:hAnsiTheme="majorBidi" w:cstheme="majorBidi"/>
          <w:lang w:val="en-US"/>
        </w:rPr>
        <w:t>2019</w:t>
      </w:r>
      <w:r w:rsidR="00F87754" w:rsidRPr="003B5A81">
        <w:rPr>
          <w:rFonts w:asciiTheme="majorBidi" w:eastAsia="Cordia New" w:hAnsiTheme="majorBidi" w:cstheme="majorBidi"/>
          <w:lang w:val="en-US"/>
        </w:rPr>
        <w:t>, the Company had short</w:t>
      </w:r>
      <w:r w:rsidR="00F87754" w:rsidRPr="001A5939">
        <w:rPr>
          <w:rFonts w:asciiTheme="majorBidi" w:eastAsia="Cordia New" w:hAnsiTheme="majorBidi"/>
          <w:cs/>
          <w:lang w:val="en-US"/>
        </w:rPr>
        <w:t>-</w:t>
      </w:r>
      <w:r w:rsidR="00F87754" w:rsidRPr="003B5A81">
        <w:rPr>
          <w:rFonts w:asciiTheme="majorBidi" w:eastAsia="Cordia New" w:hAnsiTheme="majorBidi" w:cstheme="majorBidi"/>
          <w:lang w:val="en-US"/>
        </w:rPr>
        <w:t xml:space="preserve">term loans from a bank totaling Baht </w:t>
      </w:r>
      <w:r w:rsidR="00F87754" w:rsidRPr="001A5939">
        <w:rPr>
          <w:rFonts w:asciiTheme="majorBidi" w:eastAsia="Cordia New" w:hAnsiTheme="majorBidi" w:cstheme="majorBidi"/>
          <w:lang w:val="en-US"/>
        </w:rPr>
        <w:t>170</w:t>
      </w:r>
      <w:r w:rsidR="00F87754" w:rsidRPr="003B5A81">
        <w:rPr>
          <w:rFonts w:asciiTheme="majorBidi" w:eastAsia="Cordia New" w:hAnsiTheme="majorBidi" w:cstheme="majorBidi"/>
          <w:lang w:val="en-US"/>
        </w:rPr>
        <w:t xml:space="preserve"> million</w:t>
      </w:r>
      <w:r w:rsidR="00F87754" w:rsidRPr="001A5939">
        <w:rPr>
          <w:rFonts w:asciiTheme="majorBidi" w:eastAsia="Cordia New" w:hAnsiTheme="majorBidi"/>
          <w:cs/>
          <w:lang w:val="en-US"/>
        </w:rPr>
        <w:t xml:space="preserve">. </w:t>
      </w:r>
      <w:r w:rsidR="00F87754" w:rsidRPr="003B5A81">
        <w:rPr>
          <w:rFonts w:asciiTheme="majorBidi" w:eastAsia="Cordia New" w:hAnsiTheme="majorBidi" w:cstheme="majorBidi"/>
          <w:lang w:val="en-US"/>
        </w:rPr>
        <w:t xml:space="preserve">The Company had issued promissory notes, bear interest at the rates of MLR </w:t>
      </w:r>
      <w:r w:rsidR="00F87754" w:rsidRPr="001A5939">
        <w:rPr>
          <w:rFonts w:asciiTheme="majorBidi" w:eastAsia="Cordia New" w:hAnsiTheme="majorBidi"/>
          <w:cs/>
          <w:lang w:val="en-US"/>
        </w:rPr>
        <w:t>-</w:t>
      </w:r>
      <w:r w:rsidR="00F87754" w:rsidRPr="001A5939">
        <w:rPr>
          <w:rFonts w:asciiTheme="majorBidi" w:eastAsia="Cordia New" w:hAnsiTheme="majorBidi" w:cstheme="majorBidi"/>
          <w:lang w:val="en-US"/>
        </w:rPr>
        <w:t>1</w:t>
      </w:r>
      <w:r w:rsidR="00F87754" w:rsidRPr="001A5939">
        <w:rPr>
          <w:rFonts w:asciiTheme="majorBidi" w:eastAsia="Cordia New" w:hAnsiTheme="majorBidi"/>
          <w:cs/>
          <w:lang w:val="en-US"/>
        </w:rPr>
        <w:t>.</w:t>
      </w:r>
      <w:r w:rsidR="00F87754" w:rsidRPr="001A5939">
        <w:rPr>
          <w:rFonts w:asciiTheme="majorBidi" w:eastAsia="Cordia New" w:hAnsiTheme="majorBidi" w:cstheme="majorBidi"/>
          <w:lang w:val="en-US"/>
        </w:rPr>
        <w:t>75</w:t>
      </w:r>
      <w:r w:rsidR="00F87754" w:rsidRPr="001A5939">
        <w:rPr>
          <w:rFonts w:asciiTheme="majorBidi" w:eastAsia="Cordia New" w:hAnsiTheme="majorBidi"/>
          <w:cs/>
          <w:lang w:val="en-US"/>
        </w:rPr>
        <w:t>%</w:t>
      </w:r>
      <w:r w:rsidR="00CD3A4C">
        <w:rPr>
          <w:rFonts w:asciiTheme="majorBidi" w:eastAsia="Cordia New" w:hAnsiTheme="majorBidi" w:cstheme="majorBidi"/>
          <w:lang w:val="en-US"/>
        </w:rPr>
        <w:t xml:space="preserve"> per annum, due in May 2020 </w:t>
      </w:r>
      <w:r w:rsidR="00F87754" w:rsidRPr="003B5A81">
        <w:rPr>
          <w:rFonts w:asciiTheme="majorBidi" w:eastAsia="Cordia New" w:hAnsiTheme="majorBidi" w:cstheme="majorBidi"/>
          <w:lang w:val="en-US"/>
        </w:rPr>
        <w:t>are guaranteed by the Company’s fixed deposit</w:t>
      </w:r>
      <w:r w:rsidR="00F87754" w:rsidRPr="001A5939">
        <w:rPr>
          <w:rFonts w:asciiTheme="majorBidi" w:eastAsia="Cordia New" w:hAnsiTheme="majorBidi"/>
          <w:cs/>
          <w:lang w:val="en-US"/>
        </w:rPr>
        <w:t>.</w:t>
      </w:r>
    </w:p>
    <w:p w14:paraId="28148C4B" w14:textId="18C81E7E" w:rsidR="00E219D1" w:rsidRPr="003B5A81" w:rsidRDefault="00302AE3" w:rsidP="00014527">
      <w:pPr>
        <w:spacing w:before="80"/>
        <w:ind w:left="720"/>
        <w:jc w:val="thaiDistribute"/>
        <w:rPr>
          <w:rFonts w:asciiTheme="majorBidi" w:eastAsia="Cordia New" w:hAnsiTheme="majorBidi" w:cstheme="majorBidi"/>
          <w:lang w:val="en-US"/>
        </w:rPr>
      </w:pPr>
      <w:r>
        <w:rPr>
          <w:rFonts w:asciiTheme="majorBidi" w:eastAsia="Cordia New" w:hAnsiTheme="majorBidi" w:cstheme="majorBidi"/>
          <w:lang w:val="en-US"/>
        </w:rPr>
        <w:t>As at December 31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the Company had short</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term loans from a bank totaling Baht </w:t>
      </w:r>
      <w:r w:rsidRPr="001A5939">
        <w:rPr>
          <w:rFonts w:asciiTheme="majorBidi" w:eastAsia="Cordia New" w:hAnsiTheme="majorBidi" w:cstheme="majorBidi"/>
          <w:lang w:val="en-US"/>
        </w:rPr>
        <w:t>70</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had issued promissory notes, bear interest at the rates of MLR </w:t>
      </w:r>
      <w:r w:rsidRPr="001A5939">
        <w:rPr>
          <w:rFonts w:asciiTheme="majorBidi" w:eastAsia="Cordia New" w:hAnsiTheme="majorBidi"/>
          <w:cs/>
          <w:lang w:val="en-US"/>
        </w:rPr>
        <w:t>-</w:t>
      </w:r>
      <w:r w:rsidRPr="001A5939">
        <w:rPr>
          <w:rFonts w:asciiTheme="majorBidi" w:eastAsia="Cordia New" w:hAnsiTheme="majorBidi" w:cstheme="majorBidi"/>
          <w:lang w:val="en-US"/>
        </w:rPr>
        <w:t>1</w:t>
      </w:r>
      <w:r w:rsidRPr="001A5939">
        <w:rPr>
          <w:rFonts w:asciiTheme="majorBidi" w:eastAsia="Cordia New" w:hAnsiTheme="majorBidi"/>
          <w:cs/>
          <w:lang w:val="en-US"/>
        </w:rPr>
        <w:t>.</w:t>
      </w:r>
      <w:r w:rsidRPr="001A5939">
        <w:rPr>
          <w:rFonts w:asciiTheme="majorBidi" w:eastAsia="Cordia New" w:hAnsiTheme="majorBidi" w:cstheme="majorBidi"/>
          <w:lang w:val="en-US"/>
        </w:rPr>
        <w:t>75</w:t>
      </w:r>
      <w:r w:rsidRPr="001A5939">
        <w:rPr>
          <w:rFonts w:asciiTheme="majorBidi" w:eastAsia="Cordia New" w:hAnsiTheme="majorBidi"/>
          <w:cs/>
          <w:lang w:val="en-US"/>
        </w:rPr>
        <w:t>%</w:t>
      </w:r>
      <w:r>
        <w:rPr>
          <w:rFonts w:asciiTheme="majorBidi" w:eastAsia="Cordia New" w:hAnsiTheme="majorBidi" w:cstheme="majorBidi"/>
          <w:lang w:val="en-US"/>
        </w:rPr>
        <w:t xml:space="preserve"> per annum, due in April 2020 amd May 2020 </w:t>
      </w:r>
      <w:r w:rsidRPr="003B5A81">
        <w:rPr>
          <w:rFonts w:asciiTheme="majorBidi" w:eastAsia="Cordia New" w:hAnsiTheme="majorBidi" w:cstheme="majorBidi"/>
          <w:lang w:val="en-US"/>
        </w:rPr>
        <w:t>are guaranteed by the Company’s fixed deposit</w:t>
      </w:r>
      <w:r w:rsidRPr="001A5939">
        <w:rPr>
          <w:rFonts w:asciiTheme="majorBidi" w:eastAsia="Cordia New" w:hAnsiTheme="majorBidi"/>
          <w:cs/>
          <w:lang w:val="en-US"/>
        </w:rPr>
        <w:t>.</w:t>
      </w:r>
    </w:p>
    <w:p w14:paraId="18CB4A53" w14:textId="1A7C0294" w:rsidR="00BF1A5E" w:rsidRPr="003B5A81" w:rsidRDefault="00014527" w:rsidP="00F87754">
      <w:pPr>
        <w:spacing w:before="80"/>
        <w:ind w:left="720"/>
        <w:jc w:val="thaiDistribute"/>
        <w:rPr>
          <w:rFonts w:asciiTheme="majorBidi" w:eastAsia="Cordia New" w:hAnsiTheme="majorBidi" w:cstheme="majorBidi"/>
          <w:u w:val="single"/>
          <w:lang w:val="en-US"/>
        </w:rPr>
      </w:pPr>
      <w:r>
        <w:rPr>
          <w:rFonts w:asciiTheme="majorBidi" w:eastAsia="Cordia New" w:hAnsiTheme="majorBidi" w:cstheme="majorBidi"/>
          <w:u w:val="single"/>
          <w:lang w:val="en-US"/>
        </w:rPr>
        <w:lastRenderedPageBreak/>
        <w:t>Subsidiary company</w:t>
      </w:r>
    </w:p>
    <w:p w14:paraId="5B6117BC" w14:textId="77777777" w:rsidR="00BF1A5E" w:rsidRPr="003B5A81" w:rsidRDefault="00BF1A5E" w:rsidP="00BF1A5E">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April </w:t>
      </w:r>
      <w:r w:rsidRPr="001A5939">
        <w:rPr>
          <w:rFonts w:asciiTheme="majorBidi" w:eastAsia="Cordia New" w:hAnsiTheme="majorBidi" w:cstheme="majorBidi"/>
          <w:lang w:val="en-US"/>
        </w:rPr>
        <w:t>30</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Hinsitsu </w:t>
      </w:r>
      <w:r w:rsidRPr="001A5939">
        <w:rPr>
          <w:rFonts w:asciiTheme="majorBidi" w:eastAsia="Cordia New" w:hAnsiTheme="majorBidi"/>
          <w:cs/>
          <w:lang w:val="en-US"/>
        </w:rPr>
        <w:t>(</w:t>
      </w:r>
      <w:r w:rsidRPr="003B5A81">
        <w:rPr>
          <w:rFonts w:asciiTheme="majorBidi" w:eastAsia="Cordia New" w:hAnsiTheme="majorBidi" w:cstheme="majorBidi"/>
          <w:lang w:val="en-US"/>
        </w:rPr>
        <w:t>Thailand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w:t>
      </w:r>
      <w:r w:rsidRPr="001A5939">
        <w:rPr>
          <w:rFonts w:asciiTheme="majorBidi" w:eastAsia="Cordia New" w:hAnsiTheme="majorBidi"/>
          <w:cs/>
          <w:lang w:val="en-US"/>
        </w:rPr>
        <w:t>.</w:t>
      </w:r>
      <w:r w:rsidRPr="003B5A81">
        <w:rPr>
          <w:rFonts w:asciiTheme="majorBidi" w:eastAsia="Cordia New" w:hAnsiTheme="majorBidi" w:cstheme="majorBidi"/>
          <w:lang w:val="en-US"/>
        </w:rPr>
        <w:t>, Ltd</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“subsidiary” entered into a credit facilities agreement for short</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term loan, local and overseas guarantee facilities and derivatives with a local financial institution totaling Baht </w:t>
      </w:r>
      <w:r w:rsidRPr="001A5939">
        <w:rPr>
          <w:rFonts w:asciiTheme="majorBidi" w:eastAsia="Cordia New" w:hAnsiTheme="majorBidi" w:cstheme="majorBidi"/>
          <w:lang w:val="en-US"/>
        </w:rPr>
        <w:t>50</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Such facilities have been pledged with bank deposit of subsidiary amounting Baht </w:t>
      </w:r>
      <w:r w:rsidRPr="001A5939">
        <w:rPr>
          <w:rFonts w:asciiTheme="majorBidi" w:eastAsia="Cordia New" w:hAnsiTheme="majorBidi" w:cstheme="majorBidi"/>
          <w:lang w:val="en-US"/>
        </w:rPr>
        <w:t>15</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w:t>
      </w:r>
    </w:p>
    <w:p w14:paraId="531EC726" w14:textId="5C519C55" w:rsidR="00BF1A5E" w:rsidRPr="003B5A81" w:rsidRDefault="00BF1A5E" w:rsidP="00BF1A5E">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and </w:t>
      </w:r>
      <w:r w:rsidRPr="001A5939">
        <w:rPr>
          <w:rFonts w:asciiTheme="majorBidi" w:eastAsia="Cordia New" w:hAnsiTheme="majorBidi" w:cstheme="majorBidi"/>
          <w:lang w:val="en-US"/>
        </w:rPr>
        <w:t>2018</w:t>
      </w:r>
      <w:r w:rsidRPr="003B5A81">
        <w:rPr>
          <w:rFonts w:asciiTheme="majorBidi" w:eastAsia="Cordia New" w:hAnsiTheme="majorBidi" w:cstheme="majorBidi"/>
          <w:lang w:val="en-US"/>
        </w:rPr>
        <w:t>, bank overdraft and short</w:t>
      </w:r>
      <w:r w:rsidRPr="001A5939">
        <w:rPr>
          <w:rFonts w:asciiTheme="majorBidi" w:eastAsia="Cordia New" w:hAnsiTheme="majorBidi"/>
          <w:cs/>
          <w:lang w:val="en-US"/>
        </w:rPr>
        <w:t>-</w:t>
      </w:r>
      <w:r w:rsidRPr="003B5A81">
        <w:rPr>
          <w:rFonts w:asciiTheme="majorBidi" w:eastAsia="Cordia New" w:hAnsiTheme="majorBidi" w:cstheme="majorBidi"/>
          <w:lang w:val="en-US"/>
        </w:rPr>
        <w:t>term loan from financial institutions, bear interest as presented in Note No</w:t>
      </w:r>
      <w:r w:rsidRPr="001A5939">
        <w:rPr>
          <w:rFonts w:asciiTheme="majorBidi" w:eastAsia="Cordia New" w:hAnsiTheme="majorBidi"/>
          <w:cs/>
          <w:lang w:val="en-US"/>
        </w:rPr>
        <w:t>.</w:t>
      </w:r>
      <w:r w:rsidRPr="001A5939">
        <w:rPr>
          <w:rFonts w:asciiTheme="majorBidi" w:eastAsia="Cordia New" w:hAnsiTheme="majorBidi" w:cstheme="majorBidi"/>
          <w:lang w:val="en-US"/>
        </w:rPr>
        <w:t>2</w:t>
      </w:r>
      <w:r w:rsidR="003A2392" w:rsidRPr="001A5939">
        <w:rPr>
          <w:rFonts w:asciiTheme="majorBidi" w:eastAsia="Cordia New" w:hAnsiTheme="majorBidi" w:cstheme="majorBidi"/>
          <w:lang w:val="en-US"/>
        </w:rPr>
        <w:t>2</w:t>
      </w:r>
      <w:r w:rsidRPr="001A5939">
        <w:rPr>
          <w:rFonts w:asciiTheme="majorBidi" w:eastAsia="Cordia New" w:hAnsiTheme="majorBidi"/>
          <w:cs/>
          <w:lang w:val="en-US"/>
        </w:rPr>
        <w:t xml:space="preserve">. </w:t>
      </w:r>
    </w:p>
    <w:p w14:paraId="14DFE481" w14:textId="77777777" w:rsidR="00C1224B" w:rsidRPr="003B5A81" w:rsidRDefault="00D7590F" w:rsidP="00BF1A5E">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 xml:space="preserve">TRADE AND OTHER </w:t>
      </w:r>
      <w:r w:rsidR="00C223E8" w:rsidRPr="003B5A81">
        <w:rPr>
          <w:rFonts w:asciiTheme="majorBidi" w:eastAsia="Calibri" w:hAnsiTheme="majorBidi" w:cstheme="majorBidi"/>
          <w:b/>
          <w:bCs/>
          <w:lang w:val="en-US"/>
        </w:rPr>
        <w:t xml:space="preserve">CURRENT </w:t>
      </w:r>
      <w:r w:rsidRPr="003B5A81">
        <w:rPr>
          <w:rFonts w:asciiTheme="majorBidi" w:eastAsia="Calibri" w:hAnsiTheme="majorBidi" w:cstheme="majorBidi"/>
          <w:b/>
          <w:bCs/>
          <w:lang w:val="en-US"/>
        </w:rPr>
        <w:t>PAYABLES</w:t>
      </w:r>
    </w:p>
    <w:p w14:paraId="6C4DDBE3" w14:textId="5AE21087" w:rsidR="007B0BDD" w:rsidRPr="003B5A81" w:rsidRDefault="009E0CE0" w:rsidP="00CE5FC1">
      <w:pPr>
        <w:spacing w:before="8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Trade a</w:t>
      </w:r>
      <w:r w:rsidR="003C7915" w:rsidRPr="003B5A81">
        <w:rPr>
          <w:rFonts w:asciiTheme="majorBidi" w:eastAsia="Cordia New" w:hAnsiTheme="majorBidi" w:cstheme="majorBidi"/>
          <w:lang w:val="en-US"/>
        </w:rPr>
        <w:t xml:space="preserve">nd other </w:t>
      </w:r>
      <w:r w:rsidR="00C223E8" w:rsidRPr="003B5A81">
        <w:rPr>
          <w:rFonts w:asciiTheme="majorBidi" w:eastAsia="Cordia New" w:hAnsiTheme="majorBidi" w:cstheme="majorBidi"/>
          <w:lang w:val="en-US"/>
        </w:rPr>
        <w:t xml:space="preserve">current </w:t>
      </w:r>
      <w:r w:rsidR="003C7915" w:rsidRPr="003B5A81">
        <w:rPr>
          <w:rFonts w:asciiTheme="majorBidi" w:eastAsia="Cordia New" w:hAnsiTheme="majorBidi" w:cstheme="majorBidi"/>
          <w:lang w:val="en-US"/>
        </w:rPr>
        <w:t xml:space="preserve">payables as at </w:t>
      </w:r>
      <w:r w:rsidR="00C223E8" w:rsidRPr="003B5A81">
        <w:rPr>
          <w:rFonts w:asciiTheme="majorBidi" w:eastAsia="Cordia New" w:hAnsiTheme="majorBidi" w:cstheme="majorBidi"/>
          <w:lang w:val="en-US"/>
        </w:rPr>
        <w:t>December</w:t>
      </w:r>
      <w:r w:rsidR="00C223E8" w:rsidRPr="001A5939">
        <w:rPr>
          <w:rFonts w:asciiTheme="majorBidi" w:eastAsia="Cordia New" w:hAnsiTheme="majorBidi" w:cstheme="majorBidi"/>
          <w:lang w:val="en-US"/>
        </w:rPr>
        <w:t xml:space="preserve"> 31</w:t>
      </w:r>
      <w:r w:rsidR="00C223E8"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9</w:t>
      </w:r>
      <w:r w:rsidR="00D0083B" w:rsidRPr="001A5939">
        <w:rPr>
          <w:rFonts w:asciiTheme="majorBidi" w:eastAsia="Cordia New" w:hAnsiTheme="majorBidi"/>
          <w:cs/>
          <w:lang w:val="en-US"/>
        </w:rPr>
        <w:t xml:space="preserve"> </w:t>
      </w:r>
      <w:r w:rsidR="00D0083B"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w:t>
      </w:r>
      <w:r w:rsidR="00F90578" w:rsidRPr="003B5A81">
        <w:rPr>
          <w:rFonts w:asciiTheme="majorBidi" w:eastAsia="Cordia New" w:hAnsiTheme="majorBidi" w:cstheme="majorBidi"/>
          <w:lang w:val="en-US"/>
        </w:rPr>
        <w:t>s</w:t>
      </w:r>
      <w:r w:rsidRPr="001A5939">
        <w:rPr>
          <w:rFonts w:asciiTheme="majorBidi" w:eastAsia="Cordia New" w:hAnsiTheme="majorBidi"/>
          <w:cs/>
          <w:lang w:val="en-US"/>
        </w:rPr>
        <w:t>:</w:t>
      </w:r>
    </w:p>
    <w:tbl>
      <w:tblPr>
        <w:tblW w:w="8968" w:type="dxa"/>
        <w:tblInd w:w="675" w:type="dxa"/>
        <w:tblLook w:val="04A0" w:firstRow="1" w:lastRow="0" w:firstColumn="1" w:lastColumn="0" w:noHBand="0" w:noVBand="1"/>
      </w:tblPr>
      <w:tblGrid>
        <w:gridCol w:w="2446"/>
        <w:gridCol w:w="1295"/>
        <w:gridCol w:w="1151"/>
        <w:gridCol w:w="287"/>
        <w:gridCol w:w="1151"/>
        <w:gridCol w:w="288"/>
        <w:gridCol w:w="1007"/>
        <w:gridCol w:w="288"/>
        <w:gridCol w:w="1055"/>
      </w:tblGrid>
      <w:tr w:rsidR="002F6EA3" w:rsidRPr="001A5939" w14:paraId="16273D84" w14:textId="77777777" w:rsidTr="00E219D1">
        <w:trPr>
          <w:trHeight w:val="299"/>
          <w:tblHeader/>
        </w:trPr>
        <w:tc>
          <w:tcPr>
            <w:tcW w:w="2446" w:type="dxa"/>
            <w:tcBorders>
              <w:top w:val="nil"/>
              <w:left w:val="nil"/>
              <w:bottom w:val="nil"/>
              <w:right w:val="nil"/>
            </w:tcBorders>
            <w:shd w:val="clear" w:color="000000" w:fill="FFFFFF"/>
            <w:noWrap/>
            <w:vAlign w:val="center"/>
            <w:hideMark/>
          </w:tcPr>
          <w:p w14:paraId="01F9880F" w14:textId="77777777" w:rsidR="002F6EA3" w:rsidRPr="008A1A34" w:rsidRDefault="002F6EA3" w:rsidP="002F6EA3">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5" w:type="dxa"/>
            <w:tcBorders>
              <w:top w:val="nil"/>
              <w:left w:val="nil"/>
              <w:bottom w:val="nil"/>
              <w:right w:val="nil"/>
            </w:tcBorders>
            <w:shd w:val="clear" w:color="000000" w:fill="FFFFFF"/>
            <w:noWrap/>
            <w:vAlign w:val="center"/>
            <w:hideMark/>
          </w:tcPr>
          <w:p w14:paraId="5CE54CD6" w14:textId="77777777" w:rsidR="002F6EA3" w:rsidRPr="008A1A34" w:rsidRDefault="002F6EA3" w:rsidP="002F6EA3">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5227" w:type="dxa"/>
            <w:gridSpan w:val="7"/>
            <w:tcBorders>
              <w:top w:val="nil"/>
              <w:left w:val="nil"/>
              <w:bottom w:val="single" w:sz="4" w:space="0" w:color="auto"/>
              <w:right w:val="nil"/>
            </w:tcBorders>
            <w:shd w:val="clear" w:color="000000" w:fill="FFFFFF"/>
            <w:noWrap/>
            <w:vAlign w:val="center"/>
            <w:hideMark/>
          </w:tcPr>
          <w:p w14:paraId="63C1A015" w14:textId="3D8B08A7" w:rsidR="002F6EA3" w:rsidRPr="008A1A34" w:rsidRDefault="002F6EA3" w:rsidP="002F6EA3">
            <w:pPr>
              <w:jc w:val="center"/>
              <w:rPr>
                <w:rFonts w:asciiTheme="majorBidi" w:hAnsiTheme="majorBidi" w:cstheme="majorBidi"/>
                <w:color w:val="000000"/>
                <w:c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2F6EA3" w:rsidRPr="001A5939" w14:paraId="6AA8394E" w14:textId="77777777" w:rsidTr="00E219D1">
        <w:trPr>
          <w:trHeight w:val="370"/>
          <w:tblHeader/>
        </w:trPr>
        <w:tc>
          <w:tcPr>
            <w:tcW w:w="2446" w:type="dxa"/>
            <w:tcBorders>
              <w:top w:val="nil"/>
              <w:left w:val="nil"/>
              <w:bottom w:val="nil"/>
              <w:right w:val="nil"/>
            </w:tcBorders>
            <w:shd w:val="clear" w:color="000000" w:fill="FFFFFF"/>
            <w:noWrap/>
            <w:vAlign w:val="bottom"/>
            <w:hideMark/>
          </w:tcPr>
          <w:p w14:paraId="7A6FBC67" w14:textId="77777777" w:rsidR="002F6EA3" w:rsidRPr="001A5939" w:rsidRDefault="002F6EA3" w:rsidP="002F6EA3">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95" w:type="dxa"/>
            <w:tcBorders>
              <w:top w:val="nil"/>
              <w:left w:val="nil"/>
              <w:bottom w:val="nil"/>
              <w:right w:val="nil"/>
            </w:tcBorders>
            <w:shd w:val="clear" w:color="000000" w:fill="FFFFFF"/>
            <w:noWrap/>
            <w:vAlign w:val="bottom"/>
            <w:hideMark/>
          </w:tcPr>
          <w:p w14:paraId="2B9BB840" w14:textId="77777777" w:rsidR="002F6EA3" w:rsidRPr="001A5939" w:rsidRDefault="002F6EA3" w:rsidP="002F6EA3">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589"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1A5939" w:rsidRDefault="002F6EA3" w:rsidP="002F6EA3">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88" w:type="dxa"/>
            <w:tcBorders>
              <w:top w:val="nil"/>
              <w:left w:val="nil"/>
              <w:bottom w:val="nil"/>
              <w:right w:val="nil"/>
            </w:tcBorders>
            <w:shd w:val="clear" w:color="000000" w:fill="FFFFFF"/>
            <w:noWrap/>
            <w:vAlign w:val="bottom"/>
            <w:hideMark/>
          </w:tcPr>
          <w:p w14:paraId="40E56260" w14:textId="77777777" w:rsidR="002F6EA3" w:rsidRPr="001A5939" w:rsidRDefault="002F6EA3" w:rsidP="002F6EA3">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349"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8A1A34" w:rsidRDefault="002F6EA3" w:rsidP="002F6EA3">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B81C79" w:rsidRPr="001A5939" w14:paraId="5A549906" w14:textId="77777777" w:rsidTr="00E219D1">
        <w:trPr>
          <w:trHeight w:val="370"/>
        </w:trPr>
        <w:tc>
          <w:tcPr>
            <w:tcW w:w="2446" w:type="dxa"/>
            <w:tcBorders>
              <w:top w:val="nil"/>
              <w:left w:val="nil"/>
              <w:bottom w:val="nil"/>
              <w:right w:val="nil"/>
            </w:tcBorders>
            <w:shd w:val="clear" w:color="000000" w:fill="FFFFFF"/>
            <w:noWrap/>
            <w:vAlign w:val="bottom"/>
            <w:hideMark/>
          </w:tcPr>
          <w:p w14:paraId="52AB5727" w14:textId="77777777" w:rsidR="00B81C79" w:rsidRPr="001A5939" w:rsidRDefault="00B81C79" w:rsidP="00B81C79">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95" w:type="dxa"/>
            <w:tcBorders>
              <w:top w:val="nil"/>
              <w:left w:val="nil"/>
              <w:bottom w:val="nil"/>
              <w:right w:val="nil"/>
            </w:tcBorders>
            <w:shd w:val="clear" w:color="000000" w:fill="FFFFFF"/>
            <w:noWrap/>
            <w:vAlign w:val="bottom"/>
            <w:hideMark/>
          </w:tcPr>
          <w:p w14:paraId="123B49A3" w14:textId="77777777" w:rsidR="00B81C79" w:rsidRPr="00BF2240" w:rsidRDefault="00B81C79" w:rsidP="00B81C79">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51" w:type="dxa"/>
            <w:tcBorders>
              <w:top w:val="nil"/>
              <w:left w:val="nil"/>
              <w:bottom w:val="single" w:sz="4" w:space="0" w:color="auto"/>
              <w:right w:val="nil"/>
            </w:tcBorders>
            <w:shd w:val="clear" w:color="000000" w:fill="FFFFFF"/>
            <w:noWrap/>
            <w:vAlign w:val="bottom"/>
            <w:hideMark/>
          </w:tcPr>
          <w:p w14:paraId="0784BD39" w14:textId="0F966DFE" w:rsidR="00B81C79" w:rsidRPr="008A1A34"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87" w:type="dxa"/>
            <w:tcBorders>
              <w:top w:val="nil"/>
              <w:left w:val="nil"/>
              <w:bottom w:val="nil"/>
              <w:right w:val="nil"/>
            </w:tcBorders>
            <w:shd w:val="clear" w:color="000000" w:fill="FFFFFF"/>
            <w:noWrap/>
            <w:vAlign w:val="bottom"/>
            <w:hideMark/>
          </w:tcPr>
          <w:p w14:paraId="0A5BE05E" w14:textId="77777777" w:rsidR="00B81C79" w:rsidRPr="003B5A81" w:rsidRDefault="00B81C79" w:rsidP="00B81C79">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51" w:type="dxa"/>
            <w:tcBorders>
              <w:top w:val="nil"/>
              <w:left w:val="nil"/>
              <w:bottom w:val="single" w:sz="4" w:space="0" w:color="auto"/>
              <w:right w:val="nil"/>
            </w:tcBorders>
            <w:shd w:val="clear" w:color="000000" w:fill="FFFFFF"/>
            <w:noWrap/>
            <w:vAlign w:val="bottom"/>
            <w:hideMark/>
          </w:tcPr>
          <w:p w14:paraId="01BB3385" w14:textId="26DB83FF" w:rsidR="00B81C79" w:rsidRPr="008A1A34"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88" w:type="dxa"/>
            <w:tcBorders>
              <w:top w:val="nil"/>
              <w:left w:val="nil"/>
              <w:bottom w:val="nil"/>
              <w:right w:val="nil"/>
            </w:tcBorders>
            <w:shd w:val="clear" w:color="000000" w:fill="FFFFFF"/>
            <w:noWrap/>
            <w:vAlign w:val="bottom"/>
            <w:hideMark/>
          </w:tcPr>
          <w:p w14:paraId="05B41FBB" w14:textId="77777777" w:rsidR="00B81C79" w:rsidRPr="00BF2240" w:rsidRDefault="00B81C79" w:rsidP="00B81C79">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007" w:type="dxa"/>
            <w:tcBorders>
              <w:top w:val="nil"/>
              <w:left w:val="nil"/>
              <w:bottom w:val="single" w:sz="4" w:space="0" w:color="auto"/>
              <w:right w:val="nil"/>
            </w:tcBorders>
            <w:shd w:val="clear" w:color="000000" w:fill="FFFFFF"/>
            <w:noWrap/>
            <w:vAlign w:val="bottom"/>
            <w:hideMark/>
          </w:tcPr>
          <w:p w14:paraId="6A31F511" w14:textId="39165D84" w:rsidR="00B81C79" w:rsidRPr="008A1A34"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88" w:type="dxa"/>
            <w:tcBorders>
              <w:top w:val="nil"/>
              <w:left w:val="nil"/>
              <w:bottom w:val="nil"/>
              <w:right w:val="nil"/>
            </w:tcBorders>
            <w:shd w:val="clear" w:color="000000" w:fill="FFFFFF"/>
            <w:noWrap/>
            <w:vAlign w:val="bottom"/>
            <w:hideMark/>
          </w:tcPr>
          <w:p w14:paraId="19937D7D" w14:textId="07011577" w:rsidR="00B81C79" w:rsidRPr="003B5A81" w:rsidRDefault="00B81C79" w:rsidP="00B81C79">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053" w:type="dxa"/>
            <w:tcBorders>
              <w:top w:val="nil"/>
              <w:left w:val="nil"/>
              <w:bottom w:val="single" w:sz="4" w:space="0" w:color="auto"/>
              <w:right w:val="nil"/>
            </w:tcBorders>
            <w:shd w:val="clear" w:color="000000" w:fill="FFFFFF"/>
            <w:noWrap/>
            <w:vAlign w:val="bottom"/>
            <w:hideMark/>
          </w:tcPr>
          <w:p w14:paraId="4A41D351" w14:textId="7329092D" w:rsidR="00B81C79" w:rsidRPr="003B5A81"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6F6BD8" w:rsidRPr="001A5939" w14:paraId="6931DADF"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7A7F69C5" w14:textId="77777777" w:rsidR="006F6BD8" w:rsidRPr="001A5939" w:rsidRDefault="006F6BD8" w:rsidP="00B31ED2">
            <w:pPr>
              <w:rPr>
                <w:rFonts w:asciiTheme="majorBidi" w:hAnsiTheme="majorBidi" w:cstheme="majorBidi"/>
                <w:b/>
                <w:bCs/>
                <w:color w:val="000000"/>
                <w:cs/>
                <w:lang w:val="en-US"/>
              </w:rPr>
            </w:pPr>
            <w:r w:rsidRPr="003B5A81">
              <w:rPr>
                <w:rFonts w:asciiTheme="majorBidi" w:hAnsiTheme="majorBidi" w:cstheme="majorBidi"/>
                <w:b/>
                <w:bCs/>
                <w:color w:val="000000"/>
                <w:lang w:val="en-US"/>
              </w:rPr>
              <w:t>Trade payables</w:t>
            </w:r>
          </w:p>
        </w:tc>
        <w:tc>
          <w:tcPr>
            <w:tcW w:w="1151" w:type="dxa"/>
            <w:tcBorders>
              <w:top w:val="nil"/>
              <w:left w:val="nil"/>
              <w:bottom w:val="nil"/>
              <w:right w:val="nil"/>
            </w:tcBorders>
            <w:shd w:val="clear" w:color="auto" w:fill="auto"/>
            <w:noWrap/>
            <w:vAlign w:val="bottom"/>
            <w:hideMark/>
          </w:tcPr>
          <w:p w14:paraId="0509AEAB" w14:textId="77777777" w:rsidR="006F6BD8" w:rsidRPr="001A5939" w:rsidRDefault="006F6BD8" w:rsidP="002F6EA3">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7" w:type="dxa"/>
            <w:tcBorders>
              <w:top w:val="nil"/>
              <w:left w:val="nil"/>
              <w:bottom w:val="nil"/>
              <w:right w:val="nil"/>
            </w:tcBorders>
            <w:shd w:val="clear" w:color="000000" w:fill="FFFFFF"/>
            <w:noWrap/>
            <w:vAlign w:val="bottom"/>
            <w:hideMark/>
          </w:tcPr>
          <w:p w14:paraId="5F7E9296" w14:textId="77777777" w:rsidR="006F6BD8" w:rsidRPr="001A5939" w:rsidRDefault="006F6BD8" w:rsidP="002F6EA3">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51" w:type="dxa"/>
            <w:tcBorders>
              <w:top w:val="nil"/>
              <w:left w:val="nil"/>
              <w:bottom w:val="nil"/>
              <w:right w:val="nil"/>
            </w:tcBorders>
            <w:shd w:val="clear" w:color="000000" w:fill="FFFFFF"/>
            <w:noWrap/>
            <w:vAlign w:val="bottom"/>
            <w:hideMark/>
          </w:tcPr>
          <w:p w14:paraId="15CA74BD" w14:textId="77777777" w:rsidR="006F6BD8" w:rsidRPr="001A5939" w:rsidRDefault="006F6BD8" w:rsidP="002F6EA3">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8" w:type="dxa"/>
            <w:tcBorders>
              <w:top w:val="nil"/>
              <w:left w:val="nil"/>
              <w:bottom w:val="nil"/>
              <w:right w:val="nil"/>
            </w:tcBorders>
            <w:shd w:val="clear" w:color="000000" w:fill="FFFFFF"/>
            <w:noWrap/>
            <w:vAlign w:val="bottom"/>
            <w:hideMark/>
          </w:tcPr>
          <w:p w14:paraId="12ED2DE3" w14:textId="77777777" w:rsidR="006F6BD8" w:rsidRPr="001A5939" w:rsidRDefault="006F6BD8" w:rsidP="002F6EA3">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007" w:type="dxa"/>
            <w:tcBorders>
              <w:top w:val="nil"/>
              <w:left w:val="nil"/>
              <w:bottom w:val="nil"/>
              <w:right w:val="nil"/>
            </w:tcBorders>
            <w:shd w:val="clear" w:color="000000" w:fill="FFFFFF"/>
            <w:noWrap/>
            <w:vAlign w:val="bottom"/>
            <w:hideMark/>
          </w:tcPr>
          <w:p w14:paraId="30060BEC" w14:textId="77777777" w:rsidR="006F6BD8" w:rsidRPr="001A5939" w:rsidRDefault="006F6BD8" w:rsidP="002F6EA3">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8" w:type="dxa"/>
            <w:tcBorders>
              <w:top w:val="nil"/>
              <w:left w:val="nil"/>
              <w:bottom w:val="nil"/>
              <w:right w:val="nil"/>
            </w:tcBorders>
            <w:shd w:val="clear" w:color="000000" w:fill="FFFFFF"/>
            <w:noWrap/>
            <w:vAlign w:val="bottom"/>
            <w:hideMark/>
          </w:tcPr>
          <w:p w14:paraId="730427E2" w14:textId="77777777" w:rsidR="006F6BD8" w:rsidRPr="001A5939" w:rsidRDefault="006F6BD8" w:rsidP="002F6EA3">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053" w:type="dxa"/>
            <w:tcBorders>
              <w:top w:val="nil"/>
              <w:left w:val="nil"/>
              <w:bottom w:val="nil"/>
              <w:right w:val="nil"/>
            </w:tcBorders>
            <w:shd w:val="clear" w:color="000000" w:fill="FFFFFF"/>
            <w:noWrap/>
            <w:vAlign w:val="bottom"/>
            <w:hideMark/>
          </w:tcPr>
          <w:p w14:paraId="017B106D" w14:textId="77777777" w:rsidR="006F6BD8" w:rsidRPr="008A1A34" w:rsidRDefault="006F6BD8" w:rsidP="002F6EA3">
            <w:pPr>
              <w:jc w:val="center"/>
              <w:rPr>
                <w:rFonts w:asciiTheme="majorBidi" w:hAnsiTheme="majorBidi" w:cstheme="majorBidi"/>
                <w:color w:val="000000"/>
                <w:cs/>
              </w:rPr>
            </w:pPr>
            <w:r w:rsidRPr="003B5A81">
              <w:rPr>
                <w:rFonts w:asciiTheme="majorBidi" w:hAnsiTheme="majorBidi" w:cstheme="majorBidi"/>
                <w:color w:val="000000"/>
                <w:lang w:val="en-US"/>
              </w:rPr>
              <w:t> </w:t>
            </w:r>
          </w:p>
        </w:tc>
      </w:tr>
      <w:tr w:rsidR="00A63836" w:rsidRPr="001A5939" w14:paraId="16EFF362" w14:textId="77777777" w:rsidTr="00E219D1">
        <w:trPr>
          <w:trHeight w:val="398"/>
        </w:trPr>
        <w:tc>
          <w:tcPr>
            <w:tcW w:w="3741" w:type="dxa"/>
            <w:gridSpan w:val="2"/>
            <w:tcBorders>
              <w:top w:val="nil"/>
              <w:left w:val="nil"/>
              <w:bottom w:val="nil"/>
              <w:right w:val="nil"/>
            </w:tcBorders>
            <w:shd w:val="clear" w:color="000000" w:fill="FFFFFF"/>
            <w:noWrap/>
            <w:vAlign w:val="bottom"/>
          </w:tcPr>
          <w:p w14:paraId="38A67C79" w14:textId="77777777" w:rsidR="00A63836" w:rsidRPr="00BF2240" w:rsidRDefault="00A63836" w:rsidP="00A63836">
            <w:pPr>
              <w:ind w:left="176"/>
              <w:rPr>
                <w:rFonts w:asciiTheme="majorBidi" w:hAnsiTheme="majorBidi" w:cstheme="majorBidi"/>
                <w:cs/>
                <w:lang w:val="en-US"/>
              </w:rPr>
            </w:pPr>
            <w:r w:rsidRPr="003B5A81">
              <w:rPr>
                <w:rFonts w:asciiTheme="majorBidi" w:hAnsiTheme="majorBidi" w:cstheme="majorBidi"/>
                <w:lang w:val="en-US"/>
              </w:rPr>
              <w:t>Trade payable – other parties</w:t>
            </w:r>
          </w:p>
        </w:tc>
        <w:tc>
          <w:tcPr>
            <w:tcW w:w="1151" w:type="dxa"/>
            <w:tcBorders>
              <w:top w:val="nil"/>
              <w:left w:val="nil"/>
              <w:bottom w:val="nil"/>
              <w:right w:val="nil"/>
            </w:tcBorders>
            <w:shd w:val="clear" w:color="auto" w:fill="auto"/>
            <w:noWrap/>
            <w:vAlign w:val="bottom"/>
          </w:tcPr>
          <w:p w14:paraId="6601FCA1" w14:textId="634BD080"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 xml:space="preserve"> 117</w:t>
            </w:r>
            <w:r w:rsidRPr="003B5A81">
              <w:rPr>
                <w:rFonts w:asciiTheme="majorBidi" w:hAnsiTheme="majorBidi" w:cstheme="majorBidi"/>
                <w:lang w:val="en-US"/>
              </w:rPr>
              <w:t>,</w:t>
            </w:r>
            <w:r w:rsidRPr="001A5939">
              <w:rPr>
                <w:rFonts w:asciiTheme="majorBidi" w:hAnsiTheme="majorBidi" w:cstheme="majorBidi"/>
                <w:lang w:val="en-US"/>
              </w:rPr>
              <w:t>885</w:t>
            </w:r>
          </w:p>
        </w:tc>
        <w:tc>
          <w:tcPr>
            <w:tcW w:w="287" w:type="dxa"/>
            <w:tcBorders>
              <w:top w:val="nil"/>
              <w:left w:val="nil"/>
              <w:bottom w:val="nil"/>
              <w:right w:val="nil"/>
            </w:tcBorders>
            <w:shd w:val="clear" w:color="000000" w:fill="FFFFFF"/>
            <w:noWrap/>
            <w:vAlign w:val="bottom"/>
          </w:tcPr>
          <w:p w14:paraId="7545A20C" w14:textId="77777777" w:rsidR="00A63836" w:rsidRPr="00BF2240"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0B66A657" w14:textId="6DB43D5B"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125</w:t>
            </w:r>
            <w:r w:rsidRPr="003B5A81">
              <w:rPr>
                <w:rFonts w:asciiTheme="majorBidi" w:hAnsiTheme="majorBidi" w:cstheme="majorBidi"/>
                <w:lang w:val="en-US"/>
              </w:rPr>
              <w:t>,</w:t>
            </w:r>
            <w:r w:rsidRPr="001A5939">
              <w:rPr>
                <w:rFonts w:asciiTheme="majorBidi" w:hAnsiTheme="majorBidi" w:cstheme="majorBidi"/>
                <w:lang w:val="en-US"/>
              </w:rPr>
              <w:t>586</w:t>
            </w:r>
          </w:p>
        </w:tc>
        <w:tc>
          <w:tcPr>
            <w:tcW w:w="288" w:type="dxa"/>
            <w:tcBorders>
              <w:top w:val="nil"/>
              <w:left w:val="nil"/>
              <w:bottom w:val="nil"/>
              <w:right w:val="nil"/>
            </w:tcBorders>
            <w:shd w:val="clear" w:color="000000" w:fill="FFFFFF"/>
            <w:noWrap/>
            <w:vAlign w:val="bottom"/>
          </w:tcPr>
          <w:p w14:paraId="7C08145E" w14:textId="77777777" w:rsidR="00A63836" w:rsidRPr="00BF2240"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5D026643" w14:textId="33583C35" w:rsidR="00A63836" w:rsidRPr="003B5A81" w:rsidRDefault="00A63836" w:rsidP="00132EF3">
            <w:pPr>
              <w:jc w:val="right"/>
              <w:rPr>
                <w:rFonts w:asciiTheme="majorBidi" w:hAnsiTheme="majorBidi" w:cstheme="majorBidi"/>
                <w:color w:val="000000"/>
                <w:lang w:val="en-US"/>
              </w:rPr>
            </w:pPr>
            <w:r w:rsidRPr="001A5939">
              <w:rPr>
                <w:rFonts w:asciiTheme="majorBidi" w:hAnsiTheme="majorBidi" w:cstheme="majorBidi"/>
                <w:color w:val="000000"/>
                <w:lang w:val="en-US"/>
              </w:rPr>
              <w:t>84,428</w:t>
            </w:r>
          </w:p>
        </w:tc>
        <w:tc>
          <w:tcPr>
            <w:tcW w:w="288" w:type="dxa"/>
            <w:tcBorders>
              <w:top w:val="nil"/>
              <w:left w:val="nil"/>
              <w:bottom w:val="nil"/>
              <w:right w:val="nil"/>
            </w:tcBorders>
            <w:shd w:val="clear" w:color="auto" w:fill="auto"/>
            <w:noWrap/>
            <w:vAlign w:val="bottom"/>
          </w:tcPr>
          <w:p w14:paraId="401A0BF4" w14:textId="77777777" w:rsidR="00A63836" w:rsidRPr="00BF2240"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424973E5" w14:textId="1D84FDF3" w:rsidR="00A63836" w:rsidRPr="008A1A34" w:rsidRDefault="00A63836" w:rsidP="00132EF3">
            <w:pPr>
              <w:jc w:val="right"/>
              <w:rPr>
                <w:rFonts w:asciiTheme="majorBidi" w:hAnsiTheme="majorBidi" w:cstheme="majorBidi"/>
                <w:color w:val="000000"/>
                <w:cs/>
              </w:rPr>
            </w:pPr>
            <w:r w:rsidRPr="001A5939">
              <w:rPr>
                <w:rFonts w:asciiTheme="majorBidi" w:hAnsiTheme="majorBidi" w:cstheme="majorBidi"/>
                <w:color w:val="000000"/>
                <w:lang w:val="en-US"/>
              </w:rPr>
              <w:t>24</w:t>
            </w:r>
            <w:r w:rsidRPr="003B5A81">
              <w:rPr>
                <w:rFonts w:asciiTheme="majorBidi" w:hAnsiTheme="majorBidi" w:cstheme="majorBidi"/>
                <w:color w:val="000000"/>
                <w:lang w:val="en-US"/>
              </w:rPr>
              <w:t>,</w:t>
            </w:r>
            <w:r w:rsidRPr="001A5939">
              <w:rPr>
                <w:rFonts w:asciiTheme="majorBidi" w:hAnsiTheme="majorBidi" w:cstheme="majorBidi"/>
                <w:color w:val="000000"/>
                <w:lang w:val="en-US"/>
              </w:rPr>
              <w:t>804</w:t>
            </w:r>
          </w:p>
        </w:tc>
      </w:tr>
      <w:tr w:rsidR="00A63836" w:rsidRPr="001A5939" w14:paraId="11DBA07C"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0E58AC41" w14:textId="77777777" w:rsidR="00A63836" w:rsidRPr="00BF2240" w:rsidRDefault="00A63836" w:rsidP="00A63836">
            <w:pPr>
              <w:ind w:left="176"/>
              <w:rPr>
                <w:rFonts w:asciiTheme="majorBidi" w:hAnsiTheme="majorBidi" w:cstheme="majorBidi"/>
                <w:cs/>
                <w:lang w:val="en-US"/>
              </w:rPr>
            </w:pPr>
            <w:r w:rsidRPr="003B5A81">
              <w:rPr>
                <w:rFonts w:asciiTheme="majorBidi" w:hAnsiTheme="majorBidi" w:cstheme="majorBidi"/>
                <w:lang w:val="en-US"/>
              </w:rPr>
              <w:t>Trade payable related parties</w:t>
            </w:r>
          </w:p>
        </w:tc>
        <w:tc>
          <w:tcPr>
            <w:tcW w:w="1151" w:type="dxa"/>
            <w:tcBorders>
              <w:top w:val="nil"/>
              <w:left w:val="nil"/>
              <w:bottom w:val="nil"/>
              <w:right w:val="nil"/>
            </w:tcBorders>
            <w:shd w:val="clear" w:color="auto" w:fill="auto"/>
            <w:noWrap/>
            <w:vAlign w:val="bottom"/>
          </w:tcPr>
          <w:p w14:paraId="7AD4EF2F" w14:textId="6E8A9976"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516</w:t>
            </w:r>
          </w:p>
        </w:tc>
        <w:tc>
          <w:tcPr>
            <w:tcW w:w="287" w:type="dxa"/>
            <w:tcBorders>
              <w:top w:val="nil"/>
              <w:left w:val="nil"/>
              <w:bottom w:val="nil"/>
              <w:right w:val="nil"/>
            </w:tcBorders>
            <w:shd w:val="clear" w:color="000000" w:fill="FFFFFF"/>
            <w:noWrap/>
            <w:vAlign w:val="bottom"/>
          </w:tcPr>
          <w:p w14:paraId="55E8D968" w14:textId="77777777" w:rsidR="00A63836" w:rsidRPr="00BF2240"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60E94405" w14:textId="36A2CF09"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645</w:t>
            </w:r>
          </w:p>
        </w:tc>
        <w:tc>
          <w:tcPr>
            <w:tcW w:w="288" w:type="dxa"/>
            <w:tcBorders>
              <w:top w:val="nil"/>
              <w:left w:val="nil"/>
              <w:bottom w:val="nil"/>
              <w:right w:val="nil"/>
            </w:tcBorders>
            <w:shd w:val="clear" w:color="000000" w:fill="FFFFFF"/>
            <w:noWrap/>
            <w:vAlign w:val="bottom"/>
          </w:tcPr>
          <w:p w14:paraId="6FE35A77" w14:textId="77777777" w:rsidR="00A63836" w:rsidRPr="00BF2240"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00128198" w14:textId="5B0A94FE"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284</w:t>
            </w:r>
          </w:p>
        </w:tc>
        <w:tc>
          <w:tcPr>
            <w:tcW w:w="288" w:type="dxa"/>
            <w:tcBorders>
              <w:top w:val="nil"/>
              <w:left w:val="nil"/>
              <w:bottom w:val="nil"/>
              <w:right w:val="nil"/>
            </w:tcBorders>
            <w:shd w:val="clear" w:color="auto" w:fill="auto"/>
            <w:noWrap/>
            <w:vAlign w:val="bottom"/>
          </w:tcPr>
          <w:p w14:paraId="61024928" w14:textId="77777777" w:rsidR="00A63836" w:rsidRPr="00BF2240"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2FBD726E" w14:textId="120F0243"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284</w:t>
            </w:r>
          </w:p>
        </w:tc>
      </w:tr>
      <w:tr w:rsidR="00A63836" w:rsidRPr="001A5939" w14:paraId="33062CEE" w14:textId="77777777" w:rsidTr="00E219D1">
        <w:trPr>
          <w:trHeight w:val="398"/>
        </w:trPr>
        <w:tc>
          <w:tcPr>
            <w:tcW w:w="3741" w:type="dxa"/>
            <w:gridSpan w:val="2"/>
            <w:tcBorders>
              <w:top w:val="nil"/>
              <w:left w:val="nil"/>
              <w:bottom w:val="nil"/>
              <w:right w:val="nil"/>
            </w:tcBorders>
            <w:shd w:val="clear" w:color="000000" w:fill="FFFFFF"/>
            <w:noWrap/>
            <w:vAlign w:val="bottom"/>
          </w:tcPr>
          <w:p w14:paraId="2AC5640F" w14:textId="6F67B9B1" w:rsidR="00A63836" w:rsidRPr="003B5A81" w:rsidRDefault="004F00A4" w:rsidP="00A63836">
            <w:pPr>
              <w:ind w:left="176"/>
              <w:rPr>
                <w:rFonts w:asciiTheme="majorBidi" w:hAnsiTheme="majorBidi" w:cstheme="majorBidi"/>
                <w:lang w:val="en-US"/>
              </w:rPr>
            </w:pPr>
            <w:r w:rsidRPr="003B5A81">
              <w:rPr>
                <w:rFonts w:asciiTheme="majorBidi" w:hAnsiTheme="majorBidi" w:cstheme="majorBidi"/>
                <w:lang w:val="en-US"/>
              </w:rPr>
              <w:t>Accrued</w:t>
            </w:r>
            <w:r w:rsidR="00A63836" w:rsidRPr="003B5A81">
              <w:rPr>
                <w:rFonts w:asciiTheme="majorBidi" w:hAnsiTheme="majorBidi" w:cstheme="majorBidi"/>
                <w:lang w:val="en-US"/>
              </w:rPr>
              <w:t xml:space="preserve"> project cost </w:t>
            </w:r>
          </w:p>
        </w:tc>
        <w:tc>
          <w:tcPr>
            <w:tcW w:w="1151" w:type="dxa"/>
            <w:tcBorders>
              <w:top w:val="nil"/>
              <w:left w:val="nil"/>
              <w:bottom w:val="nil"/>
              <w:right w:val="nil"/>
            </w:tcBorders>
            <w:shd w:val="clear" w:color="auto" w:fill="auto"/>
            <w:noWrap/>
            <w:vAlign w:val="bottom"/>
          </w:tcPr>
          <w:p w14:paraId="719C5575" w14:textId="562E3156"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36</w:t>
            </w:r>
            <w:r w:rsidRPr="003B5A81">
              <w:rPr>
                <w:rFonts w:asciiTheme="majorBidi" w:hAnsiTheme="majorBidi" w:cstheme="majorBidi"/>
                <w:lang w:val="en-US"/>
              </w:rPr>
              <w:t>,</w:t>
            </w:r>
            <w:r w:rsidRPr="001A5939">
              <w:rPr>
                <w:rFonts w:asciiTheme="majorBidi" w:hAnsiTheme="majorBidi" w:cstheme="majorBidi"/>
                <w:lang w:val="en-US"/>
              </w:rPr>
              <w:t>330</w:t>
            </w:r>
          </w:p>
        </w:tc>
        <w:tc>
          <w:tcPr>
            <w:tcW w:w="287" w:type="dxa"/>
            <w:tcBorders>
              <w:top w:val="nil"/>
              <w:left w:val="nil"/>
              <w:bottom w:val="nil"/>
              <w:right w:val="nil"/>
            </w:tcBorders>
            <w:shd w:val="clear" w:color="000000" w:fill="FFFFFF"/>
            <w:noWrap/>
            <w:vAlign w:val="bottom"/>
          </w:tcPr>
          <w:p w14:paraId="15876AAF" w14:textId="77777777" w:rsidR="00A63836" w:rsidRPr="00BF2240"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071474C0" w14:textId="1EED533B"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87</w:t>
            </w:r>
            <w:r w:rsidRPr="003B5A81">
              <w:rPr>
                <w:rFonts w:asciiTheme="majorBidi" w:hAnsiTheme="majorBidi" w:cstheme="majorBidi"/>
                <w:lang w:val="en-US"/>
              </w:rPr>
              <w:t>,</w:t>
            </w:r>
            <w:r w:rsidRPr="001A5939">
              <w:rPr>
                <w:rFonts w:asciiTheme="majorBidi" w:hAnsiTheme="majorBidi" w:cstheme="majorBidi"/>
                <w:lang w:val="en-US"/>
              </w:rPr>
              <w:t>651</w:t>
            </w:r>
          </w:p>
        </w:tc>
        <w:tc>
          <w:tcPr>
            <w:tcW w:w="288" w:type="dxa"/>
            <w:tcBorders>
              <w:top w:val="nil"/>
              <w:left w:val="nil"/>
              <w:bottom w:val="nil"/>
              <w:right w:val="nil"/>
            </w:tcBorders>
            <w:shd w:val="clear" w:color="000000" w:fill="FFFFFF"/>
            <w:noWrap/>
            <w:vAlign w:val="bottom"/>
          </w:tcPr>
          <w:p w14:paraId="36CF8D91" w14:textId="77777777" w:rsidR="00A63836" w:rsidRPr="00BF2240"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5376C6C5" w14:textId="4002C903"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36</w:t>
            </w:r>
            <w:r w:rsidRPr="003B5A81">
              <w:rPr>
                <w:rFonts w:asciiTheme="majorBidi" w:hAnsiTheme="majorBidi" w:cstheme="majorBidi"/>
                <w:lang w:val="en-US"/>
              </w:rPr>
              <w:t>,</w:t>
            </w:r>
            <w:r w:rsidRPr="001A5939">
              <w:rPr>
                <w:rFonts w:asciiTheme="majorBidi" w:hAnsiTheme="majorBidi" w:cstheme="majorBidi"/>
                <w:lang w:val="en-US"/>
              </w:rPr>
              <w:t>330</w:t>
            </w:r>
          </w:p>
        </w:tc>
        <w:tc>
          <w:tcPr>
            <w:tcW w:w="288" w:type="dxa"/>
            <w:tcBorders>
              <w:top w:val="nil"/>
              <w:left w:val="nil"/>
              <w:bottom w:val="nil"/>
              <w:right w:val="nil"/>
            </w:tcBorders>
            <w:shd w:val="clear" w:color="auto" w:fill="auto"/>
            <w:noWrap/>
            <w:vAlign w:val="bottom"/>
          </w:tcPr>
          <w:p w14:paraId="0EB45E45" w14:textId="77777777" w:rsidR="00A63836" w:rsidRPr="00BF2240"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3891235B" w14:textId="64D6738B" w:rsidR="00A63836" w:rsidRPr="008A1A34" w:rsidRDefault="00A63836" w:rsidP="00132EF3">
            <w:pPr>
              <w:jc w:val="right"/>
              <w:rPr>
                <w:rFonts w:asciiTheme="majorBidi" w:hAnsiTheme="majorBidi" w:cstheme="majorBidi"/>
                <w:cs/>
              </w:rPr>
            </w:pPr>
            <w:r w:rsidRPr="001A5939">
              <w:rPr>
                <w:rFonts w:asciiTheme="majorBidi" w:hAnsiTheme="majorBidi"/>
                <w:cs/>
                <w:lang w:val="en-US"/>
              </w:rPr>
              <w:t>-</w:t>
            </w:r>
          </w:p>
        </w:tc>
      </w:tr>
      <w:tr w:rsidR="00A63836" w:rsidRPr="001A5939" w14:paraId="7E411ECF"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31A86334" w14:textId="77777777" w:rsidR="00A63836" w:rsidRPr="00BF2240" w:rsidRDefault="00A63836" w:rsidP="00A63836">
            <w:pPr>
              <w:rPr>
                <w:rFonts w:asciiTheme="majorBidi" w:hAnsiTheme="majorBidi" w:cstheme="majorBidi"/>
                <w:cs/>
                <w:lang w:val="en-US"/>
              </w:rPr>
            </w:pPr>
            <w:r w:rsidRPr="003B5A81">
              <w:rPr>
                <w:rFonts w:asciiTheme="majorBidi" w:hAnsiTheme="majorBidi" w:cstheme="majorBidi"/>
                <w:lang w:val="en-US"/>
              </w:rPr>
              <w:t>Total trade payables</w:t>
            </w:r>
          </w:p>
        </w:tc>
        <w:tc>
          <w:tcPr>
            <w:tcW w:w="1151" w:type="dxa"/>
            <w:tcBorders>
              <w:top w:val="single" w:sz="4" w:space="0" w:color="auto"/>
              <w:left w:val="nil"/>
              <w:bottom w:val="single" w:sz="4" w:space="0" w:color="auto"/>
              <w:right w:val="nil"/>
            </w:tcBorders>
            <w:shd w:val="clear" w:color="auto" w:fill="auto"/>
            <w:noWrap/>
            <w:vAlign w:val="bottom"/>
          </w:tcPr>
          <w:p w14:paraId="23F29789" w14:textId="4527989E"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154</w:t>
            </w:r>
            <w:r w:rsidRPr="003B5A81">
              <w:rPr>
                <w:rFonts w:asciiTheme="majorBidi" w:hAnsiTheme="majorBidi" w:cstheme="majorBidi"/>
                <w:lang w:val="en-US"/>
              </w:rPr>
              <w:t>,</w:t>
            </w:r>
            <w:r w:rsidRPr="001A5939">
              <w:rPr>
                <w:rFonts w:asciiTheme="majorBidi" w:hAnsiTheme="majorBidi" w:cstheme="majorBidi"/>
                <w:lang w:val="en-US"/>
              </w:rPr>
              <w:t>731</w:t>
            </w:r>
          </w:p>
        </w:tc>
        <w:tc>
          <w:tcPr>
            <w:tcW w:w="287" w:type="dxa"/>
            <w:tcBorders>
              <w:top w:val="nil"/>
              <w:left w:val="nil"/>
              <w:bottom w:val="nil"/>
              <w:right w:val="nil"/>
            </w:tcBorders>
            <w:shd w:val="clear" w:color="000000" w:fill="FFFFFF"/>
            <w:noWrap/>
            <w:vAlign w:val="bottom"/>
          </w:tcPr>
          <w:p w14:paraId="2CAC2DD9" w14:textId="77777777" w:rsidR="00A63836" w:rsidRPr="00BF2240" w:rsidRDefault="00A63836" w:rsidP="00132EF3">
            <w:pPr>
              <w:jc w:val="right"/>
              <w:rPr>
                <w:rFonts w:asciiTheme="majorBidi" w:hAnsiTheme="majorBidi" w:cstheme="majorBidi"/>
                <w:cs/>
                <w:lang w:val="en-US"/>
              </w:rPr>
            </w:pPr>
          </w:p>
        </w:tc>
        <w:tc>
          <w:tcPr>
            <w:tcW w:w="1151" w:type="dxa"/>
            <w:tcBorders>
              <w:top w:val="single" w:sz="4" w:space="0" w:color="auto"/>
              <w:left w:val="nil"/>
              <w:bottom w:val="single" w:sz="4" w:space="0" w:color="auto"/>
              <w:right w:val="nil"/>
            </w:tcBorders>
            <w:shd w:val="clear" w:color="000000" w:fill="FFFFFF"/>
            <w:noWrap/>
            <w:vAlign w:val="bottom"/>
          </w:tcPr>
          <w:p w14:paraId="6467B7D2" w14:textId="119EB270"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215</w:t>
            </w:r>
            <w:r w:rsidRPr="003B5A81">
              <w:rPr>
                <w:rFonts w:asciiTheme="majorBidi" w:hAnsiTheme="majorBidi" w:cstheme="majorBidi"/>
                <w:lang w:val="en-US"/>
              </w:rPr>
              <w:t>,</w:t>
            </w:r>
            <w:r w:rsidRPr="001A5939">
              <w:rPr>
                <w:rFonts w:asciiTheme="majorBidi" w:hAnsiTheme="majorBidi" w:cstheme="majorBidi"/>
                <w:lang w:val="en-US"/>
              </w:rPr>
              <w:t>882</w:t>
            </w:r>
          </w:p>
        </w:tc>
        <w:tc>
          <w:tcPr>
            <w:tcW w:w="288" w:type="dxa"/>
            <w:tcBorders>
              <w:top w:val="nil"/>
              <w:left w:val="nil"/>
              <w:bottom w:val="nil"/>
              <w:right w:val="nil"/>
            </w:tcBorders>
            <w:shd w:val="clear" w:color="000000" w:fill="FFFFFF"/>
            <w:noWrap/>
            <w:vAlign w:val="bottom"/>
          </w:tcPr>
          <w:p w14:paraId="7A03D2E5" w14:textId="77777777" w:rsidR="00A63836" w:rsidRPr="00BF2240" w:rsidRDefault="00A63836" w:rsidP="00132EF3">
            <w:pPr>
              <w:jc w:val="right"/>
              <w:rPr>
                <w:rFonts w:asciiTheme="majorBidi" w:hAnsiTheme="majorBidi" w:cstheme="majorBidi"/>
                <w:cs/>
                <w:lang w:val="en-US"/>
              </w:rPr>
            </w:pPr>
          </w:p>
        </w:tc>
        <w:tc>
          <w:tcPr>
            <w:tcW w:w="1007" w:type="dxa"/>
            <w:tcBorders>
              <w:top w:val="single" w:sz="4" w:space="0" w:color="auto"/>
              <w:left w:val="nil"/>
              <w:bottom w:val="single" w:sz="4" w:space="0" w:color="auto"/>
              <w:right w:val="nil"/>
            </w:tcBorders>
            <w:shd w:val="clear" w:color="auto" w:fill="auto"/>
            <w:noWrap/>
            <w:vAlign w:val="bottom"/>
          </w:tcPr>
          <w:p w14:paraId="7FBE92B3" w14:textId="2FDC2965"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122</w:t>
            </w:r>
            <w:r w:rsidRPr="003B5A81">
              <w:rPr>
                <w:rFonts w:asciiTheme="majorBidi" w:hAnsiTheme="majorBidi" w:cstheme="majorBidi"/>
                <w:lang w:val="en-US"/>
              </w:rPr>
              <w:t>,</w:t>
            </w:r>
            <w:r w:rsidRPr="001A5939">
              <w:rPr>
                <w:rFonts w:asciiTheme="majorBidi" w:hAnsiTheme="majorBidi" w:cstheme="majorBidi"/>
                <w:lang w:val="en-US"/>
              </w:rPr>
              <w:t>042</w:t>
            </w:r>
          </w:p>
        </w:tc>
        <w:tc>
          <w:tcPr>
            <w:tcW w:w="288" w:type="dxa"/>
            <w:tcBorders>
              <w:top w:val="nil"/>
              <w:left w:val="nil"/>
              <w:bottom w:val="nil"/>
              <w:right w:val="nil"/>
            </w:tcBorders>
            <w:shd w:val="clear" w:color="auto" w:fill="auto"/>
            <w:noWrap/>
            <w:vAlign w:val="bottom"/>
          </w:tcPr>
          <w:p w14:paraId="4D0ED271" w14:textId="77777777" w:rsidR="00A63836" w:rsidRPr="00BF2240" w:rsidRDefault="00A63836" w:rsidP="00132EF3">
            <w:pPr>
              <w:jc w:val="right"/>
              <w:rPr>
                <w:rFonts w:asciiTheme="majorBidi" w:hAnsiTheme="majorBidi" w:cstheme="majorBidi"/>
                <w:cs/>
                <w:lang w:val="en-US"/>
              </w:rPr>
            </w:pPr>
          </w:p>
        </w:tc>
        <w:tc>
          <w:tcPr>
            <w:tcW w:w="1053" w:type="dxa"/>
            <w:tcBorders>
              <w:top w:val="single" w:sz="4" w:space="0" w:color="auto"/>
              <w:left w:val="nil"/>
              <w:bottom w:val="single" w:sz="4" w:space="0" w:color="auto"/>
              <w:right w:val="nil"/>
            </w:tcBorders>
            <w:shd w:val="clear" w:color="000000" w:fill="FFFFFF"/>
            <w:noWrap/>
            <w:vAlign w:val="bottom"/>
          </w:tcPr>
          <w:p w14:paraId="4CAC04CE" w14:textId="121B85F9" w:rsidR="00A63836" w:rsidRPr="008A1A34" w:rsidRDefault="00A63836" w:rsidP="00132EF3">
            <w:pPr>
              <w:jc w:val="right"/>
              <w:rPr>
                <w:rFonts w:asciiTheme="majorBidi" w:hAnsiTheme="majorBidi" w:cstheme="majorBidi"/>
                <w:cs/>
              </w:rPr>
            </w:pPr>
            <w:r w:rsidRPr="001A5939">
              <w:rPr>
                <w:rFonts w:asciiTheme="majorBidi" w:hAnsiTheme="majorBidi" w:cstheme="majorBidi"/>
                <w:lang w:val="en-US"/>
              </w:rPr>
              <w:t>26</w:t>
            </w:r>
            <w:r w:rsidRPr="003B5A81">
              <w:rPr>
                <w:rFonts w:asciiTheme="majorBidi" w:hAnsiTheme="majorBidi" w:cstheme="majorBidi"/>
                <w:lang w:val="en-US"/>
              </w:rPr>
              <w:t>,</w:t>
            </w:r>
            <w:r w:rsidRPr="001A5939">
              <w:rPr>
                <w:rFonts w:asciiTheme="majorBidi" w:hAnsiTheme="majorBidi" w:cstheme="majorBidi"/>
                <w:lang w:val="en-US"/>
              </w:rPr>
              <w:t>088</w:t>
            </w:r>
          </w:p>
        </w:tc>
      </w:tr>
      <w:tr w:rsidR="00A63836" w:rsidRPr="001A5939" w14:paraId="59DFC61F"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2347F272" w14:textId="21E7BA54" w:rsidR="00A63836" w:rsidRPr="008A1A34" w:rsidRDefault="00A63836" w:rsidP="00A63836">
            <w:pPr>
              <w:rPr>
                <w:rFonts w:asciiTheme="majorBidi" w:hAnsiTheme="majorBidi" w:cstheme="majorBidi"/>
                <w:b/>
                <w:bCs/>
                <w:color w:val="000000"/>
                <w:cs/>
                <w:lang w:val="en-US"/>
              </w:rPr>
            </w:pPr>
            <w:r w:rsidRPr="003B5A81">
              <w:rPr>
                <w:rFonts w:asciiTheme="majorBidi" w:hAnsiTheme="majorBidi" w:cstheme="majorBidi"/>
                <w:b/>
                <w:bCs/>
                <w:lang w:val="en-US"/>
              </w:rPr>
              <w:t>Other current payables</w:t>
            </w:r>
          </w:p>
        </w:tc>
        <w:tc>
          <w:tcPr>
            <w:tcW w:w="1151" w:type="dxa"/>
            <w:tcBorders>
              <w:top w:val="nil"/>
              <w:left w:val="nil"/>
              <w:bottom w:val="nil"/>
              <w:right w:val="nil"/>
            </w:tcBorders>
            <w:shd w:val="clear" w:color="auto" w:fill="auto"/>
            <w:noWrap/>
            <w:vAlign w:val="bottom"/>
          </w:tcPr>
          <w:p w14:paraId="1A2CD403" w14:textId="77777777" w:rsidR="00A63836" w:rsidRPr="008A1A34" w:rsidRDefault="00A63836" w:rsidP="00132EF3">
            <w:pPr>
              <w:jc w:val="right"/>
              <w:rPr>
                <w:rFonts w:asciiTheme="majorBidi" w:hAnsiTheme="majorBidi" w:cstheme="majorBidi"/>
                <w:cs/>
              </w:rPr>
            </w:pPr>
          </w:p>
        </w:tc>
        <w:tc>
          <w:tcPr>
            <w:tcW w:w="287" w:type="dxa"/>
            <w:tcBorders>
              <w:top w:val="nil"/>
              <w:left w:val="nil"/>
              <w:bottom w:val="nil"/>
              <w:right w:val="nil"/>
            </w:tcBorders>
            <w:shd w:val="clear" w:color="000000" w:fill="FFFFFF"/>
            <w:noWrap/>
            <w:vAlign w:val="bottom"/>
          </w:tcPr>
          <w:p w14:paraId="44CE2D57" w14:textId="77777777" w:rsidR="00A63836" w:rsidRPr="008A1A34" w:rsidRDefault="00A63836" w:rsidP="00132EF3">
            <w:pPr>
              <w:jc w:val="right"/>
              <w:rPr>
                <w:rFonts w:asciiTheme="majorBidi" w:hAnsiTheme="majorBidi" w:cstheme="majorBidi"/>
                <w:cs/>
              </w:rPr>
            </w:pPr>
          </w:p>
        </w:tc>
        <w:tc>
          <w:tcPr>
            <w:tcW w:w="1151" w:type="dxa"/>
            <w:tcBorders>
              <w:top w:val="nil"/>
              <w:left w:val="nil"/>
              <w:bottom w:val="nil"/>
              <w:right w:val="nil"/>
            </w:tcBorders>
            <w:shd w:val="clear" w:color="000000" w:fill="FFFFFF"/>
            <w:noWrap/>
            <w:vAlign w:val="bottom"/>
          </w:tcPr>
          <w:p w14:paraId="34AE2990" w14:textId="77777777" w:rsidR="00A63836" w:rsidRPr="008A1A34" w:rsidRDefault="00A63836" w:rsidP="00132EF3">
            <w:pPr>
              <w:jc w:val="right"/>
              <w:rPr>
                <w:rFonts w:asciiTheme="majorBidi" w:hAnsiTheme="majorBidi" w:cstheme="majorBidi"/>
                <w:cs/>
              </w:rPr>
            </w:pPr>
          </w:p>
        </w:tc>
        <w:tc>
          <w:tcPr>
            <w:tcW w:w="288" w:type="dxa"/>
            <w:tcBorders>
              <w:top w:val="nil"/>
              <w:left w:val="nil"/>
              <w:bottom w:val="nil"/>
              <w:right w:val="nil"/>
            </w:tcBorders>
            <w:shd w:val="clear" w:color="000000" w:fill="FFFFFF"/>
            <w:noWrap/>
            <w:vAlign w:val="bottom"/>
          </w:tcPr>
          <w:p w14:paraId="187D53AE" w14:textId="77777777" w:rsidR="00A63836" w:rsidRPr="008A1A34" w:rsidRDefault="00A63836" w:rsidP="00132EF3">
            <w:pPr>
              <w:jc w:val="right"/>
              <w:rPr>
                <w:rFonts w:asciiTheme="majorBidi" w:hAnsiTheme="majorBidi" w:cstheme="majorBidi"/>
                <w:cs/>
              </w:rPr>
            </w:pPr>
          </w:p>
        </w:tc>
        <w:tc>
          <w:tcPr>
            <w:tcW w:w="1007" w:type="dxa"/>
            <w:tcBorders>
              <w:top w:val="nil"/>
              <w:left w:val="nil"/>
              <w:bottom w:val="nil"/>
              <w:right w:val="nil"/>
            </w:tcBorders>
            <w:shd w:val="clear" w:color="auto" w:fill="auto"/>
            <w:noWrap/>
            <w:vAlign w:val="bottom"/>
          </w:tcPr>
          <w:p w14:paraId="1AFFEFF0" w14:textId="77777777" w:rsidR="00A63836" w:rsidRPr="008A1A34" w:rsidRDefault="00A63836" w:rsidP="00132EF3">
            <w:pPr>
              <w:jc w:val="right"/>
              <w:rPr>
                <w:rFonts w:asciiTheme="majorBidi" w:hAnsiTheme="majorBidi" w:cstheme="majorBidi"/>
                <w:cs/>
              </w:rPr>
            </w:pPr>
          </w:p>
        </w:tc>
        <w:tc>
          <w:tcPr>
            <w:tcW w:w="288" w:type="dxa"/>
            <w:tcBorders>
              <w:top w:val="nil"/>
              <w:left w:val="nil"/>
              <w:bottom w:val="nil"/>
              <w:right w:val="nil"/>
            </w:tcBorders>
            <w:shd w:val="clear" w:color="auto" w:fill="auto"/>
            <w:noWrap/>
            <w:vAlign w:val="bottom"/>
          </w:tcPr>
          <w:p w14:paraId="67A486BA" w14:textId="77777777" w:rsidR="00A63836" w:rsidRPr="008A1A34" w:rsidRDefault="00A63836" w:rsidP="00132EF3">
            <w:pPr>
              <w:jc w:val="right"/>
              <w:rPr>
                <w:rFonts w:asciiTheme="majorBidi" w:hAnsiTheme="majorBidi" w:cstheme="majorBidi"/>
                <w:cs/>
              </w:rPr>
            </w:pPr>
          </w:p>
        </w:tc>
        <w:tc>
          <w:tcPr>
            <w:tcW w:w="1053" w:type="dxa"/>
            <w:tcBorders>
              <w:top w:val="nil"/>
              <w:left w:val="nil"/>
              <w:bottom w:val="nil"/>
              <w:right w:val="nil"/>
            </w:tcBorders>
            <w:shd w:val="clear" w:color="000000" w:fill="FFFFFF"/>
            <w:noWrap/>
            <w:vAlign w:val="bottom"/>
          </w:tcPr>
          <w:p w14:paraId="2DD184C8" w14:textId="77777777" w:rsidR="00A63836" w:rsidRPr="008A1A34" w:rsidRDefault="00A63836" w:rsidP="00132EF3">
            <w:pPr>
              <w:jc w:val="right"/>
              <w:rPr>
                <w:rFonts w:asciiTheme="majorBidi" w:hAnsiTheme="majorBidi" w:cstheme="majorBidi"/>
                <w:cs/>
              </w:rPr>
            </w:pPr>
          </w:p>
        </w:tc>
      </w:tr>
      <w:tr w:rsidR="00A63836" w:rsidRPr="001A5939" w14:paraId="68A7AA4F"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78C06874" w14:textId="3389CA64" w:rsidR="00A63836" w:rsidRPr="00BF2240" w:rsidRDefault="00A63836" w:rsidP="00A63836">
            <w:pPr>
              <w:ind w:left="176"/>
              <w:rPr>
                <w:rFonts w:asciiTheme="majorBidi" w:hAnsiTheme="majorBidi" w:cstheme="majorBidi"/>
                <w:cs/>
                <w:lang w:val="en-US"/>
              </w:rPr>
            </w:pPr>
            <w:r w:rsidRPr="003B5A81">
              <w:rPr>
                <w:rFonts w:asciiTheme="majorBidi" w:hAnsiTheme="majorBidi" w:cstheme="majorBidi"/>
                <w:lang w:val="en-US"/>
              </w:rPr>
              <w:t>Other current payable related party</w:t>
            </w:r>
          </w:p>
        </w:tc>
        <w:tc>
          <w:tcPr>
            <w:tcW w:w="1151" w:type="dxa"/>
            <w:tcBorders>
              <w:top w:val="nil"/>
              <w:left w:val="nil"/>
              <w:bottom w:val="nil"/>
              <w:right w:val="nil"/>
            </w:tcBorders>
            <w:shd w:val="clear" w:color="auto" w:fill="auto"/>
            <w:noWrap/>
            <w:vAlign w:val="bottom"/>
          </w:tcPr>
          <w:p w14:paraId="08741824" w14:textId="7FBA7E50" w:rsidR="00A63836" w:rsidRPr="00144893" w:rsidRDefault="00A63836" w:rsidP="00132EF3">
            <w:pPr>
              <w:jc w:val="right"/>
              <w:rPr>
                <w:rFonts w:asciiTheme="majorBidi" w:hAnsiTheme="majorBidi" w:cstheme="majorBidi"/>
                <w:cs/>
              </w:rPr>
            </w:pPr>
            <w:r w:rsidRPr="001A5939">
              <w:rPr>
                <w:rFonts w:asciiTheme="majorBidi" w:hAnsiTheme="majorBidi"/>
                <w:cs/>
                <w:lang w:val="en-US"/>
              </w:rPr>
              <w:t>-</w:t>
            </w:r>
          </w:p>
        </w:tc>
        <w:tc>
          <w:tcPr>
            <w:tcW w:w="287" w:type="dxa"/>
            <w:tcBorders>
              <w:top w:val="nil"/>
              <w:left w:val="nil"/>
              <w:bottom w:val="nil"/>
              <w:right w:val="nil"/>
            </w:tcBorders>
            <w:shd w:val="clear" w:color="000000" w:fill="FFFFFF"/>
            <w:noWrap/>
            <w:vAlign w:val="bottom"/>
          </w:tcPr>
          <w:p w14:paraId="68CEC311"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5F1E4089" w14:textId="695851D9" w:rsidR="00A63836" w:rsidRPr="00144893" w:rsidRDefault="00A63836" w:rsidP="00132EF3">
            <w:pPr>
              <w:jc w:val="right"/>
              <w:rPr>
                <w:rFonts w:asciiTheme="majorBidi" w:hAnsiTheme="majorBidi" w:cstheme="majorBidi"/>
                <w:cs/>
              </w:rPr>
            </w:pPr>
            <w:r w:rsidRPr="001A5939">
              <w:rPr>
                <w:rFonts w:asciiTheme="majorBidi" w:hAnsiTheme="majorBidi"/>
                <w:cs/>
                <w:lang w:val="en-US"/>
              </w:rPr>
              <w:t>-</w:t>
            </w:r>
          </w:p>
        </w:tc>
        <w:tc>
          <w:tcPr>
            <w:tcW w:w="288" w:type="dxa"/>
            <w:tcBorders>
              <w:top w:val="nil"/>
              <w:left w:val="nil"/>
              <w:bottom w:val="nil"/>
              <w:right w:val="nil"/>
            </w:tcBorders>
            <w:shd w:val="clear" w:color="000000" w:fill="FFFFFF"/>
            <w:noWrap/>
            <w:vAlign w:val="bottom"/>
          </w:tcPr>
          <w:p w14:paraId="269EAE0C"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3087D9E0" w14:textId="5CB2CC1E" w:rsidR="00A63836" w:rsidRPr="00144893" w:rsidRDefault="00115991" w:rsidP="00132EF3">
            <w:pPr>
              <w:jc w:val="right"/>
              <w:rPr>
                <w:rFonts w:asciiTheme="majorBidi" w:hAnsiTheme="majorBidi" w:cstheme="majorBidi"/>
                <w:cs/>
              </w:rPr>
            </w:pPr>
            <w:r w:rsidRPr="001A5939">
              <w:rPr>
                <w:rFonts w:asciiTheme="majorBidi" w:hAnsiTheme="majorBidi" w:cstheme="majorBidi"/>
                <w:lang w:val="en-US"/>
              </w:rPr>
              <w:t>6</w:t>
            </w:r>
            <w:r w:rsidRPr="003B5A81">
              <w:rPr>
                <w:rFonts w:asciiTheme="majorBidi" w:hAnsiTheme="majorBidi" w:cstheme="majorBidi"/>
                <w:lang w:val="en-US"/>
              </w:rPr>
              <w:t>,</w:t>
            </w:r>
            <w:r w:rsidRPr="001A5939">
              <w:rPr>
                <w:rFonts w:asciiTheme="majorBidi" w:hAnsiTheme="majorBidi" w:cstheme="majorBidi"/>
                <w:lang w:val="en-US"/>
              </w:rPr>
              <w:t>506</w:t>
            </w:r>
          </w:p>
        </w:tc>
        <w:tc>
          <w:tcPr>
            <w:tcW w:w="288" w:type="dxa"/>
            <w:tcBorders>
              <w:top w:val="nil"/>
              <w:left w:val="nil"/>
              <w:bottom w:val="nil"/>
              <w:right w:val="nil"/>
            </w:tcBorders>
            <w:shd w:val="clear" w:color="auto" w:fill="auto"/>
            <w:noWrap/>
            <w:vAlign w:val="bottom"/>
          </w:tcPr>
          <w:p w14:paraId="66BE4635"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2C98454F" w14:textId="187C90DB"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916</w:t>
            </w:r>
          </w:p>
        </w:tc>
      </w:tr>
      <w:tr w:rsidR="00115991" w:rsidRPr="001A5939" w14:paraId="4A20243B" w14:textId="77777777" w:rsidTr="00E1495B">
        <w:trPr>
          <w:trHeight w:val="398"/>
        </w:trPr>
        <w:tc>
          <w:tcPr>
            <w:tcW w:w="3741" w:type="dxa"/>
            <w:gridSpan w:val="2"/>
            <w:tcBorders>
              <w:top w:val="nil"/>
              <w:left w:val="nil"/>
              <w:bottom w:val="nil"/>
              <w:right w:val="nil"/>
            </w:tcBorders>
            <w:shd w:val="clear" w:color="auto" w:fill="auto"/>
            <w:noWrap/>
            <w:vAlign w:val="bottom"/>
          </w:tcPr>
          <w:p w14:paraId="2275C464" w14:textId="33D75977" w:rsidR="00115991" w:rsidRPr="003B5A81" w:rsidRDefault="00115991" w:rsidP="00A63836">
            <w:pPr>
              <w:ind w:left="176"/>
              <w:rPr>
                <w:rFonts w:asciiTheme="majorBidi" w:hAnsiTheme="majorBidi" w:cstheme="majorBidi"/>
                <w:lang w:val="en-US"/>
              </w:rPr>
            </w:pPr>
            <w:r w:rsidRPr="003B5A81">
              <w:rPr>
                <w:rFonts w:asciiTheme="majorBidi" w:hAnsiTheme="majorBidi" w:cstheme="majorBidi"/>
                <w:lang w:val="en-US"/>
              </w:rPr>
              <w:t>Other current payable unrelated persons</w:t>
            </w:r>
          </w:p>
        </w:tc>
        <w:tc>
          <w:tcPr>
            <w:tcW w:w="1151" w:type="dxa"/>
            <w:tcBorders>
              <w:top w:val="nil"/>
              <w:left w:val="nil"/>
              <w:bottom w:val="nil"/>
              <w:right w:val="nil"/>
            </w:tcBorders>
            <w:shd w:val="clear" w:color="auto" w:fill="auto"/>
            <w:noWrap/>
            <w:vAlign w:val="bottom"/>
          </w:tcPr>
          <w:p w14:paraId="1AFBECA6" w14:textId="11C2058D"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939</w:t>
            </w:r>
          </w:p>
        </w:tc>
        <w:tc>
          <w:tcPr>
            <w:tcW w:w="287" w:type="dxa"/>
            <w:tcBorders>
              <w:top w:val="nil"/>
              <w:left w:val="nil"/>
              <w:bottom w:val="nil"/>
              <w:right w:val="nil"/>
            </w:tcBorders>
            <w:shd w:val="clear" w:color="000000" w:fill="FFFFFF"/>
            <w:noWrap/>
            <w:vAlign w:val="bottom"/>
          </w:tcPr>
          <w:p w14:paraId="4DB2583F" w14:textId="77777777" w:rsidR="00115991" w:rsidRPr="00144893" w:rsidRDefault="00115991"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4DF04EB7" w14:textId="39C82F1D" w:rsidR="00115991" w:rsidRPr="00144893" w:rsidRDefault="00115991" w:rsidP="00132EF3">
            <w:pPr>
              <w:jc w:val="right"/>
              <w:rPr>
                <w:rFonts w:asciiTheme="majorBidi" w:hAnsiTheme="majorBidi" w:cstheme="majorBidi"/>
                <w:cs/>
              </w:rPr>
            </w:pPr>
            <w:r w:rsidRPr="001A5939">
              <w:rPr>
                <w:rFonts w:asciiTheme="majorBidi" w:hAnsiTheme="majorBidi"/>
                <w:cs/>
                <w:lang w:val="en-US"/>
              </w:rPr>
              <w:t>-</w:t>
            </w:r>
          </w:p>
        </w:tc>
        <w:tc>
          <w:tcPr>
            <w:tcW w:w="288" w:type="dxa"/>
            <w:tcBorders>
              <w:top w:val="nil"/>
              <w:left w:val="nil"/>
              <w:bottom w:val="nil"/>
              <w:right w:val="nil"/>
            </w:tcBorders>
            <w:shd w:val="clear" w:color="000000" w:fill="FFFFFF"/>
            <w:noWrap/>
            <w:vAlign w:val="bottom"/>
          </w:tcPr>
          <w:p w14:paraId="1708968E" w14:textId="77777777" w:rsidR="00115991" w:rsidRPr="00144893" w:rsidRDefault="00115991"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3F84716B" w14:textId="4FC43976" w:rsidR="00115991" w:rsidRPr="00144893" w:rsidRDefault="00115991" w:rsidP="00132EF3">
            <w:pPr>
              <w:jc w:val="right"/>
              <w:rPr>
                <w:rFonts w:asciiTheme="majorBidi" w:hAnsiTheme="majorBidi" w:cstheme="majorBidi"/>
                <w:cs/>
              </w:rPr>
            </w:pPr>
            <w:r w:rsidRPr="001A5939">
              <w:rPr>
                <w:rFonts w:asciiTheme="majorBidi" w:hAnsiTheme="majorBidi"/>
                <w:cs/>
                <w:lang w:val="en-US"/>
              </w:rPr>
              <w:t>-</w:t>
            </w:r>
          </w:p>
        </w:tc>
        <w:tc>
          <w:tcPr>
            <w:tcW w:w="288" w:type="dxa"/>
            <w:tcBorders>
              <w:top w:val="nil"/>
              <w:left w:val="nil"/>
              <w:bottom w:val="nil"/>
              <w:right w:val="nil"/>
            </w:tcBorders>
            <w:shd w:val="clear" w:color="auto" w:fill="auto"/>
            <w:noWrap/>
            <w:vAlign w:val="bottom"/>
          </w:tcPr>
          <w:p w14:paraId="56FFF9AD" w14:textId="77777777" w:rsidR="00115991" w:rsidRPr="00144893" w:rsidRDefault="00115991"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351A3997" w14:textId="35DD3A1C" w:rsidR="00115991" w:rsidRPr="00144893" w:rsidRDefault="00115991" w:rsidP="00132EF3">
            <w:pPr>
              <w:jc w:val="right"/>
              <w:rPr>
                <w:rFonts w:asciiTheme="majorBidi" w:hAnsiTheme="majorBidi" w:cstheme="majorBidi"/>
                <w:cs/>
              </w:rPr>
            </w:pPr>
            <w:r w:rsidRPr="001A5939">
              <w:rPr>
                <w:rFonts w:asciiTheme="majorBidi" w:hAnsiTheme="majorBidi"/>
                <w:cs/>
                <w:lang w:val="en-US"/>
              </w:rPr>
              <w:t>-</w:t>
            </w:r>
          </w:p>
        </w:tc>
      </w:tr>
      <w:tr w:rsidR="00A63836" w:rsidRPr="001A5939" w14:paraId="7F24B628"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033D84E6" w14:textId="77777777" w:rsidR="00A63836" w:rsidRPr="00BF2240" w:rsidRDefault="00A63836" w:rsidP="00A63836">
            <w:pPr>
              <w:ind w:left="176"/>
              <w:rPr>
                <w:rFonts w:asciiTheme="majorBidi" w:hAnsiTheme="majorBidi" w:cstheme="majorBidi"/>
                <w:cs/>
                <w:lang w:val="en-US"/>
              </w:rPr>
            </w:pPr>
            <w:r w:rsidRPr="003B5A81">
              <w:rPr>
                <w:rFonts w:asciiTheme="majorBidi" w:hAnsiTheme="majorBidi" w:cstheme="majorBidi"/>
                <w:lang w:val="en-US"/>
              </w:rPr>
              <w:t>Other current payable related persons </w:t>
            </w:r>
          </w:p>
        </w:tc>
        <w:tc>
          <w:tcPr>
            <w:tcW w:w="1151" w:type="dxa"/>
            <w:tcBorders>
              <w:top w:val="nil"/>
              <w:left w:val="nil"/>
              <w:bottom w:val="nil"/>
              <w:right w:val="nil"/>
            </w:tcBorders>
            <w:shd w:val="clear" w:color="auto" w:fill="auto"/>
            <w:noWrap/>
            <w:vAlign w:val="bottom"/>
          </w:tcPr>
          <w:p w14:paraId="6A202A1E" w14:textId="7594CE67" w:rsidR="00A63836" w:rsidRPr="00144893" w:rsidRDefault="00115991" w:rsidP="00132EF3">
            <w:pPr>
              <w:jc w:val="right"/>
              <w:rPr>
                <w:rFonts w:asciiTheme="majorBidi" w:hAnsiTheme="majorBidi" w:cstheme="majorBidi"/>
                <w:cs/>
              </w:rPr>
            </w:pPr>
            <w:r w:rsidRPr="001A5939">
              <w:rPr>
                <w:rFonts w:asciiTheme="majorBidi" w:hAnsiTheme="majorBidi"/>
                <w:cs/>
                <w:lang w:val="en-US"/>
              </w:rPr>
              <w:t>-</w:t>
            </w:r>
          </w:p>
        </w:tc>
        <w:tc>
          <w:tcPr>
            <w:tcW w:w="287" w:type="dxa"/>
            <w:tcBorders>
              <w:top w:val="nil"/>
              <w:left w:val="nil"/>
              <w:bottom w:val="nil"/>
              <w:right w:val="nil"/>
            </w:tcBorders>
            <w:shd w:val="clear" w:color="000000" w:fill="FFFFFF"/>
            <w:noWrap/>
            <w:vAlign w:val="bottom"/>
          </w:tcPr>
          <w:p w14:paraId="6EFCB470"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6FA320F9" w14:textId="7C48D3AF"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589</w:t>
            </w:r>
          </w:p>
        </w:tc>
        <w:tc>
          <w:tcPr>
            <w:tcW w:w="288" w:type="dxa"/>
            <w:tcBorders>
              <w:top w:val="nil"/>
              <w:left w:val="nil"/>
              <w:bottom w:val="nil"/>
              <w:right w:val="nil"/>
            </w:tcBorders>
            <w:shd w:val="clear" w:color="000000" w:fill="FFFFFF"/>
            <w:noWrap/>
            <w:vAlign w:val="bottom"/>
          </w:tcPr>
          <w:p w14:paraId="6034ED10"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69775B59" w14:textId="3F60E5A9" w:rsidR="00A63836" w:rsidRPr="00144893" w:rsidRDefault="00A63836" w:rsidP="00132EF3">
            <w:pPr>
              <w:jc w:val="right"/>
              <w:rPr>
                <w:rFonts w:asciiTheme="majorBidi" w:hAnsiTheme="majorBidi" w:cstheme="majorBidi"/>
                <w:cs/>
              </w:rPr>
            </w:pPr>
            <w:r w:rsidRPr="001A5939">
              <w:rPr>
                <w:rFonts w:asciiTheme="majorBidi" w:hAnsiTheme="majorBidi"/>
                <w:cs/>
                <w:lang w:val="en-US"/>
              </w:rPr>
              <w:t>-</w:t>
            </w:r>
          </w:p>
        </w:tc>
        <w:tc>
          <w:tcPr>
            <w:tcW w:w="288" w:type="dxa"/>
            <w:tcBorders>
              <w:top w:val="nil"/>
              <w:left w:val="nil"/>
              <w:bottom w:val="nil"/>
              <w:right w:val="nil"/>
            </w:tcBorders>
            <w:shd w:val="clear" w:color="auto" w:fill="auto"/>
            <w:noWrap/>
            <w:vAlign w:val="bottom"/>
          </w:tcPr>
          <w:p w14:paraId="22F84BB0"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2A7C570F" w14:textId="7DCDD75B" w:rsidR="00A63836" w:rsidRPr="00144893" w:rsidRDefault="00A63836" w:rsidP="00132EF3">
            <w:pPr>
              <w:jc w:val="right"/>
              <w:rPr>
                <w:rFonts w:asciiTheme="majorBidi" w:hAnsiTheme="majorBidi" w:cstheme="majorBidi"/>
                <w:cs/>
              </w:rPr>
            </w:pPr>
            <w:r w:rsidRPr="001A5939">
              <w:rPr>
                <w:rFonts w:asciiTheme="majorBidi" w:hAnsiTheme="majorBidi"/>
                <w:cs/>
                <w:lang w:val="en-US"/>
              </w:rPr>
              <w:t>-</w:t>
            </w:r>
          </w:p>
        </w:tc>
      </w:tr>
      <w:tr w:rsidR="00A63836" w:rsidRPr="001A5939" w14:paraId="4960C131"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3E6D2952" w14:textId="1DA40216" w:rsidR="00A63836" w:rsidRPr="00BF2240" w:rsidRDefault="00A63836" w:rsidP="00A63836">
            <w:pPr>
              <w:ind w:left="318" w:hanging="142"/>
              <w:rPr>
                <w:rFonts w:asciiTheme="majorBidi" w:hAnsiTheme="majorBidi" w:cstheme="majorBidi"/>
                <w:cs/>
                <w:lang w:val="en-US"/>
              </w:rPr>
            </w:pPr>
            <w:r w:rsidRPr="003B5A81">
              <w:rPr>
                <w:rFonts w:asciiTheme="majorBidi" w:hAnsiTheme="majorBidi" w:cstheme="majorBidi"/>
                <w:lang w:val="en-US"/>
              </w:rPr>
              <w:t>Accrued interest expenses – relates parties and director</w:t>
            </w:r>
          </w:p>
        </w:tc>
        <w:tc>
          <w:tcPr>
            <w:tcW w:w="1151" w:type="dxa"/>
            <w:tcBorders>
              <w:top w:val="nil"/>
              <w:left w:val="nil"/>
              <w:bottom w:val="nil"/>
              <w:right w:val="nil"/>
            </w:tcBorders>
            <w:shd w:val="clear" w:color="auto" w:fill="auto"/>
            <w:noWrap/>
            <w:vAlign w:val="bottom"/>
          </w:tcPr>
          <w:p w14:paraId="7CD71450" w14:textId="262CD3AF" w:rsidR="00A63836" w:rsidRPr="00144893" w:rsidRDefault="00115991" w:rsidP="00132EF3">
            <w:pPr>
              <w:jc w:val="right"/>
              <w:rPr>
                <w:rFonts w:asciiTheme="majorBidi" w:hAnsiTheme="majorBidi" w:cstheme="majorBidi"/>
                <w:cs/>
              </w:rPr>
            </w:pPr>
            <w:r w:rsidRPr="001A5939">
              <w:rPr>
                <w:rFonts w:asciiTheme="majorBidi" w:hAnsiTheme="majorBidi" w:cstheme="majorBidi"/>
                <w:lang w:val="en-US"/>
              </w:rPr>
              <w:t>86</w:t>
            </w:r>
          </w:p>
        </w:tc>
        <w:tc>
          <w:tcPr>
            <w:tcW w:w="287" w:type="dxa"/>
            <w:tcBorders>
              <w:top w:val="nil"/>
              <w:left w:val="nil"/>
              <w:bottom w:val="nil"/>
              <w:right w:val="nil"/>
            </w:tcBorders>
            <w:shd w:val="clear" w:color="000000" w:fill="FFFFFF"/>
            <w:noWrap/>
            <w:vAlign w:val="bottom"/>
          </w:tcPr>
          <w:p w14:paraId="623345FC"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6410B760" w14:textId="10EDE952"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76</w:t>
            </w:r>
          </w:p>
        </w:tc>
        <w:tc>
          <w:tcPr>
            <w:tcW w:w="288" w:type="dxa"/>
            <w:tcBorders>
              <w:top w:val="nil"/>
              <w:left w:val="nil"/>
              <w:bottom w:val="nil"/>
              <w:right w:val="nil"/>
            </w:tcBorders>
            <w:shd w:val="clear" w:color="000000" w:fill="FFFFFF"/>
            <w:noWrap/>
            <w:vAlign w:val="bottom"/>
          </w:tcPr>
          <w:p w14:paraId="7057CE1D"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738B327B" w14:textId="4BD4FDCD"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581</w:t>
            </w:r>
          </w:p>
        </w:tc>
        <w:tc>
          <w:tcPr>
            <w:tcW w:w="288" w:type="dxa"/>
            <w:tcBorders>
              <w:top w:val="nil"/>
              <w:left w:val="nil"/>
              <w:bottom w:val="nil"/>
              <w:right w:val="nil"/>
            </w:tcBorders>
            <w:shd w:val="clear" w:color="auto" w:fill="auto"/>
            <w:noWrap/>
            <w:vAlign w:val="bottom"/>
          </w:tcPr>
          <w:p w14:paraId="3E1C93F1"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696456BF" w14:textId="5CCBA7EE"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430</w:t>
            </w:r>
          </w:p>
        </w:tc>
      </w:tr>
      <w:tr w:rsidR="00A63836" w:rsidRPr="001A5939" w14:paraId="0DB7BA23"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1FE04C8B" w14:textId="5611068B" w:rsidR="00A63836" w:rsidRPr="008A1A34" w:rsidRDefault="00A63836" w:rsidP="00A63836">
            <w:pPr>
              <w:rPr>
                <w:rFonts w:asciiTheme="majorBidi" w:hAnsiTheme="majorBidi" w:cstheme="majorBidi"/>
                <w:color w:val="000000"/>
                <w:cs/>
              </w:rPr>
            </w:pPr>
            <w:r w:rsidRPr="003B5A81">
              <w:rPr>
                <w:rFonts w:asciiTheme="majorBidi" w:hAnsiTheme="majorBidi" w:cstheme="majorBidi"/>
                <w:lang w:val="en-US"/>
              </w:rPr>
              <w:t xml:space="preserve">   Others</w:t>
            </w:r>
          </w:p>
        </w:tc>
        <w:tc>
          <w:tcPr>
            <w:tcW w:w="1151" w:type="dxa"/>
            <w:tcBorders>
              <w:top w:val="nil"/>
              <w:left w:val="nil"/>
              <w:bottom w:val="nil"/>
              <w:right w:val="nil"/>
            </w:tcBorders>
            <w:shd w:val="clear" w:color="auto" w:fill="auto"/>
            <w:noWrap/>
            <w:vAlign w:val="bottom"/>
          </w:tcPr>
          <w:p w14:paraId="7AE53EDE" w14:textId="77777777" w:rsidR="00A63836" w:rsidRPr="00144893" w:rsidRDefault="00A63836" w:rsidP="00132EF3">
            <w:pPr>
              <w:jc w:val="right"/>
              <w:rPr>
                <w:rFonts w:asciiTheme="majorBidi" w:hAnsiTheme="majorBidi" w:cstheme="majorBidi"/>
                <w:cs/>
              </w:rPr>
            </w:pPr>
          </w:p>
        </w:tc>
        <w:tc>
          <w:tcPr>
            <w:tcW w:w="287" w:type="dxa"/>
            <w:tcBorders>
              <w:top w:val="nil"/>
              <w:left w:val="nil"/>
              <w:bottom w:val="nil"/>
              <w:right w:val="nil"/>
            </w:tcBorders>
            <w:shd w:val="clear" w:color="000000" w:fill="FFFFFF"/>
            <w:noWrap/>
            <w:vAlign w:val="bottom"/>
          </w:tcPr>
          <w:p w14:paraId="47A9CAB3" w14:textId="77777777" w:rsidR="00A63836" w:rsidRPr="00144893" w:rsidRDefault="00A63836" w:rsidP="00132EF3">
            <w:pPr>
              <w:jc w:val="right"/>
              <w:rPr>
                <w:rFonts w:asciiTheme="majorBidi" w:hAnsiTheme="majorBidi" w:cstheme="majorBidi"/>
                <w:cs/>
              </w:rPr>
            </w:pPr>
          </w:p>
        </w:tc>
        <w:tc>
          <w:tcPr>
            <w:tcW w:w="1151" w:type="dxa"/>
            <w:tcBorders>
              <w:top w:val="nil"/>
              <w:left w:val="nil"/>
              <w:bottom w:val="nil"/>
              <w:right w:val="nil"/>
            </w:tcBorders>
            <w:shd w:val="clear" w:color="000000" w:fill="FFFFFF"/>
            <w:noWrap/>
            <w:vAlign w:val="bottom"/>
          </w:tcPr>
          <w:p w14:paraId="57D21F33" w14:textId="77777777" w:rsidR="00A63836" w:rsidRPr="00144893" w:rsidRDefault="00A63836" w:rsidP="00132EF3">
            <w:pPr>
              <w:jc w:val="right"/>
              <w:rPr>
                <w:rFonts w:asciiTheme="majorBidi" w:hAnsiTheme="majorBidi" w:cstheme="majorBidi"/>
                <w:cs/>
              </w:rPr>
            </w:pPr>
          </w:p>
        </w:tc>
        <w:tc>
          <w:tcPr>
            <w:tcW w:w="288" w:type="dxa"/>
            <w:tcBorders>
              <w:top w:val="nil"/>
              <w:left w:val="nil"/>
              <w:bottom w:val="nil"/>
              <w:right w:val="nil"/>
            </w:tcBorders>
            <w:shd w:val="clear" w:color="000000" w:fill="FFFFFF"/>
            <w:noWrap/>
            <w:vAlign w:val="bottom"/>
          </w:tcPr>
          <w:p w14:paraId="3303D021" w14:textId="77777777" w:rsidR="00A63836" w:rsidRPr="00144893" w:rsidRDefault="00A63836" w:rsidP="00132EF3">
            <w:pPr>
              <w:jc w:val="right"/>
              <w:rPr>
                <w:rFonts w:asciiTheme="majorBidi" w:hAnsiTheme="majorBidi" w:cstheme="majorBidi"/>
                <w:cs/>
              </w:rPr>
            </w:pPr>
          </w:p>
        </w:tc>
        <w:tc>
          <w:tcPr>
            <w:tcW w:w="1007" w:type="dxa"/>
            <w:tcBorders>
              <w:top w:val="nil"/>
              <w:left w:val="nil"/>
              <w:bottom w:val="nil"/>
              <w:right w:val="nil"/>
            </w:tcBorders>
            <w:shd w:val="clear" w:color="auto" w:fill="auto"/>
            <w:noWrap/>
            <w:vAlign w:val="bottom"/>
          </w:tcPr>
          <w:p w14:paraId="34544B58" w14:textId="77777777" w:rsidR="00A63836" w:rsidRPr="00144893" w:rsidRDefault="00A63836" w:rsidP="00132EF3">
            <w:pPr>
              <w:jc w:val="right"/>
              <w:rPr>
                <w:rFonts w:asciiTheme="majorBidi" w:hAnsiTheme="majorBidi" w:cstheme="majorBidi"/>
                <w:cs/>
              </w:rPr>
            </w:pPr>
          </w:p>
        </w:tc>
        <w:tc>
          <w:tcPr>
            <w:tcW w:w="288" w:type="dxa"/>
            <w:tcBorders>
              <w:top w:val="nil"/>
              <w:left w:val="nil"/>
              <w:bottom w:val="nil"/>
              <w:right w:val="nil"/>
            </w:tcBorders>
            <w:shd w:val="clear" w:color="auto" w:fill="auto"/>
            <w:noWrap/>
            <w:vAlign w:val="bottom"/>
          </w:tcPr>
          <w:p w14:paraId="20DB4224" w14:textId="77777777" w:rsidR="00A63836" w:rsidRPr="00144893" w:rsidRDefault="00A63836" w:rsidP="00132EF3">
            <w:pPr>
              <w:jc w:val="right"/>
              <w:rPr>
                <w:rFonts w:asciiTheme="majorBidi" w:hAnsiTheme="majorBidi" w:cstheme="majorBidi"/>
                <w:cs/>
              </w:rPr>
            </w:pPr>
          </w:p>
        </w:tc>
        <w:tc>
          <w:tcPr>
            <w:tcW w:w="1053" w:type="dxa"/>
            <w:tcBorders>
              <w:top w:val="nil"/>
              <w:left w:val="nil"/>
              <w:bottom w:val="nil"/>
              <w:right w:val="nil"/>
            </w:tcBorders>
            <w:shd w:val="clear" w:color="000000" w:fill="FFFFFF"/>
            <w:noWrap/>
            <w:vAlign w:val="bottom"/>
          </w:tcPr>
          <w:p w14:paraId="16852A62" w14:textId="77777777" w:rsidR="00A63836" w:rsidRPr="00144893" w:rsidRDefault="00A63836" w:rsidP="00132EF3">
            <w:pPr>
              <w:jc w:val="right"/>
              <w:rPr>
                <w:rFonts w:asciiTheme="majorBidi" w:hAnsiTheme="majorBidi" w:cstheme="majorBidi"/>
                <w:cs/>
              </w:rPr>
            </w:pPr>
          </w:p>
        </w:tc>
      </w:tr>
      <w:tr w:rsidR="00A63836" w:rsidRPr="001A5939" w14:paraId="21ED4109"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5C6C7D98" w14:textId="77777777" w:rsidR="00A63836" w:rsidRPr="00BF2240" w:rsidRDefault="00A63836" w:rsidP="00A63836">
            <w:pPr>
              <w:ind w:firstLine="176"/>
              <w:rPr>
                <w:rFonts w:asciiTheme="majorBidi" w:hAnsiTheme="majorBidi" w:cstheme="majorBidi"/>
                <w:cs/>
                <w:lang w:val="en-US"/>
              </w:rPr>
            </w:pPr>
            <w:r w:rsidRPr="003B5A81">
              <w:rPr>
                <w:rFonts w:asciiTheme="majorBidi" w:hAnsiTheme="majorBidi" w:cstheme="majorBidi"/>
                <w:lang w:val="en-US"/>
              </w:rPr>
              <w:t xml:space="preserve">   Deferred revenues</w:t>
            </w:r>
          </w:p>
        </w:tc>
        <w:tc>
          <w:tcPr>
            <w:tcW w:w="1151" w:type="dxa"/>
            <w:tcBorders>
              <w:top w:val="nil"/>
              <w:left w:val="nil"/>
              <w:bottom w:val="nil"/>
              <w:right w:val="nil"/>
            </w:tcBorders>
            <w:shd w:val="clear" w:color="auto" w:fill="auto"/>
            <w:noWrap/>
            <w:vAlign w:val="bottom"/>
          </w:tcPr>
          <w:p w14:paraId="491B28DA" w14:textId="47D1C2F5" w:rsidR="00A63836" w:rsidRPr="00144893" w:rsidRDefault="00115991" w:rsidP="00132EF3">
            <w:pPr>
              <w:jc w:val="right"/>
              <w:rPr>
                <w:rFonts w:asciiTheme="majorBidi" w:hAnsiTheme="majorBidi" w:cstheme="majorBidi"/>
                <w:cs/>
              </w:rPr>
            </w:pPr>
            <w:r w:rsidRPr="001A5939">
              <w:rPr>
                <w:rFonts w:asciiTheme="majorBidi" w:hAnsiTheme="majorBidi" w:cstheme="majorBidi"/>
                <w:lang w:val="en-US"/>
              </w:rPr>
              <w:t>11</w:t>
            </w:r>
            <w:r w:rsidRPr="003B5A81">
              <w:rPr>
                <w:rFonts w:asciiTheme="majorBidi" w:hAnsiTheme="majorBidi" w:cstheme="majorBidi"/>
                <w:lang w:val="en-US"/>
              </w:rPr>
              <w:t>,</w:t>
            </w:r>
            <w:r w:rsidRPr="001A5939">
              <w:rPr>
                <w:rFonts w:asciiTheme="majorBidi" w:hAnsiTheme="majorBidi" w:cstheme="majorBidi"/>
                <w:lang w:val="en-US"/>
              </w:rPr>
              <w:t>410</w:t>
            </w:r>
          </w:p>
        </w:tc>
        <w:tc>
          <w:tcPr>
            <w:tcW w:w="287" w:type="dxa"/>
            <w:tcBorders>
              <w:top w:val="nil"/>
              <w:left w:val="nil"/>
              <w:bottom w:val="nil"/>
              <w:right w:val="nil"/>
            </w:tcBorders>
            <w:shd w:val="clear" w:color="000000" w:fill="FFFFFF"/>
            <w:noWrap/>
            <w:vAlign w:val="bottom"/>
          </w:tcPr>
          <w:p w14:paraId="31FB1DF8"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09B986B8" w14:textId="1EF46AB6"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882</w:t>
            </w:r>
          </w:p>
        </w:tc>
        <w:tc>
          <w:tcPr>
            <w:tcW w:w="288" w:type="dxa"/>
            <w:tcBorders>
              <w:top w:val="nil"/>
              <w:left w:val="nil"/>
              <w:bottom w:val="nil"/>
              <w:right w:val="nil"/>
            </w:tcBorders>
            <w:shd w:val="clear" w:color="000000" w:fill="FFFFFF"/>
            <w:noWrap/>
            <w:vAlign w:val="bottom"/>
          </w:tcPr>
          <w:p w14:paraId="2D71E93B"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060D529B" w14:textId="0F021EBE"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11</w:t>
            </w:r>
            <w:r w:rsidRPr="003B5A81">
              <w:rPr>
                <w:rFonts w:asciiTheme="majorBidi" w:hAnsiTheme="majorBidi" w:cstheme="majorBidi"/>
                <w:lang w:val="en-US"/>
              </w:rPr>
              <w:t>,</w:t>
            </w:r>
            <w:r w:rsidRPr="001A5939">
              <w:rPr>
                <w:rFonts w:asciiTheme="majorBidi" w:hAnsiTheme="majorBidi" w:cstheme="majorBidi"/>
                <w:lang w:val="en-US"/>
              </w:rPr>
              <w:t>409</w:t>
            </w:r>
          </w:p>
        </w:tc>
        <w:tc>
          <w:tcPr>
            <w:tcW w:w="288" w:type="dxa"/>
            <w:tcBorders>
              <w:top w:val="nil"/>
              <w:left w:val="nil"/>
              <w:bottom w:val="nil"/>
              <w:right w:val="nil"/>
            </w:tcBorders>
            <w:shd w:val="clear" w:color="auto" w:fill="auto"/>
            <w:noWrap/>
            <w:vAlign w:val="bottom"/>
          </w:tcPr>
          <w:p w14:paraId="4826B370"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0FBEB332" w14:textId="0517491A"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16</w:t>
            </w:r>
            <w:r w:rsidRPr="003B5A81">
              <w:rPr>
                <w:rFonts w:asciiTheme="majorBidi" w:hAnsiTheme="majorBidi" w:cstheme="majorBidi"/>
                <w:lang w:val="en-US"/>
              </w:rPr>
              <w:t>,</w:t>
            </w:r>
            <w:r w:rsidRPr="001A5939">
              <w:rPr>
                <w:rFonts w:asciiTheme="majorBidi" w:hAnsiTheme="majorBidi" w:cstheme="majorBidi"/>
                <w:lang w:val="en-US"/>
              </w:rPr>
              <w:t>819</w:t>
            </w:r>
          </w:p>
        </w:tc>
      </w:tr>
      <w:tr w:rsidR="00A63836" w:rsidRPr="001A5939" w14:paraId="3D627268"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25E4AEC4" w14:textId="77777777" w:rsidR="00A63836" w:rsidRPr="00BF2240" w:rsidRDefault="00A63836" w:rsidP="00A63836">
            <w:pPr>
              <w:ind w:firstLine="176"/>
              <w:rPr>
                <w:rFonts w:asciiTheme="majorBidi" w:hAnsiTheme="majorBidi" w:cstheme="majorBidi"/>
                <w:cs/>
                <w:lang w:val="en-US"/>
              </w:rPr>
            </w:pPr>
            <w:r w:rsidRPr="003B5A81">
              <w:rPr>
                <w:rFonts w:asciiTheme="majorBidi" w:hAnsiTheme="majorBidi" w:cstheme="majorBidi"/>
                <w:lang w:val="en-US"/>
              </w:rPr>
              <w:t xml:space="preserve">   Accrued expenses </w:t>
            </w:r>
          </w:p>
        </w:tc>
        <w:tc>
          <w:tcPr>
            <w:tcW w:w="1151" w:type="dxa"/>
            <w:tcBorders>
              <w:top w:val="nil"/>
              <w:left w:val="nil"/>
              <w:bottom w:val="nil"/>
              <w:right w:val="nil"/>
            </w:tcBorders>
            <w:shd w:val="clear" w:color="auto" w:fill="auto"/>
            <w:noWrap/>
            <w:vAlign w:val="bottom"/>
          </w:tcPr>
          <w:p w14:paraId="51116D65" w14:textId="5EECB384" w:rsidR="00A63836" w:rsidRPr="00144893" w:rsidRDefault="00115991" w:rsidP="00132EF3">
            <w:pPr>
              <w:jc w:val="right"/>
              <w:rPr>
                <w:rFonts w:asciiTheme="majorBidi" w:hAnsiTheme="majorBidi" w:cstheme="majorBidi"/>
                <w:cs/>
              </w:rPr>
            </w:pPr>
            <w:r w:rsidRPr="001A5939">
              <w:rPr>
                <w:rFonts w:asciiTheme="majorBidi" w:hAnsiTheme="majorBidi" w:cstheme="majorBidi"/>
                <w:lang w:val="en-US"/>
              </w:rPr>
              <w:t>39</w:t>
            </w:r>
            <w:r w:rsidRPr="003B5A81">
              <w:rPr>
                <w:rFonts w:asciiTheme="majorBidi" w:hAnsiTheme="majorBidi" w:cstheme="majorBidi"/>
                <w:lang w:val="en-US"/>
              </w:rPr>
              <w:t>,</w:t>
            </w:r>
            <w:r w:rsidRPr="001A5939">
              <w:rPr>
                <w:rFonts w:asciiTheme="majorBidi" w:hAnsiTheme="majorBidi" w:cstheme="majorBidi"/>
                <w:lang w:val="en-US"/>
              </w:rPr>
              <w:t>401</w:t>
            </w:r>
          </w:p>
        </w:tc>
        <w:tc>
          <w:tcPr>
            <w:tcW w:w="287" w:type="dxa"/>
            <w:tcBorders>
              <w:top w:val="nil"/>
              <w:left w:val="nil"/>
              <w:bottom w:val="nil"/>
              <w:right w:val="nil"/>
            </w:tcBorders>
            <w:shd w:val="clear" w:color="000000" w:fill="FFFFFF"/>
            <w:noWrap/>
            <w:vAlign w:val="bottom"/>
          </w:tcPr>
          <w:p w14:paraId="249E8D84"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71A7C1EA" w14:textId="21AE8184"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32</w:t>
            </w:r>
            <w:r w:rsidRPr="003B5A81">
              <w:rPr>
                <w:rFonts w:asciiTheme="majorBidi" w:hAnsiTheme="majorBidi" w:cstheme="majorBidi"/>
                <w:lang w:val="en-US"/>
              </w:rPr>
              <w:t>,</w:t>
            </w:r>
            <w:r w:rsidRPr="001A5939">
              <w:rPr>
                <w:rFonts w:asciiTheme="majorBidi" w:hAnsiTheme="majorBidi" w:cstheme="majorBidi"/>
                <w:lang w:val="en-US"/>
              </w:rPr>
              <w:t>966</w:t>
            </w:r>
          </w:p>
        </w:tc>
        <w:tc>
          <w:tcPr>
            <w:tcW w:w="288" w:type="dxa"/>
            <w:tcBorders>
              <w:top w:val="nil"/>
              <w:left w:val="nil"/>
              <w:bottom w:val="nil"/>
              <w:right w:val="nil"/>
            </w:tcBorders>
            <w:shd w:val="clear" w:color="000000" w:fill="FFFFFF"/>
            <w:noWrap/>
            <w:vAlign w:val="bottom"/>
          </w:tcPr>
          <w:p w14:paraId="4BC71A5B"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304AE1B6" w14:textId="4D7AAE03" w:rsidR="00A63836" w:rsidRPr="003B5A81" w:rsidRDefault="00115991" w:rsidP="00132EF3">
            <w:pPr>
              <w:jc w:val="right"/>
              <w:rPr>
                <w:rFonts w:asciiTheme="majorBidi" w:hAnsiTheme="majorBidi" w:cstheme="majorBidi"/>
                <w:lang w:val="en-US"/>
              </w:rPr>
            </w:pPr>
            <w:r w:rsidRPr="001A5939">
              <w:rPr>
                <w:rFonts w:asciiTheme="majorBidi" w:hAnsiTheme="majorBidi" w:cstheme="majorBidi"/>
                <w:lang w:val="en-US"/>
              </w:rPr>
              <w:t>35,383</w:t>
            </w:r>
          </w:p>
        </w:tc>
        <w:tc>
          <w:tcPr>
            <w:tcW w:w="288" w:type="dxa"/>
            <w:tcBorders>
              <w:top w:val="nil"/>
              <w:left w:val="nil"/>
              <w:bottom w:val="nil"/>
              <w:right w:val="nil"/>
            </w:tcBorders>
            <w:shd w:val="clear" w:color="auto" w:fill="auto"/>
            <w:noWrap/>
            <w:vAlign w:val="bottom"/>
          </w:tcPr>
          <w:p w14:paraId="43C1D5FD"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7E3B20B3" w14:textId="695C0BA3"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15</w:t>
            </w:r>
            <w:r w:rsidRPr="003B5A81">
              <w:rPr>
                <w:rFonts w:asciiTheme="majorBidi" w:hAnsiTheme="majorBidi" w:cstheme="majorBidi"/>
                <w:lang w:val="en-US"/>
              </w:rPr>
              <w:t>,</w:t>
            </w:r>
            <w:r w:rsidRPr="001A5939">
              <w:rPr>
                <w:rFonts w:asciiTheme="majorBidi" w:hAnsiTheme="majorBidi" w:cstheme="majorBidi"/>
                <w:lang w:val="en-US"/>
              </w:rPr>
              <w:t>142</w:t>
            </w:r>
          </w:p>
        </w:tc>
      </w:tr>
      <w:tr w:rsidR="00A63836" w:rsidRPr="001A5939" w14:paraId="13F2D742"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04CBD188" w14:textId="61CAE1EF" w:rsidR="00A63836" w:rsidRPr="00BF2240" w:rsidRDefault="00A63836" w:rsidP="00A63836">
            <w:pPr>
              <w:ind w:firstLine="176"/>
              <w:rPr>
                <w:rFonts w:asciiTheme="majorBidi" w:hAnsiTheme="majorBidi" w:cstheme="majorBidi"/>
                <w:cs/>
                <w:lang w:val="en-US"/>
              </w:rPr>
            </w:pPr>
            <w:r w:rsidRPr="003B5A81">
              <w:rPr>
                <w:rFonts w:asciiTheme="majorBidi" w:hAnsiTheme="majorBidi" w:cstheme="majorBidi"/>
                <w:lang w:val="en-US"/>
              </w:rPr>
              <w:t xml:space="preserve">   Accrued Dividend payable  </w:t>
            </w:r>
          </w:p>
        </w:tc>
        <w:tc>
          <w:tcPr>
            <w:tcW w:w="1151" w:type="dxa"/>
            <w:tcBorders>
              <w:top w:val="nil"/>
              <w:left w:val="nil"/>
              <w:bottom w:val="nil"/>
              <w:right w:val="nil"/>
            </w:tcBorders>
            <w:shd w:val="clear" w:color="auto" w:fill="auto"/>
            <w:noWrap/>
            <w:vAlign w:val="bottom"/>
          </w:tcPr>
          <w:p w14:paraId="1A320867" w14:textId="1952AD73" w:rsidR="00A63836" w:rsidRPr="00144893" w:rsidRDefault="00115991" w:rsidP="00132EF3">
            <w:pPr>
              <w:jc w:val="right"/>
              <w:rPr>
                <w:rFonts w:asciiTheme="majorBidi" w:hAnsiTheme="majorBidi" w:cstheme="majorBidi"/>
                <w:cs/>
              </w:rPr>
            </w:pPr>
            <w:r w:rsidRPr="001A5939">
              <w:rPr>
                <w:rFonts w:asciiTheme="majorBidi" w:hAnsiTheme="majorBidi"/>
                <w:cs/>
                <w:lang w:val="en-US"/>
              </w:rPr>
              <w:t>-</w:t>
            </w:r>
          </w:p>
        </w:tc>
        <w:tc>
          <w:tcPr>
            <w:tcW w:w="287" w:type="dxa"/>
            <w:tcBorders>
              <w:top w:val="nil"/>
              <w:left w:val="nil"/>
              <w:bottom w:val="nil"/>
              <w:right w:val="nil"/>
            </w:tcBorders>
            <w:shd w:val="clear" w:color="000000" w:fill="FFFFFF"/>
            <w:noWrap/>
            <w:vAlign w:val="bottom"/>
          </w:tcPr>
          <w:p w14:paraId="0C792187"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1E07DDCF" w14:textId="3EAB5DAD"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8</w:t>
            </w:r>
            <w:r w:rsidRPr="003B5A81">
              <w:rPr>
                <w:rFonts w:asciiTheme="majorBidi" w:hAnsiTheme="majorBidi" w:cstheme="majorBidi"/>
                <w:lang w:val="en-US"/>
              </w:rPr>
              <w:t>,</w:t>
            </w:r>
            <w:r w:rsidRPr="001A5939">
              <w:rPr>
                <w:rFonts w:asciiTheme="majorBidi" w:hAnsiTheme="majorBidi" w:cstheme="majorBidi"/>
                <w:lang w:val="en-US"/>
              </w:rPr>
              <w:t>471</w:t>
            </w:r>
          </w:p>
        </w:tc>
        <w:tc>
          <w:tcPr>
            <w:tcW w:w="288" w:type="dxa"/>
            <w:tcBorders>
              <w:top w:val="nil"/>
              <w:left w:val="nil"/>
              <w:bottom w:val="nil"/>
              <w:right w:val="nil"/>
            </w:tcBorders>
            <w:shd w:val="clear" w:color="000000" w:fill="FFFFFF"/>
            <w:noWrap/>
            <w:vAlign w:val="bottom"/>
          </w:tcPr>
          <w:p w14:paraId="2ED516A8"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3FD2F74F" w14:textId="53DC2299" w:rsidR="00A63836" w:rsidRPr="00144893" w:rsidRDefault="00A63836" w:rsidP="00132EF3">
            <w:pPr>
              <w:jc w:val="right"/>
              <w:rPr>
                <w:rFonts w:asciiTheme="majorBidi" w:hAnsiTheme="majorBidi" w:cstheme="majorBidi"/>
                <w:cs/>
              </w:rPr>
            </w:pPr>
            <w:r w:rsidRPr="001A5939">
              <w:rPr>
                <w:rFonts w:asciiTheme="majorBidi" w:hAnsiTheme="majorBidi"/>
                <w:cs/>
                <w:lang w:val="en-US"/>
              </w:rPr>
              <w:t>-</w:t>
            </w:r>
          </w:p>
        </w:tc>
        <w:tc>
          <w:tcPr>
            <w:tcW w:w="288" w:type="dxa"/>
            <w:tcBorders>
              <w:top w:val="nil"/>
              <w:left w:val="nil"/>
              <w:bottom w:val="nil"/>
              <w:right w:val="nil"/>
            </w:tcBorders>
            <w:shd w:val="clear" w:color="auto" w:fill="auto"/>
            <w:noWrap/>
            <w:vAlign w:val="bottom"/>
          </w:tcPr>
          <w:p w14:paraId="1B666818"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42B424C1" w14:textId="0B3757F7" w:rsidR="00A63836" w:rsidRPr="00144893" w:rsidRDefault="00A63836" w:rsidP="00132EF3">
            <w:pPr>
              <w:jc w:val="right"/>
              <w:rPr>
                <w:rFonts w:asciiTheme="majorBidi" w:hAnsiTheme="majorBidi" w:cstheme="majorBidi"/>
                <w:cs/>
              </w:rPr>
            </w:pPr>
            <w:r w:rsidRPr="001A5939">
              <w:rPr>
                <w:rFonts w:asciiTheme="majorBidi" w:hAnsiTheme="majorBidi"/>
                <w:cs/>
                <w:lang w:val="en-US"/>
              </w:rPr>
              <w:t>-</w:t>
            </w:r>
          </w:p>
        </w:tc>
      </w:tr>
      <w:tr w:rsidR="00A63836" w:rsidRPr="001A5939" w14:paraId="3AAEDFC7" w14:textId="77777777" w:rsidTr="00E219D1">
        <w:trPr>
          <w:trHeight w:val="376"/>
        </w:trPr>
        <w:tc>
          <w:tcPr>
            <w:tcW w:w="3741" w:type="dxa"/>
            <w:gridSpan w:val="2"/>
            <w:tcBorders>
              <w:top w:val="nil"/>
              <w:left w:val="nil"/>
              <w:bottom w:val="nil"/>
              <w:right w:val="nil"/>
            </w:tcBorders>
            <w:shd w:val="clear" w:color="000000" w:fill="FFFFFF"/>
            <w:noWrap/>
            <w:vAlign w:val="bottom"/>
          </w:tcPr>
          <w:p w14:paraId="6638BBF7" w14:textId="77777777" w:rsidR="00A63836" w:rsidRPr="003B5A81" w:rsidRDefault="00A63836" w:rsidP="00A63836">
            <w:pPr>
              <w:ind w:firstLine="318"/>
              <w:rPr>
                <w:rFonts w:asciiTheme="majorBidi" w:hAnsiTheme="majorBidi" w:cstheme="majorBidi"/>
                <w:lang w:val="en-US"/>
              </w:rPr>
            </w:pPr>
            <w:r w:rsidRPr="003B5A81">
              <w:rPr>
                <w:rFonts w:asciiTheme="majorBidi" w:hAnsiTheme="majorBidi" w:cstheme="majorBidi"/>
                <w:lang w:val="en-US"/>
              </w:rPr>
              <w:t>Deposit payable – Fttx</w:t>
            </w:r>
          </w:p>
        </w:tc>
        <w:tc>
          <w:tcPr>
            <w:tcW w:w="1151" w:type="dxa"/>
            <w:tcBorders>
              <w:top w:val="nil"/>
              <w:left w:val="nil"/>
              <w:bottom w:val="nil"/>
              <w:right w:val="nil"/>
            </w:tcBorders>
            <w:shd w:val="clear" w:color="auto" w:fill="auto"/>
            <w:noWrap/>
            <w:vAlign w:val="bottom"/>
          </w:tcPr>
          <w:p w14:paraId="298FED64" w14:textId="61ED12CF" w:rsidR="00A63836" w:rsidRPr="00144893" w:rsidRDefault="00115991" w:rsidP="00132EF3">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572</w:t>
            </w:r>
          </w:p>
        </w:tc>
        <w:tc>
          <w:tcPr>
            <w:tcW w:w="287" w:type="dxa"/>
            <w:tcBorders>
              <w:top w:val="nil"/>
              <w:left w:val="nil"/>
              <w:bottom w:val="nil"/>
              <w:right w:val="nil"/>
            </w:tcBorders>
            <w:shd w:val="clear" w:color="000000" w:fill="FFFFFF"/>
            <w:noWrap/>
            <w:vAlign w:val="bottom"/>
          </w:tcPr>
          <w:p w14:paraId="1192D612" w14:textId="77777777" w:rsidR="00A63836" w:rsidRPr="00144893" w:rsidRDefault="00A63836"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492B219E" w14:textId="4F357C94"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893</w:t>
            </w:r>
          </w:p>
        </w:tc>
        <w:tc>
          <w:tcPr>
            <w:tcW w:w="288" w:type="dxa"/>
            <w:tcBorders>
              <w:top w:val="nil"/>
              <w:left w:val="nil"/>
              <w:bottom w:val="nil"/>
              <w:right w:val="nil"/>
            </w:tcBorders>
            <w:shd w:val="clear" w:color="000000" w:fill="FFFFFF"/>
            <w:noWrap/>
            <w:vAlign w:val="bottom"/>
          </w:tcPr>
          <w:p w14:paraId="16B58344" w14:textId="77777777" w:rsidR="00A63836" w:rsidRPr="00144893" w:rsidRDefault="00A63836"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4C798B83" w14:textId="303EE047"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572</w:t>
            </w:r>
          </w:p>
        </w:tc>
        <w:tc>
          <w:tcPr>
            <w:tcW w:w="288" w:type="dxa"/>
            <w:tcBorders>
              <w:top w:val="nil"/>
              <w:left w:val="nil"/>
              <w:bottom w:val="nil"/>
              <w:right w:val="nil"/>
            </w:tcBorders>
            <w:shd w:val="clear" w:color="auto" w:fill="auto"/>
            <w:noWrap/>
            <w:vAlign w:val="bottom"/>
          </w:tcPr>
          <w:p w14:paraId="6DEA0930" w14:textId="77777777" w:rsidR="00A63836" w:rsidRPr="00144893" w:rsidRDefault="00A63836"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466F6628" w14:textId="653659D9" w:rsidR="00A63836" w:rsidRPr="00144893" w:rsidRDefault="00A63836" w:rsidP="00132EF3">
            <w:pPr>
              <w:jc w:val="right"/>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893</w:t>
            </w:r>
          </w:p>
        </w:tc>
      </w:tr>
      <w:tr w:rsidR="00115991" w:rsidRPr="001A5939" w14:paraId="1D5A591F"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61CBA790" w14:textId="77777777" w:rsidR="00115991" w:rsidRPr="00BF2240" w:rsidRDefault="00115991" w:rsidP="00115991">
            <w:pPr>
              <w:ind w:firstLine="176"/>
              <w:rPr>
                <w:rFonts w:asciiTheme="majorBidi" w:hAnsiTheme="majorBidi" w:cstheme="majorBidi"/>
                <w:color w:val="000000"/>
                <w:cs/>
                <w:lang w:val="en-US"/>
              </w:rPr>
            </w:pPr>
            <w:r w:rsidRPr="003B5A81">
              <w:rPr>
                <w:rFonts w:asciiTheme="majorBidi" w:hAnsiTheme="majorBidi" w:cstheme="majorBidi"/>
                <w:color w:val="000000"/>
                <w:lang w:val="en-US"/>
              </w:rPr>
              <w:t xml:space="preserve">   Other</w:t>
            </w:r>
          </w:p>
        </w:tc>
        <w:tc>
          <w:tcPr>
            <w:tcW w:w="1151" w:type="dxa"/>
            <w:tcBorders>
              <w:top w:val="nil"/>
              <w:left w:val="nil"/>
              <w:bottom w:val="nil"/>
              <w:right w:val="nil"/>
            </w:tcBorders>
            <w:shd w:val="clear" w:color="auto" w:fill="auto"/>
            <w:noWrap/>
            <w:vAlign w:val="bottom"/>
          </w:tcPr>
          <w:p w14:paraId="5CE82A15" w14:textId="11740A12" w:rsidR="00115991" w:rsidRPr="003B5A81" w:rsidRDefault="00115991" w:rsidP="00132EF3">
            <w:pPr>
              <w:jc w:val="right"/>
              <w:rPr>
                <w:rFonts w:asciiTheme="majorBidi" w:hAnsiTheme="majorBidi" w:cstheme="majorBidi"/>
                <w:lang w:val="en-US"/>
              </w:rPr>
            </w:pPr>
            <w:r w:rsidRPr="001A5939">
              <w:rPr>
                <w:rFonts w:asciiTheme="majorBidi" w:hAnsiTheme="majorBidi" w:cstheme="majorBidi"/>
                <w:lang w:val="en-US"/>
              </w:rPr>
              <w:t xml:space="preserve"> 6,06</w:t>
            </w:r>
            <w:r w:rsidR="00ED3CFB" w:rsidRPr="001A5939">
              <w:rPr>
                <w:rFonts w:asciiTheme="majorBidi" w:hAnsiTheme="majorBidi" w:cstheme="majorBidi"/>
                <w:lang w:val="en-US"/>
              </w:rPr>
              <w:t>3</w:t>
            </w:r>
          </w:p>
        </w:tc>
        <w:tc>
          <w:tcPr>
            <w:tcW w:w="287" w:type="dxa"/>
            <w:tcBorders>
              <w:top w:val="nil"/>
              <w:left w:val="nil"/>
              <w:bottom w:val="nil"/>
              <w:right w:val="nil"/>
            </w:tcBorders>
            <w:shd w:val="clear" w:color="000000" w:fill="FFFFFF"/>
            <w:noWrap/>
            <w:vAlign w:val="bottom"/>
          </w:tcPr>
          <w:p w14:paraId="51A3619D" w14:textId="77777777" w:rsidR="00115991" w:rsidRPr="00144893" w:rsidRDefault="00115991" w:rsidP="00132EF3">
            <w:pPr>
              <w:jc w:val="right"/>
              <w:rPr>
                <w:rFonts w:asciiTheme="majorBidi" w:hAnsiTheme="majorBidi" w:cstheme="majorBidi"/>
                <w:cs/>
                <w:lang w:val="en-US"/>
              </w:rPr>
            </w:pPr>
          </w:p>
        </w:tc>
        <w:tc>
          <w:tcPr>
            <w:tcW w:w="1151" w:type="dxa"/>
            <w:tcBorders>
              <w:top w:val="nil"/>
              <w:left w:val="nil"/>
              <w:bottom w:val="nil"/>
              <w:right w:val="nil"/>
            </w:tcBorders>
            <w:shd w:val="clear" w:color="000000" w:fill="FFFFFF"/>
            <w:noWrap/>
            <w:vAlign w:val="bottom"/>
          </w:tcPr>
          <w:p w14:paraId="03E492CA" w14:textId="51F92596"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12</w:t>
            </w:r>
            <w:r w:rsidRPr="003B5A81">
              <w:rPr>
                <w:rFonts w:asciiTheme="majorBidi" w:hAnsiTheme="majorBidi" w:cstheme="majorBidi"/>
                <w:lang w:val="en-US"/>
              </w:rPr>
              <w:t>,</w:t>
            </w:r>
            <w:r w:rsidRPr="001A5939">
              <w:rPr>
                <w:rFonts w:asciiTheme="majorBidi" w:hAnsiTheme="majorBidi" w:cstheme="majorBidi"/>
                <w:lang w:val="en-US"/>
              </w:rPr>
              <w:t>540</w:t>
            </w:r>
          </w:p>
        </w:tc>
        <w:tc>
          <w:tcPr>
            <w:tcW w:w="288" w:type="dxa"/>
            <w:tcBorders>
              <w:top w:val="nil"/>
              <w:left w:val="nil"/>
              <w:bottom w:val="nil"/>
              <w:right w:val="nil"/>
            </w:tcBorders>
            <w:shd w:val="clear" w:color="000000" w:fill="FFFFFF"/>
            <w:noWrap/>
            <w:vAlign w:val="bottom"/>
          </w:tcPr>
          <w:p w14:paraId="72DFFF2F" w14:textId="77777777" w:rsidR="00115991" w:rsidRPr="00144893" w:rsidRDefault="00115991" w:rsidP="00132EF3">
            <w:pPr>
              <w:jc w:val="right"/>
              <w:rPr>
                <w:rFonts w:asciiTheme="majorBidi" w:hAnsiTheme="majorBidi" w:cstheme="majorBidi"/>
                <w:cs/>
                <w:lang w:val="en-US"/>
              </w:rPr>
            </w:pPr>
          </w:p>
        </w:tc>
        <w:tc>
          <w:tcPr>
            <w:tcW w:w="1007" w:type="dxa"/>
            <w:tcBorders>
              <w:top w:val="nil"/>
              <w:left w:val="nil"/>
              <w:bottom w:val="nil"/>
              <w:right w:val="nil"/>
            </w:tcBorders>
            <w:shd w:val="clear" w:color="auto" w:fill="auto"/>
            <w:noWrap/>
            <w:vAlign w:val="bottom"/>
          </w:tcPr>
          <w:p w14:paraId="164DA9EF" w14:textId="78C7F505" w:rsidR="00115991" w:rsidRPr="003B5A81" w:rsidRDefault="00115991" w:rsidP="00132EF3">
            <w:pPr>
              <w:jc w:val="right"/>
              <w:rPr>
                <w:rFonts w:asciiTheme="majorBidi" w:hAnsiTheme="majorBidi" w:cstheme="majorBidi"/>
                <w:lang w:val="en-US"/>
              </w:rPr>
            </w:pPr>
            <w:r w:rsidRPr="001A5939">
              <w:rPr>
                <w:rFonts w:asciiTheme="majorBidi" w:hAnsiTheme="majorBidi" w:cstheme="majorBidi"/>
                <w:lang w:val="en-US"/>
              </w:rPr>
              <w:t>2,68</w:t>
            </w:r>
            <w:r w:rsidR="00F72A4B" w:rsidRPr="001A5939">
              <w:rPr>
                <w:rFonts w:asciiTheme="majorBidi" w:hAnsiTheme="majorBidi" w:cstheme="majorBidi"/>
                <w:lang w:val="en-US"/>
              </w:rPr>
              <w:t>7</w:t>
            </w:r>
          </w:p>
        </w:tc>
        <w:tc>
          <w:tcPr>
            <w:tcW w:w="288" w:type="dxa"/>
            <w:tcBorders>
              <w:top w:val="nil"/>
              <w:left w:val="nil"/>
              <w:bottom w:val="nil"/>
              <w:right w:val="nil"/>
            </w:tcBorders>
            <w:shd w:val="clear" w:color="auto" w:fill="auto"/>
            <w:noWrap/>
            <w:vAlign w:val="bottom"/>
          </w:tcPr>
          <w:p w14:paraId="3C7CF30B" w14:textId="77777777" w:rsidR="00115991" w:rsidRPr="00144893" w:rsidRDefault="00115991" w:rsidP="00132EF3">
            <w:pPr>
              <w:jc w:val="right"/>
              <w:rPr>
                <w:rFonts w:asciiTheme="majorBidi" w:hAnsiTheme="majorBidi" w:cstheme="majorBidi"/>
                <w:cs/>
                <w:lang w:val="en-US"/>
              </w:rPr>
            </w:pPr>
          </w:p>
        </w:tc>
        <w:tc>
          <w:tcPr>
            <w:tcW w:w="1053" w:type="dxa"/>
            <w:tcBorders>
              <w:top w:val="nil"/>
              <w:left w:val="nil"/>
              <w:bottom w:val="nil"/>
              <w:right w:val="nil"/>
            </w:tcBorders>
            <w:shd w:val="clear" w:color="000000" w:fill="FFFFFF"/>
            <w:noWrap/>
            <w:vAlign w:val="bottom"/>
          </w:tcPr>
          <w:p w14:paraId="2084AFD6" w14:textId="7121BFBB"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840</w:t>
            </w:r>
          </w:p>
        </w:tc>
      </w:tr>
      <w:tr w:rsidR="00115991" w:rsidRPr="001A5939" w14:paraId="257FE8E0" w14:textId="77777777" w:rsidTr="00E219D1">
        <w:trPr>
          <w:trHeight w:val="398"/>
        </w:trPr>
        <w:tc>
          <w:tcPr>
            <w:tcW w:w="3741" w:type="dxa"/>
            <w:gridSpan w:val="2"/>
            <w:tcBorders>
              <w:top w:val="nil"/>
              <w:left w:val="nil"/>
              <w:bottom w:val="nil"/>
              <w:right w:val="nil"/>
            </w:tcBorders>
            <w:shd w:val="clear" w:color="000000" w:fill="FFFFFF"/>
            <w:noWrap/>
            <w:vAlign w:val="bottom"/>
            <w:hideMark/>
          </w:tcPr>
          <w:p w14:paraId="2E19AC77" w14:textId="77777777" w:rsidR="00115991" w:rsidRPr="00BF2240" w:rsidRDefault="00115991" w:rsidP="00115991">
            <w:pPr>
              <w:rPr>
                <w:rFonts w:asciiTheme="majorBidi" w:hAnsiTheme="majorBidi" w:cstheme="majorBidi"/>
                <w:color w:val="000000"/>
                <w:cs/>
                <w:lang w:val="en-US"/>
              </w:rPr>
            </w:pPr>
            <w:r w:rsidRPr="003B5A81">
              <w:rPr>
                <w:rFonts w:asciiTheme="majorBidi" w:hAnsiTheme="majorBidi" w:cstheme="majorBidi"/>
                <w:lang w:val="en-US"/>
              </w:rPr>
              <w:t>Total other current payables</w:t>
            </w:r>
            <w:r w:rsidRPr="003B5A81">
              <w:rPr>
                <w:rFonts w:asciiTheme="majorBidi" w:hAnsiTheme="majorBidi" w:cstheme="majorBidi"/>
                <w:color w:val="000000"/>
                <w:lang w:val="en-US"/>
              </w:rPr>
              <w:t> </w:t>
            </w:r>
          </w:p>
        </w:tc>
        <w:tc>
          <w:tcPr>
            <w:tcW w:w="1151" w:type="dxa"/>
            <w:tcBorders>
              <w:top w:val="single" w:sz="4" w:space="0" w:color="auto"/>
              <w:left w:val="nil"/>
              <w:bottom w:val="single" w:sz="4" w:space="0" w:color="auto"/>
              <w:right w:val="nil"/>
            </w:tcBorders>
            <w:shd w:val="clear" w:color="auto" w:fill="auto"/>
            <w:noWrap/>
            <w:vAlign w:val="bottom"/>
          </w:tcPr>
          <w:p w14:paraId="29FA1F88" w14:textId="39B19D46" w:rsidR="00115991" w:rsidRPr="003B5A81" w:rsidRDefault="00115991" w:rsidP="00132EF3">
            <w:pPr>
              <w:jc w:val="right"/>
              <w:rPr>
                <w:rFonts w:asciiTheme="majorBidi" w:hAnsiTheme="majorBidi" w:cstheme="majorBidi"/>
                <w:lang w:val="en-US"/>
              </w:rPr>
            </w:pPr>
            <w:r w:rsidRPr="001A5939">
              <w:rPr>
                <w:rFonts w:asciiTheme="majorBidi" w:hAnsiTheme="majorBidi" w:cstheme="majorBidi"/>
                <w:lang w:val="en-US"/>
              </w:rPr>
              <w:t>62,47</w:t>
            </w:r>
            <w:r w:rsidR="00F72A4B" w:rsidRPr="001A5939">
              <w:rPr>
                <w:rFonts w:asciiTheme="majorBidi" w:hAnsiTheme="majorBidi" w:cstheme="majorBidi"/>
                <w:lang w:val="en-US"/>
              </w:rPr>
              <w:t>1</w:t>
            </w:r>
          </w:p>
        </w:tc>
        <w:tc>
          <w:tcPr>
            <w:tcW w:w="287" w:type="dxa"/>
            <w:tcBorders>
              <w:top w:val="nil"/>
              <w:left w:val="nil"/>
              <w:bottom w:val="nil"/>
              <w:right w:val="nil"/>
            </w:tcBorders>
            <w:shd w:val="clear" w:color="000000" w:fill="FFFFFF"/>
            <w:noWrap/>
            <w:vAlign w:val="bottom"/>
          </w:tcPr>
          <w:p w14:paraId="7B987720" w14:textId="77777777" w:rsidR="00115991" w:rsidRPr="00144893" w:rsidRDefault="00115991" w:rsidP="00132EF3">
            <w:pPr>
              <w:jc w:val="right"/>
              <w:rPr>
                <w:rFonts w:asciiTheme="majorBidi" w:hAnsiTheme="majorBidi" w:cstheme="majorBidi"/>
                <w:cs/>
                <w:lang w:val="en-US"/>
              </w:rPr>
            </w:pPr>
          </w:p>
        </w:tc>
        <w:tc>
          <w:tcPr>
            <w:tcW w:w="1151" w:type="dxa"/>
            <w:tcBorders>
              <w:top w:val="single" w:sz="4" w:space="0" w:color="auto"/>
              <w:left w:val="nil"/>
              <w:bottom w:val="single" w:sz="4" w:space="0" w:color="auto"/>
              <w:right w:val="nil"/>
            </w:tcBorders>
            <w:shd w:val="clear" w:color="000000" w:fill="FFFFFF"/>
            <w:noWrap/>
            <w:vAlign w:val="bottom"/>
          </w:tcPr>
          <w:p w14:paraId="231EF4D9" w14:textId="5E23D3F1" w:rsidR="00115991" w:rsidRPr="003B5A81" w:rsidRDefault="00115991" w:rsidP="00132EF3">
            <w:pPr>
              <w:jc w:val="right"/>
              <w:rPr>
                <w:rFonts w:asciiTheme="majorBidi" w:hAnsiTheme="majorBidi" w:cstheme="majorBidi"/>
                <w:lang w:val="en-US"/>
              </w:rPr>
            </w:pPr>
            <w:r w:rsidRPr="001A5939">
              <w:rPr>
                <w:rFonts w:asciiTheme="majorBidi" w:hAnsiTheme="majorBidi" w:cstheme="majorBidi"/>
                <w:lang w:val="en-US"/>
              </w:rPr>
              <w:t>81,417</w:t>
            </w:r>
          </w:p>
        </w:tc>
        <w:tc>
          <w:tcPr>
            <w:tcW w:w="288" w:type="dxa"/>
            <w:tcBorders>
              <w:top w:val="nil"/>
              <w:left w:val="nil"/>
              <w:bottom w:val="nil"/>
              <w:right w:val="nil"/>
            </w:tcBorders>
            <w:shd w:val="clear" w:color="000000" w:fill="FFFFFF"/>
            <w:noWrap/>
            <w:vAlign w:val="bottom"/>
          </w:tcPr>
          <w:p w14:paraId="75A3E3CC" w14:textId="77777777" w:rsidR="00115991" w:rsidRPr="00144893" w:rsidRDefault="00115991" w:rsidP="00132EF3">
            <w:pPr>
              <w:jc w:val="right"/>
              <w:rPr>
                <w:rFonts w:asciiTheme="majorBidi" w:hAnsiTheme="majorBidi" w:cstheme="majorBidi"/>
                <w:cs/>
                <w:lang w:val="en-US"/>
              </w:rPr>
            </w:pPr>
          </w:p>
        </w:tc>
        <w:tc>
          <w:tcPr>
            <w:tcW w:w="1007" w:type="dxa"/>
            <w:tcBorders>
              <w:top w:val="single" w:sz="4" w:space="0" w:color="auto"/>
              <w:left w:val="nil"/>
              <w:bottom w:val="single" w:sz="4" w:space="0" w:color="auto"/>
              <w:right w:val="nil"/>
            </w:tcBorders>
            <w:shd w:val="clear" w:color="auto" w:fill="auto"/>
            <w:noWrap/>
            <w:vAlign w:val="bottom"/>
          </w:tcPr>
          <w:p w14:paraId="2B670771" w14:textId="3A8C21A2" w:rsidR="00115991" w:rsidRPr="003B5A81" w:rsidRDefault="00DE6C6A" w:rsidP="00132EF3">
            <w:pPr>
              <w:jc w:val="right"/>
              <w:rPr>
                <w:rFonts w:asciiTheme="majorBidi" w:hAnsiTheme="majorBidi" w:cstheme="majorBidi"/>
                <w:lang w:val="en-US"/>
              </w:rPr>
            </w:pPr>
            <w:r w:rsidRPr="001A5939">
              <w:rPr>
                <w:rFonts w:asciiTheme="majorBidi" w:hAnsiTheme="majorBidi" w:cstheme="majorBidi"/>
                <w:lang w:val="en-US"/>
              </w:rPr>
              <w:t>63,13</w:t>
            </w:r>
            <w:r w:rsidR="00F72A4B" w:rsidRPr="001A5939">
              <w:rPr>
                <w:rFonts w:asciiTheme="majorBidi" w:hAnsiTheme="majorBidi" w:cstheme="majorBidi"/>
                <w:lang w:val="en-US"/>
              </w:rPr>
              <w:t>8</w:t>
            </w:r>
          </w:p>
        </w:tc>
        <w:tc>
          <w:tcPr>
            <w:tcW w:w="288" w:type="dxa"/>
            <w:tcBorders>
              <w:top w:val="nil"/>
              <w:left w:val="nil"/>
              <w:bottom w:val="nil"/>
              <w:right w:val="nil"/>
            </w:tcBorders>
            <w:shd w:val="clear" w:color="auto" w:fill="auto"/>
            <w:noWrap/>
            <w:vAlign w:val="bottom"/>
          </w:tcPr>
          <w:p w14:paraId="2A95371E" w14:textId="77777777" w:rsidR="00115991" w:rsidRPr="00144893" w:rsidRDefault="00115991" w:rsidP="00132EF3">
            <w:pPr>
              <w:jc w:val="right"/>
              <w:rPr>
                <w:rFonts w:asciiTheme="majorBidi" w:hAnsiTheme="majorBidi" w:cstheme="majorBidi"/>
                <w:cs/>
                <w:lang w:val="en-US"/>
              </w:rPr>
            </w:pPr>
          </w:p>
        </w:tc>
        <w:tc>
          <w:tcPr>
            <w:tcW w:w="1053" w:type="dxa"/>
            <w:tcBorders>
              <w:top w:val="single" w:sz="4" w:space="0" w:color="auto"/>
              <w:left w:val="nil"/>
              <w:bottom w:val="single" w:sz="4" w:space="0" w:color="auto"/>
              <w:right w:val="nil"/>
            </w:tcBorders>
            <w:shd w:val="clear" w:color="000000" w:fill="FFFFFF"/>
            <w:noWrap/>
            <w:vAlign w:val="bottom"/>
          </w:tcPr>
          <w:p w14:paraId="39705529" w14:textId="36C56A56"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46</w:t>
            </w:r>
            <w:r w:rsidRPr="003B5A81">
              <w:rPr>
                <w:rFonts w:asciiTheme="majorBidi" w:hAnsiTheme="majorBidi" w:cstheme="majorBidi"/>
                <w:lang w:val="en-US"/>
              </w:rPr>
              <w:t>,</w:t>
            </w:r>
            <w:r w:rsidRPr="001A5939">
              <w:rPr>
                <w:rFonts w:asciiTheme="majorBidi" w:hAnsiTheme="majorBidi" w:cstheme="majorBidi"/>
                <w:lang w:val="en-US"/>
              </w:rPr>
              <w:t>040</w:t>
            </w:r>
          </w:p>
        </w:tc>
      </w:tr>
      <w:tr w:rsidR="00115991" w:rsidRPr="001A5939" w14:paraId="473F6537" w14:textId="77777777" w:rsidTr="00E219D1">
        <w:trPr>
          <w:trHeight w:val="413"/>
        </w:trPr>
        <w:tc>
          <w:tcPr>
            <w:tcW w:w="3741" w:type="dxa"/>
            <w:gridSpan w:val="2"/>
            <w:tcBorders>
              <w:top w:val="nil"/>
              <w:left w:val="nil"/>
              <w:bottom w:val="nil"/>
              <w:right w:val="nil"/>
            </w:tcBorders>
            <w:shd w:val="clear" w:color="000000" w:fill="FFFFFF"/>
            <w:noWrap/>
            <w:vAlign w:val="bottom"/>
            <w:hideMark/>
          </w:tcPr>
          <w:p w14:paraId="3715B131" w14:textId="77777777" w:rsidR="00115991" w:rsidRPr="003B5A81" w:rsidRDefault="00115991" w:rsidP="00115991">
            <w:pPr>
              <w:rPr>
                <w:rFonts w:asciiTheme="majorBidi" w:hAnsiTheme="majorBidi" w:cstheme="majorBidi"/>
                <w:color w:val="000000"/>
                <w:lang w:val="en-US"/>
              </w:rPr>
            </w:pPr>
            <w:r w:rsidRPr="003B5A81">
              <w:rPr>
                <w:rFonts w:asciiTheme="majorBidi" w:hAnsiTheme="majorBidi" w:cstheme="majorBidi"/>
                <w:lang w:val="en-US"/>
              </w:rPr>
              <w:t>Total trade and other current payables</w:t>
            </w:r>
          </w:p>
        </w:tc>
        <w:tc>
          <w:tcPr>
            <w:tcW w:w="1151" w:type="dxa"/>
            <w:tcBorders>
              <w:top w:val="nil"/>
              <w:left w:val="nil"/>
              <w:bottom w:val="double" w:sz="6" w:space="0" w:color="auto"/>
              <w:right w:val="nil"/>
            </w:tcBorders>
            <w:shd w:val="clear" w:color="auto" w:fill="auto"/>
            <w:noWrap/>
            <w:vAlign w:val="bottom"/>
          </w:tcPr>
          <w:p w14:paraId="563B7A25" w14:textId="7A3BC477"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217</w:t>
            </w:r>
            <w:r w:rsidRPr="003B5A81">
              <w:rPr>
                <w:rFonts w:asciiTheme="majorBidi" w:hAnsiTheme="majorBidi" w:cstheme="majorBidi"/>
                <w:lang w:val="en-US"/>
              </w:rPr>
              <w:t>,</w:t>
            </w:r>
            <w:r w:rsidRPr="001A5939">
              <w:rPr>
                <w:rFonts w:asciiTheme="majorBidi" w:hAnsiTheme="majorBidi" w:cstheme="majorBidi"/>
                <w:lang w:val="en-US"/>
              </w:rPr>
              <w:t>202</w:t>
            </w:r>
          </w:p>
        </w:tc>
        <w:tc>
          <w:tcPr>
            <w:tcW w:w="287" w:type="dxa"/>
            <w:tcBorders>
              <w:top w:val="nil"/>
              <w:left w:val="nil"/>
              <w:bottom w:val="nil"/>
              <w:right w:val="nil"/>
            </w:tcBorders>
            <w:shd w:val="clear" w:color="000000" w:fill="FFFFFF"/>
            <w:noWrap/>
            <w:vAlign w:val="bottom"/>
          </w:tcPr>
          <w:p w14:paraId="42C9B302" w14:textId="77777777" w:rsidR="00115991" w:rsidRPr="00144893" w:rsidRDefault="00115991" w:rsidP="00132EF3">
            <w:pPr>
              <w:jc w:val="right"/>
              <w:rPr>
                <w:rFonts w:asciiTheme="majorBidi" w:hAnsiTheme="majorBidi" w:cstheme="majorBidi"/>
                <w:cs/>
                <w:lang w:val="en-US"/>
              </w:rPr>
            </w:pPr>
          </w:p>
        </w:tc>
        <w:tc>
          <w:tcPr>
            <w:tcW w:w="1151" w:type="dxa"/>
            <w:tcBorders>
              <w:top w:val="nil"/>
              <w:left w:val="nil"/>
              <w:bottom w:val="double" w:sz="6" w:space="0" w:color="auto"/>
              <w:right w:val="nil"/>
            </w:tcBorders>
            <w:shd w:val="clear" w:color="000000" w:fill="FFFFFF"/>
            <w:noWrap/>
            <w:vAlign w:val="bottom"/>
          </w:tcPr>
          <w:p w14:paraId="4EE53E33" w14:textId="1F86A656"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297</w:t>
            </w:r>
            <w:r w:rsidRPr="003B5A81">
              <w:rPr>
                <w:rFonts w:asciiTheme="majorBidi" w:hAnsiTheme="majorBidi" w:cstheme="majorBidi"/>
                <w:lang w:val="en-US"/>
              </w:rPr>
              <w:t>,</w:t>
            </w:r>
            <w:r w:rsidRPr="001A5939">
              <w:rPr>
                <w:rFonts w:asciiTheme="majorBidi" w:hAnsiTheme="majorBidi" w:cstheme="majorBidi"/>
                <w:lang w:val="en-US"/>
              </w:rPr>
              <w:t>299</w:t>
            </w:r>
          </w:p>
        </w:tc>
        <w:tc>
          <w:tcPr>
            <w:tcW w:w="288" w:type="dxa"/>
            <w:tcBorders>
              <w:top w:val="nil"/>
              <w:left w:val="nil"/>
              <w:bottom w:val="nil"/>
              <w:right w:val="nil"/>
            </w:tcBorders>
            <w:shd w:val="clear" w:color="000000" w:fill="FFFFFF"/>
            <w:noWrap/>
            <w:vAlign w:val="bottom"/>
          </w:tcPr>
          <w:p w14:paraId="4B9008A3" w14:textId="77777777" w:rsidR="00115991" w:rsidRPr="00144893" w:rsidRDefault="00115991" w:rsidP="00132EF3">
            <w:pPr>
              <w:jc w:val="right"/>
              <w:rPr>
                <w:rFonts w:asciiTheme="majorBidi" w:hAnsiTheme="majorBidi" w:cstheme="majorBidi"/>
                <w:cs/>
                <w:lang w:val="en-US"/>
              </w:rPr>
            </w:pPr>
          </w:p>
        </w:tc>
        <w:tc>
          <w:tcPr>
            <w:tcW w:w="1007" w:type="dxa"/>
            <w:tcBorders>
              <w:top w:val="nil"/>
              <w:left w:val="nil"/>
              <w:bottom w:val="double" w:sz="6" w:space="0" w:color="auto"/>
              <w:right w:val="nil"/>
            </w:tcBorders>
            <w:shd w:val="clear" w:color="auto" w:fill="auto"/>
            <w:noWrap/>
            <w:vAlign w:val="bottom"/>
          </w:tcPr>
          <w:p w14:paraId="6FA83472" w14:textId="61F2C3CF" w:rsidR="00115991" w:rsidRPr="00144893" w:rsidRDefault="00115991" w:rsidP="00132EF3">
            <w:pPr>
              <w:jc w:val="right"/>
              <w:rPr>
                <w:rFonts w:asciiTheme="majorBidi" w:hAnsiTheme="majorBidi" w:cstheme="majorBidi"/>
                <w:cs/>
              </w:rPr>
            </w:pPr>
            <w:r w:rsidRPr="001A5939">
              <w:rPr>
                <w:rFonts w:asciiTheme="majorBidi" w:hAnsiTheme="majorBidi" w:cstheme="majorBidi"/>
                <w:lang w:val="en-US"/>
              </w:rPr>
              <w:t>185</w:t>
            </w:r>
            <w:r w:rsidRPr="003B5A81">
              <w:rPr>
                <w:rFonts w:asciiTheme="majorBidi" w:hAnsiTheme="majorBidi" w:cstheme="majorBidi"/>
                <w:lang w:val="en-US"/>
              </w:rPr>
              <w:t>,</w:t>
            </w:r>
            <w:r w:rsidRPr="001A5939">
              <w:rPr>
                <w:rFonts w:asciiTheme="majorBidi" w:hAnsiTheme="majorBidi" w:cstheme="majorBidi"/>
                <w:lang w:val="en-US"/>
              </w:rPr>
              <w:t>180</w:t>
            </w:r>
          </w:p>
        </w:tc>
        <w:tc>
          <w:tcPr>
            <w:tcW w:w="288" w:type="dxa"/>
            <w:tcBorders>
              <w:top w:val="nil"/>
              <w:left w:val="nil"/>
              <w:bottom w:val="nil"/>
              <w:right w:val="nil"/>
            </w:tcBorders>
            <w:shd w:val="clear" w:color="auto" w:fill="auto"/>
            <w:noWrap/>
            <w:vAlign w:val="bottom"/>
          </w:tcPr>
          <w:p w14:paraId="22F0F473" w14:textId="77777777" w:rsidR="00115991" w:rsidRPr="00144893" w:rsidRDefault="00115991" w:rsidP="00132EF3">
            <w:pPr>
              <w:jc w:val="right"/>
              <w:rPr>
                <w:rFonts w:asciiTheme="majorBidi" w:hAnsiTheme="majorBidi" w:cstheme="majorBidi"/>
                <w:cs/>
                <w:lang w:val="en-US"/>
              </w:rPr>
            </w:pPr>
          </w:p>
        </w:tc>
        <w:tc>
          <w:tcPr>
            <w:tcW w:w="1053" w:type="dxa"/>
            <w:tcBorders>
              <w:top w:val="nil"/>
              <w:left w:val="nil"/>
              <w:bottom w:val="double" w:sz="6" w:space="0" w:color="auto"/>
              <w:right w:val="nil"/>
            </w:tcBorders>
            <w:shd w:val="clear" w:color="000000" w:fill="FFFFFF"/>
            <w:noWrap/>
            <w:vAlign w:val="bottom"/>
          </w:tcPr>
          <w:p w14:paraId="10DE9D26" w14:textId="4E8D3364" w:rsidR="00115991" w:rsidRPr="001A5939" w:rsidRDefault="00115991" w:rsidP="00132EF3">
            <w:pPr>
              <w:jc w:val="right"/>
              <w:rPr>
                <w:rFonts w:asciiTheme="majorBidi" w:hAnsiTheme="majorBidi" w:cstheme="majorBidi"/>
                <w:cs/>
                <w:lang w:val="en-US"/>
              </w:rPr>
            </w:pPr>
            <w:r w:rsidRPr="001A5939">
              <w:rPr>
                <w:rFonts w:asciiTheme="majorBidi" w:hAnsiTheme="majorBidi" w:cstheme="majorBidi"/>
                <w:lang w:val="en-US"/>
              </w:rPr>
              <w:t>72</w:t>
            </w:r>
            <w:r w:rsidRPr="003B5A81">
              <w:rPr>
                <w:rFonts w:asciiTheme="majorBidi" w:hAnsiTheme="majorBidi" w:cstheme="majorBidi"/>
                <w:lang w:val="en-US"/>
              </w:rPr>
              <w:t>,</w:t>
            </w:r>
            <w:r w:rsidRPr="001A5939">
              <w:rPr>
                <w:rFonts w:asciiTheme="majorBidi" w:hAnsiTheme="majorBidi" w:cstheme="majorBidi"/>
                <w:lang w:val="en-US"/>
              </w:rPr>
              <w:t>128</w:t>
            </w:r>
          </w:p>
        </w:tc>
      </w:tr>
    </w:tbl>
    <w:p w14:paraId="53C4CD2F" w14:textId="77777777" w:rsidR="00014527" w:rsidRDefault="00014527" w:rsidP="00014527">
      <w:pPr>
        <w:pStyle w:val="ListParagraph"/>
        <w:spacing w:before="240"/>
        <w:contextualSpacing/>
        <w:rPr>
          <w:rFonts w:asciiTheme="majorBidi" w:eastAsia="Calibri" w:hAnsiTheme="majorBidi" w:cstheme="majorBidi"/>
          <w:b/>
          <w:bCs/>
          <w:lang w:val="en-US"/>
        </w:rPr>
      </w:pPr>
    </w:p>
    <w:p w14:paraId="7AD1BD58" w14:textId="77777777" w:rsidR="00014527" w:rsidRDefault="00014527" w:rsidP="00014527">
      <w:pPr>
        <w:pStyle w:val="ListParagraph"/>
        <w:spacing w:before="240"/>
        <w:contextualSpacing/>
        <w:rPr>
          <w:rFonts w:asciiTheme="majorBidi" w:eastAsia="Calibri" w:hAnsiTheme="majorBidi" w:cstheme="majorBidi"/>
          <w:b/>
          <w:bCs/>
          <w:lang w:val="en-US"/>
        </w:rPr>
      </w:pPr>
    </w:p>
    <w:p w14:paraId="661AC179" w14:textId="13CB37A0" w:rsidR="00153FFF" w:rsidRPr="003B5A81" w:rsidRDefault="00153FFF" w:rsidP="00014527">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CREDIT FACILITIES</w:t>
      </w:r>
    </w:p>
    <w:p w14:paraId="2B7D3EA3" w14:textId="240F0774" w:rsidR="00153FFF" w:rsidRPr="001A5939" w:rsidRDefault="003C7915" w:rsidP="00967796">
      <w:pPr>
        <w:spacing w:before="80"/>
        <w:ind w:left="720"/>
        <w:jc w:val="thaiDistribute"/>
        <w:rPr>
          <w:rFonts w:asciiTheme="majorBidi" w:eastAsia="Cordia New" w:hAnsiTheme="majorBidi" w:cstheme="majorBidi"/>
          <w:cs/>
          <w:lang w:val="en-US"/>
        </w:rPr>
      </w:pPr>
      <w:r w:rsidRPr="003B5A81">
        <w:rPr>
          <w:rFonts w:asciiTheme="majorBidi" w:eastAsia="Cordia New" w:hAnsiTheme="majorBidi" w:cstheme="majorBidi"/>
          <w:lang w:val="en-US"/>
        </w:rPr>
        <w:t xml:space="preserve">As at </w:t>
      </w:r>
      <w:r w:rsidR="008919D5" w:rsidRPr="003B5A81">
        <w:rPr>
          <w:rFonts w:asciiTheme="majorBidi" w:eastAsia="Cordia New" w:hAnsiTheme="majorBidi" w:cstheme="majorBidi"/>
          <w:lang w:val="en-US"/>
        </w:rPr>
        <w:t>December</w:t>
      </w:r>
      <w:r w:rsidR="008919D5" w:rsidRPr="001A5939">
        <w:rPr>
          <w:rFonts w:asciiTheme="majorBidi" w:eastAsia="Cordia New" w:hAnsiTheme="majorBidi" w:cstheme="majorBidi"/>
          <w:lang w:val="en-US"/>
        </w:rPr>
        <w:t xml:space="preserve"> 31</w:t>
      </w:r>
      <w:r w:rsidR="008919D5"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9</w:t>
      </w:r>
      <w:r w:rsidR="002C722E" w:rsidRPr="001A5939">
        <w:rPr>
          <w:rFonts w:asciiTheme="majorBidi" w:eastAsia="Cordia New" w:hAnsiTheme="majorBidi"/>
          <w:cs/>
          <w:lang w:val="en-US"/>
        </w:rPr>
        <w:t xml:space="preserve"> </w:t>
      </w:r>
      <w:r w:rsidR="002C722E"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8</w:t>
      </w:r>
      <w:r w:rsidR="00153FFF" w:rsidRPr="003B5A81">
        <w:rPr>
          <w:rFonts w:asciiTheme="majorBidi" w:eastAsia="Cordia New" w:hAnsiTheme="majorBidi" w:cstheme="majorBidi"/>
          <w:lang w:val="en-US"/>
        </w:rPr>
        <w:t>, the Company</w:t>
      </w:r>
      <w:r w:rsidR="00B96CFF" w:rsidRPr="003B5A81">
        <w:rPr>
          <w:rFonts w:asciiTheme="majorBidi" w:eastAsia="Cordia New" w:hAnsiTheme="majorBidi" w:cstheme="majorBidi"/>
          <w:lang w:val="en-US"/>
        </w:rPr>
        <w:t xml:space="preserve"> and its subsidiaries</w:t>
      </w:r>
      <w:r w:rsidR="004433AE" w:rsidRPr="003B5A81">
        <w:rPr>
          <w:rFonts w:asciiTheme="majorBidi" w:eastAsia="Cordia New" w:hAnsiTheme="majorBidi" w:cstheme="majorBidi"/>
          <w:lang w:val="en-US"/>
        </w:rPr>
        <w:t xml:space="preserve"> have</w:t>
      </w:r>
      <w:r w:rsidR="00153FFF" w:rsidRPr="003B5A81">
        <w:rPr>
          <w:rFonts w:asciiTheme="majorBidi" w:eastAsia="Cordia New" w:hAnsiTheme="majorBidi" w:cstheme="majorBidi"/>
          <w:lang w:val="en-US"/>
        </w:rPr>
        <w:t xml:space="preserve"> credit facilities with financial institution as</w:t>
      </w:r>
      <w:r w:rsidR="00F90578" w:rsidRPr="003B5A81">
        <w:rPr>
          <w:rFonts w:asciiTheme="majorBidi" w:eastAsia="Cordia New" w:hAnsiTheme="majorBidi" w:cstheme="majorBidi"/>
          <w:lang w:val="en-US"/>
        </w:rPr>
        <w:t xml:space="preserve"> follows</w:t>
      </w:r>
      <w:r w:rsidR="00153FFF" w:rsidRPr="001A5939">
        <w:rPr>
          <w:rFonts w:asciiTheme="majorBidi" w:eastAsia="Cordia New" w:hAnsiTheme="majorBidi"/>
          <w:cs/>
          <w:lang w:val="en-US"/>
        </w:rPr>
        <w:t xml:space="preserve">: </w:t>
      </w:r>
    </w:p>
    <w:tbl>
      <w:tblPr>
        <w:tblW w:w="9211" w:type="dxa"/>
        <w:tblInd w:w="712" w:type="dxa"/>
        <w:tblLayout w:type="fixed"/>
        <w:tblCellMar>
          <w:left w:w="0" w:type="dxa"/>
          <w:right w:w="0" w:type="dxa"/>
        </w:tblCellMar>
        <w:tblLook w:val="0000" w:firstRow="0" w:lastRow="0" w:firstColumn="0" w:lastColumn="0" w:noHBand="0" w:noVBand="0"/>
      </w:tblPr>
      <w:tblGrid>
        <w:gridCol w:w="2974"/>
        <w:gridCol w:w="142"/>
        <w:gridCol w:w="902"/>
        <w:gridCol w:w="232"/>
        <w:gridCol w:w="1830"/>
        <w:gridCol w:w="191"/>
        <w:gridCol w:w="913"/>
        <w:gridCol w:w="191"/>
        <w:gridCol w:w="1836"/>
      </w:tblGrid>
      <w:tr w:rsidR="005F3CF1" w:rsidRPr="008A1A34" w14:paraId="6CAC4E21" w14:textId="77777777" w:rsidTr="006C37A4">
        <w:trPr>
          <w:cantSplit/>
          <w:tblHeader/>
        </w:trPr>
        <w:tc>
          <w:tcPr>
            <w:tcW w:w="3116" w:type="dxa"/>
            <w:gridSpan w:val="2"/>
          </w:tcPr>
          <w:p w14:paraId="7ED8BA78" w14:textId="77777777" w:rsidR="005F3CF1" w:rsidRPr="001A5939" w:rsidRDefault="005F3CF1" w:rsidP="00EE3983">
            <w:pPr>
              <w:jc w:val="thaiDistribute"/>
              <w:rPr>
                <w:rFonts w:asciiTheme="majorBidi" w:hAnsiTheme="majorBidi" w:cstheme="majorBidi"/>
                <w:b/>
                <w:bCs/>
                <w:sz w:val="26"/>
                <w:szCs w:val="26"/>
                <w:cs/>
                <w:lang w:val="en-US"/>
              </w:rPr>
            </w:pPr>
          </w:p>
        </w:tc>
        <w:tc>
          <w:tcPr>
            <w:tcW w:w="6095" w:type="dxa"/>
            <w:gridSpan w:val="7"/>
            <w:tcBorders>
              <w:bottom w:val="single" w:sz="4" w:space="0" w:color="auto"/>
            </w:tcBorders>
          </w:tcPr>
          <w:p w14:paraId="5B7683D4" w14:textId="77777777" w:rsidR="005F3CF1" w:rsidRPr="008A1A34" w:rsidRDefault="005F3CF1" w:rsidP="005F3CF1">
            <w:pPr>
              <w:ind w:right="53"/>
              <w:jc w:val="center"/>
              <w:rPr>
                <w:rFonts w:asciiTheme="majorBidi" w:hAnsiTheme="majorBidi" w:cstheme="majorBidi"/>
                <w:sz w:val="26"/>
                <w:szCs w:val="26"/>
                <w:cs/>
                <w:lang w:val="en-GB"/>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Million Baht</w:t>
            </w:r>
          </w:p>
        </w:tc>
      </w:tr>
      <w:tr w:rsidR="00153FFF" w:rsidRPr="008A1A34" w14:paraId="53B9A250" w14:textId="77777777" w:rsidTr="006C37A4">
        <w:trPr>
          <w:cantSplit/>
          <w:tblHeader/>
        </w:trPr>
        <w:tc>
          <w:tcPr>
            <w:tcW w:w="3116" w:type="dxa"/>
            <w:gridSpan w:val="2"/>
          </w:tcPr>
          <w:p w14:paraId="293E3A55" w14:textId="77777777" w:rsidR="00153FFF" w:rsidRPr="001A5939" w:rsidRDefault="00153FFF" w:rsidP="00EE3983">
            <w:pPr>
              <w:jc w:val="thaiDistribute"/>
              <w:rPr>
                <w:rFonts w:asciiTheme="majorBidi" w:hAnsiTheme="majorBidi" w:cstheme="majorBidi"/>
                <w:b/>
                <w:bCs/>
                <w:sz w:val="26"/>
                <w:szCs w:val="26"/>
                <w:cs/>
                <w:lang w:val="en-US"/>
              </w:rPr>
            </w:pPr>
          </w:p>
        </w:tc>
        <w:tc>
          <w:tcPr>
            <w:tcW w:w="6095" w:type="dxa"/>
            <w:gridSpan w:val="7"/>
            <w:tcBorders>
              <w:top w:val="single" w:sz="4" w:space="0" w:color="auto"/>
              <w:bottom w:val="single" w:sz="4" w:space="0" w:color="auto"/>
            </w:tcBorders>
          </w:tcPr>
          <w:p w14:paraId="5350898C" w14:textId="77777777" w:rsidR="00153FFF" w:rsidRPr="003B5A81" w:rsidRDefault="00153FFF"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Consolidated financial statement</w:t>
            </w:r>
            <w:r w:rsidR="00EF43B8" w:rsidRPr="003B5A81">
              <w:rPr>
                <w:rFonts w:asciiTheme="majorBidi" w:hAnsiTheme="majorBidi" w:cstheme="majorBidi"/>
                <w:sz w:val="26"/>
                <w:szCs w:val="26"/>
                <w:lang w:val="en-US"/>
              </w:rPr>
              <w:t>s</w:t>
            </w:r>
          </w:p>
        </w:tc>
      </w:tr>
      <w:tr w:rsidR="00153FFF" w:rsidRPr="001A5939" w14:paraId="1DA8C1F6" w14:textId="77777777" w:rsidTr="00367F4A">
        <w:trPr>
          <w:cantSplit/>
          <w:tblHeader/>
        </w:trPr>
        <w:tc>
          <w:tcPr>
            <w:tcW w:w="3116" w:type="dxa"/>
            <w:gridSpan w:val="2"/>
          </w:tcPr>
          <w:p w14:paraId="1394CAD4" w14:textId="77777777" w:rsidR="00153FFF" w:rsidRPr="00BF2240" w:rsidRDefault="00153FFF" w:rsidP="00EE3983">
            <w:pPr>
              <w:jc w:val="thaiDistribute"/>
              <w:rPr>
                <w:rFonts w:asciiTheme="majorBidi" w:hAnsiTheme="majorBidi" w:cstheme="majorBidi"/>
                <w:b/>
                <w:bCs/>
                <w:sz w:val="26"/>
                <w:szCs w:val="26"/>
                <w:cs/>
                <w:lang w:val="en-US"/>
              </w:rPr>
            </w:pPr>
          </w:p>
        </w:tc>
        <w:tc>
          <w:tcPr>
            <w:tcW w:w="2964" w:type="dxa"/>
            <w:gridSpan w:val="3"/>
            <w:tcBorders>
              <w:top w:val="single" w:sz="4" w:space="0" w:color="auto"/>
              <w:bottom w:val="single" w:sz="4" w:space="0" w:color="auto"/>
            </w:tcBorders>
          </w:tcPr>
          <w:p w14:paraId="4E35F2D8" w14:textId="11355063" w:rsidR="00153FFF" w:rsidRPr="008A1A34" w:rsidRDefault="009457CD" w:rsidP="00D06DBE">
            <w:pPr>
              <w:tabs>
                <w:tab w:val="left" w:pos="1494"/>
              </w:tabs>
              <w:jc w:val="center"/>
              <w:rPr>
                <w:rFonts w:asciiTheme="majorBidi" w:hAnsiTheme="majorBidi" w:cstheme="majorBidi"/>
                <w:sz w:val="26"/>
                <w:szCs w:val="26"/>
                <w:cs/>
                <w:lang w:val="en-US"/>
              </w:rPr>
            </w:pPr>
            <w:r w:rsidRPr="001A5939">
              <w:rPr>
                <w:rFonts w:asciiTheme="majorBidi" w:eastAsia="Cordia New" w:hAnsiTheme="majorBidi" w:cstheme="majorBidi"/>
                <w:sz w:val="26"/>
                <w:szCs w:val="26"/>
                <w:lang w:val="en-US"/>
              </w:rPr>
              <w:t>201</w:t>
            </w:r>
            <w:r w:rsidR="00B81C79" w:rsidRPr="001A5939">
              <w:rPr>
                <w:rFonts w:asciiTheme="majorBidi" w:eastAsia="Cordia New" w:hAnsiTheme="majorBidi" w:cstheme="majorBidi"/>
                <w:sz w:val="26"/>
                <w:szCs w:val="26"/>
                <w:lang w:val="en-US"/>
              </w:rPr>
              <w:t>9</w:t>
            </w:r>
          </w:p>
        </w:tc>
        <w:tc>
          <w:tcPr>
            <w:tcW w:w="191" w:type="dxa"/>
            <w:tcBorders>
              <w:top w:val="single" w:sz="4" w:space="0" w:color="auto"/>
            </w:tcBorders>
          </w:tcPr>
          <w:p w14:paraId="06B21B6B" w14:textId="77777777" w:rsidR="00153FFF" w:rsidRPr="00BF2240" w:rsidRDefault="00153FFF" w:rsidP="00EE3983">
            <w:pPr>
              <w:tabs>
                <w:tab w:val="left" w:pos="1494"/>
              </w:tabs>
              <w:jc w:val="center"/>
              <w:rPr>
                <w:rFonts w:asciiTheme="majorBidi" w:hAnsiTheme="majorBidi" w:cstheme="majorBidi"/>
                <w:sz w:val="26"/>
                <w:szCs w:val="26"/>
                <w:cs/>
                <w:lang w:val="en-US"/>
              </w:rPr>
            </w:pPr>
          </w:p>
        </w:tc>
        <w:tc>
          <w:tcPr>
            <w:tcW w:w="2940" w:type="dxa"/>
            <w:gridSpan w:val="3"/>
            <w:tcBorders>
              <w:top w:val="single" w:sz="4" w:space="0" w:color="auto"/>
              <w:bottom w:val="single" w:sz="4" w:space="0" w:color="auto"/>
            </w:tcBorders>
          </w:tcPr>
          <w:p w14:paraId="79D28E44" w14:textId="1A96C7C2" w:rsidR="00153FFF" w:rsidRPr="003B5A81" w:rsidRDefault="009457CD" w:rsidP="00EE3983">
            <w:pPr>
              <w:jc w:val="center"/>
              <w:rPr>
                <w:rFonts w:asciiTheme="majorBidi" w:hAnsiTheme="majorBidi" w:cstheme="majorBidi"/>
                <w:sz w:val="26"/>
                <w:szCs w:val="26"/>
                <w:lang w:val="en-US"/>
              </w:rPr>
            </w:pPr>
            <w:r w:rsidRPr="001A5939">
              <w:rPr>
                <w:rFonts w:asciiTheme="majorBidi" w:eastAsia="Cordia New" w:hAnsiTheme="majorBidi" w:cstheme="majorBidi"/>
                <w:sz w:val="26"/>
                <w:szCs w:val="26"/>
                <w:lang w:val="en-US"/>
              </w:rPr>
              <w:t>201</w:t>
            </w:r>
            <w:r w:rsidR="00B81C79" w:rsidRPr="001A5939">
              <w:rPr>
                <w:rFonts w:asciiTheme="majorBidi" w:eastAsia="Cordia New" w:hAnsiTheme="majorBidi" w:cstheme="majorBidi"/>
                <w:sz w:val="26"/>
                <w:szCs w:val="26"/>
                <w:lang w:val="en-US"/>
              </w:rPr>
              <w:t>8</w:t>
            </w:r>
          </w:p>
        </w:tc>
      </w:tr>
      <w:tr w:rsidR="00367F4A" w:rsidRPr="001A5939" w14:paraId="24505BF5" w14:textId="77777777" w:rsidTr="000709EC">
        <w:trPr>
          <w:cantSplit/>
          <w:tblHeader/>
        </w:trPr>
        <w:tc>
          <w:tcPr>
            <w:tcW w:w="2974" w:type="dxa"/>
            <w:tcBorders>
              <w:bottom w:val="single" w:sz="4" w:space="0" w:color="auto"/>
            </w:tcBorders>
          </w:tcPr>
          <w:p w14:paraId="6E25CC90" w14:textId="77777777" w:rsidR="00367F4A" w:rsidRPr="008A1A34" w:rsidRDefault="00367F4A" w:rsidP="00367F4A">
            <w:pPr>
              <w:tabs>
                <w:tab w:val="left" w:pos="1816"/>
              </w:tabs>
              <w:rPr>
                <w:rFonts w:asciiTheme="majorBidi" w:hAnsiTheme="majorBidi" w:cstheme="majorBidi"/>
                <w:sz w:val="26"/>
                <w:szCs w:val="26"/>
                <w:lang w:val="en-US"/>
              </w:rPr>
            </w:pPr>
            <w:r w:rsidRPr="003B5A81">
              <w:rPr>
                <w:rFonts w:asciiTheme="majorBidi" w:hAnsiTheme="majorBidi" w:cstheme="majorBidi"/>
                <w:sz w:val="26"/>
                <w:szCs w:val="26"/>
                <w:lang w:val="en-US"/>
              </w:rPr>
              <w:t>Type of credit limit</w:t>
            </w:r>
            <w:r w:rsidRPr="003B5A81">
              <w:rPr>
                <w:rFonts w:asciiTheme="majorBidi" w:hAnsiTheme="majorBidi" w:cstheme="majorBidi"/>
                <w:sz w:val="26"/>
                <w:szCs w:val="26"/>
                <w:lang w:val="en-US"/>
              </w:rPr>
              <w:tab/>
            </w:r>
          </w:p>
        </w:tc>
        <w:tc>
          <w:tcPr>
            <w:tcW w:w="142" w:type="dxa"/>
          </w:tcPr>
          <w:p w14:paraId="3B25941E" w14:textId="77777777" w:rsidR="00367F4A" w:rsidRPr="008A1A34" w:rsidRDefault="00367F4A" w:rsidP="00367F4A">
            <w:pPr>
              <w:tabs>
                <w:tab w:val="left" w:pos="1816"/>
              </w:tabs>
              <w:rPr>
                <w:rFonts w:asciiTheme="majorBidi" w:hAnsiTheme="majorBidi" w:cstheme="majorBidi"/>
                <w:sz w:val="26"/>
                <w:szCs w:val="26"/>
                <w:lang w:val="en-US"/>
              </w:rPr>
            </w:pPr>
          </w:p>
        </w:tc>
        <w:tc>
          <w:tcPr>
            <w:tcW w:w="902" w:type="dxa"/>
            <w:tcBorders>
              <w:top w:val="single" w:sz="4" w:space="0" w:color="auto"/>
              <w:bottom w:val="single" w:sz="4" w:space="0" w:color="auto"/>
            </w:tcBorders>
          </w:tcPr>
          <w:p w14:paraId="2BB01AA4" w14:textId="77777777" w:rsidR="00367F4A" w:rsidRPr="003B5A81" w:rsidRDefault="00367F4A"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Limit</w:t>
            </w:r>
          </w:p>
        </w:tc>
        <w:tc>
          <w:tcPr>
            <w:tcW w:w="232" w:type="dxa"/>
            <w:tcBorders>
              <w:top w:val="single" w:sz="4" w:space="0" w:color="auto"/>
            </w:tcBorders>
          </w:tcPr>
          <w:p w14:paraId="1DFAD3F5" w14:textId="77777777" w:rsidR="00367F4A" w:rsidRPr="001A5939" w:rsidRDefault="00367F4A" w:rsidP="00EE3983">
            <w:pPr>
              <w:rPr>
                <w:rFonts w:asciiTheme="majorBidi" w:hAnsiTheme="majorBidi" w:cstheme="majorBidi"/>
                <w:sz w:val="26"/>
                <w:szCs w:val="26"/>
                <w:cs/>
                <w:lang w:val="en-US"/>
              </w:rPr>
            </w:pPr>
          </w:p>
        </w:tc>
        <w:tc>
          <w:tcPr>
            <w:tcW w:w="1830" w:type="dxa"/>
            <w:tcBorders>
              <w:top w:val="single" w:sz="4" w:space="0" w:color="auto"/>
              <w:bottom w:val="single" w:sz="4" w:space="0" w:color="auto"/>
            </w:tcBorders>
          </w:tcPr>
          <w:p w14:paraId="3AA21155" w14:textId="77777777" w:rsidR="00367F4A" w:rsidRPr="003B5A81" w:rsidRDefault="00367F4A"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Interest rate</w:t>
            </w:r>
          </w:p>
        </w:tc>
        <w:tc>
          <w:tcPr>
            <w:tcW w:w="191" w:type="dxa"/>
          </w:tcPr>
          <w:p w14:paraId="767FAD9C" w14:textId="77777777" w:rsidR="00367F4A" w:rsidRPr="001A5939" w:rsidRDefault="00367F4A" w:rsidP="00EE3983">
            <w:pPr>
              <w:jc w:val="center"/>
              <w:rPr>
                <w:rFonts w:asciiTheme="majorBidi" w:hAnsiTheme="majorBidi" w:cstheme="majorBidi"/>
                <w:sz w:val="26"/>
                <w:szCs w:val="26"/>
                <w:cs/>
                <w:lang w:val="en-US"/>
              </w:rPr>
            </w:pPr>
          </w:p>
        </w:tc>
        <w:tc>
          <w:tcPr>
            <w:tcW w:w="913" w:type="dxa"/>
            <w:tcBorders>
              <w:bottom w:val="single" w:sz="4" w:space="0" w:color="auto"/>
            </w:tcBorders>
          </w:tcPr>
          <w:p w14:paraId="1B3441AB" w14:textId="77777777" w:rsidR="00367F4A" w:rsidRPr="003B5A81" w:rsidRDefault="00367F4A"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Limit</w:t>
            </w:r>
          </w:p>
        </w:tc>
        <w:tc>
          <w:tcPr>
            <w:tcW w:w="191" w:type="dxa"/>
          </w:tcPr>
          <w:p w14:paraId="3EC80AAC" w14:textId="77777777" w:rsidR="00367F4A" w:rsidRPr="001A5939" w:rsidRDefault="00367F4A" w:rsidP="00EE3983">
            <w:pPr>
              <w:rPr>
                <w:rFonts w:asciiTheme="majorBidi" w:hAnsiTheme="majorBidi" w:cstheme="majorBidi"/>
                <w:sz w:val="26"/>
                <w:szCs w:val="26"/>
                <w:cs/>
                <w:lang w:val="en-US"/>
              </w:rPr>
            </w:pPr>
          </w:p>
        </w:tc>
        <w:tc>
          <w:tcPr>
            <w:tcW w:w="1836" w:type="dxa"/>
            <w:tcBorders>
              <w:bottom w:val="single" w:sz="4" w:space="0" w:color="auto"/>
            </w:tcBorders>
          </w:tcPr>
          <w:p w14:paraId="1B4E4240" w14:textId="77777777" w:rsidR="00367F4A" w:rsidRPr="003B5A81" w:rsidRDefault="00367F4A"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Interest rate</w:t>
            </w:r>
          </w:p>
        </w:tc>
      </w:tr>
      <w:tr w:rsidR="00B81C79" w:rsidRPr="001A5939" w14:paraId="67C5EEDF" w14:textId="77777777" w:rsidTr="00132EF3">
        <w:trPr>
          <w:cantSplit/>
        </w:trPr>
        <w:tc>
          <w:tcPr>
            <w:tcW w:w="3116" w:type="dxa"/>
            <w:gridSpan w:val="2"/>
          </w:tcPr>
          <w:p w14:paraId="39E47D27" w14:textId="77777777" w:rsidR="00B81C79" w:rsidRPr="00BF2240" w:rsidRDefault="00B81C79" w:rsidP="00B81C79">
            <w:pPr>
              <w:ind w:left="180" w:hanging="180"/>
              <w:rPr>
                <w:rFonts w:asciiTheme="majorBidi" w:hAnsiTheme="majorBidi" w:cstheme="majorBidi"/>
                <w:sz w:val="26"/>
                <w:szCs w:val="26"/>
                <w:cs/>
                <w:lang w:val="en-US"/>
              </w:rPr>
            </w:pPr>
            <w:r w:rsidRPr="003B5A81">
              <w:rPr>
                <w:rFonts w:asciiTheme="majorBidi" w:hAnsiTheme="majorBidi" w:cstheme="majorBidi"/>
                <w:sz w:val="26"/>
                <w:szCs w:val="26"/>
                <w:lang w:val="en-US"/>
              </w:rPr>
              <w:t>Bank overdraft</w:t>
            </w:r>
          </w:p>
        </w:tc>
        <w:tc>
          <w:tcPr>
            <w:tcW w:w="902" w:type="dxa"/>
            <w:shd w:val="clear" w:color="auto" w:fill="auto"/>
          </w:tcPr>
          <w:p w14:paraId="0DA20F06" w14:textId="3032DBB1" w:rsidR="00B81C79" w:rsidRPr="003B5A81" w:rsidRDefault="005C0589" w:rsidP="001559D5">
            <w:pPr>
              <w:ind w:right="96"/>
              <w:jc w:val="center"/>
              <w:rPr>
                <w:rFonts w:asciiTheme="majorBidi" w:hAnsiTheme="majorBidi" w:cstheme="majorBidi"/>
                <w:sz w:val="26"/>
                <w:szCs w:val="26"/>
                <w:lang w:val="en-US"/>
              </w:rPr>
            </w:pPr>
            <w:r>
              <w:rPr>
                <w:rFonts w:asciiTheme="majorBidi" w:hAnsiTheme="majorBidi"/>
                <w:lang w:val="en-US"/>
              </w:rPr>
              <w:t>28</w:t>
            </w:r>
          </w:p>
        </w:tc>
        <w:tc>
          <w:tcPr>
            <w:tcW w:w="232" w:type="dxa"/>
            <w:shd w:val="clear" w:color="auto" w:fill="auto"/>
          </w:tcPr>
          <w:p w14:paraId="1D270218" w14:textId="77777777" w:rsidR="00B81C79" w:rsidRPr="001A5939" w:rsidRDefault="00B81C79" w:rsidP="00B81C79">
            <w:pPr>
              <w:ind w:right="96"/>
              <w:jc w:val="right"/>
              <w:rPr>
                <w:rFonts w:asciiTheme="majorBidi" w:hAnsiTheme="majorBidi" w:cstheme="majorBidi"/>
                <w:sz w:val="26"/>
                <w:szCs w:val="26"/>
                <w:cs/>
                <w:lang w:val="en-US"/>
              </w:rPr>
            </w:pPr>
          </w:p>
        </w:tc>
        <w:tc>
          <w:tcPr>
            <w:tcW w:w="1830" w:type="dxa"/>
            <w:shd w:val="clear" w:color="auto" w:fill="auto"/>
          </w:tcPr>
          <w:p w14:paraId="7C880CEF" w14:textId="16AFD329" w:rsidR="00B81C79" w:rsidRPr="008A1A34" w:rsidRDefault="00552E69" w:rsidP="005476A4">
            <w:pPr>
              <w:ind w:right="96"/>
              <w:rPr>
                <w:rFonts w:asciiTheme="majorBidi" w:hAnsiTheme="majorBidi" w:cstheme="majorBidi"/>
                <w:sz w:val="26"/>
                <w:szCs w:val="26"/>
                <w:cs/>
                <w:lang w:val="en-US"/>
              </w:rPr>
            </w:pPr>
            <w:r w:rsidRPr="00552E69">
              <w:rPr>
                <w:rFonts w:asciiTheme="majorBidi" w:hAnsiTheme="majorBidi" w:cstheme="majorBidi"/>
                <w:lang w:val="en-US"/>
              </w:rPr>
              <w:t>FD Rate</w:t>
            </w:r>
            <w:r w:rsidRPr="001A5939">
              <w:rPr>
                <w:rFonts w:asciiTheme="majorBidi" w:hAnsiTheme="majorBidi"/>
                <w:cs/>
                <w:lang w:val="en-US"/>
              </w:rPr>
              <w:t>+</w:t>
            </w: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00</w:t>
            </w:r>
            <w:r w:rsidRPr="001A5939">
              <w:rPr>
                <w:rFonts w:asciiTheme="majorBidi" w:hAnsiTheme="majorBidi"/>
                <w:cs/>
                <w:lang w:val="en-US"/>
              </w:rPr>
              <w:t xml:space="preserve">% - </w:t>
            </w:r>
            <w:r w:rsidRPr="00552E69">
              <w:rPr>
                <w:rFonts w:asciiTheme="majorBidi" w:hAnsiTheme="majorBidi" w:cstheme="majorBidi"/>
                <w:lang w:val="en-US"/>
              </w:rPr>
              <w:t>MOR</w:t>
            </w:r>
          </w:p>
        </w:tc>
        <w:tc>
          <w:tcPr>
            <w:tcW w:w="191" w:type="dxa"/>
          </w:tcPr>
          <w:p w14:paraId="0A653233" w14:textId="77777777" w:rsidR="00B81C79" w:rsidRPr="00BF2240" w:rsidRDefault="00B81C79" w:rsidP="00B81C79">
            <w:pPr>
              <w:ind w:right="96"/>
              <w:jc w:val="right"/>
              <w:rPr>
                <w:rFonts w:asciiTheme="majorBidi" w:hAnsiTheme="majorBidi" w:cstheme="majorBidi"/>
                <w:sz w:val="26"/>
                <w:szCs w:val="26"/>
                <w:cs/>
                <w:lang w:val="en-US"/>
              </w:rPr>
            </w:pPr>
          </w:p>
        </w:tc>
        <w:tc>
          <w:tcPr>
            <w:tcW w:w="913" w:type="dxa"/>
          </w:tcPr>
          <w:p w14:paraId="67438E4A" w14:textId="4B22436A" w:rsidR="00B81C79" w:rsidRPr="003B5A81" w:rsidRDefault="00B81C79" w:rsidP="00132EF3">
            <w:pPr>
              <w:ind w:right="96"/>
              <w:jc w:val="center"/>
              <w:rPr>
                <w:rFonts w:asciiTheme="majorBidi" w:hAnsiTheme="majorBidi" w:cstheme="majorBidi"/>
                <w:sz w:val="26"/>
                <w:szCs w:val="26"/>
                <w:lang w:val="en-US"/>
              </w:rPr>
            </w:pPr>
            <w:r w:rsidRPr="001A5939">
              <w:rPr>
                <w:rFonts w:asciiTheme="majorBidi" w:hAnsiTheme="majorBidi" w:cstheme="majorBidi"/>
                <w:sz w:val="26"/>
                <w:szCs w:val="26"/>
                <w:lang w:val="en-US"/>
              </w:rPr>
              <w:t>30</w:t>
            </w:r>
          </w:p>
        </w:tc>
        <w:tc>
          <w:tcPr>
            <w:tcW w:w="191" w:type="dxa"/>
          </w:tcPr>
          <w:p w14:paraId="25B69CD4" w14:textId="77777777" w:rsidR="00B81C79" w:rsidRPr="001A5939" w:rsidRDefault="00B81C79" w:rsidP="00B81C79">
            <w:pPr>
              <w:ind w:right="96"/>
              <w:jc w:val="right"/>
              <w:rPr>
                <w:rFonts w:asciiTheme="majorBidi" w:hAnsiTheme="majorBidi" w:cstheme="majorBidi"/>
                <w:sz w:val="26"/>
                <w:szCs w:val="26"/>
                <w:cs/>
                <w:lang w:val="en-US"/>
              </w:rPr>
            </w:pPr>
          </w:p>
        </w:tc>
        <w:tc>
          <w:tcPr>
            <w:tcW w:w="1836" w:type="dxa"/>
          </w:tcPr>
          <w:p w14:paraId="69AB32BA" w14:textId="4C1147AD" w:rsidR="00B81C79" w:rsidRPr="003B5A81" w:rsidRDefault="00B81C79" w:rsidP="00B81C79">
            <w:pPr>
              <w:ind w:right="96"/>
              <w:rPr>
                <w:rFonts w:asciiTheme="majorBidi" w:hAnsiTheme="majorBidi" w:cstheme="majorBidi"/>
                <w:sz w:val="26"/>
                <w:szCs w:val="26"/>
                <w:lang w:val="en-US"/>
              </w:rPr>
            </w:pPr>
            <w:r w:rsidRPr="008A1A34">
              <w:rPr>
                <w:rFonts w:asciiTheme="majorBidi" w:hAnsiTheme="majorBidi" w:cstheme="majorBidi"/>
                <w:sz w:val="26"/>
                <w:szCs w:val="26"/>
                <w:lang w:val="en-GB"/>
              </w:rPr>
              <w:t>F</w:t>
            </w:r>
            <w:r w:rsidRPr="001A5939">
              <w:rPr>
                <w:rFonts w:asciiTheme="majorBidi" w:hAnsiTheme="majorBidi"/>
                <w:sz w:val="26"/>
                <w:szCs w:val="26"/>
                <w:cs/>
                <w:lang w:val="en-US"/>
              </w:rPr>
              <w:t>/</w:t>
            </w:r>
            <w:r w:rsidRPr="008A1A34">
              <w:rPr>
                <w:rFonts w:asciiTheme="majorBidi" w:hAnsiTheme="majorBidi" w:cstheme="majorBidi"/>
                <w:sz w:val="26"/>
                <w:szCs w:val="26"/>
                <w:lang w:val="en-GB"/>
              </w:rPr>
              <w:t>D</w:t>
            </w:r>
            <w:r w:rsidRPr="001A5939">
              <w:rPr>
                <w:rFonts w:asciiTheme="majorBidi" w:hAnsiTheme="majorBidi"/>
                <w:sz w:val="26"/>
                <w:szCs w:val="26"/>
                <w:cs/>
                <w:lang w:val="en-US"/>
              </w:rPr>
              <w:t>+</w:t>
            </w:r>
            <w:r w:rsidRPr="008A1A34">
              <w:rPr>
                <w:rFonts w:asciiTheme="majorBidi" w:hAnsiTheme="majorBidi" w:cstheme="majorBidi"/>
                <w:sz w:val="26"/>
                <w:szCs w:val="26"/>
                <w:lang w:val="en-GB"/>
              </w:rPr>
              <w:t>2</w:t>
            </w:r>
            <w:r w:rsidRPr="001A5939">
              <w:rPr>
                <w:rFonts w:asciiTheme="majorBidi" w:hAnsiTheme="majorBidi"/>
                <w:sz w:val="26"/>
                <w:szCs w:val="26"/>
                <w:cs/>
                <w:lang w:val="en-US"/>
              </w:rPr>
              <w:t>.</w:t>
            </w:r>
            <w:r w:rsidRPr="008A1A34">
              <w:rPr>
                <w:rFonts w:asciiTheme="majorBidi" w:hAnsiTheme="majorBidi" w:cstheme="majorBidi"/>
                <w:sz w:val="26"/>
                <w:szCs w:val="26"/>
                <w:lang w:val="en-GB"/>
              </w:rPr>
              <w:t>00</w:t>
            </w:r>
            <w:r w:rsidR="004F00A4" w:rsidRPr="001A5939">
              <w:rPr>
                <w:rFonts w:asciiTheme="majorBidi" w:hAnsiTheme="majorBidi"/>
                <w:sz w:val="26"/>
                <w:szCs w:val="26"/>
                <w:cs/>
                <w:lang w:val="en-US"/>
              </w:rPr>
              <w:t>%</w:t>
            </w:r>
            <w:r w:rsidR="004F00A4" w:rsidRPr="008A1A34">
              <w:rPr>
                <w:rFonts w:asciiTheme="majorBidi" w:hAnsiTheme="majorBidi" w:cstheme="majorBidi"/>
                <w:sz w:val="26"/>
                <w:szCs w:val="26"/>
                <w:lang w:val="en-GB"/>
              </w:rPr>
              <w:t>, MOR</w:t>
            </w:r>
            <w:r w:rsidRPr="008A1A34">
              <w:rPr>
                <w:rFonts w:asciiTheme="majorBidi" w:hAnsiTheme="majorBidi" w:cstheme="majorBidi"/>
                <w:sz w:val="26"/>
                <w:szCs w:val="26"/>
                <w:lang w:val="en-GB"/>
              </w:rPr>
              <w:t>, BLR</w:t>
            </w:r>
            <w:r w:rsidRPr="001A5939">
              <w:rPr>
                <w:rFonts w:asciiTheme="majorBidi" w:hAnsiTheme="majorBidi"/>
                <w:sz w:val="26"/>
                <w:szCs w:val="26"/>
                <w:cs/>
                <w:lang w:val="en-US"/>
              </w:rPr>
              <w:t>+</w:t>
            </w:r>
            <w:r w:rsidRPr="008A1A34">
              <w:rPr>
                <w:rFonts w:asciiTheme="majorBidi" w:hAnsiTheme="majorBidi" w:cstheme="majorBidi"/>
                <w:sz w:val="26"/>
                <w:szCs w:val="26"/>
                <w:lang w:val="en-GB"/>
              </w:rPr>
              <w:t>1</w:t>
            </w:r>
            <w:r w:rsidRPr="001A5939">
              <w:rPr>
                <w:rFonts w:asciiTheme="majorBidi" w:hAnsiTheme="majorBidi"/>
                <w:sz w:val="26"/>
                <w:szCs w:val="26"/>
                <w:cs/>
                <w:lang w:val="en-US"/>
              </w:rPr>
              <w:t>.</w:t>
            </w:r>
            <w:r w:rsidRPr="008A1A34">
              <w:rPr>
                <w:rFonts w:asciiTheme="majorBidi" w:hAnsiTheme="majorBidi" w:cstheme="majorBidi"/>
                <w:sz w:val="26"/>
                <w:szCs w:val="26"/>
                <w:lang w:val="en-GB"/>
              </w:rPr>
              <w:t>75</w:t>
            </w:r>
            <w:r w:rsidRPr="001A5939">
              <w:rPr>
                <w:rFonts w:asciiTheme="majorBidi" w:hAnsiTheme="majorBidi"/>
                <w:sz w:val="26"/>
                <w:szCs w:val="26"/>
                <w:cs/>
                <w:lang w:val="en-US"/>
              </w:rPr>
              <w:t>%-</w:t>
            </w:r>
            <w:r w:rsidRPr="008A1A34">
              <w:rPr>
                <w:rFonts w:asciiTheme="majorBidi" w:hAnsiTheme="majorBidi" w:cstheme="majorBidi"/>
                <w:sz w:val="26"/>
                <w:szCs w:val="26"/>
                <w:lang w:val="en-GB"/>
              </w:rPr>
              <w:t>2</w:t>
            </w:r>
            <w:r w:rsidRPr="001A5939">
              <w:rPr>
                <w:rFonts w:asciiTheme="majorBidi" w:hAnsiTheme="majorBidi"/>
                <w:sz w:val="26"/>
                <w:szCs w:val="26"/>
                <w:cs/>
                <w:lang w:val="en-US"/>
              </w:rPr>
              <w:t>.</w:t>
            </w:r>
            <w:r w:rsidRPr="008A1A34">
              <w:rPr>
                <w:rFonts w:asciiTheme="majorBidi" w:hAnsiTheme="majorBidi" w:cstheme="majorBidi"/>
                <w:sz w:val="26"/>
                <w:szCs w:val="26"/>
                <w:lang w:val="en-GB"/>
              </w:rPr>
              <w:t>00</w:t>
            </w:r>
            <w:r w:rsidRPr="001A5939">
              <w:rPr>
                <w:rFonts w:asciiTheme="majorBidi" w:hAnsiTheme="majorBidi"/>
                <w:sz w:val="26"/>
                <w:szCs w:val="26"/>
                <w:cs/>
                <w:lang w:val="en-US"/>
              </w:rPr>
              <w:t>%</w:t>
            </w:r>
          </w:p>
        </w:tc>
      </w:tr>
      <w:tr w:rsidR="00B81C79" w:rsidRPr="001A5939" w14:paraId="34F8D7BC" w14:textId="77777777" w:rsidTr="00132EF3">
        <w:trPr>
          <w:cantSplit/>
        </w:trPr>
        <w:tc>
          <w:tcPr>
            <w:tcW w:w="3116" w:type="dxa"/>
            <w:gridSpan w:val="2"/>
          </w:tcPr>
          <w:p w14:paraId="2F69D108" w14:textId="77777777" w:rsidR="00B81C79" w:rsidRPr="00BF2240" w:rsidRDefault="00B81C79" w:rsidP="00B81C79">
            <w:pPr>
              <w:ind w:left="180" w:hanging="180"/>
              <w:rPr>
                <w:rFonts w:asciiTheme="majorBidi" w:hAnsiTheme="majorBidi" w:cstheme="majorBidi"/>
                <w:sz w:val="26"/>
                <w:szCs w:val="26"/>
                <w:cs/>
                <w:lang w:val="en-US"/>
              </w:rPr>
            </w:pPr>
            <w:r w:rsidRPr="003B5A81">
              <w:rPr>
                <w:rFonts w:asciiTheme="majorBidi" w:hAnsiTheme="majorBidi" w:cstheme="majorBidi"/>
                <w:sz w:val="26"/>
                <w:szCs w:val="26"/>
                <w:lang w:val="en-US"/>
              </w:rPr>
              <w:t>Liabilities under trust receipt agreements, letters of credit, and others</w:t>
            </w:r>
          </w:p>
        </w:tc>
        <w:tc>
          <w:tcPr>
            <w:tcW w:w="902" w:type="dxa"/>
            <w:shd w:val="clear" w:color="auto" w:fill="auto"/>
          </w:tcPr>
          <w:p w14:paraId="0984E897" w14:textId="23E9AD5B" w:rsidR="00B81C79" w:rsidRPr="008A1A34" w:rsidRDefault="005C0589" w:rsidP="001559D5">
            <w:pPr>
              <w:ind w:right="96"/>
              <w:jc w:val="center"/>
              <w:rPr>
                <w:rFonts w:asciiTheme="majorBidi" w:hAnsiTheme="majorBidi" w:cstheme="majorBidi"/>
                <w:sz w:val="26"/>
                <w:szCs w:val="26"/>
                <w:cs/>
                <w:lang w:val="en-US"/>
              </w:rPr>
            </w:pPr>
            <w:r>
              <w:rPr>
                <w:rFonts w:asciiTheme="majorBidi" w:hAnsiTheme="majorBidi"/>
                <w:lang w:val="en-US"/>
              </w:rPr>
              <w:t>54</w:t>
            </w:r>
          </w:p>
        </w:tc>
        <w:tc>
          <w:tcPr>
            <w:tcW w:w="232" w:type="dxa"/>
            <w:shd w:val="clear" w:color="auto" w:fill="auto"/>
          </w:tcPr>
          <w:p w14:paraId="4ADBA3AD" w14:textId="77777777" w:rsidR="00B81C79" w:rsidRPr="00BF2240" w:rsidRDefault="00B81C79" w:rsidP="00B81C79">
            <w:pPr>
              <w:ind w:right="96"/>
              <w:jc w:val="right"/>
              <w:rPr>
                <w:rFonts w:asciiTheme="majorBidi" w:hAnsiTheme="majorBidi" w:cstheme="majorBidi"/>
                <w:sz w:val="26"/>
                <w:szCs w:val="26"/>
                <w:cs/>
                <w:lang w:val="en-US"/>
              </w:rPr>
            </w:pPr>
          </w:p>
        </w:tc>
        <w:tc>
          <w:tcPr>
            <w:tcW w:w="1830" w:type="dxa"/>
            <w:shd w:val="clear" w:color="auto" w:fill="auto"/>
          </w:tcPr>
          <w:p w14:paraId="6722EDE0" w14:textId="275A2702" w:rsidR="00B81C79" w:rsidRPr="003B5A81" w:rsidRDefault="00115991" w:rsidP="005476A4">
            <w:pPr>
              <w:ind w:right="96"/>
              <w:rPr>
                <w:rFonts w:asciiTheme="majorBidi" w:hAnsiTheme="majorBidi" w:cstheme="majorBidi"/>
                <w:sz w:val="26"/>
                <w:szCs w:val="26"/>
                <w:lang w:val="en-US"/>
              </w:rPr>
            </w:pPr>
            <w:r w:rsidRPr="001A5939">
              <w:rPr>
                <w:rFonts w:asciiTheme="majorBidi" w:hAnsiTheme="majorBidi"/>
                <w:cs/>
                <w:lang w:val="en-US"/>
              </w:rPr>
              <w:t xml:space="preserve"> </w:t>
            </w:r>
            <w:r w:rsidR="00552E69" w:rsidRPr="001A5939">
              <w:rPr>
                <w:rFonts w:asciiTheme="majorBidi" w:hAnsiTheme="majorBidi"/>
                <w:lang w:val="en-US"/>
              </w:rPr>
              <w:t>4</w:t>
            </w:r>
            <w:r w:rsidR="00552E69" w:rsidRPr="001A5939">
              <w:rPr>
                <w:rFonts w:asciiTheme="majorBidi" w:hAnsiTheme="majorBidi"/>
                <w:cs/>
                <w:lang w:val="en-US"/>
              </w:rPr>
              <w:t>.</w:t>
            </w:r>
            <w:r w:rsidR="00552E69" w:rsidRPr="001A5939">
              <w:rPr>
                <w:rFonts w:asciiTheme="majorBidi" w:hAnsiTheme="majorBidi"/>
                <w:lang w:val="en-US"/>
              </w:rPr>
              <w:t xml:space="preserve">00 </w:t>
            </w:r>
            <w:r w:rsidR="00552E69" w:rsidRPr="001A5939">
              <w:rPr>
                <w:rFonts w:asciiTheme="majorBidi" w:hAnsiTheme="majorBidi"/>
                <w:cs/>
                <w:lang w:val="en-US"/>
              </w:rPr>
              <w:t xml:space="preserve">- </w:t>
            </w:r>
            <w:r w:rsidR="00552E69" w:rsidRPr="001A5939">
              <w:rPr>
                <w:rFonts w:asciiTheme="majorBidi" w:hAnsiTheme="majorBidi"/>
                <w:lang w:val="en-US"/>
              </w:rPr>
              <w:t>4</w:t>
            </w:r>
            <w:r w:rsidR="00552E69" w:rsidRPr="001A5939">
              <w:rPr>
                <w:rFonts w:asciiTheme="majorBidi" w:hAnsiTheme="majorBidi"/>
                <w:cs/>
                <w:lang w:val="en-US"/>
              </w:rPr>
              <w:t>.</w:t>
            </w:r>
            <w:r w:rsidR="00552E69" w:rsidRPr="001A5939">
              <w:rPr>
                <w:rFonts w:asciiTheme="majorBidi" w:hAnsiTheme="majorBidi"/>
                <w:lang w:val="en-US"/>
              </w:rPr>
              <w:t>50</w:t>
            </w:r>
            <w:r w:rsidR="00552E69" w:rsidRPr="001A5939">
              <w:rPr>
                <w:rFonts w:asciiTheme="majorBidi" w:hAnsiTheme="majorBidi"/>
                <w:cs/>
                <w:lang w:val="en-US"/>
              </w:rPr>
              <w:t>%</w:t>
            </w:r>
          </w:p>
        </w:tc>
        <w:tc>
          <w:tcPr>
            <w:tcW w:w="191" w:type="dxa"/>
          </w:tcPr>
          <w:p w14:paraId="420C95E6" w14:textId="77777777" w:rsidR="00B81C79" w:rsidRPr="00BF2240" w:rsidRDefault="00B81C79" w:rsidP="00B81C79">
            <w:pPr>
              <w:ind w:right="96"/>
              <w:jc w:val="center"/>
              <w:rPr>
                <w:rFonts w:asciiTheme="majorBidi" w:hAnsiTheme="majorBidi" w:cstheme="majorBidi"/>
                <w:sz w:val="26"/>
                <w:szCs w:val="26"/>
                <w:cs/>
                <w:lang w:val="en-US"/>
              </w:rPr>
            </w:pPr>
          </w:p>
        </w:tc>
        <w:tc>
          <w:tcPr>
            <w:tcW w:w="913" w:type="dxa"/>
          </w:tcPr>
          <w:p w14:paraId="77DF6521" w14:textId="7C811CDC" w:rsidR="00B81C79" w:rsidRPr="008A1A34" w:rsidRDefault="00B81C79" w:rsidP="00132EF3">
            <w:pPr>
              <w:ind w:right="96"/>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96</w:t>
            </w:r>
          </w:p>
        </w:tc>
        <w:tc>
          <w:tcPr>
            <w:tcW w:w="191" w:type="dxa"/>
          </w:tcPr>
          <w:p w14:paraId="50379541" w14:textId="77777777" w:rsidR="00B81C79" w:rsidRPr="00BF2240" w:rsidRDefault="00B81C79" w:rsidP="00B81C79">
            <w:pPr>
              <w:ind w:right="96"/>
              <w:jc w:val="right"/>
              <w:rPr>
                <w:rFonts w:asciiTheme="majorBidi" w:hAnsiTheme="majorBidi" w:cstheme="majorBidi"/>
                <w:sz w:val="26"/>
                <w:szCs w:val="26"/>
                <w:cs/>
                <w:lang w:val="en-US"/>
              </w:rPr>
            </w:pPr>
          </w:p>
        </w:tc>
        <w:tc>
          <w:tcPr>
            <w:tcW w:w="1836" w:type="dxa"/>
          </w:tcPr>
          <w:p w14:paraId="7C67CB8D" w14:textId="19E16975" w:rsidR="00B81C79" w:rsidRPr="003B5A81" w:rsidRDefault="00B81C79" w:rsidP="00B81C79">
            <w:pPr>
              <w:ind w:right="96"/>
              <w:rPr>
                <w:rFonts w:asciiTheme="majorBidi" w:hAnsiTheme="majorBidi" w:cstheme="majorBidi"/>
                <w:sz w:val="26"/>
                <w:szCs w:val="26"/>
                <w:lang w:val="en-US"/>
              </w:rPr>
            </w:pPr>
            <w:r w:rsidRPr="001A5939">
              <w:rPr>
                <w:rFonts w:asciiTheme="majorBidi" w:hAnsiTheme="majorBidi" w:cstheme="majorBidi"/>
                <w:sz w:val="26"/>
                <w:szCs w:val="26"/>
                <w:lang w:val="en-US"/>
              </w:rPr>
              <w:t>4</w:t>
            </w: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Pr="001A5939">
              <w:rPr>
                <w:rFonts w:asciiTheme="majorBidi" w:hAnsiTheme="majorBidi"/>
                <w:sz w:val="26"/>
                <w:szCs w:val="26"/>
                <w:cs/>
                <w:lang w:val="en-US"/>
              </w:rPr>
              <w:t>%-</w:t>
            </w:r>
            <w:r w:rsidRPr="001A5939">
              <w:rPr>
                <w:rFonts w:asciiTheme="majorBidi" w:hAnsiTheme="majorBidi" w:cstheme="majorBidi"/>
                <w:sz w:val="26"/>
                <w:szCs w:val="26"/>
                <w:lang w:val="en-US"/>
              </w:rPr>
              <w:t>4</w:t>
            </w:r>
            <w:r w:rsidRPr="001A5939">
              <w:rPr>
                <w:rFonts w:asciiTheme="majorBidi" w:hAnsiTheme="majorBidi"/>
                <w:sz w:val="26"/>
                <w:szCs w:val="26"/>
                <w:cs/>
                <w:lang w:val="en-US"/>
              </w:rPr>
              <w:t>.</w:t>
            </w:r>
            <w:r w:rsidRPr="001A5939">
              <w:rPr>
                <w:rFonts w:asciiTheme="majorBidi" w:hAnsiTheme="majorBidi" w:cstheme="majorBidi"/>
                <w:sz w:val="26"/>
                <w:szCs w:val="26"/>
                <w:lang w:val="en-US"/>
              </w:rPr>
              <w:t>7</w:t>
            </w:r>
            <w:r w:rsidRPr="001A5939">
              <w:rPr>
                <w:rFonts w:asciiTheme="majorBidi" w:hAnsiTheme="majorBidi"/>
                <w:sz w:val="26"/>
                <w:szCs w:val="26"/>
                <w:cs/>
                <w:lang w:val="en-US"/>
              </w:rPr>
              <w:t>%</w:t>
            </w:r>
            <w:r w:rsidRPr="003B5A81">
              <w:rPr>
                <w:rFonts w:asciiTheme="majorBidi" w:hAnsiTheme="majorBidi" w:cstheme="majorBidi"/>
                <w:sz w:val="26"/>
                <w:szCs w:val="26"/>
                <w:lang w:val="en-US"/>
              </w:rPr>
              <w:t xml:space="preserve">, </w:t>
            </w:r>
            <w:r w:rsidRPr="008A1A34">
              <w:rPr>
                <w:rFonts w:asciiTheme="majorBidi" w:hAnsiTheme="majorBidi" w:cstheme="majorBidi"/>
                <w:sz w:val="26"/>
                <w:szCs w:val="26"/>
                <w:lang w:val="en-GB"/>
              </w:rPr>
              <w:t>BLR</w:t>
            </w:r>
            <w:r w:rsidRPr="001A5939">
              <w:rPr>
                <w:rFonts w:asciiTheme="majorBidi" w:hAnsiTheme="majorBidi"/>
                <w:sz w:val="26"/>
                <w:szCs w:val="26"/>
                <w:cs/>
                <w:lang w:val="en-US"/>
              </w:rPr>
              <w:t>+</w:t>
            </w:r>
            <w:r w:rsidRPr="001A5939">
              <w:rPr>
                <w:rFonts w:asciiTheme="majorBidi" w:hAnsiTheme="majorBidi" w:cstheme="majorBidi"/>
                <w:sz w:val="26"/>
                <w:szCs w:val="26"/>
                <w:lang w:val="en-US"/>
              </w:rPr>
              <w:t>1</w:t>
            </w: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Pr="001A5939">
              <w:rPr>
                <w:rFonts w:asciiTheme="majorBidi" w:hAnsiTheme="majorBidi"/>
                <w:sz w:val="26"/>
                <w:szCs w:val="26"/>
                <w:cs/>
                <w:lang w:val="en-US"/>
              </w:rPr>
              <w:t>%-</w:t>
            </w:r>
            <w:r w:rsidRPr="001A5939">
              <w:rPr>
                <w:rFonts w:asciiTheme="majorBidi" w:hAnsiTheme="majorBidi" w:cstheme="majorBidi"/>
                <w:sz w:val="26"/>
                <w:szCs w:val="26"/>
                <w:lang w:val="en-US"/>
              </w:rPr>
              <w:t>2</w:t>
            </w:r>
            <w:r w:rsidRPr="001A5939">
              <w:rPr>
                <w:rFonts w:asciiTheme="majorBidi" w:hAnsiTheme="majorBidi"/>
                <w:sz w:val="26"/>
                <w:szCs w:val="26"/>
                <w:cs/>
                <w:lang w:val="en-US"/>
              </w:rPr>
              <w:t>.</w:t>
            </w:r>
            <w:r w:rsidRPr="001A5939">
              <w:rPr>
                <w:rFonts w:asciiTheme="majorBidi" w:hAnsiTheme="majorBidi" w:cstheme="majorBidi"/>
                <w:sz w:val="26"/>
                <w:szCs w:val="26"/>
                <w:lang w:val="en-US"/>
              </w:rPr>
              <w:t>00</w:t>
            </w:r>
            <w:r w:rsidRPr="001A5939">
              <w:rPr>
                <w:rFonts w:asciiTheme="majorBidi" w:hAnsiTheme="majorBidi"/>
                <w:sz w:val="26"/>
                <w:szCs w:val="26"/>
                <w:cs/>
                <w:lang w:val="en-US"/>
              </w:rPr>
              <w:t>%</w:t>
            </w:r>
          </w:p>
        </w:tc>
      </w:tr>
      <w:tr w:rsidR="00B81C79" w:rsidRPr="001A5939" w14:paraId="19E74B8F" w14:textId="77777777" w:rsidTr="00132EF3">
        <w:trPr>
          <w:cantSplit/>
          <w:trHeight w:val="80"/>
        </w:trPr>
        <w:tc>
          <w:tcPr>
            <w:tcW w:w="3116" w:type="dxa"/>
            <w:gridSpan w:val="2"/>
          </w:tcPr>
          <w:p w14:paraId="49791659" w14:textId="77777777" w:rsidR="00B81C79" w:rsidRPr="003B5A81" w:rsidRDefault="00B81C79" w:rsidP="00B81C79">
            <w:pPr>
              <w:ind w:left="180" w:hanging="180"/>
              <w:rPr>
                <w:rFonts w:asciiTheme="majorBidi" w:hAnsiTheme="majorBidi" w:cstheme="majorBidi"/>
                <w:sz w:val="26"/>
                <w:szCs w:val="26"/>
                <w:lang w:val="en-US"/>
              </w:rPr>
            </w:pPr>
            <w:r w:rsidRPr="003B5A81">
              <w:rPr>
                <w:rFonts w:asciiTheme="majorBidi" w:hAnsiTheme="majorBidi" w:cstheme="majorBidi"/>
                <w:sz w:val="26"/>
                <w:szCs w:val="26"/>
                <w:lang w:val="en-US"/>
              </w:rPr>
              <w:t>Factoring of accounts receivable for governmental projects</w:t>
            </w:r>
          </w:p>
        </w:tc>
        <w:tc>
          <w:tcPr>
            <w:tcW w:w="902" w:type="dxa"/>
            <w:shd w:val="clear" w:color="auto" w:fill="auto"/>
          </w:tcPr>
          <w:p w14:paraId="455B2002" w14:textId="3F9FA3F1" w:rsidR="00B81C79" w:rsidRPr="003B5A81" w:rsidRDefault="001559D5" w:rsidP="001559D5">
            <w:pPr>
              <w:ind w:right="96"/>
              <w:jc w:val="center"/>
              <w:rPr>
                <w:rFonts w:asciiTheme="majorBidi" w:hAnsiTheme="majorBidi" w:cstheme="majorBidi"/>
                <w:sz w:val="26"/>
                <w:szCs w:val="26"/>
                <w:lang w:val="en-US"/>
              </w:rPr>
            </w:pPr>
            <w:r w:rsidRPr="001A5939">
              <w:rPr>
                <w:rFonts w:asciiTheme="majorBidi" w:hAnsiTheme="majorBidi"/>
                <w:sz w:val="26"/>
                <w:szCs w:val="26"/>
                <w:cs/>
                <w:lang w:val="en-US"/>
              </w:rPr>
              <w:t>-</w:t>
            </w:r>
          </w:p>
        </w:tc>
        <w:tc>
          <w:tcPr>
            <w:tcW w:w="232" w:type="dxa"/>
            <w:shd w:val="clear" w:color="auto" w:fill="auto"/>
          </w:tcPr>
          <w:p w14:paraId="53E7D819" w14:textId="77777777" w:rsidR="00B81C79" w:rsidRPr="00BF2240" w:rsidRDefault="00B81C79" w:rsidP="00B81C79">
            <w:pPr>
              <w:ind w:right="96"/>
              <w:jc w:val="right"/>
              <w:rPr>
                <w:rFonts w:asciiTheme="majorBidi" w:hAnsiTheme="majorBidi" w:cstheme="majorBidi"/>
                <w:sz w:val="26"/>
                <w:szCs w:val="26"/>
                <w:cs/>
                <w:lang w:val="en-US"/>
              </w:rPr>
            </w:pPr>
          </w:p>
        </w:tc>
        <w:tc>
          <w:tcPr>
            <w:tcW w:w="1830" w:type="dxa"/>
            <w:shd w:val="clear" w:color="auto" w:fill="auto"/>
          </w:tcPr>
          <w:p w14:paraId="005A1C17" w14:textId="6A613DBF" w:rsidR="00B81C79" w:rsidRPr="003B5A81" w:rsidRDefault="001559D5" w:rsidP="005476A4">
            <w:pPr>
              <w:ind w:right="96"/>
              <w:rPr>
                <w:rFonts w:asciiTheme="majorBidi" w:hAnsiTheme="majorBidi" w:cstheme="majorBidi"/>
                <w:sz w:val="26"/>
                <w:szCs w:val="26"/>
                <w:lang w:val="en-US"/>
              </w:rPr>
            </w:pPr>
            <w:r w:rsidRPr="001A5939">
              <w:rPr>
                <w:rFonts w:asciiTheme="majorBidi" w:hAnsiTheme="majorBidi"/>
                <w:sz w:val="26"/>
                <w:szCs w:val="26"/>
                <w:cs/>
                <w:lang w:val="en-US"/>
              </w:rPr>
              <w:t>-</w:t>
            </w:r>
          </w:p>
        </w:tc>
        <w:tc>
          <w:tcPr>
            <w:tcW w:w="191" w:type="dxa"/>
          </w:tcPr>
          <w:p w14:paraId="1BF44C24" w14:textId="77777777" w:rsidR="00B81C79" w:rsidRPr="00BF2240" w:rsidRDefault="00B81C79" w:rsidP="00B81C79">
            <w:pPr>
              <w:ind w:right="96"/>
              <w:jc w:val="center"/>
              <w:rPr>
                <w:rFonts w:asciiTheme="majorBidi" w:hAnsiTheme="majorBidi" w:cstheme="majorBidi"/>
                <w:sz w:val="26"/>
                <w:szCs w:val="26"/>
                <w:cs/>
                <w:lang w:val="en-US"/>
              </w:rPr>
            </w:pPr>
          </w:p>
        </w:tc>
        <w:tc>
          <w:tcPr>
            <w:tcW w:w="913" w:type="dxa"/>
          </w:tcPr>
          <w:p w14:paraId="0619B3E3" w14:textId="003D1E95" w:rsidR="00B81C79" w:rsidRPr="008A1A34" w:rsidRDefault="00B81C79" w:rsidP="00132EF3">
            <w:pPr>
              <w:ind w:right="96"/>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308</w:t>
            </w:r>
          </w:p>
        </w:tc>
        <w:tc>
          <w:tcPr>
            <w:tcW w:w="191" w:type="dxa"/>
          </w:tcPr>
          <w:p w14:paraId="2316ACCF" w14:textId="77777777" w:rsidR="00B81C79" w:rsidRPr="001A5939" w:rsidRDefault="00B81C79" w:rsidP="00B81C79">
            <w:pPr>
              <w:ind w:right="96"/>
              <w:jc w:val="right"/>
              <w:rPr>
                <w:rFonts w:asciiTheme="majorBidi" w:hAnsiTheme="majorBidi" w:cstheme="majorBidi"/>
                <w:sz w:val="26"/>
                <w:szCs w:val="26"/>
                <w:cs/>
                <w:lang w:val="en-US"/>
              </w:rPr>
            </w:pPr>
          </w:p>
        </w:tc>
        <w:tc>
          <w:tcPr>
            <w:tcW w:w="1836" w:type="dxa"/>
          </w:tcPr>
          <w:p w14:paraId="37F05485" w14:textId="77976998" w:rsidR="00B81C79" w:rsidRPr="003B5A81" w:rsidRDefault="00B81C79" w:rsidP="00B81C79">
            <w:pPr>
              <w:ind w:right="96"/>
              <w:jc w:val="both"/>
              <w:rPr>
                <w:rFonts w:asciiTheme="majorBidi" w:hAnsiTheme="majorBidi" w:cstheme="majorBidi"/>
                <w:sz w:val="26"/>
                <w:szCs w:val="26"/>
                <w:lang w:val="en-US"/>
              </w:rPr>
            </w:pPr>
            <w:r w:rsidRPr="008A1A34">
              <w:rPr>
                <w:rFonts w:asciiTheme="majorBidi" w:hAnsiTheme="majorBidi" w:cstheme="majorBidi"/>
                <w:sz w:val="26"/>
                <w:szCs w:val="26"/>
                <w:lang w:val="en-GB"/>
              </w:rPr>
              <w:t>BLR</w:t>
            </w:r>
            <w:r w:rsidRPr="001A5939">
              <w:rPr>
                <w:rFonts w:asciiTheme="majorBidi" w:hAnsiTheme="majorBidi"/>
                <w:sz w:val="26"/>
                <w:szCs w:val="26"/>
                <w:cs/>
                <w:lang w:val="en-US"/>
              </w:rPr>
              <w:t>+</w:t>
            </w:r>
            <w:r w:rsidRPr="008A1A34">
              <w:rPr>
                <w:rFonts w:asciiTheme="majorBidi" w:hAnsiTheme="majorBidi" w:cstheme="majorBidi"/>
                <w:sz w:val="26"/>
                <w:szCs w:val="26"/>
                <w:lang w:val="en-GB"/>
              </w:rPr>
              <w:t>1</w:t>
            </w:r>
            <w:r w:rsidRPr="001A5939">
              <w:rPr>
                <w:rFonts w:asciiTheme="majorBidi" w:hAnsiTheme="majorBidi"/>
                <w:sz w:val="26"/>
                <w:szCs w:val="26"/>
                <w:cs/>
                <w:lang w:val="en-US"/>
              </w:rPr>
              <w:t>.</w:t>
            </w:r>
            <w:r w:rsidRPr="008A1A34">
              <w:rPr>
                <w:rFonts w:asciiTheme="majorBidi" w:hAnsiTheme="majorBidi" w:cstheme="majorBidi"/>
                <w:sz w:val="26"/>
                <w:szCs w:val="26"/>
                <w:lang w:val="en-GB"/>
              </w:rPr>
              <w:t>5</w:t>
            </w:r>
            <w:r w:rsidRPr="001A5939">
              <w:rPr>
                <w:rFonts w:asciiTheme="majorBidi" w:hAnsiTheme="majorBidi"/>
                <w:sz w:val="26"/>
                <w:szCs w:val="26"/>
                <w:cs/>
                <w:lang w:val="en-US"/>
              </w:rPr>
              <w:t xml:space="preserve">% + </w:t>
            </w:r>
            <w:r w:rsidRPr="008A1A34">
              <w:rPr>
                <w:rFonts w:asciiTheme="majorBidi" w:hAnsiTheme="majorBidi" w:cstheme="majorBidi"/>
                <w:sz w:val="26"/>
                <w:szCs w:val="26"/>
                <w:lang w:val="en-GB"/>
              </w:rPr>
              <w:t>0</w:t>
            </w:r>
            <w:r w:rsidRPr="001A5939">
              <w:rPr>
                <w:rFonts w:asciiTheme="majorBidi" w:hAnsiTheme="majorBidi"/>
                <w:sz w:val="26"/>
                <w:szCs w:val="26"/>
                <w:cs/>
                <w:lang w:val="en-US"/>
              </w:rPr>
              <w:t>.</w:t>
            </w:r>
            <w:r w:rsidRPr="008A1A34">
              <w:rPr>
                <w:rFonts w:asciiTheme="majorBidi" w:hAnsiTheme="majorBidi" w:cstheme="majorBidi"/>
                <w:sz w:val="26"/>
                <w:szCs w:val="26"/>
                <w:lang w:val="en-GB"/>
              </w:rPr>
              <w:t>15</w:t>
            </w:r>
            <w:r w:rsidRPr="001A5939">
              <w:rPr>
                <w:rFonts w:asciiTheme="majorBidi" w:hAnsiTheme="majorBidi"/>
                <w:sz w:val="26"/>
                <w:szCs w:val="26"/>
                <w:cs/>
                <w:lang w:val="en-US"/>
              </w:rPr>
              <w:t xml:space="preserve">% </w:t>
            </w:r>
            <w:r w:rsidRPr="008A1A34">
              <w:rPr>
                <w:rFonts w:asciiTheme="majorBidi" w:hAnsiTheme="majorBidi" w:cstheme="majorBidi"/>
                <w:sz w:val="26"/>
                <w:szCs w:val="26"/>
                <w:lang w:val="en-GB"/>
              </w:rPr>
              <w:t>of sinking fund which allotted from 1</w:t>
            </w:r>
            <w:r w:rsidRPr="001A5939">
              <w:rPr>
                <w:rFonts w:asciiTheme="majorBidi" w:hAnsiTheme="majorBidi"/>
                <w:sz w:val="26"/>
                <w:szCs w:val="26"/>
                <w:cs/>
                <w:lang w:val="en-US"/>
              </w:rPr>
              <w:t>.</w:t>
            </w:r>
            <w:r w:rsidRPr="008A1A34">
              <w:rPr>
                <w:rFonts w:asciiTheme="majorBidi" w:hAnsiTheme="majorBidi" w:cstheme="majorBidi"/>
                <w:sz w:val="26"/>
                <w:szCs w:val="26"/>
                <w:lang w:val="en-GB"/>
              </w:rPr>
              <w:t>5</w:t>
            </w:r>
            <w:r w:rsidRPr="001A5939">
              <w:rPr>
                <w:rFonts w:asciiTheme="majorBidi" w:hAnsiTheme="majorBidi"/>
                <w:sz w:val="26"/>
                <w:szCs w:val="26"/>
                <w:cs/>
                <w:lang w:val="en-US"/>
              </w:rPr>
              <w:t xml:space="preserve">% </w:t>
            </w:r>
            <w:r w:rsidRPr="008A1A34">
              <w:rPr>
                <w:rFonts w:asciiTheme="majorBidi" w:hAnsiTheme="majorBidi" w:cstheme="majorBidi"/>
                <w:sz w:val="26"/>
                <w:szCs w:val="26"/>
                <w:lang w:val="en-GB"/>
              </w:rPr>
              <w:t>of collected</w:t>
            </w:r>
          </w:p>
        </w:tc>
      </w:tr>
      <w:tr w:rsidR="00B81C79" w:rsidRPr="001A5939" w14:paraId="5CB880E2" w14:textId="77777777" w:rsidTr="00132EF3">
        <w:trPr>
          <w:cantSplit/>
          <w:trHeight w:val="80"/>
        </w:trPr>
        <w:tc>
          <w:tcPr>
            <w:tcW w:w="3116" w:type="dxa"/>
            <w:gridSpan w:val="2"/>
          </w:tcPr>
          <w:p w14:paraId="594A6D3D" w14:textId="77777777" w:rsidR="00B81C79" w:rsidRPr="003B5A81" w:rsidRDefault="00B81C79" w:rsidP="00B81C79">
            <w:pPr>
              <w:ind w:left="180" w:hanging="180"/>
              <w:rPr>
                <w:rFonts w:asciiTheme="majorBidi" w:hAnsiTheme="majorBidi" w:cstheme="majorBidi"/>
                <w:sz w:val="26"/>
                <w:szCs w:val="26"/>
                <w:lang w:val="en-US"/>
              </w:rPr>
            </w:pPr>
            <w:r w:rsidRPr="003B5A81">
              <w:rPr>
                <w:rFonts w:asciiTheme="majorBidi" w:hAnsiTheme="majorBidi" w:cstheme="majorBidi"/>
                <w:sz w:val="26"/>
                <w:szCs w:val="26"/>
                <w:lang w:val="en-US"/>
              </w:rPr>
              <w:t>Factoring of accounts receivable</w:t>
            </w:r>
          </w:p>
        </w:tc>
        <w:tc>
          <w:tcPr>
            <w:tcW w:w="902" w:type="dxa"/>
            <w:shd w:val="clear" w:color="auto" w:fill="auto"/>
          </w:tcPr>
          <w:p w14:paraId="174D9128" w14:textId="66D97D1E" w:rsidR="00B81C79" w:rsidRPr="008A1A34" w:rsidRDefault="001559D5" w:rsidP="001559D5">
            <w:pPr>
              <w:ind w:right="96"/>
              <w:jc w:val="center"/>
              <w:rPr>
                <w:rFonts w:asciiTheme="majorBidi" w:hAnsiTheme="majorBidi" w:cstheme="majorBidi"/>
                <w:sz w:val="26"/>
                <w:szCs w:val="26"/>
                <w:cs/>
                <w:lang w:val="en-US"/>
              </w:rPr>
            </w:pPr>
            <w:r w:rsidRPr="001A5939">
              <w:rPr>
                <w:rFonts w:asciiTheme="majorBidi" w:hAnsiTheme="majorBidi" w:cstheme="majorBidi"/>
                <w:lang w:val="en-US"/>
              </w:rPr>
              <w:t>75</w:t>
            </w:r>
          </w:p>
        </w:tc>
        <w:tc>
          <w:tcPr>
            <w:tcW w:w="232" w:type="dxa"/>
            <w:shd w:val="clear" w:color="auto" w:fill="auto"/>
          </w:tcPr>
          <w:p w14:paraId="15C676C3" w14:textId="77777777" w:rsidR="00B81C79" w:rsidRPr="001A5939" w:rsidRDefault="00B81C79" w:rsidP="00B81C79">
            <w:pPr>
              <w:ind w:right="96"/>
              <w:jc w:val="right"/>
              <w:rPr>
                <w:rFonts w:asciiTheme="majorBidi" w:hAnsiTheme="majorBidi" w:cstheme="majorBidi"/>
                <w:sz w:val="26"/>
                <w:szCs w:val="26"/>
                <w:cs/>
                <w:lang w:val="en-US"/>
              </w:rPr>
            </w:pPr>
          </w:p>
        </w:tc>
        <w:tc>
          <w:tcPr>
            <w:tcW w:w="1830" w:type="dxa"/>
            <w:shd w:val="clear" w:color="auto" w:fill="auto"/>
          </w:tcPr>
          <w:p w14:paraId="79C6D866" w14:textId="3EFD2DAF" w:rsidR="00B81C79" w:rsidRPr="003B5A81" w:rsidRDefault="001559D5" w:rsidP="005476A4">
            <w:pPr>
              <w:ind w:right="96"/>
              <w:rPr>
                <w:rFonts w:asciiTheme="majorBidi" w:hAnsiTheme="majorBidi" w:cstheme="majorBidi"/>
                <w:sz w:val="26"/>
                <w:szCs w:val="26"/>
                <w:lang w:val="en-US"/>
              </w:rPr>
            </w:pPr>
            <w:r w:rsidRPr="008A1A34">
              <w:rPr>
                <w:rFonts w:asciiTheme="majorBidi" w:hAnsiTheme="majorBidi" w:cstheme="majorBidi"/>
                <w:lang w:val="en-GB"/>
              </w:rPr>
              <w:t>MLR</w:t>
            </w:r>
            <w:r w:rsidRPr="001A5939">
              <w:rPr>
                <w:rFonts w:asciiTheme="majorBidi" w:hAnsiTheme="majorBidi"/>
                <w:cs/>
                <w:lang w:val="en-US"/>
              </w:rPr>
              <w:t>-</w:t>
            </w:r>
            <w:r w:rsidRPr="008A1A34">
              <w:rPr>
                <w:rFonts w:asciiTheme="majorBidi" w:hAnsiTheme="majorBidi" w:cstheme="majorBidi"/>
                <w:lang w:val="en-GB"/>
              </w:rPr>
              <w:t>0</w:t>
            </w:r>
            <w:r w:rsidRPr="001A5939">
              <w:rPr>
                <w:rFonts w:asciiTheme="majorBidi" w:hAnsiTheme="majorBidi"/>
                <w:cs/>
                <w:lang w:val="en-US"/>
              </w:rPr>
              <w:t>.</w:t>
            </w:r>
            <w:r w:rsidRPr="008A1A34">
              <w:rPr>
                <w:rFonts w:asciiTheme="majorBidi" w:hAnsiTheme="majorBidi" w:cstheme="majorBidi"/>
                <w:lang w:val="en-GB"/>
              </w:rPr>
              <w:t>5</w:t>
            </w:r>
            <w:r w:rsidRPr="001A5939">
              <w:rPr>
                <w:rFonts w:asciiTheme="majorBidi" w:hAnsiTheme="majorBidi"/>
                <w:cs/>
                <w:lang w:val="en-US"/>
              </w:rPr>
              <w:t>%</w:t>
            </w:r>
          </w:p>
        </w:tc>
        <w:tc>
          <w:tcPr>
            <w:tcW w:w="191" w:type="dxa"/>
          </w:tcPr>
          <w:p w14:paraId="5C68BEC8" w14:textId="77777777" w:rsidR="00B81C79" w:rsidRPr="00BF2240" w:rsidRDefault="00B81C79" w:rsidP="00B81C79">
            <w:pPr>
              <w:ind w:right="96"/>
              <w:jc w:val="center"/>
              <w:rPr>
                <w:rFonts w:asciiTheme="majorBidi" w:hAnsiTheme="majorBidi" w:cstheme="majorBidi"/>
                <w:sz w:val="26"/>
                <w:szCs w:val="26"/>
                <w:cs/>
                <w:lang w:val="en-US"/>
              </w:rPr>
            </w:pPr>
          </w:p>
        </w:tc>
        <w:tc>
          <w:tcPr>
            <w:tcW w:w="913" w:type="dxa"/>
          </w:tcPr>
          <w:p w14:paraId="396BF711" w14:textId="2894839E" w:rsidR="00B81C79" w:rsidRPr="003B5A81" w:rsidRDefault="00B81C79" w:rsidP="00132EF3">
            <w:pPr>
              <w:ind w:right="96"/>
              <w:jc w:val="center"/>
              <w:rPr>
                <w:rFonts w:asciiTheme="majorBidi" w:hAnsiTheme="majorBidi" w:cstheme="majorBidi"/>
                <w:sz w:val="26"/>
                <w:szCs w:val="26"/>
                <w:lang w:val="en-US"/>
              </w:rPr>
            </w:pPr>
            <w:r w:rsidRPr="001A5939">
              <w:rPr>
                <w:rFonts w:asciiTheme="majorBidi" w:hAnsiTheme="majorBidi" w:cstheme="majorBidi"/>
                <w:sz w:val="26"/>
                <w:szCs w:val="26"/>
                <w:lang w:val="en-US"/>
              </w:rPr>
              <w:t>75</w:t>
            </w:r>
          </w:p>
        </w:tc>
        <w:tc>
          <w:tcPr>
            <w:tcW w:w="191" w:type="dxa"/>
          </w:tcPr>
          <w:p w14:paraId="7DF21D0A" w14:textId="77777777" w:rsidR="00B81C79" w:rsidRPr="001A5939" w:rsidRDefault="00B81C79" w:rsidP="00B81C79">
            <w:pPr>
              <w:ind w:right="96"/>
              <w:jc w:val="right"/>
              <w:rPr>
                <w:rFonts w:asciiTheme="majorBidi" w:hAnsiTheme="majorBidi" w:cstheme="majorBidi"/>
                <w:sz w:val="26"/>
                <w:szCs w:val="26"/>
                <w:cs/>
                <w:lang w:val="en-US"/>
              </w:rPr>
            </w:pPr>
          </w:p>
        </w:tc>
        <w:tc>
          <w:tcPr>
            <w:tcW w:w="1836" w:type="dxa"/>
          </w:tcPr>
          <w:p w14:paraId="4C510EFB" w14:textId="7C9936A1" w:rsidR="00B81C79" w:rsidRPr="003B5A81" w:rsidRDefault="00B81C79" w:rsidP="00B81C79">
            <w:pPr>
              <w:ind w:right="96"/>
              <w:rPr>
                <w:rFonts w:asciiTheme="majorBidi" w:hAnsiTheme="majorBidi" w:cstheme="majorBidi"/>
                <w:sz w:val="26"/>
                <w:szCs w:val="26"/>
                <w:lang w:val="en-US"/>
              </w:rPr>
            </w:pPr>
            <w:r w:rsidRPr="003B5A81">
              <w:rPr>
                <w:rFonts w:asciiTheme="majorBidi" w:hAnsiTheme="majorBidi" w:cstheme="majorBidi"/>
                <w:sz w:val="26"/>
                <w:szCs w:val="26"/>
                <w:lang w:val="en-US"/>
              </w:rPr>
              <w:t xml:space="preserve">MOR – </w:t>
            </w:r>
            <w:r w:rsidRPr="001A5939">
              <w:rPr>
                <w:rFonts w:asciiTheme="majorBidi" w:hAnsiTheme="majorBidi" w:cstheme="majorBidi"/>
                <w:sz w:val="26"/>
                <w:szCs w:val="26"/>
                <w:lang w:val="en-US"/>
              </w:rPr>
              <w:t>0</w:t>
            </w: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Pr="001A5939">
              <w:rPr>
                <w:rFonts w:asciiTheme="majorBidi" w:hAnsiTheme="majorBidi"/>
                <w:sz w:val="26"/>
                <w:szCs w:val="26"/>
                <w:cs/>
                <w:lang w:val="en-US"/>
              </w:rPr>
              <w:t>%</w:t>
            </w:r>
          </w:p>
        </w:tc>
      </w:tr>
      <w:tr w:rsidR="00283236" w:rsidRPr="001A5939" w14:paraId="0816403F" w14:textId="77777777" w:rsidTr="00132EF3">
        <w:trPr>
          <w:cantSplit/>
          <w:trHeight w:val="80"/>
        </w:trPr>
        <w:tc>
          <w:tcPr>
            <w:tcW w:w="3116" w:type="dxa"/>
            <w:gridSpan w:val="2"/>
          </w:tcPr>
          <w:p w14:paraId="292D0ECD" w14:textId="20E20510" w:rsidR="00283236" w:rsidRPr="003B5A81" w:rsidRDefault="00283236" w:rsidP="00283236">
            <w:pPr>
              <w:ind w:left="180" w:hanging="180"/>
              <w:rPr>
                <w:rFonts w:asciiTheme="majorBidi" w:hAnsiTheme="majorBidi" w:cstheme="majorBidi"/>
                <w:sz w:val="26"/>
                <w:szCs w:val="26"/>
                <w:lang w:val="en-US"/>
              </w:rPr>
            </w:pPr>
            <w:r w:rsidRPr="00283236">
              <w:rPr>
                <w:rFonts w:asciiTheme="majorBidi" w:hAnsiTheme="majorBidi" w:cstheme="majorBidi" w:hint="cs"/>
                <w:sz w:val="26"/>
                <w:szCs w:val="26"/>
                <w:cs/>
                <w:lang w:val="en-US"/>
              </w:rPr>
              <w:t>P</w:t>
            </w:r>
            <w:r w:rsidRPr="00283236">
              <w:rPr>
                <w:rFonts w:asciiTheme="majorBidi" w:hAnsiTheme="majorBidi" w:cstheme="majorBidi"/>
                <w:sz w:val="26"/>
                <w:szCs w:val="26"/>
                <w:lang w:val="en-US"/>
              </w:rPr>
              <w:t>romissory note</w:t>
            </w:r>
          </w:p>
        </w:tc>
        <w:tc>
          <w:tcPr>
            <w:tcW w:w="902" w:type="dxa"/>
            <w:shd w:val="clear" w:color="auto" w:fill="auto"/>
          </w:tcPr>
          <w:p w14:paraId="409D9C19" w14:textId="04343F61" w:rsidR="00283236" w:rsidRPr="001A5939" w:rsidRDefault="00283236" w:rsidP="00283236">
            <w:pPr>
              <w:ind w:right="96"/>
              <w:jc w:val="center"/>
              <w:rPr>
                <w:rFonts w:asciiTheme="majorBidi" w:hAnsiTheme="majorBidi" w:cstheme="majorBidi"/>
                <w:lang w:val="en-US"/>
              </w:rPr>
            </w:pPr>
            <w:r>
              <w:rPr>
                <w:rFonts w:asciiTheme="majorBidi" w:hAnsiTheme="majorBidi" w:cstheme="majorBidi"/>
                <w:lang w:val="en-US"/>
              </w:rPr>
              <w:t>25</w:t>
            </w:r>
          </w:p>
        </w:tc>
        <w:tc>
          <w:tcPr>
            <w:tcW w:w="232" w:type="dxa"/>
            <w:shd w:val="clear" w:color="auto" w:fill="auto"/>
          </w:tcPr>
          <w:p w14:paraId="797A4BD0" w14:textId="77777777" w:rsidR="00283236" w:rsidRPr="001A5939" w:rsidRDefault="00283236" w:rsidP="00283236">
            <w:pPr>
              <w:ind w:right="96"/>
              <w:jc w:val="right"/>
              <w:rPr>
                <w:rFonts w:asciiTheme="majorBidi" w:hAnsiTheme="majorBidi" w:cstheme="majorBidi"/>
                <w:sz w:val="26"/>
                <w:szCs w:val="26"/>
                <w:cs/>
                <w:lang w:val="en-US"/>
              </w:rPr>
            </w:pPr>
          </w:p>
        </w:tc>
        <w:tc>
          <w:tcPr>
            <w:tcW w:w="1830" w:type="dxa"/>
            <w:shd w:val="clear" w:color="auto" w:fill="auto"/>
          </w:tcPr>
          <w:p w14:paraId="63BB5782" w14:textId="558B21A8" w:rsidR="00283236" w:rsidRPr="008A1A34" w:rsidRDefault="00283236" w:rsidP="00283236">
            <w:pPr>
              <w:ind w:right="96"/>
              <w:rPr>
                <w:rFonts w:asciiTheme="majorBidi" w:hAnsiTheme="majorBidi" w:cstheme="majorBidi"/>
                <w:lang w:val="en-GB"/>
              </w:rPr>
            </w:pPr>
            <w:r w:rsidRPr="00E715ED">
              <w:rPr>
                <w:rFonts w:ascii="Angsana New" w:hAnsi="Angsana New"/>
              </w:rPr>
              <w:t>MLR</w:t>
            </w:r>
            <w:r w:rsidRPr="00D3652F">
              <w:rPr>
                <w:rFonts w:ascii="Angsana New" w:hAnsi="Angsana New"/>
                <w:cs/>
              </w:rPr>
              <w:t>-</w:t>
            </w:r>
            <w:r w:rsidRPr="00E715ED">
              <w:rPr>
                <w:rFonts w:ascii="Angsana New" w:hAnsi="Angsana New"/>
              </w:rPr>
              <w:t>1</w:t>
            </w:r>
            <w:r w:rsidRPr="00D3652F">
              <w:rPr>
                <w:rFonts w:ascii="Angsana New" w:hAnsi="Angsana New"/>
                <w:cs/>
              </w:rPr>
              <w:t>.</w:t>
            </w:r>
            <w:r w:rsidRPr="00E715ED">
              <w:rPr>
                <w:rFonts w:ascii="Angsana New" w:hAnsi="Angsana New"/>
              </w:rPr>
              <w:t>5</w:t>
            </w:r>
            <w:r>
              <w:rPr>
                <w:rFonts w:ascii="Angsana New" w:hAnsi="Angsana New"/>
              </w:rPr>
              <w:t>0</w:t>
            </w:r>
            <w:r w:rsidRPr="00D3652F">
              <w:rPr>
                <w:rFonts w:ascii="Angsana New" w:hAnsi="Angsana New"/>
                <w:cs/>
              </w:rPr>
              <w:t>%</w:t>
            </w:r>
          </w:p>
        </w:tc>
        <w:tc>
          <w:tcPr>
            <w:tcW w:w="191" w:type="dxa"/>
          </w:tcPr>
          <w:p w14:paraId="2518F443" w14:textId="77777777" w:rsidR="00283236" w:rsidRPr="00BF2240" w:rsidRDefault="00283236" w:rsidP="00283236">
            <w:pPr>
              <w:ind w:right="96"/>
              <w:jc w:val="center"/>
              <w:rPr>
                <w:rFonts w:asciiTheme="majorBidi" w:hAnsiTheme="majorBidi" w:cstheme="majorBidi"/>
                <w:sz w:val="26"/>
                <w:szCs w:val="26"/>
                <w:cs/>
                <w:lang w:val="en-US"/>
              </w:rPr>
            </w:pPr>
          </w:p>
        </w:tc>
        <w:tc>
          <w:tcPr>
            <w:tcW w:w="913" w:type="dxa"/>
          </w:tcPr>
          <w:p w14:paraId="495F869B" w14:textId="55970F69" w:rsidR="00283236" w:rsidRPr="001A5939" w:rsidRDefault="00283236" w:rsidP="00283236">
            <w:pPr>
              <w:ind w:right="96"/>
              <w:jc w:val="center"/>
              <w:rPr>
                <w:rFonts w:asciiTheme="majorBidi" w:hAnsiTheme="majorBidi" w:cstheme="majorBidi"/>
                <w:sz w:val="26"/>
                <w:szCs w:val="26"/>
                <w:lang w:val="en-US"/>
              </w:rPr>
            </w:pPr>
            <w:r w:rsidRPr="00D3652F">
              <w:rPr>
                <w:rFonts w:ascii="Angsana New" w:hAnsi="Angsana New"/>
                <w:cs/>
              </w:rPr>
              <w:t>-</w:t>
            </w:r>
          </w:p>
        </w:tc>
        <w:tc>
          <w:tcPr>
            <w:tcW w:w="191" w:type="dxa"/>
          </w:tcPr>
          <w:p w14:paraId="70BBC119" w14:textId="77777777" w:rsidR="00283236" w:rsidRPr="001A5939" w:rsidRDefault="00283236" w:rsidP="00283236">
            <w:pPr>
              <w:ind w:right="96"/>
              <w:jc w:val="right"/>
              <w:rPr>
                <w:rFonts w:asciiTheme="majorBidi" w:hAnsiTheme="majorBidi" w:cstheme="majorBidi"/>
                <w:sz w:val="26"/>
                <w:szCs w:val="26"/>
                <w:cs/>
                <w:lang w:val="en-US"/>
              </w:rPr>
            </w:pPr>
          </w:p>
        </w:tc>
        <w:tc>
          <w:tcPr>
            <w:tcW w:w="1836" w:type="dxa"/>
          </w:tcPr>
          <w:p w14:paraId="6DEBBF49" w14:textId="1F370B3C" w:rsidR="00283236" w:rsidRPr="003B5A81" w:rsidRDefault="00283236" w:rsidP="00283236">
            <w:pPr>
              <w:ind w:right="96"/>
              <w:rPr>
                <w:rFonts w:asciiTheme="majorBidi" w:hAnsiTheme="majorBidi" w:cstheme="majorBidi"/>
                <w:sz w:val="26"/>
                <w:szCs w:val="26"/>
                <w:lang w:val="en-US"/>
              </w:rPr>
            </w:pPr>
            <w:r w:rsidRPr="00D3652F">
              <w:rPr>
                <w:rFonts w:ascii="Angsana New" w:hAnsi="Angsana New"/>
                <w:cs/>
              </w:rPr>
              <w:t>-</w:t>
            </w:r>
          </w:p>
        </w:tc>
      </w:tr>
      <w:tr w:rsidR="00283236" w:rsidRPr="001A5939" w14:paraId="1355BC9F" w14:textId="77777777" w:rsidTr="00132EF3">
        <w:trPr>
          <w:cantSplit/>
        </w:trPr>
        <w:tc>
          <w:tcPr>
            <w:tcW w:w="3116" w:type="dxa"/>
            <w:gridSpan w:val="2"/>
            <w:vAlign w:val="bottom"/>
          </w:tcPr>
          <w:p w14:paraId="3F6D019D" w14:textId="0F9A7D6D" w:rsidR="00283236" w:rsidRPr="003B5A81" w:rsidRDefault="00283236" w:rsidP="00283236">
            <w:pPr>
              <w:rPr>
                <w:rFonts w:asciiTheme="majorBidi" w:hAnsiTheme="majorBidi" w:cstheme="majorBidi"/>
                <w:sz w:val="26"/>
                <w:szCs w:val="26"/>
                <w:lang w:val="en-US"/>
              </w:rPr>
            </w:pPr>
            <w:r w:rsidRPr="00552E69">
              <w:rPr>
                <w:rFonts w:asciiTheme="majorBidi" w:hAnsiTheme="majorBidi" w:cstheme="majorBidi"/>
                <w:sz w:val="26"/>
                <w:szCs w:val="26"/>
                <w:lang w:val="en-US"/>
              </w:rPr>
              <w:t>Long</w:t>
            </w:r>
            <w:r w:rsidRPr="001A5939">
              <w:rPr>
                <w:rFonts w:asciiTheme="majorBidi" w:hAnsiTheme="majorBidi"/>
                <w:sz w:val="26"/>
                <w:szCs w:val="26"/>
                <w:cs/>
                <w:lang w:val="en-US"/>
              </w:rPr>
              <w:t>-</w:t>
            </w:r>
            <w:r w:rsidRPr="00552E69">
              <w:rPr>
                <w:rFonts w:asciiTheme="majorBidi" w:hAnsiTheme="majorBidi" w:cstheme="majorBidi"/>
                <w:sz w:val="26"/>
                <w:szCs w:val="26"/>
                <w:lang w:val="en-US"/>
              </w:rPr>
              <w:t>term loans</w:t>
            </w:r>
          </w:p>
        </w:tc>
        <w:tc>
          <w:tcPr>
            <w:tcW w:w="902" w:type="dxa"/>
            <w:shd w:val="clear" w:color="auto" w:fill="auto"/>
          </w:tcPr>
          <w:p w14:paraId="53E3ABAA" w14:textId="71D6AB49" w:rsidR="00283236" w:rsidRPr="003B5A81" w:rsidRDefault="00283236" w:rsidP="00283236">
            <w:pPr>
              <w:ind w:right="96"/>
              <w:jc w:val="center"/>
              <w:rPr>
                <w:rFonts w:asciiTheme="majorBidi" w:hAnsiTheme="majorBidi" w:cstheme="majorBidi"/>
                <w:sz w:val="26"/>
                <w:szCs w:val="26"/>
                <w:lang w:val="en-US"/>
              </w:rPr>
            </w:pPr>
            <w:r w:rsidRPr="001A5939">
              <w:rPr>
                <w:rFonts w:asciiTheme="majorBidi" w:hAnsiTheme="majorBidi"/>
                <w:lang w:val="en-US"/>
              </w:rPr>
              <w:t>2</w:t>
            </w:r>
            <w:r>
              <w:rPr>
                <w:rFonts w:asciiTheme="majorBidi" w:hAnsiTheme="majorBidi"/>
                <w:lang w:val="en-US"/>
              </w:rPr>
              <w:t>0</w:t>
            </w:r>
          </w:p>
        </w:tc>
        <w:tc>
          <w:tcPr>
            <w:tcW w:w="232" w:type="dxa"/>
            <w:shd w:val="clear" w:color="auto" w:fill="auto"/>
          </w:tcPr>
          <w:p w14:paraId="603D8B79" w14:textId="77777777" w:rsidR="00283236" w:rsidRPr="00BF2240" w:rsidRDefault="00283236" w:rsidP="00283236">
            <w:pPr>
              <w:ind w:right="96"/>
              <w:jc w:val="right"/>
              <w:rPr>
                <w:rFonts w:asciiTheme="majorBidi" w:hAnsiTheme="majorBidi" w:cstheme="majorBidi"/>
                <w:sz w:val="26"/>
                <w:szCs w:val="26"/>
                <w:cs/>
                <w:lang w:val="en-US"/>
              </w:rPr>
            </w:pPr>
          </w:p>
        </w:tc>
        <w:tc>
          <w:tcPr>
            <w:tcW w:w="1830" w:type="dxa"/>
            <w:shd w:val="clear" w:color="auto" w:fill="auto"/>
          </w:tcPr>
          <w:p w14:paraId="341C7E52" w14:textId="7FE71574" w:rsidR="00283236" w:rsidRPr="003B5A81" w:rsidRDefault="00283236" w:rsidP="00283236">
            <w:pPr>
              <w:tabs>
                <w:tab w:val="left" w:pos="405"/>
                <w:tab w:val="center" w:pos="867"/>
              </w:tabs>
              <w:ind w:right="96"/>
              <w:rPr>
                <w:rFonts w:asciiTheme="majorBidi" w:hAnsiTheme="majorBidi" w:cstheme="majorBidi"/>
                <w:sz w:val="26"/>
                <w:szCs w:val="26"/>
                <w:lang w:val="en-US"/>
              </w:rPr>
            </w:pPr>
            <w:r w:rsidRPr="00552E69">
              <w:rPr>
                <w:rFonts w:asciiTheme="majorBidi" w:hAnsiTheme="majorBidi" w:cstheme="majorBidi"/>
                <w:lang w:val="en-US"/>
              </w:rPr>
              <w:t>MOR</w:t>
            </w:r>
          </w:p>
        </w:tc>
        <w:tc>
          <w:tcPr>
            <w:tcW w:w="191" w:type="dxa"/>
          </w:tcPr>
          <w:p w14:paraId="4426CFB4" w14:textId="77777777" w:rsidR="00283236" w:rsidRPr="00BF2240" w:rsidRDefault="00283236" w:rsidP="00283236">
            <w:pPr>
              <w:ind w:right="96"/>
              <w:jc w:val="center"/>
              <w:rPr>
                <w:rFonts w:asciiTheme="majorBidi" w:hAnsiTheme="majorBidi" w:cstheme="majorBidi"/>
                <w:sz w:val="26"/>
                <w:szCs w:val="26"/>
                <w:cs/>
                <w:lang w:val="en-US"/>
              </w:rPr>
            </w:pPr>
          </w:p>
        </w:tc>
        <w:tc>
          <w:tcPr>
            <w:tcW w:w="913" w:type="dxa"/>
          </w:tcPr>
          <w:p w14:paraId="1FFB03E9" w14:textId="47969C80" w:rsidR="00283236" w:rsidRPr="003B5A81" w:rsidRDefault="00283236" w:rsidP="00283236">
            <w:pPr>
              <w:ind w:right="96"/>
              <w:jc w:val="center"/>
              <w:rPr>
                <w:rFonts w:asciiTheme="majorBidi" w:hAnsiTheme="majorBidi" w:cstheme="majorBidi"/>
                <w:sz w:val="26"/>
                <w:szCs w:val="26"/>
                <w:lang w:val="en-US"/>
              </w:rPr>
            </w:pPr>
            <w:r w:rsidRPr="001A5939">
              <w:rPr>
                <w:rFonts w:asciiTheme="majorBidi" w:hAnsiTheme="majorBidi"/>
                <w:sz w:val="26"/>
                <w:szCs w:val="26"/>
                <w:cs/>
                <w:lang w:val="en-US"/>
              </w:rPr>
              <w:t>-</w:t>
            </w:r>
          </w:p>
        </w:tc>
        <w:tc>
          <w:tcPr>
            <w:tcW w:w="191" w:type="dxa"/>
          </w:tcPr>
          <w:p w14:paraId="7BD1BB1C" w14:textId="77777777" w:rsidR="00283236" w:rsidRPr="00BF2240" w:rsidRDefault="00283236" w:rsidP="00283236">
            <w:pPr>
              <w:ind w:right="96"/>
              <w:jc w:val="right"/>
              <w:rPr>
                <w:rFonts w:asciiTheme="majorBidi" w:hAnsiTheme="majorBidi" w:cstheme="majorBidi"/>
                <w:sz w:val="26"/>
                <w:szCs w:val="26"/>
                <w:cs/>
                <w:lang w:val="en-US"/>
              </w:rPr>
            </w:pPr>
          </w:p>
        </w:tc>
        <w:tc>
          <w:tcPr>
            <w:tcW w:w="1836" w:type="dxa"/>
          </w:tcPr>
          <w:p w14:paraId="38042D97" w14:textId="353FC177" w:rsidR="00283236" w:rsidRPr="003B5A81" w:rsidRDefault="00283236" w:rsidP="00283236">
            <w:pPr>
              <w:ind w:right="96"/>
              <w:jc w:val="center"/>
              <w:rPr>
                <w:rFonts w:asciiTheme="majorBidi" w:hAnsiTheme="majorBidi" w:cstheme="majorBidi"/>
                <w:sz w:val="26"/>
                <w:szCs w:val="26"/>
                <w:lang w:val="en-US"/>
              </w:rPr>
            </w:pPr>
            <w:r w:rsidRPr="001A5939">
              <w:rPr>
                <w:rFonts w:asciiTheme="majorBidi" w:hAnsiTheme="majorBidi"/>
                <w:sz w:val="26"/>
                <w:szCs w:val="26"/>
                <w:cs/>
                <w:lang w:val="en-US"/>
              </w:rPr>
              <w:t>-</w:t>
            </w:r>
          </w:p>
        </w:tc>
      </w:tr>
      <w:tr w:rsidR="00283236" w:rsidRPr="001A5939" w14:paraId="1BF10E69" w14:textId="77777777" w:rsidTr="00132EF3">
        <w:trPr>
          <w:cantSplit/>
        </w:trPr>
        <w:tc>
          <w:tcPr>
            <w:tcW w:w="3116" w:type="dxa"/>
            <w:gridSpan w:val="2"/>
            <w:vAlign w:val="bottom"/>
          </w:tcPr>
          <w:p w14:paraId="2CB4738A" w14:textId="1A649598" w:rsidR="00283236" w:rsidRPr="006857F7" w:rsidRDefault="00283236" w:rsidP="00283236">
            <w:pPr>
              <w:rPr>
                <w:rFonts w:asciiTheme="majorBidi" w:hAnsiTheme="majorBidi" w:cstheme="majorBidi"/>
                <w:b/>
                <w:bCs/>
                <w:sz w:val="26"/>
                <w:szCs w:val="26"/>
                <w:lang w:val="en-US"/>
              </w:rPr>
            </w:pPr>
            <w:r w:rsidRPr="006857F7">
              <w:rPr>
                <w:rFonts w:asciiTheme="majorBidi" w:hAnsiTheme="majorBidi" w:cstheme="majorBidi"/>
                <w:b/>
                <w:bCs/>
                <w:sz w:val="26"/>
                <w:szCs w:val="26"/>
                <w:lang w:val="en-US"/>
              </w:rPr>
              <w:t>For Government Project</w:t>
            </w:r>
          </w:p>
        </w:tc>
        <w:tc>
          <w:tcPr>
            <w:tcW w:w="902" w:type="dxa"/>
            <w:shd w:val="clear" w:color="auto" w:fill="auto"/>
          </w:tcPr>
          <w:p w14:paraId="21C13785" w14:textId="77777777" w:rsidR="00283236" w:rsidRPr="00552E69" w:rsidRDefault="00283236" w:rsidP="00283236">
            <w:pPr>
              <w:ind w:right="96"/>
              <w:jc w:val="center"/>
              <w:rPr>
                <w:rFonts w:asciiTheme="majorBidi" w:hAnsiTheme="majorBidi"/>
                <w:cs/>
                <w:lang w:val="en-US"/>
              </w:rPr>
            </w:pPr>
          </w:p>
        </w:tc>
        <w:tc>
          <w:tcPr>
            <w:tcW w:w="232" w:type="dxa"/>
            <w:shd w:val="clear" w:color="auto" w:fill="auto"/>
          </w:tcPr>
          <w:p w14:paraId="0C7BC09D" w14:textId="77777777" w:rsidR="00283236" w:rsidRPr="00BF2240" w:rsidRDefault="00283236" w:rsidP="00283236">
            <w:pPr>
              <w:ind w:right="96"/>
              <w:jc w:val="right"/>
              <w:rPr>
                <w:rFonts w:asciiTheme="majorBidi" w:hAnsiTheme="majorBidi" w:cstheme="majorBidi"/>
                <w:sz w:val="26"/>
                <w:szCs w:val="26"/>
                <w:cs/>
                <w:lang w:val="en-US"/>
              </w:rPr>
            </w:pPr>
          </w:p>
        </w:tc>
        <w:tc>
          <w:tcPr>
            <w:tcW w:w="1830" w:type="dxa"/>
            <w:shd w:val="clear" w:color="auto" w:fill="auto"/>
          </w:tcPr>
          <w:p w14:paraId="0298EB9B" w14:textId="77777777" w:rsidR="00283236" w:rsidRDefault="00283236" w:rsidP="00283236">
            <w:pPr>
              <w:tabs>
                <w:tab w:val="left" w:pos="405"/>
                <w:tab w:val="center" w:pos="867"/>
              </w:tabs>
              <w:ind w:right="96"/>
              <w:rPr>
                <w:rFonts w:asciiTheme="majorBidi" w:hAnsiTheme="majorBidi" w:cstheme="majorBidi"/>
                <w:cs/>
                <w:lang w:val="en-US"/>
              </w:rPr>
            </w:pPr>
          </w:p>
        </w:tc>
        <w:tc>
          <w:tcPr>
            <w:tcW w:w="191" w:type="dxa"/>
          </w:tcPr>
          <w:p w14:paraId="3F933EFF" w14:textId="77777777" w:rsidR="00283236" w:rsidRPr="00BF2240" w:rsidRDefault="00283236" w:rsidP="00283236">
            <w:pPr>
              <w:ind w:right="96"/>
              <w:jc w:val="center"/>
              <w:rPr>
                <w:rFonts w:asciiTheme="majorBidi" w:hAnsiTheme="majorBidi" w:cstheme="majorBidi"/>
                <w:sz w:val="26"/>
                <w:szCs w:val="26"/>
                <w:cs/>
                <w:lang w:val="en-US"/>
              </w:rPr>
            </w:pPr>
          </w:p>
        </w:tc>
        <w:tc>
          <w:tcPr>
            <w:tcW w:w="913" w:type="dxa"/>
          </w:tcPr>
          <w:p w14:paraId="0EE4A47E" w14:textId="77777777" w:rsidR="00283236" w:rsidRPr="00640137" w:rsidRDefault="00283236" w:rsidP="00283236">
            <w:pPr>
              <w:ind w:right="96"/>
              <w:jc w:val="center"/>
              <w:rPr>
                <w:rFonts w:asciiTheme="majorBidi" w:hAnsiTheme="majorBidi" w:cstheme="majorBidi"/>
                <w:sz w:val="26"/>
                <w:szCs w:val="26"/>
                <w:cs/>
                <w:lang w:val="en-US"/>
              </w:rPr>
            </w:pPr>
          </w:p>
        </w:tc>
        <w:tc>
          <w:tcPr>
            <w:tcW w:w="191" w:type="dxa"/>
          </w:tcPr>
          <w:p w14:paraId="748736CF" w14:textId="77777777" w:rsidR="00283236" w:rsidRPr="00BF2240" w:rsidRDefault="00283236" w:rsidP="00283236">
            <w:pPr>
              <w:ind w:right="96"/>
              <w:jc w:val="right"/>
              <w:rPr>
                <w:rFonts w:asciiTheme="majorBidi" w:hAnsiTheme="majorBidi" w:cstheme="majorBidi"/>
                <w:sz w:val="26"/>
                <w:szCs w:val="26"/>
                <w:cs/>
                <w:lang w:val="en-US"/>
              </w:rPr>
            </w:pPr>
          </w:p>
        </w:tc>
        <w:tc>
          <w:tcPr>
            <w:tcW w:w="1836" w:type="dxa"/>
          </w:tcPr>
          <w:p w14:paraId="024E9685" w14:textId="77777777" w:rsidR="00283236" w:rsidRPr="00640137" w:rsidRDefault="00283236" w:rsidP="00283236">
            <w:pPr>
              <w:ind w:right="96"/>
              <w:jc w:val="center"/>
              <w:rPr>
                <w:rFonts w:asciiTheme="majorBidi" w:hAnsiTheme="majorBidi" w:cstheme="majorBidi"/>
                <w:sz w:val="26"/>
                <w:szCs w:val="26"/>
                <w:cs/>
                <w:lang w:val="en-US"/>
              </w:rPr>
            </w:pPr>
          </w:p>
        </w:tc>
      </w:tr>
      <w:tr w:rsidR="00283236" w:rsidRPr="001A5939" w14:paraId="55F3A607" w14:textId="77777777" w:rsidTr="006857F7">
        <w:trPr>
          <w:cantSplit/>
        </w:trPr>
        <w:tc>
          <w:tcPr>
            <w:tcW w:w="3116" w:type="dxa"/>
            <w:gridSpan w:val="2"/>
            <w:vAlign w:val="bottom"/>
          </w:tcPr>
          <w:p w14:paraId="6E6E6189" w14:textId="6C02C978" w:rsidR="00283236" w:rsidRPr="00552E69" w:rsidRDefault="00283236" w:rsidP="00283236">
            <w:pPr>
              <w:ind w:left="139" w:hanging="142"/>
              <w:rPr>
                <w:rFonts w:asciiTheme="majorBidi" w:hAnsiTheme="majorBidi" w:cstheme="majorBidi"/>
                <w:sz w:val="26"/>
                <w:szCs w:val="26"/>
                <w:lang w:val="en-US"/>
              </w:rPr>
            </w:pPr>
            <w:r w:rsidRPr="006857F7">
              <w:rPr>
                <w:rFonts w:asciiTheme="majorBidi" w:hAnsiTheme="majorBidi" w:cstheme="majorBidi"/>
                <w:sz w:val="26"/>
                <w:szCs w:val="26"/>
                <w:lang w:val="en-US"/>
              </w:rPr>
              <w:t>Liabilities under trust receipt agreements, letters of credit, and others</w:t>
            </w:r>
          </w:p>
        </w:tc>
        <w:tc>
          <w:tcPr>
            <w:tcW w:w="902" w:type="dxa"/>
            <w:shd w:val="clear" w:color="auto" w:fill="auto"/>
          </w:tcPr>
          <w:p w14:paraId="1BA0B7DD" w14:textId="57BD945A" w:rsidR="00283236" w:rsidRPr="00552E69" w:rsidRDefault="00283236" w:rsidP="00283236">
            <w:pPr>
              <w:ind w:right="96"/>
              <w:jc w:val="center"/>
              <w:rPr>
                <w:rFonts w:asciiTheme="majorBidi" w:hAnsiTheme="majorBidi"/>
                <w:cs/>
                <w:lang w:val="en-US"/>
              </w:rPr>
            </w:pPr>
            <w:r>
              <w:rPr>
                <w:rFonts w:asciiTheme="majorBidi" w:hAnsiTheme="majorBidi"/>
                <w:lang w:val="en-US"/>
              </w:rPr>
              <w:t>150</w:t>
            </w:r>
          </w:p>
        </w:tc>
        <w:tc>
          <w:tcPr>
            <w:tcW w:w="232" w:type="dxa"/>
            <w:shd w:val="clear" w:color="auto" w:fill="auto"/>
          </w:tcPr>
          <w:p w14:paraId="7FBA4CC2" w14:textId="77777777" w:rsidR="00283236" w:rsidRPr="001A5939" w:rsidRDefault="00283236" w:rsidP="00283236">
            <w:pPr>
              <w:ind w:right="96"/>
              <w:jc w:val="right"/>
              <w:rPr>
                <w:rFonts w:asciiTheme="majorBidi" w:hAnsiTheme="majorBidi" w:cstheme="majorBidi"/>
                <w:sz w:val="26"/>
                <w:szCs w:val="26"/>
                <w:cs/>
                <w:lang w:val="en-US"/>
              </w:rPr>
            </w:pPr>
          </w:p>
        </w:tc>
        <w:tc>
          <w:tcPr>
            <w:tcW w:w="1830" w:type="dxa"/>
            <w:shd w:val="clear" w:color="auto" w:fill="auto"/>
          </w:tcPr>
          <w:p w14:paraId="291FA683" w14:textId="7C4FC274" w:rsidR="00283236" w:rsidRDefault="00283236" w:rsidP="00283236">
            <w:pPr>
              <w:tabs>
                <w:tab w:val="left" w:pos="405"/>
                <w:tab w:val="center" w:pos="867"/>
              </w:tabs>
              <w:ind w:right="96"/>
              <w:rPr>
                <w:rFonts w:asciiTheme="majorBidi" w:hAnsiTheme="majorBidi" w:cstheme="majorBidi"/>
                <w:cs/>
                <w:lang w:val="en-US"/>
              </w:rPr>
            </w:pPr>
            <w:r w:rsidRPr="006857F7">
              <w:rPr>
                <w:rFonts w:asciiTheme="majorBidi" w:hAnsiTheme="majorBidi" w:cstheme="majorBidi"/>
                <w:lang w:val="en-US"/>
              </w:rPr>
              <w:t>MLR</w:t>
            </w:r>
            <w:r w:rsidRPr="001A5939">
              <w:rPr>
                <w:rFonts w:asciiTheme="majorBidi" w:hAnsiTheme="majorBidi"/>
                <w:cs/>
                <w:lang w:val="en-US"/>
              </w:rPr>
              <w:t>-</w:t>
            </w:r>
            <w:r w:rsidRPr="006857F7">
              <w:rPr>
                <w:rFonts w:asciiTheme="majorBidi" w:hAnsiTheme="majorBidi" w:cstheme="majorBidi"/>
                <w:lang w:val="en-US"/>
              </w:rPr>
              <w:t>1</w:t>
            </w:r>
            <w:r w:rsidRPr="001A5939">
              <w:rPr>
                <w:rFonts w:asciiTheme="majorBidi" w:hAnsiTheme="majorBidi"/>
                <w:cs/>
                <w:lang w:val="en-US"/>
              </w:rPr>
              <w:t>.</w:t>
            </w:r>
            <w:r w:rsidRPr="006857F7">
              <w:rPr>
                <w:rFonts w:asciiTheme="majorBidi" w:hAnsiTheme="majorBidi" w:cstheme="majorBidi"/>
                <w:lang w:val="en-US"/>
              </w:rPr>
              <w:t>75</w:t>
            </w:r>
            <w:r w:rsidRPr="001A5939">
              <w:rPr>
                <w:rFonts w:asciiTheme="majorBidi" w:hAnsiTheme="majorBidi"/>
                <w:cs/>
                <w:lang w:val="en-US"/>
              </w:rPr>
              <w:t>%</w:t>
            </w:r>
          </w:p>
        </w:tc>
        <w:tc>
          <w:tcPr>
            <w:tcW w:w="191" w:type="dxa"/>
          </w:tcPr>
          <w:p w14:paraId="3E43C921" w14:textId="77777777" w:rsidR="00283236" w:rsidRPr="00BF2240" w:rsidRDefault="00283236" w:rsidP="00283236">
            <w:pPr>
              <w:ind w:right="96"/>
              <w:jc w:val="center"/>
              <w:rPr>
                <w:rFonts w:asciiTheme="majorBidi" w:hAnsiTheme="majorBidi" w:cstheme="majorBidi"/>
                <w:sz w:val="26"/>
                <w:szCs w:val="26"/>
                <w:cs/>
                <w:lang w:val="en-US"/>
              </w:rPr>
            </w:pPr>
          </w:p>
        </w:tc>
        <w:tc>
          <w:tcPr>
            <w:tcW w:w="913" w:type="dxa"/>
          </w:tcPr>
          <w:p w14:paraId="4987D326" w14:textId="2271CFC2" w:rsidR="00283236" w:rsidRPr="00640137" w:rsidRDefault="00283236" w:rsidP="00283236">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91" w:type="dxa"/>
          </w:tcPr>
          <w:p w14:paraId="7ABC42AD" w14:textId="77777777" w:rsidR="00283236" w:rsidRPr="00BF2240" w:rsidRDefault="00283236" w:rsidP="00283236">
            <w:pPr>
              <w:ind w:right="96"/>
              <w:jc w:val="right"/>
              <w:rPr>
                <w:rFonts w:asciiTheme="majorBidi" w:hAnsiTheme="majorBidi" w:cstheme="majorBidi"/>
                <w:sz w:val="26"/>
                <w:szCs w:val="26"/>
                <w:cs/>
                <w:lang w:val="en-US"/>
              </w:rPr>
            </w:pPr>
          </w:p>
        </w:tc>
        <w:tc>
          <w:tcPr>
            <w:tcW w:w="1836" w:type="dxa"/>
          </w:tcPr>
          <w:p w14:paraId="2356D9F1" w14:textId="74E1B8A7" w:rsidR="00283236" w:rsidRPr="00640137" w:rsidRDefault="00283236" w:rsidP="00283236">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r>
      <w:tr w:rsidR="00283236" w:rsidRPr="001A5939" w14:paraId="291CEA39" w14:textId="77777777" w:rsidTr="006857F7">
        <w:trPr>
          <w:cantSplit/>
        </w:trPr>
        <w:tc>
          <w:tcPr>
            <w:tcW w:w="3116" w:type="dxa"/>
            <w:gridSpan w:val="2"/>
            <w:vAlign w:val="bottom"/>
          </w:tcPr>
          <w:p w14:paraId="5ED92207" w14:textId="71381CC2" w:rsidR="00283236" w:rsidRPr="00552E69" w:rsidRDefault="00283236" w:rsidP="00283236">
            <w:pPr>
              <w:rPr>
                <w:rFonts w:asciiTheme="majorBidi" w:hAnsiTheme="majorBidi" w:cstheme="majorBidi"/>
                <w:sz w:val="26"/>
                <w:szCs w:val="26"/>
                <w:lang w:val="en-US"/>
              </w:rPr>
            </w:pPr>
            <w:r w:rsidRPr="006857F7">
              <w:rPr>
                <w:rFonts w:asciiTheme="majorBidi" w:hAnsiTheme="majorBidi" w:cstheme="majorBidi"/>
                <w:sz w:val="26"/>
                <w:szCs w:val="26"/>
                <w:lang w:val="en-US"/>
              </w:rPr>
              <w:t>Promissory note</w:t>
            </w:r>
          </w:p>
        </w:tc>
        <w:tc>
          <w:tcPr>
            <w:tcW w:w="902" w:type="dxa"/>
            <w:shd w:val="clear" w:color="auto" w:fill="auto"/>
          </w:tcPr>
          <w:p w14:paraId="4AFB5609" w14:textId="46B2A2DC" w:rsidR="00283236" w:rsidRPr="00552E69" w:rsidRDefault="005C0589" w:rsidP="00283236">
            <w:pPr>
              <w:ind w:right="96"/>
              <w:jc w:val="center"/>
              <w:rPr>
                <w:rFonts w:asciiTheme="majorBidi" w:hAnsiTheme="majorBidi"/>
                <w:cs/>
                <w:lang w:val="en-US"/>
              </w:rPr>
            </w:pPr>
            <w:r>
              <w:rPr>
                <w:rFonts w:asciiTheme="majorBidi" w:hAnsiTheme="majorBidi"/>
                <w:lang w:val="en-US"/>
              </w:rPr>
              <w:t>240</w:t>
            </w:r>
          </w:p>
        </w:tc>
        <w:tc>
          <w:tcPr>
            <w:tcW w:w="232" w:type="dxa"/>
            <w:shd w:val="clear" w:color="auto" w:fill="auto"/>
          </w:tcPr>
          <w:p w14:paraId="27207BE6" w14:textId="77777777" w:rsidR="00283236" w:rsidRPr="001A5939" w:rsidRDefault="00283236" w:rsidP="00283236">
            <w:pPr>
              <w:ind w:right="96"/>
              <w:jc w:val="right"/>
              <w:rPr>
                <w:rFonts w:asciiTheme="majorBidi" w:hAnsiTheme="majorBidi" w:cstheme="majorBidi"/>
                <w:sz w:val="26"/>
                <w:szCs w:val="26"/>
                <w:cs/>
                <w:lang w:val="en-US"/>
              </w:rPr>
            </w:pPr>
          </w:p>
        </w:tc>
        <w:tc>
          <w:tcPr>
            <w:tcW w:w="1830" w:type="dxa"/>
            <w:shd w:val="clear" w:color="auto" w:fill="auto"/>
          </w:tcPr>
          <w:p w14:paraId="243DFE39" w14:textId="6803D94D" w:rsidR="00283236" w:rsidRDefault="00283236" w:rsidP="00283236">
            <w:pPr>
              <w:tabs>
                <w:tab w:val="left" w:pos="405"/>
                <w:tab w:val="center" w:pos="867"/>
              </w:tabs>
              <w:ind w:right="96"/>
              <w:rPr>
                <w:rFonts w:asciiTheme="majorBidi" w:hAnsiTheme="majorBidi" w:cstheme="majorBidi"/>
                <w:cs/>
                <w:lang w:val="en-US"/>
              </w:rPr>
            </w:pPr>
            <w:r w:rsidRPr="006857F7">
              <w:rPr>
                <w:rFonts w:asciiTheme="majorBidi" w:hAnsiTheme="majorBidi" w:cstheme="majorBidi"/>
                <w:lang w:val="en-US"/>
              </w:rPr>
              <w:t>MLR</w:t>
            </w:r>
            <w:r w:rsidRPr="001A5939">
              <w:rPr>
                <w:rFonts w:asciiTheme="majorBidi" w:hAnsiTheme="majorBidi"/>
                <w:cs/>
                <w:lang w:val="en-US"/>
              </w:rPr>
              <w:t>-</w:t>
            </w:r>
            <w:r w:rsidRPr="001A5939">
              <w:rPr>
                <w:rFonts w:asciiTheme="majorBidi" w:hAnsiTheme="majorBidi"/>
                <w:lang w:val="en-US"/>
              </w:rPr>
              <w:t>1</w:t>
            </w:r>
            <w:r w:rsidRPr="001A5939">
              <w:rPr>
                <w:rFonts w:asciiTheme="majorBidi" w:hAnsiTheme="majorBidi"/>
                <w:cs/>
                <w:lang w:val="en-US"/>
              </w:rPr>
              <w:t>.</w:t>
            </w:r>
            <w:r w:rsidRPr="001A5939">
              <w:rPr>
                <w:rFonts w:asciiTheme="majorBidi" w:hAnsiTheme="majorBidi"/>
                <w:lang w:val="en-US"/>
              </w:rPr>
              <w:t>50</w:t>
            </w:r>
            <w:r w:rsidRPr="001A5939">
              <w:rPr>
                <w:rFonts w:asciiTheme="majorBidi" w:hAnsiTheme="majorBidi"/>
                <w:cs/>
                <w:lang w:val="en-US"/>
              </w:rPr>
              <w:t>%</w:t>
            </w:r>
          </w:p>
        </w:tc>
        <w:tc>
          <w:tcPr>
            <w:tcW w:w="191" w:type="dxa"/>
          </w:tcPr>
          <w:p w14:paraId="794E981C" w14:textId="77777777" w:rsidR="00283236" w:rsidRPr="00BF2240" w:rsidRDefault="00283236" w:rsidP="00283236">
            <w:pPr>
              <w:ind w:right="96"/>
              <w:jc w:val="center"/>
              <w:rPr>
                <w:rFonts w:asciiTheme="majorBidi" w:hAnsiTheme="majorBidi" w:cstheme="majorBidi"/>
                <w:sz w:val="26"/>
                <w:szCs w:val="26"/>
                <w:cs/>
                <w:lang w:val="en-US"/>
              </w:rPr>
            </w:pPr>
          </w:p>
        </w:tc>
        <w:tc>
          <w:tcPr>
            <w:tcW w:w="913" w:type="dxa"/>
          </w:tcPr>
          <w:p w14:paraId="572E6E58" w14:textId="033C143B" w:rsidR="00283236" w:rsidRPr="00640137" w:rsidRDefault="00283236" w:rsidP="00283236">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91" w:type="dxa"/>
          </w:tcPr>
          <w:p w14:paraId="2B4C0FB2" w14:textId="77777777" w:rsidR="00283236" w:rsidRPr="00BF2240" w:rsidRDefault="00283236" w:rsidP="00283236">
            <w:pPr>
              <w:ind w:right="96"/>
              <w:jc w:val="right"/>
              <w:rPr>
                <w:rFonts w:asciiTheme="majorBidi" w:hAnsiTheme="majorBidi" w:cstheme="majorBidi"/>
                <w:sz w:val="26"/>
                <w:szCs w:val="26"/>
                <w:cs/>
                <w:lang w:val="en-US"/>
              </w:rPr>
            </w:pPr>
          </w:p>
        </w:tc>
        <w:tc>
          <w:tcPr>
            <w:tcW w:w="1836" w:type="dxa"/>
          </w:tcPr>
          <w:p w14:paraId="2002DE75" w14:textId="1275D92E" w:rsidR="00283236" w:rsidRPr="00640137" w:rsidRDefault="00283236" w:rsidP="00283236">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r>
      <w:tr w:rsidR="00283236" w:rsidRPr="001A5939" w14:paraId="22553BEC" w14:textId="77777777" w:rsidTr="006857F7">
        <w:trPr>
          <w:cantSplit/>
        </w:trPr>
        <w:tc>
          <w:tcPr>
            <w:tcW w:w="3116" w:type="dxa"/>
            <w:gridSpan w:val="2"/>
            <w:vAlign w:val="bottom"/>
          </w:tcPr>
          <w:p w14:paraId="64E65045" w14:textId="6FCE486E" w:rsidR="00283236" w:rsidRPr="00552E69" w:rsidRDefault="00283236" w:rsidP="00283236">
            <w:pPr>
              <w:rPr>
                <w:rFonts w:asciiTheme="majorBidi" w:hAnsiTheme="majorBidi" w:cstheme="majorBidi"/>
                <w:sz w:val="26"/>
                <w:szCs w:val="26"/>
                <w:lang w:val="en-US"/>
              </w:rPr>
            </w:pPr>
            <w:r w:rsidRPr="006857F7">
              <w:rPr>
                <w:rFonts w:asciiTheme="majorBidi" w:hAnsiTheme="majorBidi" w:cstheme="majorBidi"/>
                <w:sz w:val="26"/>
                <w:szCs w:val="26"/>
                <w:lang w:val="en-US"/>
              </w:rPr>
              <w:t>Long</w:t>
            </w:r>
            <w:r w:rsidRPr="001A5939">
              <w:rPr>
                <w:rFonts w:asciiTheme="majorBidi" w:hAnsiTheme="majorBidi"/>
                <w:sz w:val="26"/>
                <w:szCs w:val="26"/>
                <w:cs/>
                <w:lang w:val="en-US"/>
              </w:rPr>
              <w:t>-</w:t>
            </w:r>
            <w:r w:rsidRPr="006857F7">
              <w:rPr>
                <w:rFonts w:asciiTheme="majorBidi" w:hAnsiTheme="majorBidi" w:cstheme="majorBidi"/>
                <w:sz w:val="26"/>
                <w:szCs w:val="26"/>
                <w:lang w:val="en-US"/>
              </w:rPr>
              <w:t>term loans</w:t>
            </w:r>
          </w:p>
        </w:tc>
        <w:tc>
          <w:tcPr>
            <w:tcW w:w="902" w:type="dxa"/>
            <w:shd w:val="clear" w:color="auto" w:fill="auto"/>
          </w:tcPr>
          <w:p w14:paraId="72A24E3D" w14:textId="46C793D8" w:rsidR="00283236" w:rsidRPr="00552E69" w:rsidRDefault="005C0589" w:rsidP="00283236">
            <w:pPr>
              <w:ind w:right="96"/>
              <w:jc w:val="center"/>
              <w:rPr>
                <w:rFonts w:asciiTheme="majorBidi" w:hAnsiTheme="majorBidi"/>
                <w:cs/>
                <w:lang w:val="en-US"/>
              </w:rPr>
            </w:pPr>
            <w:r>
              <w:rPr>
                <w:rFonts w:asciiTheme="majorBidi" w:hAnsiTheme="majorBidi"/>
                <w:lang w:val="en-US"/>
              </w:rPr>
              <w:t>145</w:t>
            </w:r>
          </w:p>
        </w:tc>
        <w:tc>
          <w:tcPr>
            <w:tcW w:w="232" w:type="dxa"/>
            <w:shd w:val="clear" w:color="auto" w:fill="auto"/>
          </w:tcPr>
          <w:p w14:paraId="57A07EEF" w14:textId="77777777" w:rsidR="00283236" w:rsidRPr="001A5939" w:rsidRDefault="00283236" w:rsidP="00283236">
            <w:pPr>
              <w:ind w:right="96"/>
              <w:jc w:val="right"/>
              <w:rPr>
                <w:rFonts w:asciiTheme="majorBidi" w:hAnsiTheme="majorBidi" w:cstheme="majorBidi"/>
                <w:sz w:val="26"/>
                <w:szCs w:val="26"/>
                <w:cs/>
                <w:lang w:val="en-US"/>
              </w:rPr>
            </w:pPr>
          </w:p>
        </w:tc>
        <w:tc>
          <w:tcPr>
            <w:tcW w:w="1830" w:type="dxa"/>
            <w:shd w:val="clear" w:color="auto" w:fill="auto"/>
          </w:tcPr>
          <w:p w14:paraId="43326B91" w14:textId="3B1DCB3E" w:rsidR="00283236" w:rsidRDefault="00283236" w:rsidP="00283236">
            <w:pPr>
              <w:tabs>
                <w:tab w:val="left" w:pos="405"/>
                <w:tab w:val="center" w:pos="867"/>
              </w:tabs>
              <w:ind w:right="96"/>
              <w:rPr>
                <w:rFonts w:asciiTheme="majorBidi" w:hAnsiTheme="majorBidi" w:cstheme="majorBidi"/>
                <w:cs/>
                <w:lang w:val="en-US"/>
              </w:rPr>
            </w:pPr>
            <w:r w:rsidRPr="006857F7">
              <w:rPr>
                <w:rFonts w:asciiTheme="majorBidi" w:hAnsiTheme="majorBidi" w:cstheme="majorBidi"/>
                <w:lang w:val="en-US"/>
              </w:rPr>
              <w:t>MLR</w:t>
            </w:r>
            <w:r w:rsidRPr="001A5939">
              <w:rPr>
                <w:rFonts w:asciiTheme="majorBidi" w:hAnsiTheme="majorBidi"/>
                <w:cs/>
                <w:lang w:val="en-US"/>
              </w:rPr>
              <w:t>-</w:t>
            </w:r>
            <w:r w:rsidRPr="006857F7">
              <w:rPr>
                <w:rFonts w:asciiTheme="majorBidi" w:hAnsiTheme="majorBidi" w:cstheme="majorBidi"/>
                <w:lang w:val="en-US"/>
              </w:rPr>
              <w:t>1</w:t>
            </w:r>
            <w:r w:rsidRPr="001A5939">
              <w:rPr>
                <w:rFonts w:asciiTheme="majorBidi" w:hAnsiTheme="majorBidi"/>
                <w:cs/>
                <w:lang w:val="en-US"/>
              </w:rPr>
              <w:t>.</w:t>
            </w:r>
            <w:r w:rsidRPr="006857F7">
              <w:rPr>
                <w:rFonts w:asciiTheme="majorBidi" w:hAnsiTheme="majorBidi" w:cstheme="majorBidi"/>
                <w:lang w:val="en-US"/>
              </w:rPr>
              <w:t>75</w:t>
            </w:r>
            <w:r w:rsidRPr="001A5939">
              <w:rPr>
                <w:rFonts w:asciiTheme="majorBidi" w:hAnsiTheme="majorBidi"/>
                <w:cs/>
                <w:lang w:val="en-US"/>
              </w:rPr>
              <w:t>%</w:t>
            </w:r>
          </w:p>
        </w:tc>
        <w:tc>
          <w:tcPr>
            <w:tcW w:w="191" w:type="dxa"/>
          </w:tcPr>
          <w:p w14:paraId="0055843A" w14:textId="77777777" w:rsidR="00283236" w:rsidRPr="00BF2240" w:rsidRDefault="00283236" w:rsidP="00283236">
            <w:pPr>
              <w:ind w:right="96"/>
              <w:jc w:val="center"/>
              <w:rPr>
                <w:rFonts w:asciiTheme="majorBidi" w:hAnsiTheme="majorBidi" w:cstheme="majorBidi"/>
                <w:sz w:val="26"/>
                <w:szCs w:val="26"/>
                <w:cs/>
                <w:lang w:val="en-US"/>
              </w:rPr>
            </w:pPr>
          </w:p>
        </w:tc>
        <w:tc>
          <w:tcPr>
            <w:tcW w:w="913" w:type="dxa"/>
          </w:tcPr>
          <w:p w14:paraId="6BBE63C8" w14:textId="32E0CB3D" w:rsidR="00283236" w:rsidRPr="00640137" w:rsidRDefault="00283236" w:rsidP="00283236">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91" w:type="dxa"/>
          </w:tcPr>
          <w:p w14:paraId="0206F123" w14:textId="77777777" w:rsidR="00283236" w:rsidRPr="00BF2240" w:rsidRDefault="00283236" w:rsidP="00283236">
            <w:pPr>
              <w:ind w:right="96"/>
              <w:jc w:val="right"/>
              <w:rPr>
                <w:rFonts w:asciiTheme="majorBidi" w:hAnsiTheme="majorBidi" w:cstheme="majorBidi"/>
                <w:sz w:val="26"/>
                <w:szCs w:val="26"/>
                <w:cs/>
                <w:lang w:val="en-US"/>
              </w:rPr>
            </w:pPr>
          </w:p>
        </w:tc>
        <w:tc>
          <w:tcPr>
            <w:tcW w:w="1836" w:type="dxa"/>
          </w:tcPr>
          <w:p w14:paraId="5F5D88C8" w14:textId="4E196C96" w:rsidR="00283236" w:rsidRPr="001A5939" w:rsidRDefault="00283236" w:rsidP="00283236">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r>
    </w:tbl>
    <w:p w14:paraId="037FE7B6" w14:textId="74D3DC47" w:rsidR="0041582F" w:rsidRDefault="0041582F">
      <w:pPr>
        <w:rPr>
          <w:rFonts w:asciiTheme="majorBidi" w:hAnsiTheme="majorBidi" w:cstheme="majorBidi"/>
          <w:lang w:val="en-US"/>
        </w:rPr>
      </w:pPr>
    </w:p>
    <w:p w14:paraId="7EB6965C" w14:textId="2648ACA7" w:rsidR="00014527" w:rsidRDefault="00014527">
      <w:pPr>
        <w:rPr>
          <w:rFonts w:asciiTheme="majorBidi" w:hAnsiTheme="majorBidi" w:cstheme="majorBidi"/>
          <w:lang w:val="en-US"/>
        </w:rPr>
      </w:pPr>
    </w:p>
    <w:p w14:paraId="4D143F49" w14:textId="43BCE396" w:rsidR="00014527" w:rsidRDefault="00014527">
      <w:pPr>
        <w:rPr>
          <w:rFonts w:asciiTheme="majorBidi" w:hAnsiTheme="majorBidi" w:cstheme="majorBidi"/>
          <w:lang w:val="en-US"/>
        </w:rPr>
      </w:pPr>
    </w:p>
    <w:p w14:paraId="4073C87C" w14:textId="4EF657EC" w:rsidR="00014527" w:rsidRDefault="00014527">
      <w:pPr>
        <w:rPr>
          <w:rFonts w:asciiTheme="majorBidi" w:hAnsiTheme="majorBidi" w:cstheme="majorBidi"/>
          <w:lang w:val="en-US"/>
        </w:rPr>
      </w:pPr>
    </w:p>
    <w:p w14:paraId="5B97C619" w14:textId="403DC0EC" w:rsidR="00014527" w:rsidRDefault="00014527">
      <w:pPr>
        <w:rPr>
          <w:rFonts w:asciiTheme="majorBidi" w:hAnsiTheme="majorBidi" w:cstheme="majorBidi"/>
          <w:lang w:val="en-US"/>
        </w:rPr>
      </w:pPr>
    </w:p>
    <w:p w14:paraId="1C1EFF12" w14:textId="53AE6249" w:rsidR="00014527" w:rsidRDefault="00014527">
      <w:pPr>
        <w:rPr>
          <w:rFonts w:asciiTheme="majorBidi" w:hAnsiTheme="majorBidi" w:cstheme="majorBidi"/>
          <w:lang w:val="en-US"/>
        </w:rPr>
      </w:pPr>
    </w:p>
    <w:p w14:paraId="63FD5B11" w14:textId="5FED054E" w:rsidR="00014527" w:rsidRDefault="00014527">
      <w:pPr>
        <w:rPr>
          <w:rFonts w:asciiTheme="majorBidi" w:hAnsiTheme="majorBidi" w:cstheme="majorBidi"/>
          <w:lang w:val="en-US"/>
        </w:rPr>
      </w:pPr>
    </w:p>
    <w:p w14:paraId="22F16AC3" w14:textId="2F0A1636" w:rsidR="00014527" w:rsidRDefault="00014527">
      <w:pPr>
        <w:rPr>
          <w:rFonts w:asciiTheme="majorBidi" w:hAnsiTheme="majorBidi" w:cstheme="majorBidi"/>
          <w:lang w:val="en-US"/>
        </w:rPr>
      </w:pPr>
    </w:p>
    <w:p w14:paraId="3102DEF9" w14:textId="239210E8" w:rsidR="00014527" w:rsidRDefault="00014527">
      <w:pPr>
        <w:rPr>
          <w:rFonts w:asciiTheme="majorBidi" w:hAnsiTheme="majorBidi" w:cstheme="majorBidi"/>
          <w:lang w:val="en-US"/>
        </w:rPr>
      </w:pPr>
    </w:p>
    <w:p w14:paraId="359F58B1" w14:textId="440C4131" w:rsidR="00014527" w:rsidRDefault="00014527">
      <w:pPr>
        <w:rPr>
          <w:rFonts w:asciiTheme="majorBidi" w:hAnsiTheme="majorBidi" w:cstheme="majorBidi"/>
          <w:lang w:val="en-US"/>
        </w:rPr>
      </w:pPr>
    </w:p>
    <w:p w14:paraId="252DBF95" w14:textId="32C01A02" w:rsidR="00014527" w:rsidRDefault="00014527">
      <w:pPr>
        <w:rPr>
          <w:rFonts w:asciiTheme="majorBidi" w:hAnsiTheme="majorBidi" w:cstheme="majorBidi"/>
          <w:lang w:val="en-US"/>
        </w:rPr>
      </w:pPr>
    </w:p>
    <w:p w14:paraId="0EB29B91" w14:textId="7FC64D0E" w:rsidR="00014527" w:rsidRDefault="00014527">
      <w:pPr>
        <w:rPr>
          <w:rFonts w:asciiTheme="majorBidi" w:hAnsiTheme="majorBidi" w:cstheme="majorBidi"/>
          <w:lang w:val="en-US"/>
        </w:rPr>
      </w:pPr>
    </w:p>
    <w:p w14:paraId="758721A5" w14:textId="509F6895" w:rsidR="00014527" w:rsidRDefault="00014527">
      <w:pPr>
        <w:rPr>
          <w:rFonts w:asciiTheme="majorBidi" w:hAnsiTheme="majorBidi" w:cstheme="majorBidi"/>
          <w:lang w:val="en-US"/>
        </w:rPr>
      </w:pPr>
    </w:p>
    <w:p w14:paraId="0E7C0628" w14:textId="7F8022CC" w:rsidR="00014527" w:rsidRDefault="00014527">
      <w:pPr>
        <w:rPr>
          <w:rFonts w:asciiTheme="majorBidi" w:hAnsiTheme="majorBidi" w:cstheme="majorBidi"/>
          <w:lang w:val="en-US"/>
        </w:rPr>
      </w:pPr>
    </w:p>
    <w:p w14:paraId="71C3DC93" w14:textId="77777777" w:rsidR="00014527" w:rsidRPr="001A5939" w:rsidRDefault="00014527">
      <w:pPr>
        <w:rPr>
          <w:rFonts w:asciiTheme="majorBidi" w:hAnsiTheme="majorBidi" w:cstheme="majorBidi"/>
          <w:cs/>
          <w:lang w:val="en-US"/>
        </w:rPr>
      </w:pPr>
    </w:p>
    <w:tbl>
      <w:tblPr>
        <w:tblW w:w="9211" w:type="dxa"/>
        <w:tblInd w:w="712" w:type="dxa"/>
        <w:tblLayout w:type="fixed"/>
        <w:tblCellMar>
          <w:left w:w="0" w:type="dxa"/>
          <w:right w:w="0" w:type="dxa"/>
        </w:tblCellMar>
        <w:tblLook w:val="0000" w:firstRow="0" w:lastRow="0" w:firstColumn="0" w:lastColumn="0" w:noHBand="0" w:noVBand="0"/>
      </w:tblPr>
      <w:tblGrid>
        <w:gridCol w:w="2974"/>
        <w:gridCol w:w="142"/>
        <w:gridCol w:w="902"/>
        <w:gridCol w:w="191"/>
        <w:gridCol w:w="1803"/>
        <w:gridCol w:w="191"/>
        <w:gridCol w:w="913"/>
        <w:gridCol w:w="240"/>
        <w:gridCol w:w="1855"/>
      </w:tblGrid>
      <w:tr w:rsidR="00967796" w:rsidRPr="008A1A34" w14:paraId="774FA35D" w14:textId="77777777" w:rsidTr="00E46816">
        <w:trPr>
          <w:cantSplit/>
        </w:trPr>
        <w:tc>
          <w:tcPr>
            <w:tcW w:w="3116" w:type="dxa"/>
            <w:gridSpan w:val="2"/>
          </w:tcPr>
          <w:p w14:paraId="2098C74F" w14:textId="77777777" w:rsidR="00967796" w:rsidRPr="001A5939" w:rsidRDefault="00967796" w:rsidP="00EE3983">
            <w:pPr>
              <w:jc w:val="thaiDistribute"/>
              <w:rPr>
                <w:rFonts w:asciiTheme="majorBidi" w:hAnsiTheme="majorBidi" w:cstheme="majorBidi"/>
                <w:b/>
                <w:bCs/>
                <w:sz w:val="26"/>
                <w:szCs w:val="26"/>
                <w:cs/>
                <w:lang w:val="en-US"/>
              </w:rPr>
            </w:pPr>
          </w:p>
        </w:tc>
        <w:tc>
          <w:tcPr>
            <w:tcW w:w="6095" w:type="dxa"/>
            <w:gridSpan w:val="7"/>
            <w:tcBorders>
              <w:bottom w:val="single" w:sz="4" w:space="0" w:color="auto"/>
            </w:tcBorders>
          </w:tcPr>
          <w:p w14:paraId="2022EFA0" w14:textId="77777777" w:rsidR="00967796" w:rsidRPr="008A1A34" w:rsidRDefault="00967796" w:rsidP="005F3CF1">
            <w:pPr>
              <w:ind w:right="53"/>
              <w:jc w:val="center"/>
              <w:rPr>
                <w:rFonts w:asciiTheme="majorBidi" w:hAnsiTheme="majorBidi" w:cstheme="majorBidi"/>
                <w:sz w:val="26"/>
                <w:szCs w:val="26"/>
                <w:lang w:val="en-GB"/>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Million Baht</w:t>
            </w:r>
          </w:p>
        </w:tc>
      </w:tr>
      <w:tr w:rsidR="00967796" w:rsidRPr="008A1A34" w14:paraId="78782C6E" w14:textId="77777777" w:rsidTr="00E46816">
        <w:trPr>
          <w:cantSplit/>
        </w:trPr>
        <w:tc>
          <w:tcPr>
            <w:tcW w:w="3116" w:type="dxa"/>
            <w:gridSpan w:val="2"/>
          </w:tcPr>
          <w:p w14:paraId="453B299C" w14:textId="77777777" w:rsidR="00967796" w:rsidRPr="001A5939" w:rsidRDefault="00967796" w:rsidP="00EE3983">
            <w:pPr>
              <w:jc w:val="thaiDistribute"/>
              <w:rPr>
                <w:rFonts w:asciiTheme="majorBidi" w:hAnsiTheme="majorBidi" w:cstheme="majorBidi"/>
                <w:b/>
                <w:bCs/>
                <w:sz w:val="26"/>
                <w:szCs w:val="26"/>
                <w:cs/>
                <w:lang w:val="en-US"/>
              </w:rPr>
            </w:pPr>
          </w:p>
        </w:tc>
        <w:tc>
          <w:tcPr>
            <w:tcW w:w="6095" w:type="dxa"/>
            <w:gridSpan w:val="7"/>
            <w:tcBorders>
              <w:top w:val="single" w:sz="4" w:space="0" w:color="auto"/>
              <w:bottom w:val="single" w:sz="4" w:space="0" w:color="auto"/>
            </w:tcBorders>
          </w:tcPr>
          <w:p w14:paraId="09B82536" w14:textId="77777777" w:rsidR="00967796" w:rsidRPr="003B5A81" w:rsidRDefault="00967796"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Separate financial statements</w:t>
            </w:r>
          </w:p>
        </w:tc>
      </w:tr>
      <w:tr w:rsidR="00967796" w:rsidRPr="001A5939" w14:paraId="08ECE7FC" w14:textId="77777777" w:rsidTr="00367F4A">
        <w:trPr>
          <w:cantSplit/>
        </w:trPr>
        <w:tc>
          <w:tcPr>
            <w:tcW w:w="3116" w:type="dxa"/>
            <w:gridSpan w:val="2"/>
          </w:tcPr>
          <w:p w14:paraId="354D716C" w14:textId="77777777" w:rsidR="00967796" w:rsidRPr="00BF2240" w:rsidRDefault="00967796" w:rsidP="00EE3983">
            <w:pPr>
              <w:jc w:val="thaiDistribute"/>
              <w:rPr>
                <w:rFonts w:asciiTheme="majorBidi" w:hAnsiTheme="majorBidi" w:cstheme="majorBidi"/>
                <w:b/>
                <w:bCs/>
                <w:sz w:val="26"/>
                <w:szCs w:val="26"/>
                <w:cs/>
                <w:lang w:val="en-US"/>
              </w:rPr>
            </w:pPr>
          </w:p>
        </w:tc>
        <w:tc>
          <w:tcPr>
            <w:tcW w:w="2896" w:type="dxa"/>
            <w:gridSpan w:val="3"/>
            <w:tcBorders>
              <w:top w:val="single" w:sz="4" w:space="0" w:color="auto"/>
              <w:bottom w:val="single" w:sz="4" w:space="0" w:color="auto"/>
            </w:tcBorders>
          </w:tcPr>
          <w:p w14:paraId="770500A4" w14:textId="5D09CDF6" w:rsidR="00967796" w:rsidRPr="008A1A34" w:rsidRDefault="009457CD" w:rsidP="00EE3983">
            <w:pPr>
              <w:tabs>
                <w:tab w:val="left" w:pos="1494"/>
              </w:tabs>
              <w:jc w:val="center"/>
              <w:rPr>
                <w:rFonts w:asciiTheme="majorBidi" w:hAnsiTheme="majorBidi" w:cstheme="majorBidi"/>
                <w:sz w:val="26"/>
                <w:szCs w:val="26"/>
                <w:cs/>
                <w:lang w:val="en-US"/>
              </w:rPr>
            </w:pPr>
            <w:r w:rsidRPr="001A5939">
              <w:rPr>
                <w:rFonts w:asciiTheme="majorBidi" w:eastAsia="Cordia New" w:hAnsiTheme="majorBidi" w:cstheme="majorBidi"/>
                <w:sz w:val="26"/>
                <w:szCs w:val="26"/>
                <w:lang w:val="en-US"/>
              </w:rPr>
              <w:t>201</w:t>
            </w:r>
            <w:r w:rsidR="00B81C79" w:rsidRPr="001A5939">
              <w:rPr>
                <w:rFonts w:asciiTheme="majorBidi" w:eastAsia="Cordia New" w:hAnsiTheme="majorBidi" w:cstheme="majorBidi"/>
                <w:sz w:val="26"/>
                <w:szCs w:val="26"/>
                <w:lang w:val="en-US"/>
              </w:rPr>
              <w:t>9</w:t>
            </w:r>
          </w:p>
        </w:tc>
        <w:tc>
          <w:tcPr>
            <w:tcW w:w="191" w:type="dxa"/>
            <w:tcBorders>
              <w:top w:val="single" w:sz="4" w:space="0" w:color="auto"/>
            </w:tcBorders>
          </w:tcPr>
          <w:p w14:paraId="15F68D90" w14:textId="77777777" w:rsidR="00967796" w:rsidRPr="00BF2240" w:rsidRDefault="00967796" w:rsidP="00EE3983">
            <w:pPr>
              <w:tabs>
                <w:tab w:val="left" w:pos="1494"/>
              </w:tabs>
              <w:jc w:val="center"/>
              <w:rPr>
                <w:rFonts w:asciiTheme="majorBidi" w:hAnsiTheme="majorBidi" w:cstheme="majorBidi"/>
                <w:sz w:val="26"/>
                <w:szCs w:val="26"/>
                <w:cs/>
                <w:lang w:val="en-US"/>
              </w:rPr>
            </w:pPr>
          </w:p>
        </w:tc>
        <w:tc>
          <w:tcPr>
            <w:tcW w:w="3008" w:type="dxa"/>
            <w:gridSpan w:val="3"/>
            <w:tcBorders>
              <w:top w:val="single" w:sz="4" w:space="0" w:color="auto"/>
              <w:bottom w:val="single" w:sz="4" w:space="0" w:color="auto"/>
            </w:tcBorders>
          </w:tcPr>
          <w:p w14:paraId="2EA19C10" w14:textId="1ABDA2E4" w:rsidR="00967796" w:rsidRPr="003B5A81" w:rsidRDefault="009457CD" w:rsidP="00D06DBE">
            <w:pPr>
              <w:jc w:val="center"/>
              <w:rPr>
                <w:rFonts w:asciiTheme="majorBidi" w:hAnsiTheme="majorBidi" w:cstheme="majorBidi"/>
                <w:sz w:val="26"/>
                <w:szCs w:val="26"/>
                <w:lang w:val="en-US"/>
              </w:rPr>
            </w:pPr>
            <w:r w:rsidRPr="001A5939">
              <w:rPr>
                <w:rFonts w:asciiTheme="majorBidi" w:eastAsia="Cordia New" w:hAnsiTheme="majorBidi" w:cstheme="majorBidi"/>
                <w:sz w:val="26"/>
                <w:szCs w:val="26"/>
                <w:lang w:val="en-US"/>
              </w:rPr>
              <w:t>201</w:t>
            </w:r>
            <w:r w:rsidR="00B81C79" w:rsidRPr="001A5939">
              <w:rPr>
                <w:rFonts w:asciiTheme="majorBidi" w:eastAsia="Cordia New" w:hAnsiTheme="majorBidi" w:cstheme="majorBidi"/>
                <w:sz w:val="26"/>
                <w:szCs w:val="26"/>
                <w:lang w:val="en-US"/>
              </w:rPr>
              <w:t>8</w:t>
            </w:r>
          </w:p>
        </w:tc>
      </w:tr>
      <w:tr w:rsidR="00967796" w:rsidRPr="001A5939" w14:paraId="2319D813" w14:textId="77777777" w:rsidTr="00367F4A">
        <w:trPr>
          <w:cantSplit/>
        </w:trPr>
        <w:tc>
          <w:tcPr>
            <w:tcW w:w="2974" w:type="dxa"/>
            <w:tcBorders>
              <w:bottom w:val="single" w:sz="4" w:space="0" w:color="auto"/>
            </w:tcBorders>
          </w:tcPr>
          <w:p w14:paraId="038C5DAE" w14:textId="77777777" w:rsidR="00967796" w:rsidRPr="008A1A34" w:rsidRDefault="00967796" w:rsidP="00EE3983">
            <w:pPr>
              <w:rPr>
                <w:rFonts w:asciiTheme="majorBidi" w:hAnsiTheme="majorBidi" w:cstheme="majorBidi"/>
                <w:sz w:val="26"/>
                <w:szCs w:val="26"/>
                <w:cs/>
                <w:lang w:val="en-US"/>
              </w:rPr>
            </w:pPr>
            <w:r w:rsidRPr="003B5A81">
              <w:rPr>
                <w:rFonts w:asciiTheme="majorBidi" w:hAnsiTheme="majorBidi" w:cstheme="majorBidi"/>
                <w:sz w:val="26"/>
                <w:szCs w:val="26"/>
                <w:lang w:val="en-US"/>
              </w:rPr>
              <w:t>Type of credit limit</w:t>
            </w:r>
          </w:p>
        </w:tc>
        <w:tc>
          <w:tcPr>
            <w:tcW w:w="142" w:type="dxa"/>
          </w:tcPr>
          <w:p w14:paraId="3AF2995A" w14:textId="77777777" w:rsidR="00967796" w:rsidRPr="001A5939" w:rsidRDefault="00967796" w:rsidP="00EE3983">
            <w:pPr>
              <w:rPr>
                <w:rFonts w:asciiTheme="majorBidi" w:hAnsiTheme="majorBidi" w:cstheme="majorBidi"/>
                <w:sz w:val="26"/>
                <w:szCs w:val="26"/>
                <w:cs/>
                <w:lang w:val="en-US"/>
              </w:rPr>
            </w:pPr>
          </w:p>
        </w:tc>
        <w:tc>
          <w:tcPr>
            <w:tcW w:w="902" w:type="dxa"/>
            <w:tcBorders>
              <w:top w:val="single" w:sz="4" w:space="0" w:color="auto"/>
              <w:bottom w:val="single" w:sz="4" w:space="0" w:color="auto"/>
            </w:tcBorders>
          </w:tcPr>
          <w:p w14:paraId="07F1F3EE" w14:textId="77777777" w:rsidR="00967796" w:rsidRPr="003B5A81" w:rsidRDefault="00967796"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Limit</w:t>
            </w:r>
          </w:p>
        </w:tc>
        <w:tc>
          <w:tcPr>
            <w:tcW w:w="191" w:type="dxa"/>
            <w:tcBorders>
              <w:top w:val="single" w:sz="4" w:space="0" w:color="auto"/>
            </w:tcBorders>
          </w:tcPr>
          <w:p w14:paraId="6827A9F4" w14:textId="77777777" w:rsidR="00967796" w:rsidRPr="001A5939" w:rsidRDefault="00967796" w:rsidP="00EE3983">
            <w:pPr>
              <w:rPr>
                <w:rFonts w:asciiTheme="majorBidi" w:hAnsiTheme="majorBidi" w:cstheme="majorBidi"/>
                <w:sz w:val="26"/>
                <w:szCs w:val="26"/>
                <w:cs/>
                <w:lang w:val="en-US"/>
              </w:rPr>
            </w:pPr>
          </w:p>
        </w:tc>
        <w:tc>
          <w:tcPr>
            <w:tcW w:w="1803" w:type="dxa"/>
            <w:tcBorders>
              <w:top w:val="single" w:sz="4" w:space="0" w:color="auto"/>
              <w:bottom w:val="single" w:sz="4" w:space="0" w:color="auto"/>
            </w:tcBorders>
          </w:tcPr>
          <w:p w14:paraId="54AFF432" w14:textId="77777777" w:rsidR="00967796" w:rsidRPr="003B5A81" w:rsidRDefault="00967796"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Interest rate</w:t>
            </w:r>
          </w:p>
        </w:tc>
        <w:tc>
          <w:tcPr>
            <w:tcW w:w="191" w:type="dxa"/>
          </w:tcPr>
          <w:p w14:paraId="7D37F3FB" w14:textId="77777777" w:rsidR="00967796" w:rsidRPr="001A5939" w:rsidRDefault="00967796" w:rsidP="00EE3983">
            <w:pPr>
              <w:jc w:val="center"/>
              <w:rPr>
                <w:rFonts w:asciiTheme="majorBidi" w:hAnsiTheme="majorBidi" w:cstheme="majorBidi"/>
                <w:sz w:val="26"/>
                <w:szCs w:val="26"/>
                <w:cs/>
                <w:lang w:val="en-US"/>
              </w:rPr>
            </w:pPr>
          </w:p>
        </w:tc>
        <w:tc>
          <w:tcPr>
            <w:tcW w:w="913" w:type="dxa"/>
            <w:tcBorders>
              <w:bottom w:val="single" w:sz="4" w:space="0" w:color="auto"/>
            </w:tcBorders>
          </w:tcPr>
          <w:p w14:paraId="6697F1DF" w14:textId="77777777" w:rsidR="00967796" w:rsidRPr="003B5A81" w:rsidRDefault="00967796"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Limit</w:t>
            </w:r>
          </w:p>
        </w:tc>
        <w:tc>
          <w:tcPr>
            <w:tcW w:w="240" w:type="dxa"/>
          </w:tcPr>
          <w:p w14:paraId="6E26E46E" w14:textId="77777777" w:rsidR="00967796" w:rsidRPr="001A5939" w:rsidRDefault="00967796" w:rsidP="00EE3983">
            <w:pPr>
              <w:rPr>
                <w:rFonts w:asciiTheme="majorBidi" w:hAnsiTheme="majorBidi" w:cstheme="majorBidi"/>
                <w:sz w:val="26"/>
                <w:szCs w:val="26"/>
                <w:cs/>
                <w:lang w:val="en-US"/>
              </w:rPr>
            </w:pPr>
          </w:p>
        </w:tc>
        <w:tc>
          <w:tcPr>
            <w:tcW w:w="1855" w:type="dxa"/>
            <w:tcBorders>
              <w:bottom w:val="single" w:sz="4" w:space="0" w:color="auto"/>
            </w:tcBorders>
          </w:tcPr>
          <w:p w14:paraId="651649CB" w14:textId="77777777" w:rsidR="00967796" w:rsidRPr="003B5A81" w:rsidRDefault="00967796" w:rsidP="00EE3983">
            <w:pPr>
              <w:jc w:val="center"/>
              <w:rPr>
                <w:rFonts w:asciiTheme="majorBidi" w:hAnsiTheme="majorBidi" w:cstheme="majorBidi"/>
                <w:sz w:val="26"/>
                <w:szCs w:val="26"/>
                <w:lang w:val="en-US"/>
              </w:rPr>
            </w:pPr>
            <w:r w:rsidRPr="003B5A81">
              <w:rPr>
                <w:rFonts w:asciiTheme="majorBidi" w:hAnsiTheme="majorBidi" w:cstheme="majorBidi"/>
                <w:sz w:val="26"/>
                <w:szCs w:val="26"/>
                <w:lang w:val="en-US"/>
              </w:rPr>
              <w:t>Interest rate</w:t>
            </w:r>
          </w:p>
        </w:tc>
      </w:tr>
      <w:tr w:rsidR="00B81C79" w:rsidRPr="001A5939" w14:paraId="5BB0A6F4" w14:textId="77777777" w:rsidTr="00552E69">
        <w:trPr>
          <w:cantSplit/>
        </w:trPr>
        <w:tc>
          <w:tcPr>
            <w:tcW w:w="3116" w:type="dxa"/>
            <w:gridSpan w:val="2"/>
            <w:vAlign w:val="bottom"/>
          </w:tcPr>
          <w:p w14:paraId="318316E3" w14:textId="77777777" w:rsidR="00B81C79" w:rsidRPr="00BF2240" w:rsidRDefault="00B81C79" w:rsidP="00B81C79">
            <w:pPr>
              <w:ind w:left="180" w:hanging="180"/>
              <w:jc w:val="thaiDistribute"/>
              <w:rPr>
                <w:rFonts w:asciiTheme="majorBidi" w:hAnsiTheme="majorBidi" w:cstheme="majorBidi"/>
                <w:sz w:val="26"/>
                <w:szCs w:val="26"/>
                <w:cs/>
                <w:lang w:val="en-US"/>
              </w:rPr>
            </w:pPr>
            <w:r w:rsidRPr="003B5A81">
              <w:rPr>
                <w:rFonts w:asciiTheme="majorBidi" w:hAnsiTheme="majorBidi" w:cstheme="majorBidi"/>
                <w:sz w:val="26"/>
                <w:szCs w:val="26"/>
                <w:lang w:val="en-US"/>
              </w:rPr>
              <w:t>Bank overdrafts</w:t>
            </w:r>
          </w:p>
        </w:tc>
        <w:tc>
          <w:tcPr>
            <w:tcW w:w="902" w:type="dxa"/>
            <w:shd w:val="clear" w:color="auto" w:fill="auto"/>
          </w:tcPr>
          <w:p w14:paraId="0D11CEF8" w14:textId="129EBB6B" w:rsidR="00B81C79" w:rsidRPr="003B5A81" w:rsidRDefault="00F9478C" w:rsidP="00552E69">
            <w:pPr>
              <w:ind w:right="96"/>
              <w:jc w:val="center"/>
              <w:rPr>
                <w:rFonts w:asciiTheme="majorBidi" w:hAnsiTheme="majorBidi" w:cstheme="majorBidi"/>
                <w:sz w:val="26"/>
                <w:szCs w:val="26"/>
                <w:lang w:val="en-US"/>
              </w:rPr>
            </w:pPr>
            <w:r w:rsidRPr="001A5939">
              <w:rPr>
                <w:rFonts w:asciiTheme="majorBidi" w:hAnsiTheme="majorBidi" w:cstheme="majorBidi"/>
                <w:lang w:val="en-US"/>
              </w:rPr>
              <w:t>20</w:t>
            </w:r>
          </w:p>
        </w:tc>
        <w:tc>
          <w:tcPr>
            <w:tcW w:w="191" w:type="dxa"/>
            <w:shd w:val="clear" w:color="auto" w:fill="auto"/>
          </w:tcPr>
          <w:p w14:paraId="7F3DC506" w14:textId="77777777" w:rsidR="00B81C79" w:rsidRPr="001A5939" w:rsidRDefault="00B81C79" w:rsidP="00B81C79">
            <w:pPr>
              <w:ind w:right="96"/>
              <w:jc w:val="right"/>
              <w:rPr>
                <w:rFonts w:asciiTheme="majorBidi" w:hAnsiTheme="majorBidi" w:cstheme="majorBidi"/>
                <w:sz w:val="26"/>
                <w:szCs w:val="26"/>
                <w:cs/>
                <w:lang w:val="en-US"/>
              </w:rPr>
            </w:pPr>
          </w:p>
        </w:tc>
        <w:tc>
          <w:tcPr>
            <w:tcW w:w="1803" w:type="dxa"/>
            <w:shd w:val="clear" w:color="auto" w:fill="auto"/>
          </w:tcPr>
          <w:p w14:paraId="7FBC7B93" w14:textId="2D7800B9" w:rsidR="00B81C79" w:rsidRPr="003B5A81" w:rsidRDefault="00552E69" w:rsidP="00B81C79">
            <w:pPr>
              <w:ind w:right="96"/>
              <w:rPr>
                <w:rFonts w:asciiTheme="majorBidi" w:hAnsiTheme="majorBidi" w:cstheme="majorBidi"/>
                <w:sz w:val="26"/>
                <w:szCs w:val="26"/>
                <w:cs/>
                <w:lang w:val="en-US"/>
              </w:rPr>
            </w:pPr>
            <w:r w:rsidRPr="00552E69">
              <w:rPr>
                <w:rFonts w:asciiTheme="majorBidi" w:hAnsiTheme="majorBidi" w:cstheme="majorBidi"/>
                <w:sz w:val="26"/>
                <w:szCs w:val="26"/>
                <w:lang w:val="en-GB"/>
              </w:rPr>
              <w:t>FD Rate</w:t>
            </w:r>
            <w:r w:rsidRPr="001A5939">
              <w:rPr>
                <w:rFonts w:asciiTheme="majorBidi" w:hAnsiTheme="majorBidi"/>
                <w:sz w:val="26"/>
                <w:szCs w:val="26"/>
                <w:cs/>
                <w:lang w:val="en-US"/>
              </w:rPr>
              <w:t>+</w:t>
            </w:r>
            <w:r w:rsidRPr="00552E69">
              <w:rPr>
                <w:rFonts w:asciiTheme="majorBidi" w:hAnsiTheme="majorBidi" w:cstheme="majorBidi"/>
                <w:sz w:val="26"/>
                <w:szCs w:val="26"/>
                <w:lang w:val="en-GB"/>
              </w:rPr>
              <w:t>2</w:t>
            </w:r>
            <w:r w:rsidRPr="001A5939">
              <w:rPr>
                <w:rFonts w:asciiTheme="majorBidi" w:hAnsiTheme="majorBidi"/>
                <w:sz w:val="26"/>
                <w:szCs w:val="26"/>
                <w:cs/>
                <w:lang w:val="en-US"/>
              </w:rPr>
              <w:t>.</w:t>
            </w:r>
            <w:r w:rsidRPr="00552E69">
              <w:rPr>
                <w:rFonts w:asciiTheme="majorBidi" w:hAnsiTheme="majorBidi" w:cstheme="majorBidi"/>
                <w:sz w:val="26"/>
                <w:szCs w:val="26"/>
                <w:lang w:val="en-GB"/>
              </w:rPr>
              <w:t>00</w:t>
            </w:r>
            <w:r w:rsidRPr="001A5939">
              <w:rPr>
                <w:rFonts w:asciiTheme="majorBidi" w:hAnsiTheme="majorBidi"/>
                <w:sz w:val="26"/>
                <w:szCs w:val="26"/>
                <w:cs/>
                <w:lang w:val="en-US"/>
              </w:rPr>
              <w:t xml:space="preserve">% - </w:t>
            </w:r>
            <w:r w:rsidRPr="00552E69">
              <w:rPr>
                <w:rFonts w:asciiTheme="majorBidi" w:hAnsiTheme="majorBidi" w:cstheme="majorBidi"/>
                <w:sz w:val="26"/>
                <w:szCs w:val="26"/>
                <w:lang w:val="en-GB"/>
              </w:rPr>
              <w:t>MOR</w:t>
            </w:r>
          </w:p>
        </w:tc>
        <w:tc>
          <w:tcPr>
            <w:tcW w:w="191" w:type="dxa"/>
            <w:shd w:val="clear" w:color="auto" w:fill="auto"/>
          </w:tcPr>
          <w:p w14:paraId="7CDDB51A" w14:textId="77777777" w:rsidR="00B81C79" w:rsidRPr="00BF2240" w:rsidRDefault="00B81C79" w:rsidP="00B81C79">
            <w:pPr>
              <w:ind w:right="96"/>
              <w:jc w:val="right"/>
              <w:rPr>
                <w:rFonts w:asciiTheme="majorBidi" w:hAnsiTheme="majorBidi" w:cstheme="majorBidi"/>
                <w:sz w:val="26"/>
                <w:szCs w:val="26"/>
                <w:cs/>
                <w:lang w:val="en-US"/>
              </w:rPr>
            </w:pPr>
          </w:p>
        </w:tc>
        <w:tc>
          <w:tcPr>
            <w:tcW w:w="913" w:type="dxa"/>
            <w:vAlign w:val="bottom"/>
          </w:tcPr>
          <w:p w14:paraId="6079ACA4" w14:textId="3D50DB68" w:rsidR="00B81C79" w:rsidRPr="003B5A81" w:rsidRDefault="00B81C79" w:rsidP="00132EF3">
            <w:pPr>
              <w:ind w:right="96"/>
              <w:jc w:val="center"/>
              <w:rPr>
                <w:rFonts w:asciiTheme="majorBidi" w:hAnsiTheme="majorBidi" w:cstheme="majorBidi"/>
                <w:sz w:val="26"/>
                <w:szCs w:val="26"/>
                <w:lang w:val="en-US"/>
              </w:rPr>
            </w:pPr>
            <w:r w:rsidRPr="001A5939">
              <w:rPr>
                <w:rFonts w:asciiTheme="majorBidi" w:hAnsiTheme="majorBidi" w:cstheme="majorBidi"/>
                <w:sz w:val="26"/>
                <w:szCs w:val="26"/>
                <w:lang w:val="en-US"/>
              </w:rPr>
              <w:t>20</w:t>
            </w:r>
          </w:p>
        </w:tc>
        <w:tc>
          <w:tcPr>
            <w:tcW w:w="240" w:type="dxa"/>
          </w:tcPr>
          <w:p w14:paraId="36E0F5B5" w14:textId="77777777" w:rsidR="00B81C79" w:rsidRPr="001A5939" w:rsidRDefault="00B81C79" w:rsidP="00B81C79">
            <w:pPr>
              <w:ind w:right="96"/>
              <w:jc w:val="right"/>
              <w:rPr>
                <w:rFonts w:asciiTheme="majorBidi" w:hAnsiTheme="majorBidi" w:cstheme="majorBidi"/>
                <w:sz w:val="26"/>
                <w:szCs w:val="26"/>
                <w:cs/>
                <w:lang w:val="en-US"/>
              </w:rPr>
            </w:pPr>
          </w:p>
        </w:tc>
        <w:tc>
          <w:tcPr>
            <w:tcW w:w="1855" w:type="dxa"/>
          </w:tcPr>
          <w:p w14:paraId="6F3EEA55" w14:textId="5F1D3FB6" w:rsidR="00B81C79" w:rsidRPr="003B5A81" w:rsidRDefault="00B81C79" w:rsidP="00B81C79">
            <w:pPr>
              <w:ind w:right="96"/>
              <w:rPr>
                <w:rFonts w:asciiTheme="majorBidi" w:hAnsiTheme="majorBidi" w:cstheme="majorBidi"/>
                <w:sz w:val="26"/>
                <w:szCs w:val="26"/>
                <w:lang w:val="en-US"/>
              </w:rPr>
            </w:pPr>
            <w:r w:rsidRPr="008A1A34">
              <w:rPr>
                <w:rFonts w:asciiTheme="majorBidi" w:hAnsiTheme="majorBidi" w:cstheme="majorBidi"/>
                <w:sz w:val="26"/>
                <w:szCs w:val="26"/>
                <w:lang w:val="en-GB"/>
              </w:rPr>
              <w:t>F</w:t>
            </w:r>
            <w:r w:rsidRPr="001A5939">
              <w:rPr>
                <w:rFonts w:asciiTheme="majorBidi" w:hAnsiTheme="majorBidi"/>
                <w:sz w:val="26"/>
                <w:szCs w:val="26"/>
                <w:cs/>
                <w:lang w:val="en-US"/>
              </w:rPr>
              <w:t>/</w:t>
            </w:r>
            <w:r w:rsidRPr="008A1A34">
              <w:rPr>
                <w:rFonts w:asciiTheme="majorBidi" w:hAnsiTheme="majorBidi" w:cstheme="majorBidi"/>
                <w:sz w:val="26"/>
                <w:szCs w:val="26"/>
                <w:lang w:val="en-GB"/>
              </w:rPr>
              <w:t>D Rate</w:t>
            </w:r>
            <w:r w:rsidRPr="001A5939">
              <w:rPr>
                <w:rFonts w:asciiTheme="majorBidi" w:hAnsiTheme="majorBidi"/>
                <w:sz w:val="26"/>
                <w:szCs w:val="26"/>
                <w:cs/>
                <w:lang w:val="en-US"/>
              </w:rPr>
              <w:t>+</w:t>
            </w:r>
            <w:r w:rsidRPr="008A1A34">
              <w:rPr>
                <w:rFonts w:asciiTheme="majorBidi" w:hAnsiTheme="majorBidi" w:cstheme="majorBidi"/>
                <w:sz w:val="26"/>
                <w:szCs w:val="26"/>
                <w:lang w:val="en-GB"/>
              </w:rPr>
              <w:t>2</w:t>
            </w:r>
            <w:r w:rsidRPr="001A5939">
              <w:rPr>
                <w:rFonts w:asciiTheme="majorBidi" w:hAnsiTheme="majorBidi"/>
                <w:sz w:val="26"/>
                <w:szCs w:val="26"/>
                <w:cs/>
                <w:lang w:val="en-US"/>
              </w:rPr>
              <w:t>.</w:t>
            </w:r>
            <w:r w:rsidRPr="008A1A34">
              <w:rPr>
                <w:rFonts w:asciiTheme="majorBidi" w:hAnsiTheme="majorBidi" w:cstheme="majorBidi"/>
                <w:sz w:val="26"/>
                <w:szCs w:val="26"/>
                <w:lang w:val="en-GB"/>
              </w:rPr>
              <w:t>00</w:t>
            </w:r>
            <w:r w:rsidRPr="001A5939">
              <w:rPr>
                <w:rFonts w:asciiTheme="majorBidi" w:hAnsiTheme="majorBidi"/>
                <w:sz w:val="26"/>
                <w:szCs w:val="26"/>
                <w:cs/>
                <w:lang w:val="en-US"/>
              </w:rPr>
              <w:t>%</w:t>
            </w:r>
            <w:r w:rsidRPr="003B5A81">
              <w:rPr>
                <w:rFonts w:asciiTheme="majorBidi" w:hAnsiTheme="majorBidi" w:cstheme="majorBidi"/>
                <w:sz w:val="26"/>
                <w:szCs w:val="26"/>
                <w:lang w:val="en-US"/>
              </w:rPr>
              <w:t>, MOR</w:t>
            </w:r>
          </w:p>
        </w:tc>
      </w:tr>
      <w:tr w:rsidR="00B81C79" w:rsidRPr="001A5939" w14:paraId="22AE7D63" w14:textId="77777777" w:rsidTr="00552E69">
        <w:trPr>
          <w:cantSplit/>
        </w:trPr>
        <w:tc>
          <w:tcPr>
            <w:tcW w:w="3116" w:type="dxa"/>
            <w:gridSpan w:val="2"/>
            <w:vAlign w:val="bottom"/>
          </w:tcPr>
          <w:p w14:paraId="2301C405" w14:textId="77777777" w:rsidR="00B81C79" w:rsidRPr="00BF2240" w:rsidRDefault="00B81C79" w:rsidP="00B81C79">
            <w:pPr>
              <w:ind w:left="180" w:hanging="180"/>
              <w:rPr>
                <w:rFonts w:asciiTheme="majorBidi" w:hAnsiTheme="majorBidi" w:cstheme="majorBidi"/>
                <w:sz w:val="26"/>
                <w:szCs w:val="26"/>
                <w:cs/>
                <w:lang w:val="en-US"/>
              </w:rPr>
            </w:pPr>
            <w:r w:rsidRPr="003B5A81">
              <w:rPr>
                <w:rFonts w:asciiTheme="majorBidi" w:hAnsiTheme="majorBidi" w:cstheme="majorBidi"/>
                <w:sz w:val="26"/>
                <w:szCs w:val="26"/>
                <w:lang w:val="en-US"/>
              </w:rPr>
              <w:t>Liabilities under trust receipt agreements, letters of credit, and others</w:t>
            </w:r>
          </w:p>
        </w:tc>
        <w:tc>
          <w:tcPr>
            <w:tcW w:w="902" w:type="dxa"/>
            <w:shd w:val="clear" w:color="auto" w:fill="auto"/>
          </w:tcPr>
          <w:p w14:paraId="15C9C471" w14:textId="5EB04241" w:rsidR="00F9478C" w:rsidRPr="00552E69" w:rsidRDefault="00552E69" w:rsidP="00552E69">
            <w:pPr>
              <w:ind w:right="96"/>
              <w:jc w:val="center"/>
              <w:rPr>
                <w:rFonts w:asciiTheme="majorBidi" w:hAnsiTheme="majorBidi" w:cstheme="majorBidi"/>
                <w:lang w:val="en-US"/>
              </w:rPr>
            </w:pPr>
            <w:r w:rsidRPr="001A5939">
              <w:rPr>
                <w:rFonts w:asciiTheme="majorBidi" w:hAnsiTheme="majorBidi" w:cstheme="majorBidi"/>
                <w:lang w:val="en-US"/>
              </w:rPr>
              <w:t>34</w:t>
            </w:r>
          </w:p>
          <w:p w14:paraId="2D6DF6C6" w14:textId="03DDC0B0" w:rsidR="00B81C79" w:rsidRPr="003B5A81" w:rsidRDefault="00B81C79" w:rsidP="00552E69">
            <w:pPr>
              <w:tabs>
                <w:tab w:val="left" w:pos="788"/>
              </w:tabs>
              <w:jc w:val="center"/>
              <w:rPr>
                <w:rFonts w:asciiTheme="majorBidi" w:hAnsiTheme="majorBidi" w:cstheme="majorBidi"/>
                <w:sz w:val="26"/>
                <w:szCs w:val="26"/>
                <w:lang w:val="en-US"/>
              </w:rPr>
            </w:pPr>
          </w:p>
        </w:tc>
        <w:tc>
          <w:tcPr>
            <w:tcW w:w="191" w:type="dxa"/>
            <w:shd w:val="clear" w:color="auto" w:fill="auto"/>
          </w:tcPr>
          <w:p w14:paraId="7881E79B" w14:textId="77777777" w:rsidR="00B81C79" w:rsidRPr="00BF2240" w:rsidRDefault="00B81C79" w:rsidP="00552E69">
            <w:pPr>
              <w:ind w:right="96"/>
              <w:jc w:val="center"/>
              <w:rPr>
                <w:rFonts w:asciiTheme="majorBidi" w:hAnsiTheme="majorBidi" w:cstheme="majorBidi"/>
                <w:sz w:val="26"/>
                <w:szCs w:val="26"/>
                <w:cs/>
                <w:lang w:val="en-US"/>
              </w:rPr>
            </w:pPr>
          </w:p>
        </w:tc>
        <w:tc>
          <w:tcPr>
            <w:tcW w:w="1803" w:type="dxa"/>
            <w:shd w:val="clear" w:color="auto" w:fill="auto"/>
          </w:tcPr>
          <w:p w14:paraId="2A9F2D3B" w14:textId="428502C2" w:rsidR="00F9478C" w:rsidRPr="003B5A81" w:rsidRDefault="00552E69" w:rsidP="00552E69">
            <w:pPr>
              <w:ind w:right="96"/>
              <w:rPr>
                <w:rFonts w:asciiTheme="majorBidi" w:hAnsiTheme="majorBidi" w:cstheme="majorBidi"/>
                <w:sz w:val="26"/>
                <w:szCs w:val="26"/>
                <w:lang w:val="en-US"/>
              </w:rPr>
            </w:pPr>
            <w:r w:rsidRPr="001A5939">
              <w:rPr>
                <w:rFonts w:asciiTheme="majorBidi" w:hAnsiTheme="majorBidi" w:cstheme="majorBidi"/>
                <w:lang w:val="en-US"/>
              </w:rPr>
              <w:t>4</w:t>
            </w:r>
            <w:r w:rsidRPr="001A5939">
              <w:rPr>
                <w:rFonts w:asciiTheme="majorBidi" w:hAnsiTheme="majorBidi"/>
                <w:cs/>
                <w:lang w:val="en-US"/>
              </w:rPr>
              <w:t>.</w:t>
            </w:r>
            <w:r w:rsidRPr="001A5939">
              <w:rPr>
                <w:rFonts w:asciiTheme="majorBidi" w:hAnsiTheme="majorBidi" w:cstheme="majorBidi"/>
                <w:lang w:val="en-US"/>
              </w:rPr>
              <w:t xml:space="preserve">00 </w:t>
            </w:r>
            <w:r w:rsidRPr="001A5939">
              <w:rPr>
                <w:rFonts w:asciiTheme="majorBidi" w:hAnsiTheme="majorBidi"/>
                <w:cs/>
                <w:lang w:val="en-US"/>
              </w:rPr>
              <w:t xml:space="preserve">- </w:t>
            </w:r>
            <w:r w:rsidRPr="001A5939">
              <w:rPr>
                <w:rFonts w:asciiTheme="majorBidi" w:hAnsiTheme="majorBidi" w:cstheme="majorBidi"/>
                <w:lang w:val="en-US"/>
              </w:rPr>
              <w:t>4</w:t>
            </w:r>
            <w:r w:rsidRPr="001A5939">
              <w:rPr>
                <w:rFonts w:asciiTheme="majorBidi" w:hAnsiTheme="majorBidi"/>
                <w:cs/>
                <w:lang w:val="en-US"/>
              </w:rPr>
              <w:t>.</w:t>
            </w:r>
            <w:r w:rsidRPr="001A5939">
              <w:rPr>
                <w:rFonts w:asciiTheme="majorBidi" w:hAnsiTheme="majorBidi" w:cstheme="majorBidi"/>
                <w:lang w:val="en-US"/>
              </w:rPr>
              <w:t>50</w:t>
            </w:r>
            <w:r w:rsidRPr="001A5939">
              <w:rPr>
                <w:rFonts w:asciiTheme="majorBidi" w:hAnsiTheme="majorBidi"/>
                <w:cs/>
                <w:lang w:val="en-US"/>
              </w:rPr>
              <w:t>%</w:t>
            </w:r>
          </w:p>
        </w:tc>
        <w:tc>
          <w:tcPr>
            <w:tcW w:w="191" w:type="dxa"/>
            <w:shd w:val="clear" w:color="auto" w:fill="auto"/>
          </w:tcPr>
          <w:p w14:paraId="3796F718" w14:textId="77777777" w:rsidR="00B81C79" w:rsidRPr="00BF2240" w:rsidRDefault="00B81C79" w:rsidP="00552E69">
            <w:pPr>
              <w:ind w:right="96"/>
              <w:jc w:val="center"/>
              <w:rPr>
                <w:rFonts w:asciiTheme="majorBidi" w:hAnsiTheme="majorBidi" w:cstheme="majorBidi"/>
                <w:sz w:val="26"/>
                <w:szCs w:val="26"/>
                <w:cs/>
                <w:lang w:val="en-US"/>
              </w:rPr>
            </w:pPr>
          </w:p>
        </w:tc>
        <w:tc>
          <w:tcPr>
            <w:tcW w:w="913" w:type="dxa"/>
          </w:tcPr>
          <w:p w14:paraId="35921236" w14:textId="61FDF34E" w:rsidR="00B81C79" w:rsidRPr="003B5A81" w:rsidRDefault="00B81C79" w:rsidP="00552E69">
            <w:pPr>
              <w:ind w:right="96"/>
              <w:jc w:val="center"/>
              <w:rPr>
                <w:rFonts w:asciiTheme="majorBidi" w:hAnsiTheme="majorBidi" w:cstheme="majorBidi"/>
                <w:sz w:val="26"/>
                <w:szCs w:val="26"/>
                <w:lang w:val="en-US"/>
              </w:rPr>
            </w:pPr>
            <w:r w:rsidRPr="001A5939">
              <w:rPr>
                <w:rFonts w:asciiTheme="majorBidi" w:hAnsiTheme="majorBidi" w:cstheme="majorBidi"/>
                <w:sz w:val="26"/>
                <w:szCs w:val="26"/>
                <w:lang w:val="en-US"/>
              </w:rPr>
              <w:t>34</w:t>
            </w:r>
          </w:p>
        </w:tc>
        <w:tc>
          <w:tcPr>
            <w:tcW w:w="240" w:type="dxa"/>
          </w:tcPr>
          <w:p w14:paraId="3FD167D3" w14:textId="77777777" w:rsidR="00B81C79" w:rsidRPr="001A5939" w:rsidRDefault="00B81C79" w:rsidP="00B81C79">
            <w:pPr>
              <w:ind w:right="96"/>
              <w:jc w:val="right"/>
              <w:rPr>
                <w:rFonts w:asciiTheme="majorBidi" w:hAnsiTheme="majorBidi" w:cstheme="majorBidi"/>
                <w:sz w:val="26"/>
                <w:szCs w:val="26"/>
                <w:cs/>
                <w:lang w:val="en-US"/>
              </w:rPr>
            </w:pPr>
          </w:p>
        </w:tc>
        <w:tc>
          <w:tcPr>
            <w:tcW w:w="1855" w:type="dxa"/>
          </w:tcPr>
          <w:p w14:paraId="5F88EB0F" w14:textId="0021FFBD" w:rsidR="00B81C79" w:rsidRPr="008A1A34" w:rsidRDefault="00B81C79" w:rsidP="00B81C79">
            <w:pPr>
              <w:ind w:right="96"/>
              <w:rPr>
                <w:rFonts w:asciiTheme="majorBidi" w:hAnsiTheme="majorBidi" w:cstheme="majorBidi"/>
                <w:sz w:val="26"/>
                <w:szCs w:val="26"/>
                <w:lang w:val="en-GB"/>
              </w:rPr>
            </w:pPr>
            <w:r w:rsidRPr="008A1A34">
              <w:rPr>
                <w:rFonts w:asciiTheme="majorBidi" w:hAnsiTheme="majorBidi" w:cstheme="majorBidi"/>
                <w:sz w:val="26"/>
                <w:szCs w:val="26"/>
                <w:lang w:val="en-GB"/>
              </w:rPr>
              <w:t>4</w:t>
            </w:r>
            <w:r w:rsidRPr="001A5939">
              <w:rPr>
                <w:rFonts w:asciiTheme="majorBidi" w:hAnsiTheme="majorBidi"/>
                <w:sz w:val="26"/>
                <w:szCs w:val="26"/>
                <w:cs/>
                <w:lang w:val="en-US"/>
              </w:rPr>
              <w:t>.</w:t>
            </w:r>
            <w:r w:rsidRPr="008A1A34">
              <w:rPr>
                <w:rFonts w:asciiTheme="majorBidi" w:hAnsiTheme="majorBidi" w:cstheme="majorBidi"/>
                <w:sz w:val="26"/>
                <w:szCs w:val="26"/>
                <w:lang w:val="en-GB"/>
              </w:rPr>
              <w:t>5</w:t>
            </w:r>
            <w:r w:rsidRPr="001A5939">
              <w:rPr>
                <w:rFonts w:asciiTheme="majorBidi" w:hAnsiTheme="majorBidi"/>
                <w:sz w:val="26"/>
                <w:szCs w:val="26"/>
                <w:cs/>
                <w:lang w:val="en-US"/>
              </w:rPr>
              <w:t>%-</w:t>
            </w:r>
            <w:r w:rsidRPr="008A1A34">
              <w:rPr>
                <w:rFonts w:asciiTheme="majorBidi" w:hAnsiTheme="majorBidi" w:cstheme="majorBidi"/>
                <w:sz w:val="26"/>
                <w:szCs w:val="26"/>
                <w:lang w:val="en-GB"/>
              </w:rPr>
              <w:t>5</w:t>
            </w:r>
            <w:r w:rsidRPr="001A5939">
              <w:rPr>
                <w:rFonts w:asciiTheme="majorBidi" w:hAnsiTheme="majorBidi"/>
                <w:sz w:val="26"/>
                <w:szCs w:val="26"/>
                <w:cs/>
                <w:lang w:val="en-US"/>
              </w:rPr>
              <w:t>%</w:t>
            </w:r>
          </w:p>
        </w:tc>
      </w:tr>
      <w:tr w:rsidR="00B81C79" w:rsidRPr="001A5939" w14:paraId="17CB5137" w14:textId="77777777" w:rsidTr="00552E69">
        <w:trPr>
          <w:cantSplit/>
        </w:trPr>
        <w:tc>
          <w:tcPr>
            <w:tcW w:w="3116" w:type="dxa"/>
            <w:gridSpan w:val="2"/>
          </w:tcPr>
          <w:p w14:paraId="1B0CF7C3" w14:textId="77777777" w:rsidR="00B81C79" w:rsidRPr="003B5A81" w:rsidRDefault="00B81C79" w:rsidP="00B81C79">
            <w:pPr>
              <w:ind w:left="180" w:hanging="180"/>
              <w:rPr>
                <w:rFonts w:asciiTheme="majorBidi" w:hAnsiTheme="majorBidi" w:cstheme="majorBidi"/>
                <w:sz w:val="26"/>
                <w:szCs w:val="26"/>
                <w:lang w:val="en-US"/>
              </w:rPr>
            </w:pPr>
            <w:r w:rsidRPr="003B5A81">
              <w:rPr>
                <w:rFonts w:asciiTheme="majorBidi" w:hAnsiTheme="majorBidi" w:cstheme="majorBidi"/>
                <w:sz w:val="26"/>
                <w:szCs w:val="26"/>
                <w:lang w:val="en-US"/>
              </w:rPr>
              <w:t>Factoring of accounts receivable</w:t>
            </w:r>
          </w:p>
        </w:tc>
        <w:tc>
          <w:tcPr>
            <w:tcW w:w="902" w:type="dxa"/>
            <w:shd w:val="clear" w:color="auto" w:fill="auto"/>
          </w:tcPr>
          <w:p w14:paraId="5B89C18A" w14:textId="6E88B396" w:rsidR="00B81C79" w:rsidRPr="003B5A81" w:rsidRDefault="00F9478C" w:rsidP="00552E69">
            <w:pPr>
              <w:ind w:right="96"/>
              <w:jc w:val="center"/>
              <w:rPr>
                <w:rFonts w:asciiTheme="majorBidi" w:hAnsiTheme="majorBidi" w:cstheme="majorBidi"/>
                <w:sz w:val="26"/>
                <w:szCs w:val="26"/>
                <w:lang w:val="en-US"/>
              </w:rPr>
            </w:pPr>
            <w:r w:rsidRPr="001A5939">
              <w:rPr>
                <w:rFonts w:asciiTheme="majorBidi" w:hAnsiTheme="majorBidi" w:cstheme="majorBidi"/>
                <w:lang w:val="en-US"/>
              </w:rPr>
              <w:t>55</w:t>
            </w:r>
          </w:p>
        </w:tc>
        <w:tc>
          <w:tcPr>
            <w:tcW w:w="191" w:type="dxa"/>
            <w:shd w:val="clear" w:color="auto" w:fill="auto"/>
          </w:tcPr>
          <w:p w14:paraId="4ED2B2D5" w14:textId="77777777" w:rsidR="00B81C79" w:rsidRPr="001A5939" w:rsidRDefault="00B81C79" w:rsidP="00B81C79">
            <w:pPr>
              <w:ind w:right="96"/>
              <w:jc w:val="right"/>
              <w:rPr>
                <w:rFonts w:asciiTheme="majorBidi" w:hAnsiTheme="majorBidi" w:cstheme="majorBidi"/>
                <w:sz w:val="26"/>
                <w:szCs w:val="26"/>
                <w:cs/>
                <w:lang w:val="en-US"/>
              </w:rPr>
            </w:pPr>
          </w:p>
        </w:tc>
        <w:tc>
          <w:tcPr>
            <w:tcW w:w="1803" w:type="dxa"/>
            <w:shd w:val="clear" w:color="auto" w:fill="auto"/>
          </w:tcPr>
          <w:p w14:paraId="04237E35" w14:textId="51023E99" w:rsidR="00B81C79" w:rsidRPr="003B5A81" w:rsidRDefault="00F9478C" w:rsidP="00B81C79">
            <w:pPr>
              <w:ind w:right="96"/>
              <w:rPr>
                <w:rFonts w:asciiTheme="majorBidi" w:hAnsiTheme="majorBidi" w:cstheme="majorBidi"/>
                <w:sz w:val="26"/>
                <w:szCs w:val="26"/>
                <w:lang w:val="en-US"/>
              </w:rPr>
            </w:pPr>
            <w:r w:rsidRPr="003B5A81">
              <w:rPr>
                <w:rFonts w:asciiTheme="majorBidi" w:hAnsiTheme="majorBidi" w:cstheme="majorBidi"/>
                <w:sz w:val="26"/>
                <w:szCs w:val="26"/>
                <w:lang w:val="en-US"/>
              </w:rPr>
              <w:t xml:space="preserve">MOR – </w:t>
            </w:r>
            <w:r w:rsidRPr="001A5939">
              <w:rPr>
                <w:rFonts w:asciiTheme="majorBidi" w:hAnsiTheme="majorBidi" w:cstheme="majorBidi"/>
                <w:sz w:val="26"/>
                <w:szCs w:val="26"/>
                <w:lang w:val="en-US"/>
              </w:rPr>
              <w:t>0</w:t>
            </w: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00552E69" w:rsidRPr="001A5939">
              <w:rPr>
                <w:rFonts w:asciiTheme="majorBidi" w:hAnsiTheme="majorBidi" w:cstheme="majorBidi"/>
                <w:sz w:val="26"/>
                <w:szCs w:val="26"/>
                <w:lang w:val="en-US"/>
              </w:rPr>
              <w:t>0</w:t>
            </w:r>
            <w:r w:rsidR="00B757B6" w:rsidRPr="001A5939">
              <w:rPr>
                <w:rFonts w:asciiTheme="majorBidi" w:hAnsiTheme="majorBidi"/>
                <w:sz w:val="26"/>
                <w:szCs w:val="26"/>
                <w:cs/>
                <w:lang w:val="en-US"/>
              </w:rPr>
              <w:t>%</w:t>
            </w:r>
          </w:p>
        </w:tc>
        <w:tc>
          <w:tcPr>
            <w:tcW w:w="191" w:type="dxa"/>
            <w:shd w:val="clear" w:color="auto" w:fill="auto"/>
          </w:tcPr>
          <w:p w14:paraId="60AD6F26" w14:textId="77777777" w:rsidR="00B81C79" w:rsidRPr="00BF2240" w:rsidRDefault="00B81C79" w:rsidP="00B81C79">
            <w:pPr>
              <w:ind w:right="96"/>
              <w:jc w:val="right"/>
              <w:rPr>
                <w:rFonts w:asciiTheme="majorBidi" w:hAnsiTheme="majorBidi" w:cstheme="majorBidi"/>
                <w:sz w:val="26"/>
                <w:szCs w:val="26"/>
                <w:cs/>
                <w:lang w:val="en-US"/>
              </w:rPr>
            </w:pPr>
          </w:p>
        </w:tc>
        <w:tc>
          <w:tcPr>
            <w:tcW w:w="913" w:type="dxa"/>
            <w:vAlign w:val="bottom"/>
          </w:tcPr>
          <w:p w14:paraId="788DF1F9" w14:textId="666BDEF6" w:rsidR="00B81C79" w:rsidRPr="003B5A81" w:rsidRDefault="00B81C79" w:rsidP="00132EF3">
            <w:pPr>
              <w:ind w:right="96"/>
              <w:jc w:val="center"/>
              <w:rPr>
                <w:rFonts w:asciiTheme="majorBidi" w:hAnsiTheme="majorBidi" w:cstheme="majorBidi"/>
                <w:sz w:val="26"/>
                <w:szCs w:val="26"/>
                <w:lang w:val="en-US"/>
              </w:rPr>
            </w:pPr>
            <w:r w:rsidRPr="001A5939">
              <w:rPr>
                <w:rFonts w:asciiTheme="majorBidi" w:hAnsiTheme="majorBidi" w:cstheme="majorBidi"/>
                <w:sz w:val="26"/>
                <w:szCs w:val="26"/>
                <w:lang w:val="en-US"/>
              </w:rPr>
              <w:t>55</w:t>
            </w:r>
          </w:p>
        </w:tc>
        <w:tc>
          <w:tcPr>
            <w:tcW w:w="240" w:type="dxa"/>
          </w:tcPr>
          <w:p w14:paraId="7888D03E" w14:textId="77777777" w:rsidR="00B81C79" w:rsidRPr="001A5939" w:rsidRDefault="00B81C79" w:rsidP="00B81C79">
            <w:pPr>
              <w:ind w:right="96"/>
              <w:jc w:val="right"/>
              <w:rPr>
                <w:rFonts w:asciiTheme="majorBidi" w:hAnsiTheme="majorBidi" w:cstheme="majorBidi"/>
                <w:sz w:val="26"/>
                <w:szCs w:val="26"/>
                <w:cs/>
                <w:lang w:val="en-US"/>
              </w:rPr>
            </w:pPr>
          </w:p>
        </w:tc>
        <w:tc>
          <w:tcPr>
            <w:tcW w:w="1855" w:type="dxa"/>
          </w:tcPr>
          <w:p w14:paraId="33A9E537" w14:textId="335CA83D" w:rsidR="00B81C79" w:rsidRPr="003B5A81" w:rsidRDefault="00B81C79" w:rsidP="00B81C79">
            <w:pPr>
              <w:ind w:right="96"/>
              <w:rPr>
                <w:rFonts w:asciiTheme="majorBidi" w:hAnsiTheme="majorBidi" w:cstheme="majorBidi"/>
                <w:sz w:val="26"/>
                <w:szCs w:val="26"/>
                <w:lang w:val="en-US"/>
              </w:rPr>
            </w:pPr>
            <w:r w:rsidRPr="003B5A81">
              <w:rPr>
                <w:rFonts w:asciiTheme="majorBidi" w:hAnsiTheme="majorBidi" w:cstheme="majorBidi"/>
                <w:sz w:val="26"/>
                <w:szCs w:val="26"/>
                <w:lang w:val="en-US"/>
              </w:rPr>
              <w:t xml:space="preserve">MOR – </w:t>
            </w:r>
            <w:r w:rsidRPr="001A5939">
              <w:rPr>
                <w:rFonts w:asciiTheme="majorBidi" w:hAnsiTheme="majorBidi" w:cstheme="majorBidi"/>
                <w:sz w:val="26"/>
                <w:szCs w:val="26"/>
                <w:lang w:val="en-US"/>
              </w:rPr>
              <w:t>0</w:t>
            </w: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Pr="001A5939">
              <w:rPr>
                <w:rFonts w:asciiTheme="majorBidi" w:hAnsiTheme="majorBidi"/>
                <w:sz w:val="26"/>
                <w:szCs w:val="26"/>
                <w:cs/>
                <w:lang w:val="en-US"/>
              </w:rPr>
              <w:t>%</w:t>
            </w:r>
          </w:p>
        </w:tc>
      </w:tr>
      <w:tr w:rsidR="00552E69" w:rsidRPr="001A5939" w14:paraId="424C774E" w14:textId="77777777" w:rsidTr="00552E69">
        <w:trPr>
          <w:cantSplit/>
        </w:trPr>
        <w:tc>
          <w:tcPr>
            <w:tcW w:w="3116" w:type="dxa"/>
            <w:gridSpan w:val="2"/>
            <w:vAlign w:val="bottom"/>
          </w:tcPr>
          <w:p w14:paraId="33875A99" w14:textId="6CC9B608" w:rsidR="00552E69" w:rsidRPr="003B5A81" w:rsidRDefault="00552E69" w:rsidP="00B81C79">
            <w:pPr>
              <w:rPr>
                <w:rFonts w:asciiTheme="majorBidi" w:hAnsiTheme="majorBidi" w:cstheme="majorBidi"/>
                <w:sz w:val="26"/>
                <w:szCs w:val="26"/>
                <w:lang w:val="en-US"/>
              </w:rPr>
            </w:pPr>
            <w:r w:rsidRPr="00552E69">
              <w:rPr>
                <w:rFonts w:asciiTheme="majorBidi" w:hAnsiTheme="majorBidi" w:cstheme="majorBidi"/>
                <w:sz w:val="26"/>
                <w:szCs w:val="26"/>
                <w:lang w:val="en-US"/>
              </w:rPr>
              <w:t>Long</w:t>
            </w:r>
            <w:r w:rsidRPr="001A5939">
              <w:rPr>
                <w:rFonts w:asciiTheme="majorBidi" w:hAnsiTheme="majorBidi"/>
                <w:sz w:val="26"/>
                <w:szCs w:val="26"/>
                <w:cs/>
                <w:lang w:val="en-US"/>
              </w:rPr>
              <w:t>-</w:t>
            </w:r>
            <w:r w:rsidRPr="00552E69">
              <w:rPr>
                <w:rFonts w:asciiTheme="majorBidi" w:hAnsiTheme="majorBidi" w:cstheme="majorBidi"/>
                <w:sz w:val="26"/>
                <w:szCs w:val="26"/>
                <w:lang w:val="en-US"/>
              </w:rPr>
              <w:t>term loans</w:t>
            </w:r>
          </w:p>
        </w:tc>
        <w:tc>
          <w:tcPr>
            <w:tcW w:w="902" w:type="dxa"/>
            <w:shd w:val="clear" w:color="auto" w:fill="auto"/>
          </w:tcPr>
          <w:p w14:paraId="6AAB67BC" w14:textId="70376603" w:rsidR="00552E69" w:rsidRPr="00640137" w:rsidRDefault="00552E69" w:rsidP="00552E69">
            <w:pPr>
              <w:ind w:right="96"/>
              <w:jc w:val="center"/>
              <w:rPr>
                <w:rFonts w:asciiTheme="majorBidi" w:hAnsiTheme="majorBidi" w:cstheme="majorBidi"/>
                <w:cs/>
                <w:lang w:val="en-US"/>
              </w:rPr>
            </w:pPr>
            <w:r w:rsidRPr="001A5939">
              <w:rPr>
                <w:rFonts w:asciiTheme="majorBidi" w:hAnsiTheme="majorBidi" w:cstheme="majorBidi"/>
                <w:lang w:val="en-US"/>
              </w:rPr>
              <w:t>20</w:t>
            </w:r>
          </w:p>
        </w:tc>
        <w:tc>
          <w:tcPr>
            <w:tcW w:w="191" w:type="dxa"/>
            <w:shd w:val="clear" w:color="auto" w:fill="auto"/>
          </w:tcPr>
          <w:p w14:paraId="4CB7946D" w14:textId="77777777" w:rsidR="00552E69" w:rsidRPr="001A5939" w:rsidRDefault="00552E69" w:rsidP="00B81C79">
            <w:pPr>
              <w:ind w:right="96"/>
              <w:jc w:val="right"/>
              <w:rPr>
                <w:rFonts w:asciiTheme="majorBidi" w:hAnsiTheme="majorBidi" w:cstheme="majorBidi"/>
                <w:sz w:val="26"/>
                <w:szCs w:val="26"/>
                <w:cs/>
                <w:lang w:val="en-US"/>
              </w:rPr>
            </w:pPr>
          </w:p>
        </w:tc>
        <w:tc>
          <w:tcPr>
            <w:tcW w:w="1803" w:type="dxa"/>
            <w:shd w:val="clear" w:color="auto" w:fill="auto"/>
          </w:tcPr>
          <w:p w14:paraId="39C6007A" w14:textId="3BB08EAA" w:rsidR="00552E69" w:rsidRPr="003B5A81" w:rsidRDefault="00552E69" w:rsidP="00B757B6">
            <w:pPr>
              <w:ind w:right="96"/>
              <w:rPr>
                <w:rFonts w:asciiTheme="majorBidi" w:hAnsiTheme="majorBidi" w:cstheme="majorBidi"/>
                <w:sz w:val="26"/>
                <w:szCs w:val="26"/>
                <w:lang w:val="en-US"/>
              </w:rPr>
            </w:pPr>
            <w:r w:rsidRPr="00552E69">
              <w:rPr>
                <w:rFonts w:asciiTheme="majorBidi" w:hAnsiTheme="majorBidi" w:cstheme="majorBidi"/>
                <w:sz w:val="26"/>
                <w:szCs w:val="26"/>
                <w:lang w:val="en-US"/>
              </w:rPr>
              <w:t>MOR</w:t>
            </w:r>
          </w:p>
        </w:tc>
        <w:tc>
          <w:tcPr>
            <w:tcW w:w="191" w:type="dxa"/>
            <w:shd w:val="clear" w:color="auto" w:fill="auto"/>
          </w:tcPr>
          <w:p w14:paraId="7C0D0ADA" w14:textId="77777777" w:rsidR="00552E69" w:rsidRPr="00BF2240" w:rsidRDefault="00552E69" w:rsidP="00B81C79">
            <w:pPr>
              <w:ind w:right="96"/>
              <w:jc w:val="right"/>
              <w:rPr>
                <w:rFonts w:asciiTheme="majorBidi" w:hAnsiTheme="majorBidi" w:cstheme="majorBidi"/>
                <w:sz w:val="26"/>
                <w:szCs w:val="26"/>
                <w:cs/>
                <w:lang w:val="en-US"/>
              </w:rPr>
            </w:pPr>
          </w:p>
        </w:tc>
        <w:tc>
          <w:tcPr>
            <w:tcW w:w="913" w:type="dxa"/>
            <w:vAlign w:val="bottom"/>
          </w:tcPr>
          <w:p w14:paraId="1B6658CA" w14:textId="77777777" w:rsidR="00552E69" w:rsidRPr="00640137" w:rsidRDefault="00552E69" w:rsidP="00132EF3">
            <w:pPr>
              <w:ind w:right="96"/>
              <w:jc w:val="center"/>
              <w:rPr>
                <w:rFonts w:asciiTheme="majorBidi" w:hAnsiTheme="majorBidi" w:cstheme="majorBidi"/>
                <w:sz w:val="26"/>
                <w:szCs w:val="26"/>
                <w:cs/>
                <w:lang w:val="en-US"/>
              </w:rPr>
            </w:pPr>
          </w:p>
        </w:tc>
        <w:tc>
          <w:tcPr>
            <w:tcW w:w="240" w:type="dxa"/>
          </w:tcPr>
          <w:p w14:paraId="40690025" w14:textId="77777777" w:rsidR="00552E69" w:rsidRPr="00BF2240" w:rsidRDefault="00552E69" w:rsidP="00B81C79">
            <w:pPr>
              <w:ind w:right="96"/>
              <w:jc w:val="right"/>
              <w:rPr>
                <w:rFonts w:asciiTheme="majorBidi" w:hAnsiTheme="majorBidi" w:cstheme="majorBidi"/>
                <w:sz w:val="26"/>
                <w:szCs w:val="26"/>
                <w:cs/>
                <w:lang w:val="en-US"/>
              </w:rPr>
            </w:pPr>
          </w:p>
        </w:tc>
        <w:tc>
          <w:tcPr>
            <w:tcW w:w="1855" w:type="dxa"/>
          </w:tcPr>
          <w:p w14:paraId="17375F37" w14:textId="77777777" w:rsidR="00552E69" w:rsidRPr="00640137" w:rsidRDefault="00552E69" w:rsidP="00B81C79">
            <w:pPr>
              <w:ind w:right="96"/>
              <w:rPr>
                <w:rFonts w:asciiTheme="majorBidi" w:hAnsiTheme="majorBidi" w:cstheme="majorBidi"/>
                <w:sz w:val="26"/>
                <w:szCs w:val="26"/>
                <w:cs/>
                <w:lang w:val="en-US"/>
              </w:rPr>
            </w:pPr>
          </w:p>
        </w:tc>
      </w:tr>
      <w:tr w:rsidR="006857F7" w:rsidRPr="001A5939" w14:paraId="614B78CC" w14:textId="77777777" w:rsidTr="00552E69">
        <w:trPr>
          <w:cantSplit/>
        </w:trPr>
        <w:tc>
          <w:tcPr>
            <w:tcW w:w="3116" w:type="dxa"/>
            <w:gridSpan w:val="2"/>
            <w:vAlign w:val="bottom"/>
          </w:tcPr>
          <w:p w14:paraId="7DD52B32" w14:textId="07646340" w:rsidR="006857F7" w:rsidRPr="006857F7" w:rsidRDefault="006857F7" w:rsidP="00B81C79">
            <w:pPr>
              <w:rPr>
                <w:rFonts w:asciiTheme="majorBidi" w:hAnsiTheme="majorBidi" w:cstheme="majorBidi"/>
                <w:b/>
                <w:bCs/>
                <w:sz w:val="26"/>
                <w:szCs w:val="26"/>
                <w:lang w:val="en-US"/>
              </w:rPr>
            </w:pPr>
            <w:r w:rsidRPr="006857F7">
              <w:rPr>
                <w:rFonts w:asciiTheme="majorBidi" w:hAnsiTheme="majorBidi" w:cstheme="majorBidi"/>
                <w:b/>
                <w:bCs/>
                <w:sz w:val="26"/>
                <w:szCs w:val="26"/>
                <w:lang w:val="en-US"/>
              </w:rPr>
              <w:t>For Government Project</w:t>
            </w:r>
          </w:p>
        </w:tc>
        <w:tc>
          <w:tcPr>
            <w:tcW w:w="902" w:type="dxa"/>
            <w:shd w:val="clear" w:color="auto" w:fill="auto"/>
          </w:tcPr>
          <w:p w14:paraId="75E72BAD" w14:textId="77777777" w:rsidR="006857F7" w:rsidRPr="00552E69" w:rsidRDefault="006857F7" w:rsidP="00552E69">
            <w:pPr>
              <w:ind w:right="96"/>
              <w:jc w:val="center"/>
              <w:rPr>
                <w:rFonts w:asciiTheme="majorBidi" w:hAnsiTheme="majorBidi" w:cstheme="majorBidi"/>
                <w:cs/>
                <w:lang w:val="en-US"/>
              </w:rPr>
            </w:pPr>
          </w:p>
        </w:tc>
        <w:tc>
          <w:tcPr>
            <w:tcW w:w="191" w:type="dxa"/>
            <w:shd w:val="clear" w:color="auto" w:fill="auto"/>
          </w:tcPr>
          <w:p w14:paraId="40838F32" w14:textId="77777777" w:rsidR="006857F7" w:rsidRPr="001A5939" w:rsidRDefault="006857F7" w:rsidP="00B81C79">
            <w:pPr>
              <w:ind w:right="96"/>
              <w:jc w:val="right"/>
              <w:rPr>
                <w:rFonts w:asciiTheme="majorBidi" w:hAnsiTheme="majorBidi" w:cstheme="majorBidi"/>
                <w:sz w:val="26"/>
                <w:szCs w:val="26"/>
                <w:cs/>
                <w:lang w:val="en-US"/>
              </w:rPr>
            </w:pPr>
          </w:p>
        </w:tc>
        <w:tc>
          <w:tcPr>
            <w:tcW w:w="1803" w:type="dxa"/>
            <w:shd w:val="clear" w:color="auto" w:fill="auto"/>
          </w:tcPr>
          <w:p w14:paraId="12195B0A" w14:textId="77777777" w:rsidR="006857F7" w:rsidRPr="00552E69" w:rsidRDefault="006857F7" w:rsidP="00B757B6">
            <w:pPr>
              <w:ind w:right="96"/>
              <w:rPr>
                <w:rFonts w:asciiTheme="majorBidi" w:hAnsiTheme="majorBidi" w:cstheme="majorBidi"/>
                <w:sz w:val="26"/>
                <w:szCs w:val="26"/>
                <w:lang w:val="en-US"/>
              </w:rPr>
            </w:pPr>
          </w:p>
        </w:tc>
        <w:tc>
          <w:tcPr>
            <w:tcW w:w="191" w:type="dxa"/>
            <w:shd w:val="clear" w:color="auto" w:fill="auto"/>
          </w:tcPr>
          <w:p w14:paraId="71C65B5B" w14:textId="77777777" w:rsidR="006857F7" w:rsidRPr="00BF2240" w:rsidRDefault="006857F7" w:rsidP="00B81C79">
            <w:pPr>
              <w:ind w:right="96"/>
              <w:jc w:val="right"/>
              <w:rPr>
                <w:rFonts w:asciiTheme="majorBidi" w:hAnsiTheme="majorBidi" w:cstheme="majorBidi"/>
                <w:sz w:val="26"/>
                <w:szCs w:val="26"/>
                <w:cs/>
                <w:lang w:val="en-US"/>
              </w:rPr>
            </w:pPr>
          </w:p>
        </w:tc>
        <w:tc>
          <w:tcPr>
            <w:tcW w:w="913" w:type="dxa"/>
            <w:vAlign w:val="bottom"/>
          </w:tcPr>
          <w:p w14:paraId="61ABB242" w14:textId="77777777" w:rsidR="006857F7" w:rsidRPr="00640137" w:rsidRDefault="006857F7" w:rsidP="00132EF3">
            <w:pPr>
              <w:ind w:right="96"/>
              <w:jc w:val="center"/>
              <w:rPr>
                <w:rFonts w:asciiTheme="majorBidi" w:hAnsiTheme="majorBidi" w:cstheme="majorBidi"/>
                <w:sz w:val="26"/>
                <w:szCs w:val="26"/>
                <w:cs/>
                <w:lang w:val="en-US"/>
              </w:rPr>
            </w:pPr>
          </w:p>
        </w:tc>
        <w:tc>
          <w:tcPr>
            <w:tcW w:w="240" w:type="dxa"/>
          </w:tcPr>
          <w:p w14:paraId="12E28617" w14:textId="77777777" w:rsidR="006857F7" w:rsidRPr="00BF2240" w:rsidRDefault="006857F7" w:rsidP="00B81C79">
            <w:pPr>
              <w:ind w:right="96"/>
              <w:jc w:val="right"/>
              <w:rPr>
                <w:rFonts w:asciiTheme="majorBidi" w:hAnsiTheme="majorBidi" w:cstheme="majorBidi"/>
                <w:sz w:val="26"/>
                <w:szCs w:val="26"/>
                <w:cs/>
                <w:lang w:val="en-US"/>
              </w:rPr>
            </w:pPr>
          </w:p>
        </w:tc>
        <w:tc>
          <w:tcPr>
            <w:tcW w:w="1855" w:type="dxa"/>
          </w:tcPr>
          <w:p w14:paraId="173EDA5A" w14:textId="77777777" w:rsidR="006857F7" w:rsidRPr="00640137" w:rsidRDefault="006857F7" w:rsidP="00B81C79">
            <w:pPr>
              <w:ind w:right="96"/>
              <w:rPr>
                <w:rFonts w:asciiTheme="majorBidi" w:hAnsiTheme="majorBidi" w:cstheme="majorBidi"/>
                <w:sz w:val="26"/>
                <w:szCs w:val="26"/>
                <w:cs/>
                <w:lang w:val="en-US"/>
              </w:rPr>
            </w:pPr>
          </w:p>
        </w:tc>
      </w:tr>
      <w:tr w:rsidR="006857F7" w:rsidRPr="001A5939" w14:paraId="08437E95" w14:textId="77777777" w:rsidTr="006857F7">
        <w:trPr>
          <w:cantSplit/>
        </w:trPr>
        <w:tc>
          <w:tcPr>
            <w:tcW w:w="3116" w:type="dxa"/>
            <w:gridSpan w:val="2"/>
            <w:vAlign w:val="bottom"/>
          </w:tcPr>
          <w:p w14:paraId="6B07731A" w14:textId="68BD32E7" w:rsidR="006857F7" w:rsidRPr="00552E69" w:rsidRDefault="006857F7" w:rsidP="006857F7">
            <w:pPr>
              <w:ind w:left="281" w:hanging="281"/>
              <w:rPr>
                <w:rFonts w:asciiTheme="majorBidi" w:hAnsiTheme="majorBidi" w:cstheme="majorBidi"/>
                <w:sz w:val="26"/>
                <w:szCs w:val="26"/>
                <w:lang w:val="en-US"/>
              </w:rPr>
            </w:pPr>
            <w:r w:rsidRPr="006857F7">
              <w:rPr>
                <w:rFonts w:asciiTheme="majorBidi" w:hAnsiTheme="majorBidi" w:cstheme="majorBidi"/>
                <w:sz w:val="26"/>
                <w:szCs w:val="26"/>
                <w:lang w:val="en-US"/>
              </w:rPr>
              <w:t>Liabilities under trust receipt agreements, letters of credit, and others</w:t>
            </w:r>
          </w:p>
        </w:tc>
        <w:tc>
          <w:tcPr>
            <w:tcW w:w="902" w:type="dxa"/>
            <w:shd w:val="clear" w:color="auto" w:fill="auto"/>
          </w:tcPr>
          <w:p w14:paraId="17D795B9" w14:textId="76B449E4" w:rsidR="006857F7" w:rsidRPr="00552E69" w:rsidRDefault="006857F7" w:rsidP="006857F7">
            <w:pPr>
              <w:ind w:right="96"/>
              <w:jc w:val="center"/>
              <w:rPr>
                <w:rFonts w:asciiTheme="majorBidi" w:hAnsiTheme="majorBidi" w:cstheme="majorBidi"/>
                <w:lang w:val="en-US"/>
              </w:rPr>
            </w:pPr>
            <w:r>
              <w:rPr>
                <w:rFonts w:asciiTheme="majorBidi" w:hAnsiTheme="majorBidi" w:cstheme="majorBidi"/>
                <w:lang w:val="en-US"/>
              </w:rPr>
              <w:t>150</w:t>
            </w:r>
          </w:p>
        </w:tc>
        <w:tc>
          <w:tcPr>
            <w:tcW w:w="191" w:type="dxa"/>
            <w:shd w:val="clear" w:color="auto" w:fill="auto"/>
          </w:tcPr>
          <w:p w14:paraId="449795A0" w14:textId="77777777" w:rsidR="006857F7" w:rsidRPr="001A5939" w:rsidRDefault="006857F7" w:rsidP="006857F7">
            <w:pPr>
              <w:ind w:right="96"/>
              <w:jc w:val="center"/>
              <w:rPr>
                <w:rFonts w:asciiTheme="majorBidi" w:hAnsiTheme="majorBidi" w:cstheme="majorBidi"/>
                <w:sz w:val="26"/>
                <w:szCs w:val="26"/>
                <w:cs/>
                <w:lang w:val="en-US"/>
              </w:rPr>
            </w:pPr>
          </w:p>
        </w:tc>
        <w:tc>
          <w:tcPr>
            <w:tcW w:w="1803" w:type="dxa"/>
            <w:shd w:val="clear" w:color="auto" w:fill="auto"/>
          </w:tcPr>
          <w:p w14:paraId="0653F68B" w14:textId="37B47602" w:rsidR="006857F7" w:rsidRPr="00552E69" w:rsidRDefault="006857F7" w:rsidP="006857F7">
            <w:pPr>
              <w:ind w:right="96"/>
              <w:rPr>
                <w:rFonts w:asciiTheme="majorBidi" w:hAnsiTheme="majorBidi" w:cstheme="majorBidi"/>
                <w:sz w:val="26"/>
                <w:szCs w:val="26"/>
                <w:lang w:val="en-US"/>
              </w:rPr>
            </w:pPr>
            <w:r w:rsidRPr="006857F7">
              <w:rPr>
                <w:rFonts w:asciiTheme="majorBidi" w:hAnsiTheme="majorBidi" w:cstheme="majorBidi"/>
                <w:sz w:val="26"/>
                <w:szCs w:val="26"/>
                <w:lang w:val="en-US"/>
              </w:rPr>
              <w:t>MLR</w:t>
            </w:r>
            <w:r w:rsidRPr="001A5939">
              <w:rPr>
                <w:rFonts w:asciiTheme="majorBidi" w:hAnsiTheme="majorBidi"/>
                <w:sz w:val="26"/>
                <w:szCs w:val="26"/>
                <w:cs/>
                <w:lang w:val="en-US"/>
              </w:rPr>
              <w:t>-</w:t>
            </w:r>
            <w:r w:rsidRPr="006857F7">
              <w:rPr>
                <w:rFonts w:asciiTheme="majorBidi" w:hAnsiTheme="majorBidi" w:cstheme="majorBidi"/>
                <w:sz w:val="26"/>
                <w:szCs w:val="26"/>
                <w:lang w:val="en-US"/>
              </w:rPr>
              <w:t>1</w:t>
            </w:r>
            <w:r w:rsidRPr="001A5939">
              <w:rPr>
                <w:rFonts w:asciiTheme="majorBidi" w:hAnsiTheme="majorBidi"/>
                <w:sz w:val="26"/>
                <w:szCs w:val="26"/>
                <w:cs/>
                <w:lang w:val="en-US"/>
              </w:rPr>
              <w:t>.</w:t>
            </w:r>
            <w:r w:rsidRPr="006857F7">
              <w:rPr>
                <w:rFonts w:asciiTheme="majorBidi" w:hAnsiTheme="majorBidi" w:cstheme="majorBidi"/>
                <w:sz w:val="26"/>
                <w:szCs w:val="26"/>
                <w:lang w:val="en-US"/>
              </w:rPr>
              <w:t>75</w:t>
            </w:r>
            <w:r w:rsidRPr="001A5939">
              <w:rPr>
                <w:rFonts w:asciiTheme="majorBidi" w:hAnsiTheme="majorBidi"/>
                <w:sz w:val="26"/>
                <w:szCs w:val="26"/>
                <w:cs/>
                <w:lang w:val="en-US"/>
              </w:rPr>
              <w:t>%</w:t>
            </w:r>
          </w:p>
        </w:tc>
        <w:tc>
          <w:tcPr>
            <w:tcW w:w="191" w:type="dxa"/>
            <w:shd w:val="clear" w:color="auto" w:fill="auto"/>
          </w:tcPr>
          <w:p w14:paraId="5E25D6AF" w14:textId="77777777" w:rsidR="006857F7" w:rsidRPr="00BF2240" w:rsidRDefault="006857F7" w:rsidP="006857F7">
            <w:pPr>
              <w:ind w:right="96"/>
              <w:jc w:val="center"/>
              <w:rPr>
                <w:rFonts w:asciiTheme="majorBidi" w:hAnsiTheme="majorBidi" w:cstheme="majorBidi"/>
                <w:sz w:val="26"/>
                <w:szCs w:val="26"/>
                <w:cs/>
                <w:lang w:val="en-US"/>
              </w:rPr>
            </w:pPr>
          </w:p>
        </w:tc>
        <w:tc>
          <w:tcPr>
            <w:tcW w:w="913" w:type="dxa"/>
          </w:tcPr>
          <w:p w14:paraId="6CA9ED82" w14:textId="778205B5" w:rsidR="006857F7" w:rsidRPr="00640137" w:rsidRDefault="006857F7" w:rsidP="006857F7">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40" w:type="dxa"/>
          </w:tcPr>
          <w:p w14:paraId="4E0990AF" w14:textId="77777777" w:rsidR="006857F7" w:rsidRPr="00BF2240" w:rsidRDefault="006857F7" w:rsidP="006857F7">
            <w:pPr>
              <w:ind w:right="96"/>
              <w:jc w:val="center"/>
              <w:rPr>
                <w:rFonts w:asciiTheme="majorBidi" w:hAnsiTheme="majorBidi" w:cstheme="majorBidi"/>
                <w:sz w:val="26"/>
                <w:szCs w:val="26"/>
                <w:cs/>
                <w:lang w:val="en-US"/>
              </w:rPr>
            </w:pPr>
          </w:p>
        </w:tc>
        <w:tc>
          <w:tcPr>
            <w:tcW w:w="1855" w:type="dxa"/>
          </w:tcPr>
          <w:p w14:paraId="6000582C" w14:textId="5221E44B" w:rsidR="006857F7" w:rsidRPr="00640137" w:rsidRDefault="006857F7" w:rsidP="006857F7">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r>
      <w:tr w:rsidR="006857F7" w:rsidRPr="001A5939" w14:paraId="481D6A36" w14:textId="77777777" w:rsidTr="006857F7">
        <w:trPr>
          <w:cantSplit/>
        </w:trPr>
        <w:tc>
          <w:tcPr>
            <w:tcW w:w="3116" w:type="dxa"/>
            <w:gridSpan w:val="2"/>
            <w:vAlign w:val="bottom"/>
          </w:tcPr>
          <w:p w14:paraId="386F8B0A" w14:textId="6F3AFECB" w:rsidR="006857F7" w:rsidRPr="00552E69" w:rsidRDefault="006857F7" w:rsidP="00B81C79">
            <w:pPr>
              <w:rPr>
                <w:rFonts w:asciiTheme="majorBidi" w:hAnsiTheme="majorBidi" w:cstheme="majorBidi"/>
                <w:sz w:val="26"/>
                <w:szCs w:val="26"/>
                <w:lang w:val="en-US"/>
              </w:rPr>
            </w:pPr>
            <w:r w:rsidRPr="006857F7">
              <w:rPr>
                <w:rFonts w:asciiTheme="majorBidi" w:hAnsiTheme="majorBidi" w:cstheme="majorBidi"/>
                <w:sz w:val="26"/>
                <w:szCs w:val="26"/>
                <w:lang w:val="en-US"/>
              </w:rPr>
              <w:t>Promissory note</w:t>
            </w:r>
          </w:p>
        </w:tc>
        <w:tc>
          <w:tcPr>
            <w:tcW w:w="902" w:type="dxa"/>
            <w:shd w:val="clear" w:color="auto" w:fill="auto"/>
          </w:tcPr>
          <w:p w14:paraId="2A35DE05" w14:textId="05A12CF1" w:rsidR="006857F7" w:rsidRPr="00552E69" w:rsidRDefault="005C0589" w:rsidP="00552E69">
            <w:pPr>
              <w:ind w:right="96"/>
              <w:jc w:val="center"/>
              <w:rPr>
                <w:rFonts w:asciiTheme="majorBidi" w:hAnsiTheme="majorBidi" w:cstheme="majorBidi"/>
                <w:cs/>
                <w:lang w:val="en-US"/>
              </w:rPr>
            </w:pPr>
            <w:r>
              <w:rPr>
                <w:rFonts w:asciiTheme="majorBidi" w:hAnsiTheme="majorBidi" w:cstheme="majorBidi"/>
                <w:lang w:val="en-US"/>
              </w:rPr>
              <w:t>240</w:t>
            </w:r>
          </w:p>
        </w:tc>
        <w:tc>
          <w:tcPr>
            <w:tcW w:w="191" w:type="dxa"/>
            <w:shd w:val="clear" w:color="auto" w:fill="auto"/>
          </w:tcPr>
          <w:p w14:paraId="6F93220E" w14:textId="77777777" w:rsidR="006857F7" w:rsidRPr="001A5939" w:rsidRDefault="006857F7" w:rsidP="00B81C79">
            <w:pPr>
              <w:ind w:right="96"/>
              <w:jc w:val="right"/>
              <w:rPr>
                <w:rFonts w:asciiTheme="majorBidi" w:hAnsiTheme="majorBidi" w:cstheme="majorBidi"/>
                <w:sz w:val="26"/>
                <w:szCs w:val="26"/>
                <w:cs/>
                <w:lang w:val="en-US"/>
              </w:rPr>
            </w:pPr>
          </w:p>
        </w:tc>
        <w:tc>
          <w:tcPr>
            <w:tcW w:w="1803" w:type="dxa"/>
            <w:shd w:val="clear" w:color="auto" w:fill="auto"/>
          </w:tcPr>
          <w:p w14:paraId="7A8E74C9" w14:textId="31BAEFDC" w:rsidR="006857F7" w:rsidRPr="00552E69" w:rsidRDefault="006857F7" w:rsidP="00B757B6">
            <w:pPr>
              <w:ind w:right="96"/>
              <w:rPr>
                <w:rFonts w:asciiTheme="majorBidi" w:hAnsiTheme="majorBidi" w:cstheme="majorBidi"/>
                <w:sz w:val="26"/>
                <w:szCs w:val="26"/>
                <w:lang w:val="en-US"/>
              </w:rPr>
            </w:pPr>
            <w:r w:rsidRPr="006857F7">
              <w:rPr>
                <w:rFonts w:asciiTheme="majorBidi" w:hAnsiTheme="majorBidi" w:cstheme="majorBidi"/>
                <w:sz w:val="26"/>
                <w:szCs w:val="26"/>
                <w:lang w:val="en-US"/>
              </w:rPr>
              <w:t>MLR</w:t>
            </w:r>
            <w:r w:rsidRPr="001A5939">
              <w:rPr>
                <w:rFonts w:asciiTheme="majorBidi" w:hAnsiTheme="majorBidi"/>
                <w:sz w:val="26"/>
                <w:szCs w:val="26"/>
                <w:cs/>
                <w:lang w:val="en-US"/>
              </w:rPr>
              <w:t>-</w:t>
            </w:r>
            <w:r w:rsidRPr="001A5939">
              <w:rPr>
                <w:rFonts w:asciiTheme="majorBidi" w:hAnsiTheme="majorBidi"/>
                <w:sz w:val="26"/>
                <w:szCs w:val="26"/>
                <w:lang w:val="en-US"/>
              </w:rPr>
              <w:t>1</w:t>
            </w:r>
            <w:r w:rsidRPr="001A5939">
              <w:rPr>
                <w:rFonts w:asciiTheme="majorBidi" w:hAnsiTheme="majorBidi"/>
                <w:sz w:val="26"/>
                <w:szCs w:val="26"/>
                <w:cs/>
                <w:lang w:val="en-US"/>
              </w:rPr>
              <w:t>.</w:t>
            </w:r>
            <w:r w:rsidRPr="001A5939">
              <w:rPr>
                <w:rFonts w:asciiTheme="majorBidi" w:hAnsiTheme="majorBidi"/>
                <w:sz w:val="26"/>
                <w:szCs w:val="26"/>
                <w:lang w:val="en-US"/>
              </w:rPr>
              <w:t>50</w:t>
            </w:r>
            <w:r w:rsidRPr="001A5939">
              <w:rPr>
                <w:rFonts w:asciiTheme="majorBidi" w:hAnsiTheme="majorBidi"/>
                <w:sz w:val="26"/>
                <w:szCs w:val="26"/>
                <w:cs/>
                <w:lang w:val="en-US"/>
              </w:rPr>
              <w:t>%</w:t>
            </w:r>
          </w:p>
        </w:tc>
        <w:tc>
          <w:tcPr>
            <w:tcW w:w="191" w:type="dxa"/>
            <w:shd w:val="clear" w:color="auto" w:fill="auto"/>
          </w:tcPr>
          <w:p w14:paraId="46232D0B" w14:textId="77777777" w:rsidR="006857F7" w:rsidRPr="00BF2240" w:rsidRDefault="006857F7" w:rsidP="00B81C79">
            <w:pPr>
              <w:ind w:right="96"/>
              <w:jc w:val="right"/>
              <w:rPr>
                <w:rFonts w:asciiTheme="majorBidi" w:hAnsiTheme="majorBidi" w:cstheme="majorBidi"/>
                <w:sz w:val="26"/>
                <w:szCs w:val="26"/>
                <w:cs/>
                <w:lang w:val="en-US"/>
              </w:rPr>
            </w:pPr>
          </w:p>
        </w:tc>
        <w:tc>
          <w:tcPr>
            <w:tcW w:w="913" w:type="dxa"/>
            <w:vAlign w:val="bottom"/>
          </w:tcPr>
          <w:p w14:paraId="4E83D9BC" w14:textId="793FEEAE" w:rsidR="006857F7" w:rsidRPr="00640137" w:rsidRDefault="006857F7" w:rsidP="00132EF3">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40" w:type="dxa"/>
          </w:tcPr>
          <w:p w14:paraId="3344D9DD" w14:textId="77777777" w:rsidR="006857F7" w:rsidRPr="00BF2240" w:rsidRDefault="006857F7" w:rsidP="00B81C79">
            <w:pPr>
              <w:ind w:right="96"/>
              <w:jc w:val="right"/>
              <w:rPr>
                <w:rFonts w:asciiTheme="majorBidi" w:hAnsiTheme="majorBidi" w:cstheme="majorBidi"/>
                <w:sz w:val="26"/>
                <w:szCs w:val="26"/>
                <w:cs/>
                <w:lang w:val="en-US"/>
              </w:rPr>
            </w:pPr>
          </w:p>
        </w:tc>
        <w:tc>
          <w:tcPr>
            <w:tcW w:w="1855" w:type="dxa"/>
          </w:tcPr>
          <w:p w14:paraId="7366C195" w14:textId="24B47675" w:rsidR="006857F7" w:rsidRPr="00640137" w:rsidRDefault="006857F7" w:rsidP="006857F7">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r>
      <w:tr w:rsidR="006857F7" w:rsidRPr="001A5939" w14:paraId="5C2C9EA8" w14:textId="77777777" w:rsidTr="006857F7">
        <w:trPr>
          <w:cantSplit/>
        </w:trPr>
        <w:tc>
          <w:tcPr>
            <w:tcW w:w="3116" w:type="dxa"/>
            <w:gridSpan w:val="2"/>
            <w:vAlign w:val="bottom"/>
          </w:tcPr>
          <w:p w14:paraId="2BA667C2" w14:textId="55A04858" w:rsidR="006857F7" w:rsidRPr="00552E69" w:rsidRDefault="006857F7" w:rsidP="00B81C79">
            <w:pPr>
              <w:rPr>
                <w:rFonts w:asciiTheme="majorBidi" w:hAnsiTheme="majorBidi" w:cstheme="majorBidi"/>
                <w:sz w:val="26"/>
                <w:szCs w:val="26"/>
                <w:lang w:val="en-US"/>
              </w:rPr>
            </w:pPr>
            <w:r w:rsidRPr="006857F7">
              <w:rPr>
                <w:rFonts w:asciiTheme="majorBidi" w:hAnsiTheme="majorBidi" w:cstheme="majorBidi"/>
                <w:sz w:val="26"/>
                <w:szCs w:val="26"/>
                <w:lang w:val="en-US"/>
              </w:rPr>
              <w:t>Long</w:t>
            </w:r>
            <w:r w:rsidRPr="001A5939">
              <w:rPr>
                <w:rFonts w:asciiTheme="majorBidi" w:hAnsiTheme="majorBidi"/>
                <w:sz w:val="26"/>
                <w:szCs w:val="26"/>
                <w:cs/>
                <w:lang w:val="en-US"/>
              </w:rPr>
              <w:t>-</w:t>
            </w:r>
            <w:r w:rsidRPr="006857F7">
              <w:rPr>
                <w:rFonts w:asciiTheme="majorBidi" w:hAnsiTheme="majorBidi" w:cstheme="majorBidi"/>
                <w:sz w:val="26"/>
                <w:szCs w:val="26"/>
                <w:lang w:val="en-US"/>
              </w:rPr>
              <w:t>term loans</w:t>
            </w:r>
          </w:p>
        </w:tc>
        <w:tc>
          <w:tcPr>
            <w:tcW w:w="902" w:type="dxa"/>
            <w:shd w:val="clear" w:color="auto" w:fill="auto"/>
          </w:tcPr>
          <w:p w14:paraId="29E73D64" w14:textId="0E1C3953" w:rsidR="006857F7" w:rsidRPr="00552E69" w:rsidRDefault="005C0589" w:rsidP="00552E69">
            <w:pPr>
              <w:ind w:right="96"/>
              <w:jc w:val="center"/>
              <w:rPr>
                <w:rFonts w:asciiTheme="majorBidi" w:hAnsiTheme="majorBidi" w:cstheme="majorBidi"/>
                <w:cs/>
                <w:lang w:val="en-US"/>
              </w:rPr>
            </w:pPr>
            <w:r>
              <w:rPr>
                <w:rFonts w:asciiTheme="majorBidi" w:hAnsiTheme="majorBidi" w:cstheme="majorBidi"/>
                <w:lang w:val="en-US"/>
              </w:rPr>
              <w:t>145</w:t>
            </w:r>
          </w:p>
        </w:tc>
        <w:tc>
          <w:tcPr>
            <w:tcW w:w="191" w:type="dxa"/>
            <w:shd w:val="clear" w:color="auto" w:fill="auto"/>
          </w:tcPr>
          <w:p w14:paraId="272AFCD9" w14:textId="77777777" w:rsidR="006857F7" w:rsidRPr="001A5939" w:rsidRDefault="006857F7" w:rsidP="00B81C79">
            <w:pPr>
              <w:ind w:right="96"/>
              <w:jc w:val="right"/>
              <w:rPr>
                <w:rFonts w:asciiTheme="majorBidi" w:hAnsiTheme="majorBidi" w:cstheme="majorBidi"/>
                <w:sz w:val="26"/>
                <w:szCs w:val="26"/>
                <w:cs/>
                <w:lang w:val="en-US"/>
              </w:rPr>
            </w:pPr>
          </w:p>
        </w:tc>
        <w:tc>
          <w:tcPr>
            <w:tcW w:w="1803" w:type="dxa"/>
            <w:shd w:val="clear" w:color="auto" w:fill="auto"/>
          </w:tcPr>
          <w:p w14:paraId="3732CA4E" w14:textId="4612B6AE" w:rsidR="006857F7" w:rsidRPr="00552E69" w:rsidRDefault="006857F7" w:rsidP="00B757B6">
            <w:pPr>
              <w:ind w:right="96"/>
              <w:rPr>
                <w:rFonts w:asciiTheme="majorBidi" w:hAnsiTheme="majorBidi" w:cstheme="majorBidi"/>
                <w:sz w:val="26"/>
                <w:szCs w:val="26"/>
                <w:lang w:val="en-US"/>
              </w:rPr>
            </w:pPr>
            <w:r w:rsidRPr="006857F7">
              <w:rPr>
                <w:rFonts w:asciiTheme="majorBidi" w:hAnsiTheme="majorBidi" w:cstheme="majorBidi"/>
                <w:sz w:val="26"/>
                <w:szCs w:val="26"/>
                <w:lang w:val="en-US"/>
              </w:rPr>
              <w:t>MLR</w:t>
            </w:r>
            <w:r w:rsidRPr="001A5939">
              <w:rPr>
                <w:rFonts w:asciiTheme="majorBidi" w:hAnsiTheme="majorBidi"/>
                <w:sz w:val="26"/>
                <w:szCs w:val="26"/>
                <w:cs/>
                <w:lang w:val="en-US"/>
              </w:rPr>
              <w:t>-</w:t>
            </w:r>
            <w:r w:rsidRPr="006857F7">
              <w:rPr>
                <w:rFonts w:asciiTheme="majorBidi" w:hAnsiTheme="majorBidi" w:cstheme="majorBidi"/>
                <w:sz w:val="26"/>
                <w:szCs w:val="26"/>
                <w:lang w:val="en-US"/>
              </w:rPr>
              <w:t>1</w:t>
            </w:r>
            <w:r w:rsidRPr="001A5939">
              <w:rPr>
                <w:rFonts w:asciiTheme="majorBidi" w:hAnsiTheme="majorBidi"/>
                <w:sz w:val="26"/>
                <w:szCs w:val="26"/>
                <w:cs/>
                <w:lang w:val="en-US"/>
              </w:rPr>
              <w:t>.</w:t>
            </w:r>
            <w:r w:rsidRPr="006857F7">
              <w:rPr>
                <w:rFonts w:asciiTheme="majorBidi" w:hAnsiTheme="majorBidi" w:cstheme="majorBidi"/>
                <w:sz w:val="26"/>
                <w:szCs w:val="26"/>
                <w:lang w:val="en-US"/>
              </w:rPr>
              <w:t>75</w:t>
            </w:r>
            <w:r w:rsidRPr="001A5939">
              <w:rPr>
                <w:rFonts w:asciiTheme="majorBidi" w:hAnsiTheme="majorBidi"/>
                <w:sz w:val="26"/>
                <w:szCs w:val="26"/>
                <w:cs/>
                <w:lang w:val="en-US"/>
              </w:rPr>
              <w:t>%</w:t>
            </w:r>
          </w:p>
        </w:tc>
        <w:tc>
          <w:tcPr>
            <w:tcW w:w="191" w:type="dxa"/>
            <w:shd w:val="clear" w:color="auto" w:fill="auto"/>
          </w:tcPr>
          <w:p w14:paraId="3287D207" w14:textId="77777777" w:rsidR="006857F7" w:rsidRPr="00BF2240" w:rsidRDefault="006857F7" w:rsidP="00B81C79">
            <w:pPr>
              <w:ind w:right="96"/>
              <w:jc w:val="right"/>
              <w:rPr>
                <w:rFonts w:asciiTheme="majorBidi" w:hAnsiTheme="majorBidi" w:cstheme="majorBidi"/>
                <w:sz w:val="26"/>
                <w:szCs w:val="26"/>
                <w:cs/>
                <w:lang w:val="en-US"/>
              </w:rPr>
            </w:pPr>
          </w:p>
        </w:tc>
        <w:tc>
          <w:tcPr>
            <w:tcW w:w="913" w:type="dxa"/>
            <w:vAlign w:val="bottom"/>
          </w:tcPr>
          <w:p w14:paraId="1F911928" w14:textId="3A313A0D" w:rsidR="006857F7" w:rsidRPr="00640137" w:rsidRDefault="006857F7" w:rsidP="00132EF3">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40" w:type="dxa"/>
          </w:tcPr>
          <w:p w14:paraId="1C7ED95E" w14:textId="77777777" w:rsidR="006857F7" w:rsidRPr="00BF2240" w:rsidRDefault="006857F7" w:rsidP="00B81C79">
            <w:pPr>
              <w:ind w:right="96"/>
              <w:jc w:val="right"/>
              <w:rPr>
                <w:rFonts w:asciiTheme="majorBidi" w:hAnsiTheme="majorBidi" w:cstheme="majorBidi"/>
                <w:sz w:val="26"/>
                <w:szCs w:val="26"/>
                <w:cs/>
                <w:lang w:val="en-US"/>
              </w:rPr>
            </w:pPr>
          </w:p>
        </w:tc>
        <w:tc>
          <w:tcPr>
            <w:tcW w:w="1855" w:type="dxa"/>
          </w:tcPr>
          <w:p w14:paraId="4965A9B7" w14:textId="0D8CCC82" w:rsidR="006857F7" w:rsidRPr="00640137" w:rsidRDefault="006857F7" w:rsidP="006857F7">
            <w:pPr>
              <w:ind w:right="96"/>
              <w:jc w:val="center"/>
              <w:rPr>
                <w:rFonts w:asciiTheme="majorBidi" w:hAnsiTheme="majorBidi" w:cstheme="majorBidi"/>
                <w:sz w:val="26"/>
                <w:szCs w:val="26"/>
                <w:cs/>
                <w:lang w:val="en-US"/>
              </w:rPr>
            </w:pPr>
            <w:r w:rsidRPr="001A5939">
              <w:rPr>
                <w:rFonts w:asciiTheme="majorBidi" w:hAnsiTheme="majorBidi"/>
                <w:sz w:val="26"/>
                <w:szCs w:val="26"/>
                <w:cs/>
                <w:lang w:val="en-US"/>
              </w:rPr>
              <w:t>-</w:t>
            </w:r>
          </w:p>
        </w:tc>
      </w:tr>
      <w:tr w:rsidR="006857F7" w:rsidRPr="001A5939" w14:paraId="4C43B65C" w14:textId="77777777" w:rsidTr="00733563">
        <w:trPr>
          <w:cantSplit/>
        </w:trPr>
        <w:tc>
          <w:tcPr>
            <w:tcW w:w="3116" w:type="dxa"/>
            <w:gridSpan w:val="2"/>
            <w:vAlign w:val="bottom"/>
          </w:tcPr>
          <w:p w14:paraId="7DCD2E8E" w14:textId="77777777" w:rsidR="006857F7" w:rsidRPr="006857F7" w:rsidRDefault="006857F7" w:rsidP="00B81C79">
            <w:pPr>
              <w:rPr>
                <w:rFonts w:asciiTheme="majorBidi" w:hAnsiTheme="majorBidi" w:cstheme="majorBidi"/>
                <w:sz w:val="26"/>
                <w:szCs w:val="26"/>
                <w:lang w:val="en-US"/>
              </w:rPr>
            </w:pPr>
          </w:p>
        </w:tc>
        <w:tc>
          <w:tcPr>
            <w:tcW w:w="902" w:type="dxa"/>
            <w:shd w:val="clear" w:color="auto" w:fill="auto"/>
          </w:tcPr>
          <w:p w14:paraId="437FFAA4" w14:textId="77777777" w:rsidR="006857F7" w:rsidRDefault="006857F7" w:rsidP="00552E69">
            <w:pPr>
              <w:ind w:right="96"/>
              <w:jc w:val="center"/>
              <w:rPr>
                <w:rFonts w:asciiTheme="majorBidi" w:hAnsiTheme="majorBidi" w:cstheme="majorBidi"/>
                <w:lang w:val="en-US"/>
              </w:rPr>
            </w:pPr>
          </w:p>
        </w:tc>
        <w:tc>
          <w:tcPr>
            <w:tcW w:w="191" w:type="dxa"/>
            <w:shd w:val="clear" w:color="auto" w:fill="auto"/>
          </w:tcPr>
          <w:p w14:paraId="1FBF4590" w14:textId="77777777" w:rsidR="006857F7" w:rsidRPr="001A5939" w:rsidRDefault="006857F7" w:rsidP="00B81C79">
            <w:pPr>
              <w:ind w:right="96"/>
              <w:jc w:val="right"/>
              <w:rPr>
                <w:rFonts w:asciiTheme="majorBidi" w:hAnsiTheme="majorBidi" w:cstheme="majorBidi"/>
                <w:sz w:val="26"/>
                <w:szCs w:val="26"/>
                <w:cs/>
                <w:lang w:val="en-US"/>
              </w:rPr>
            </w:pPr>
          </w:p>
        </w:tc>
        <w:tc>
          <w:tcPr>
            <w:tcW w:w="1803" w:type="dxa"/>
            <w:shd w:val="clear" w:color="auto" w:fill="auto"/>
          </w:tcPr>
          <w:p w14:paraId="07DC72F1" w14:textId="77777777" w:rsidR="006857F7" w:rsidRPr="006857F7" w:rsidRDefault="006857F7" w:rsidP="00B757B6">
            <w:pPr>
              <w:ind w:right="96"/>
              <w:rPr>
                <w:rFonts w:asciiTheme="majorBidi" w:hAnsiTheme="majorBidi" w:cstheme="majorBidi"/>
                <w:sz w:val="26"/>
                <w:szCs w:val="26"/>
                <w:lang w:val="en-US"/>
              </w:rPr>
            </w:pPr>
          </w:p>
        </w:tc>
        <w:tc>
          <w:tcPr>
            <w:tcW w:w="191" w:type="dxa"/>
            <w:shd w:val="clear" w:color="auto" w:fill="auto"/>
          </w:tcPr>
          <w:p w14:paraId="2F3241EC" w14:textId="77777777" w:rsidR="006857F7" w:rsidRPr="001A5939" w:rsidRDefault="006857F7" w:rsidP="00B81C79">
            <w:pPr>
              <w:ind w:right="96"/>
              <w:jc w:val="right"/>
              <w:rPr>
                <w:rFonts w:asciiTheme="majorBidi" w:hAnsiTheme="majorBidi" w:cstheme="majorBidi"/>
                <w:sz w:val="26"/>
                <w:szCs w:val="26"/>
                <w:cs/>
                <w:lang w:val="en-US"/>
              </w:rPr>
            </w:pPr>
          </w:p>
        </w:tc>
        <w:tc>
          <w:tcPr>
            <w:tcW w:w="913" w:type="dxa"/>
            <w:vAlign w:val="bottom"/>
          </w:tcPr>
          <w:p w14:paraId="3617C151" w14:textId="77777777" w:rsidR="006857F7" w:rsidRDefault="006857F7" w:rsidP="00132EF3">
            <w:pPr>
              <w:ind w:right="96"/>
              <w:jc w:val="center"/>
              <w:rPr>
                <w:rFonts w:asciiTheme="majorBidi" w:hAnsiTheme="majorBidi" w:cstheme="majorBidi"/>
                <w:sz w:val="26"/>
                <w:szCs w:val="26"/>
                <w:lang w:val="en-US"/>
              </w:rPr>
            </w:pPr>
          </w:p>
        </w:tc>
        <w:tc>
          <w:tcPr>
            <w:tcW w:w="240" w:type="dxa"/>
          </w:tcPr>
          <w:p w14:paraId="48601E50" w14:textId="77777777" w:rsidR="006857F7" w:rsidRPr="001A5939" w:rsidRDefault="006857F7" w:rsidP="00B81C79">
            <w:pPr>
              <w:ind w:right="96"/>
              <w:jc w:val="right"/>
              <w:rPr>
                <w:rFonts w:asciiTheme="majorBidi" w:hAnsiTheme="majorBidi" w:cstheme="majorBidi"/>
                <w:sz w:val="26"/>
                <w:szCs w:val="26"/>
                <w:cs/>
                <w:lang w:val="en-US"/>
              </w:rPr>
            </w:pPr>
          </w:p>
        </w:tc>
        <w:tc>
          <w:tcPr>
            <w:tcW w:w="1855" w:type="dxa"/>
          </w:tcPr>
          <w:p w14:paraId="2A77AD65" w14:textId="77777777" w:rsidR="006857F7" w:rsidRDefault="006857F7" w:rsidP="006857F7">
            <w:pPr>
              <w:ind w:right="96"/>
              <w:jc w:val="center"/>
              <w:rPr>
                <w:rFonts w:asciiTheme="majorBidi" w:hAnsiTheme="majorBidi" w:cstheme="majorBidi"/>
                <w:sz w:val="26"/>
                <w:szCs w:val="26"/>
                <w:lang w:val="en-US"/>
              </w:rPr>
            </w:pPr>
          </w:p>
        </w:tc>
      </w:tr>
      <w:tr w:rsidR="006857F7" w:rsidRPr="001A5939" w14:paraId="344BAF82" w14:textId="77777777" w:rsidTr="00733563">
        <w:trPr>
          <w:cantSplit/>
        </w:trPr>
        <w:tc>
          <w:tcPr>
            <w:tcW w:w="3116" w:type="dxa"/>
            <w:gridSpan w:val="2"/>
            <w:vAlign w:val="bottom"/>
          </w:tcPr>
          <w:p w14:paraId="07B21251" w14:textId="77777777" w:rsidR="006857F7" w:rsidRPr="006857F7" w:rsidRDefault="006857F7" w:rsidP="00B81C79">
            <w:pPr>
              <w:rPr>
                <w:rFonts w:asciiTheme="majorBidi" w:hAnsiTheme="majorBidi" w:cstheme="majorBidi"/>
                <w:sz w:val="26"/>
                <w:szCs w:val="26"/>
                <w:lang w:val="en-US"/>
              </w:rPr>
            </w:pPr>
          </w:p>
        </w:tc>
        <w:tc>
          <w:tcPr>
            <w:tcW w:w="6095" w:type="dxa"/>
            <w:gridSpan w:val="7"/>
            <w:tcBorders>
              <w:bottom w:val="single" w:sz="4" w:space="0" w:color="auto"/>
            </w:tcBorders>
            <w:shd w:val="clear" w:color="auto" w:fill="auto"/>
          </w:tcPr>
          <w:p w14:paraId="58399666" w14:textId="1C8F2085" w:rsidR="006857F7" w:rsidRDefault="0074427C" w:rsidP="006857F7">
            <w:pPr>
              <w:ind w:right="96"/>
              <w:jc w:val="center"/>
              <w:rPr>
                <w:rFonts w:asciiTheme="majorBidi" w:hAnsiTheme="majorBidi" w:cstheme="majorBidi"/>
                <w:sz w:val="26"/>
                <w:szCs w:val="26"/>
                <w:lang w:val="en-US"/>
              </w:rPr>
            </w:pPr>
            <w:r>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Pr>
                <w:rFonts w:asciiTheme="majorBidi" w:hAnsiTheme="majorBidi" w:cstheme="majorBidi"/>
                <w:sz w:val="26"/>
                <w:szCs w:val="26"/>
                <w:lang w:val="en-US"/>
              </w:rPr>
              <w:t>Million US Dollar</w:t>
            </w:r>
            <w:r w:rsidR="00B4518E">
              <w:rPr>
                <w:rFonts w:asciiTheme="majorBidi" w:hAnsiTheme="majorBidi" w:cstheme="majorBidi"/>
                <w:sz w:val="26"/>
                <w:szCs w:val="26"/>
                <w:lang w:val="en-US"/>
              </w:rPr>
              <w:t>s</w:t>
            </w:r>
          </w:p>
        </w:tc>
      </w:tr>
      <w:tr w:rsidR="006857F7" w:rsidRPr="001A5939" w14:paraId="224B7E46" w14:textId="77777777" w:rsidTr="007F3464">
        <w:trPr>
          <w:cantSplit/>
        </w:trPr>
        <w:tc>
          <w:tcPr>
            <w:tcW w:w="3116" w:type="dxa"/>
            <w:gridSpan w:val="2"/>
            <w:vAlign w:val="bottom"/>
          </w:tcPr>
          <w:p w14:paraId="27459B06" w14:textId="77777777" w:rsidR="006857F7" w:rsidRPr="006857F7" w:rsidRDefault="006857F7" w:rsidP="00B81C79">
            <w:pPr>
              <w:rPr>
                <w:rFonts w:asciiTheme="majorBidi" w:hAnsiTheme="majorBidi" w:cstheme="majorBidi"/>
                <w:sz w:val="26"/>
                <w:szCs w:val="26"/>
                <w:lang w:val="en-US"/>
              </w:rPr>
            </w:pPr>
          </w:p>
        </w:tc>
        <w:tc>
          <w:tcPr>
            <w:tcW w:w="6095" w:type="dxa"/>
            <w:gridSpan w:val="7"/>
            <w:tcBorders>
              <w:top w:val="single" w:sz="4" w:space="0" w:color="auto"/>
              <w:bottom w:val="single" w:sz="4" w:space="0" w:color="auto"/>
            </w:tcBorders>
            <w:shd w:val="clear" w:color="auto" w:fill="auto"/>
          </w:tcPr>
          <w:p w14:paraId="4AB524A4" w14:textId="366B1669" w:rsidR="006857F7" w:rsidRDefault="006857F7" w:rsidP="007F3464">
            <w:pPr>
              <w:ind w:right="96"/>
              <w:jc w:val="center"/>
              <w:rPr>
                <w:rFonts w:asciiTheme="majorBidi" w:hAnsiTheme="majorBidi" w:cstheme="majorBidi"/>
                <w:sz w:val="26"/>
                <w:szCs w:val="26"/>
                <w:lang w:val="en-US"/>
              </w:rPr>
            </w:pPr>
            <w:r w:rsidRPr="006857F7">
              <w:rPr>
                <w:rFonts w:asciiTheme="majorBidi" w:hAnsiTheme="majorBidi" w:cstheme="majorBidi"/>
                <w:sz w:val="26"/>
                <w:szCs w:val="26"/>
                <w:lang w:val="en-US"/>
              </w:rPr>
              <w:t>Consolidated financial statements</w:t>
            </w:r>
            <w:r w:rsidR="007F3464">
              <w:rPr>
                <w:rFonts w:asciiTheme="majorBidi" w:hAnsiTheme="majorBidi" w:cstheme="majorBidi"/>
                <w:sz w:val="26"/>
                <w:szCs w:val="26"/>
                <w:lang w:val="en-US"/>
              </w:rPr>
              <w:t xml:space="preserve"> and </w:t>
            </w:r>
            <w:r w:rsidR="007F3464" w:rsidRPr="007F3464">
              <w:rPr>
                <w:rFonts w:asciiTheme="majorBidi" w:hAnsiTheme="majorBidi" w:cstheme="majorBidi"/>
                <w:sz w:val="26"/>
                <w:szCs w:val="26"/>
                <w:lang w:val="en-US"/>
              </w:rPr>
              <w:t xml:space="preserve">Separate  </w:t>
            </w:r>
            <w:r w:rsidR="007F3464" w:rsidRPr="006857F7">
              <w:rPr>
                <w:rFonts w:asciiTheme="majorBidi" w:hAnsiTheme="majorBidi" w:cstheme="majorBidi"/>
                <w:sz w:val="26"/>
                <w:szCs w:val="26"/>
                <w:lang w:val="en-US"/>
              </w:rPr>
              <w:t>financial statements</w:t>
            </w:r>
          </w:p>
        </w:tc>
      </w:tr>
      <w:tr w:rsidR="006857F7" w:rsidRPr="001A5939" w14:paraId="7F43574E" w14:textId="77777777" w:rsidTr="00733563">
        <w:trPr>
          <w:cantSplit/>
        </w:trPr>
        <w:tc>
          <w:tcPr>
            <w:tcW w:w="3116" w:type="dxa"/>
            <w:gridSpan w:val="2"/>
            <w:vAlign w:val="bottom"/>
          </w:tcPr>
          <w:p w14:paraId="2EA53C27" w14:textId="77777777" w:rsidR="006857F7" w:rsidRPr="006857F7" w:rsidRDefault="006857F7" w:rsidP="00B81C79">
            <w:pPr>
              <w:rPr>
                <w:rFonts w:asciiTheme="majorBidi" w:hAnsiTheme="majorBidi" w:cstheme="majorBidi"/>
                <w:sz w:val="26"/>
                <w:szCs w:val="26"/>
                <w:lang w:val="en-US"/>
              </w:rPr>
            </w:pPr>
          </w:p>
        </w:tc>
        <w:tc>
          <w:tcPr>
            <w:tcW w:w="2896" w:type="dxa"/>
            <w:gridSpan w:val="3"/>
            <w:tcBorders>
              <w:top w:val="single" w:sz="4" w:space="0" w:color="auto"/>
              <w:bottom w:val="single" w:sz="4" w:space="0" w:color="auto"/>
            </w:tcBorders>
            <w:shd w:val="clear" w:color="auto" w:fill="auto"/>
            <w:vAlign w:val="center"/>
          </w:tcPr>
          <w:p w14:paraId="7BB08A43" w14:textId="64769D2C" w:rsidR="006857F7" w:rsidRPr="006857F7" w:rsidRDefault="006857F7" w:rsidP="006857F7">
            <w:pPr>
              <w:ind w:right="96"/>
              <w:jc w:val="center"/>
              <w:rPr>
                <w:rFonts w:asciiTheme="majorBidi" w:hAnsiTheme="majorBidi" w:cstheme="majorBidi"/>
                <w:sz w:val="26"/>
                <w:szCs w:val="26"/>
                <w:lang w:val="en-US"/>
              </w:rPr>
            </w:pPr>
            <w:r>
              <w:rPr>
                <w:rFonts w:asciiTheme="majorBidi" w:hAnsiTheme="majorBidi" w:cstheme="majorBidi"/>
                <w:sz w:val="26"/>
                <w:szCs w:val="26"/>
                <w:lang w:val="en-US"/>
              </w:rPr>
              <w:t>2019</w:t>
            </w:r>
          </w:p>
        </w:tc>
        <w:tc>
          <w:tcPr>
            <w:tcW w:w="191" w:type="dxa"/>
            <w:tcBorders>
              <w:top w:val="single" w:sz="4" w:space="0" w:color="auto"/>
            </w:tcBorders>
            <w:shd w:val="clear" w:color="auto" w:fill="auto"/>
          </w:tcPr>
          <w:p w14:paraId="3EB53097" w14:textId="77777777" w:rsidR="006857F7" w:rsidRPr="001A5939" w:rsidRDefault="006857F7" w:rsidP="00B81C79">
            <w:pPr>
              <w:ind w:right="96"/>
              <w:jc w:val="right"/>
              <w:rPr>
                <w:rFonts w:asciiTheme="majorBidi" w:hAnsiTheme="majorBidi" w:cstheme="majorBidi"/>
                <w:sz w:val="26"/>
                <w:szCs w:val="26"/>
                <w:cs/>
                <w:lang w:val="en-US"/>
              </w:rPr>
            </w:pPr>
          </w:p>
        </w:tc>
        <w:tc>
          <w:tcPr>
            <w:tcW w:w="3008" w:type="dxa"/>
            <w:gridSpan w:val="3"/>
            <w:tcBorders>
              <w:top w:val="single" w:sz="4" w:space="0" w:color="auto"/>
              <w:bottom w:val="single" w:sz="4" w:space="0" w:color="auto"/>
            </w:tcBorders>
            <w:vAlign w:val="center"/>
          </w:tcPr>
          <w:p w14:paraId="75740727" w14:textId="35788ADC" w:rsidR="006857F7" w:rsidRDefault="006857F7" w:rsidP="006857F7">
            <w:pPr>
              <w:ind w:right="96"/>
              <w:jc w:val="center"/>
              <w:rPr>
                <w:rFonts w:asciiTheme="majorBidi" w:hAnsiTheme="majorBidi" w:cstheme="majorBidi"/>
                <w:sz w:val="26"/>
                <w:szCs w:val="26"/>
                <w:lang w:val="en-US"/>
              </w:rPr>
            </w:pPr>
            <w:r>
              <w:rPr>
                <w:rFonts w:asciiTheme="majorBidi" w:hAnsiTheme="majorBidi" w:cstheme="majorBidi"/>
                <w:sz w:val="26"/>
                <w:szCs w:val="26"/>
                <w:lang w:val="en-US"/>
              </w:rPr>
              <w:t>2018</w:t>
            </w:r>
          </w:p>
        </w:tc>
      </w:tr>
      <w:tr w:rsidR="006857F7" w:rsidRPr="001A5939" w14:paraId="7D4257D0" w14:textId="77777777" w:rsidTr="00733563">
        <w:trPr>
          <w:cantSplit/>
        </w:trPr>
        <w:tc>
          <w:tcPr>
            <w:tcW w:w="3116" w:type="dxa"/>
            <w:gridSpan w:val="2"/>
            <w:vAlign w:val="bottom"/>
          </w:tcPr>
          <w:p w14:paraId="529D8207" w14:textId="5040E172" w:rsidR="006857F7" w:rsidRPr="006857F7" w:rsidRDefault="006857F7" w:rsidP="00B81C79">
            <w:pPr>
              <w:rPr>
                <w:rFonts w:asciiTheme="majorBidi" w:hAnsiTheme="majorBidi" w:cstheme="majorBidi"/>
                <w:sz w:val="26"/>
                <w:szCs w:val="26"/>
                <w:lang w:val="en-US"/>
              </w:rPr>
            </w:pPr>
          </w:p>
        </w:tc>
        <w:tc>
          <w:tcPr>
            <w:tcW w:w="902" w:type="dxa"/>
            <w:tcBorders>
              <w:top w:val="single" w:sz="4" w:space="0" w:color="auto"/>
              <w:bottom w:val="single" w:sz="4" w:space="0" w:color="auto"/>
            </w:tcBorders>
            <w:shd w:val="clear" w:color="auto" w:fill="auto"/>
          </w:tcPr>
          <w:p w14:paraId="7F923655" w14:textId="7DB151D4" w:rsidR="006857F7" w:rsidRDefault="00733563" w:rsidP="00552E69">
            <w:pPr>
              <w:ind w:right="96"/>
              <w:jc w:val="center"/>
              <w:rPr>
                <w:rFonts w:asciiTheme="majorBidi" w:hAnsiTheme="majorBidi" w:cstheme="majorBidi"/>
                <w:lang w:val="en-US"/>
              </w:rPr>
            </w:pPr>
            <w:r w:rsidRPr="00733563">
              <w:rPr>
                <w:rFonts w:asciiTheme="majorBidi" w:hAnsiTheme="majorBidi" w:cstheme="majorBidi"/>
                <w:lang w:val="en-US"/>
              </w:rPr>
              <w:t>Limit</w:t>
            </w:r>
          </w:p>
        </w:tc>
        <w:tc>
          <w:tcPr>
            <w:tcW w:w="191" w:type="dxa"/>
            <w:tcBorders>
              <w:top w:val="single" w:sz="4" w:space="0" w:color="auto"/>
            </w:tcBorders>
            <w:shd w:val="clear" w:color="auto" w:fill="auto"/>
          </w:tcPr>
          <w:p w14:paraId="273B5B62" w14:textId="77777777" w:rsidR="006857F7" w:rsidRPr="001A5939" w:rsidRDefault="006857F7" w:rsidP="00B81C79">
            <w:pPr>
              <w:ind w:right="96"/>
              <w:jc w:val="right"/>
              <w:rPr>
                <w:rFonts w:asciiTheme="majorBidi" w:hAnsiTheme="majorBidi" w:cstheme="majorBidi"/>
                <w:sz w:val="26"/>
                <w:szCs w:val="26"/>
                <w:cs/>
                <w:lang w:val="en-US"/>
              </w:rPr>
            </w:pPr>
          </w:p>
        </w:tc>
        <w:tc>
          <w:tcPr>
            <w:tcW w:w="1803" w:type="dxa"/>
            <w:tcBorders>
              <w:top w:val="single" w:sz="4" w:space="0" w:color="auto"/>
              <w:bottom w:val="single" w:sz="4" w:space="0" w:color="auto"/>
            </w:tcBorders>
            <w:shd w:val="clear" w:color="auto" w:fill="auto"/>
          </w:tcPr>
          <w:p w14:paraId="2B2D85DC" w14:textId="15DFA047" w:rsidR="006857F7" w:rsidRPr="006857F7" w:rsidRDefault="00733563" w:rsidP="00733563">
            <w:pPr>
              <w:ind w:right="96"/>
              <w:jc w:val="center"/>
              <w:rPr>
                <w:rFonts w:asciiTheme="majorBidi" w:hAnsiTheme="majorBidi" w:cstheme="majorBidi"/>
                <w:sz w:val="26"/>
                <w:szCs w:val="26"/>
                <w:lang w:val="en-US"/>
              </w:rPr>
            </w:pPr>
            <w:r w:rsidRPr="00733563">
              <w:rPr>
                <w:rFonts w:asciiTheme="majorBidi" w:hAnsiTheme="majorBidi" w:cstheme="majorBidi"/>
                <w:sz w:val="26"/>
                <w:szCs w:val="26"/>
                <w:lang w:val="en-US"/>
              </w:rPr>
              <w:t>Interest rate</w:t>
            </w:r>
          </w:p>
        </w:tc>
        <w:tc>
          <w:tcPr>
            <w:tcW w:w="191" w:type="dxa"/>
            <w:shd w:val="clear" w:color="auto" w:fill="auto"/>
          </w:tcPr>
          <w:p w14:paraId="0C7518CD" w14:textId="77777777" w:rsidR="006857F7" w:rsidRPr="001A5939" w:rsidRDefault="006857F7" w:rsidP="00B81C79">
            <w:pPr>
              <w:ind w:right="96"/>
              <w:jc w:val="right"/>
              <w:rPr>
                <w:rFonts w:asciiTheme="majorBidi" w:hAnsiTheme="majorBidi" w:cstheme="majorBidi"/>
                <w:sz w:val="26"/>
                <w:szCs w:val="26"/>
                <w:cs/>
                <w:lang w:val="en-US"/>
              </w:rPr>
            </w:pPr>
          </w:p>
        </w:tc>
        <w:tc>
          <w:tcPr>
            <w:tcW w:w="913" w:type="dxa"/>
            <w:tcBorders>
              <w:bottom w:val="single" w:sz="4" w:space="0" w:color="auto"/>
            </w:tcBorders>
            <w:vAlign w:val="bottom"/>
          </w:tcPr>
          <w:p w14:paraId="034515B7" w14:textId="66906007" w:rsidR="006857F7" w:rsidRDefault="00733563" w:rsidP="00132EF3">
            <w:pPr>
              <w:ind w:right="96"/>
              <w:jc w:val="center"/>
              <w:rPr>
                <w:rFonts w:asciiTheme="majorBidi" w:hAnsiTheme="majorBidi" w:cstheme="majorBidi"/>
                <w:sz w:val="26"/>
                <w:szCs w:val="26"/>
                <w:lang w:val="en-US"/>
              </w:rPr>
            </w:pPr>
            <w:r w:rsidRPr="00733563">
              <w:rPr>
                <w:rFonts w:asciiTheme="majorBidi" w:hAnsiTheme="majorBidi" w:cstheme="majorBidi"/>
                <w:sz w:val="26"/>
                <w:szCs w:val="26"/>
                <w:lang w:val="en-US"/>
              </w:rPr>
              <w:t>Limit</w:t>
            </w:r>
          </w:p>
        </w:tc>
        <w:tc>
          <w:tcPr>
            <w:tcW w:w="240" w:type="dxa"/>
          </w:tcPr>
          <w:p w14:paraId="0C5ECB86" w14:textId="77777777" w:rsidR="006857F7" w:rsidRPr="001A5939" w:rsidRDefault="006857F7" w:rsidP="00B81C79">
            <w:pPr>
              <w:ind w:right="96"/>
              <w:jc w:val="right"/>
              <w:rPr>
                <w:rFonts w:asciiTheme="majorBidi" w:hAnsiTheme="majorBidi" w:cstheme="majorBidi"/>
                <w:sz w:val="26"/>
                <w:szCs w:val="26"/>
                <w:cs/>
                <w:lang w:val="en-US"/>
              </w:rPr>
            </w:pPr>
          </w:p>
        </w:tc>
        <w:tc>
          <w:tcPr>
            <w:tcW w:w="1855" w:type="dxa"/>
            <w:tcBorders>
              <w:bottom w:val="single" w:sz="4" w:space="0" w:color="auto"/>
            </w:tcBorders>
          </w:tcPr>
          <w:p w14:paraId="2BB29672" w14:textId="139364C3" w:rsidR="006857F7" w:rsidRDefault="00733563" w:rsidP="006857F7">
            <w:pPr>
              <w:ind w:right="96"/>
              <w:jc w:val="center"/>
              <w:rPr>
                <w:rFonts w:asciiTheme="majorBidi" w:hAnsiTheme="majorBidi" w:cstheme="majorBidi"/>
                <w:sz w:val="26"/>
                <w:szCs w:val="26"/>
                <w:lang w:val="en-US"/>
              </w:rPr>
            </w:pPr>
            <w:r w:rsidRPr="00733563">
              <w:rPr>
                <w:rFonts w:asciiTheme="majorBidi" w:hAnsiTheme="majorBidi" w:cstheme="majorBidi"/>
                <w:sz w:val="26"/>
                <w:szCs w:val="26"/>
                <w:lang w:val="en-US"/>
              </w:rPr>
              <w:t>Interest rate</w:t>
            </w:r>
          </w:p>
        </w:tc>
      </w:tr>
      <w:tr w:rsidR="006857F7" w:rsidRPr="001A5939" w14:paraId="2A784EDF" w14:textId="77777777" w:rsidTr="0048605C">
        <w:trPr>
          <w:cantSplit/>
        </w:trPr>
        <w:tc>
          <w:tcPr>
            <w:tcW w:w="3116" w:type="dxa"/>
            <w:gridSpan w:val="2"/>
            <w:vAlign w:val="bottom"/>
          </w:tcPr>
          <w:p w14:paraId="40612AFF" w14:textId="3A32F72A" w:rsidR="006857F7" w:rsidRPr="006857F7" w:rsidRDefault="00733563" w:rsidP="00B81C79">
            <w:pPr>
              <w:rPr>
                <w:rFonts w:asciiTheme="majorBidi" w:hAnsiTheme="majorBidi" w:cstheme="majorBidi"/>
                <w:sz w:val="26"/>
                <w:szCs w:val="26"/>
                <w:lang w:val="en-US"/>
              </w:rPr>
            </w:pPr>
            <w:r w:rsidRPr="00733563">
              <w:rPr>
                <w:rFonts w:asciiTheme="majorBidi" w:hAnsiTheme="majorBidi" w:cstheme="majorBidi"/>
                <w:sz w:val="26"/>
                <w:szCs w:val="26"/>
                <w:lang w:val="en-US"/>
              </w:rPr>
              <w:t>Forward exchange contracts</w:t>
            </w:r>
          </w:p>
        </w:tc>
        <w:tc>
          <w:tcPr>
            <w:tcW w:w="902" w:type="dxa"/>
            <w:tcBorders>
              <w:top w:val="single" w:sz="4" w:space="0" w:color="auto"/>
            </w:tcBorders>
            <w:shd w:val="clear" w:color="auto" w:fill="auto"/>
          </w:tcPr>
          <w:p w14:paraId="6ABB4D3A" w14:textId="4BC0E91C" w:rsidR="006857F7" w:rsidRDefault="00733563" w:rsidP="0048605C">
            <w:pPr>
              <w:ind w:right="96"/>
              <w:jc w:val="center"/>
              <w:rPr>
                <w:rFonts w:asciiTheme="majorBidi" w:hAnsiTheme="majorBidi" w:cstheme="majorBidi"/>
                <w:lang w:val="en-US"/>
              </w:rPr>
            </w:pPr>
            <w:r>
              <w:rPr>
                <w:rFonts w:asciiTheme="majorBidi" w:hAnsiTheme="majorBidi" w:cstheme="majorBidi"/>
                <w:lang w:val="en-US"/>
              </w:rPr>
              <w:t>6</w:t>
            </w:r>
            <w:r w:rsidRPr="001A5939">
              <w:rPr>
                <w:rFonts w:asciiTheme="majorBidi" w:hAnsiTheme="majorBidi"/>
                <w:cs/>
                <w:lang w:val="en-US"/>
              </w:rPr>
              <w:t>.</w:t>
            </w:r>
            <w:r>
              <w:rPr>
                <w:rFonts w:asciiTheme="majorBidi" w:hAnsiTheme="majorBidi" w:cstheme="majorBidi"/>
                <w:lang w:val="en-US"/>
              </w:rPr>
              <w:t>75</w:t>
            </w:r>
          </w:p>
        </w:tc>
        <w:tc>
          <w:tcPr>
            <w:tcW w:w="191" w:type="dxa"/>
            <w:shd w:val="clear" w:color="auto" w:fill="auto"/>
          </w:tcPr>
          <w:p w14:paraId="2E8EAD0C" w14:textId="77777777" w:rsidR="006857F7" w:rsidRPr="00BF2240" w:rsidRDefault="006857F7" w:rsidP="0048605C">
            <w:pPr>
              <w:ind w:right="96"/>
              <w:jc w:val="center"/>
              <w:rPr>
                <w:rFonts w:asciiTheme="majorBidi" w:hAnsiTheme="majorBidi" w:cstheme="majorBidi"/>
                <w:sz w:val="26"/>
                <w:szCs w:val="26"/>
                <w:cs/>
                <w:lang w:val="en-US"/>
              </w:rPr>
            </w:pPr>
          </w:p>
        </w:tc>
        <w:tc>
          <w:tcPr>
            <w:tcW w:w="1803" w:type="dxa"/>
            <w:tcBorders>
              <w:top w:val="single" w:sz="4" w:space="0" w:color="auto"/>
            </w:tcBorders>
            <w:shd w:val="clear" w:color="auto" w:fill="auto"/>
          </w:tcPr>
          <w:p w14:paraId="32916C51" w14:textId="42BBC35E" w:rsidR="006857F7" w:rsidRPr="006857F7" w:rsidRDefault="00733563" w:rsidP="0048605C">
            <w:pPr>
              <w:ind w:right="96"/>
              <w:jc w:val="center"/>
              <w:rPr>
                <w:rFonts w:asciiTheme="majorBidi" w:hAnsiTheme="majorBidi" w:cstheme="majorBidi"/>
                <w:sz w:val="26"/>
                <w:szCs w:val="26"/>
                <w:lang w:val="en-US"/>
              </w:rPr>
            </w:pPr>
            <w:r w:rsidRPr="001A5939">
              <w:rPr>
                <w:rFonts w:asciiTheme="majorBidi" w:hAnsiTheme="majorBidi"/>
                <w:sz w:val="26"/>
                <w:szCs w:val="26"/>
                <w:cs/>
                <w:lang w:val="en-US"/>
              </w:rPr>
              <w:t>-</w:t>
            </w:r>
          </w:p>
        </w:tc>
        <w:tc>
          <w:tcPr>
            <w:tcW w:w="191" w:type="dxa"/>
            <w:shd w:val="clear" w:color="auto" w:fill="auto"/>
          </w:tcPr>
          <w:p w14:paraId="0FF539CB" w14:textId="77777777" w:rsidR="006857F7" w:rsidRPr="00BF2240" w:rsidRDefault="006857F7" w:rsidP="0048605C">
            <w:pPr>
              <w:ind w:right="96"/>
              <w:jc w:val="center"/>
              <w:rPr>
                <w:rFonts w:asciiTheme="majorBidi" w:hAnsiTheme="majorBidi" w:cstheme="majorBidi"/>
                <w:sz w:val="26"/>
                <w:szCs w:val="26"/>
                <w:cs/>
                <w:lang w:val="en-US"/>
              </w:rPr>
            </w:pPr>
          </w:p>
        </w:tc>
        <w:tc>
          <w:tcPr>
            <w:tcW w:w="913" w:type="dxa"/>
            <w:tcBorders>
              <w:top w:val="single" w:sz="4" w:space="0" w:color="auto"/>
            </w:tcBorders>
          </w:tcPr>
          <w:p w14:paraId="4DB6D678" w14:textId="23A4F30C" w:rsidR="006857F7" w:rsidRDefault="00014527" w:rsidP="0048605C">
            <w:pPr>
              <w:ind w:right="96"/>
              <w:jc w:val="center"/>
              <w:rPr>
                <w:rFonts w:asciiTheme="majorBidi" w:hAnsiTheme="majorBidi" w:cstheme="majorBidi"/>
                <w:sz w:val="26"/>
                <w:szCs w:val="26"/>
                <w:lang w:val="en-US"/>
              </w:rPr>
            </w:pPr>
            <w:r>
              <w:rPr>
                <w:rFonts w:asciiTheme="majorBidi" w:hAnsiTheme="majorBidi"/>
                <w:sz w:val="26"/>
                <w:szCs w:val="26"/>
                <w:lang w:val="en-US"/>
              </w:rPr>
              <w:t>6</w:t>
            </w:r>
            <w:r>
              <w:rPr>
                <w:rFonts w:asciiTheme="majorBidi" w:hAnsiTheme="majorBidi"/>
                <w:sz w:val="26"/>
                <w:szCs w:val="26"/>
                <w:cs/>
                <w:lang w:val="en-US"/>
              </w:rPr>
              <w:t>.</w:t>
            </w:r>
            <w:r>
              <w:rPr>
                <w:rFonts w:asciiTheme="majorBidi" w:hAnsiTheme="majorBidi"/>
                <w:sz w:val="26"/>
                <w:szCs w:val="26"/>
                <w:lang w:val="en-US"/>
              </w:rPr>
              <w:t>75</w:t>
            </w:r>
          </w:p>
        </w:tc>
        <w:tc>
          <w:tcPr>
            <w:tcW w:w="240" w:type="dxa"/>
          </w:tcPr>
          <w:p w14:paraId="7A4E9C7F" w14:textId="77777777" w:rsidR="006857F7" w:rsidRPr="00BF2240" w:rsidRDefault="006857F7" w:rsidP="0048605C">
            <w:pPr>
              <w:ind w:right="96"/>
              <w:jc w:val="center"/>
              <w:rPr>
                <w:rFonts w:asciiTheme="majorBidi" w:hAnsiTheme="majorBidi" w:cstheme="majorBidi"/>
                <w:sz w:val="26"/>
                <w:szCs w:val="26"/>
                <w:cs/>
                <w:lang w:val="en-US"/>
              </w:rPr>
            </w:pPr>
          </w:p>
        </w:tc>
        <w:tc>
          <w:tcPr>
            <w:tcW w:w="1855" w:type="dxa"/>
          </w:tcPr>
          <w:p w14:paraId="34D6AB59" w14:textId="70070921" w:rsidR="006857F7" w:rsidRDefault="0048605C" w:rsidP="0048605C">
            <w:pPr>
              <w:ind w:right="96"/>
              <w:jc w:val="center"/>
              <w:rPr>
                <w:rFonts w:asciiTheme="majorBidi" w:hAnsiTheme="majorBidi" w:cstheme="majorBidi"/>
                <w:sz w:val="26"/>
                <w:szCs w:val="26"/>
                <w:lang w:val="en-US"/>
              </w:rPr>
            </w:pPr>
            <w:r w:rsidRPr="001A5939">
              <w:rPr>
                <w:rFonts w:asciiTheme="majorBidi" w:hAnsiTheme="majorBidi"/>
                <w:sz w:val="26"/>
                <w:szCs w:val="26"/>
                <w:cs/>
                <w:lang w:val="en-US"/>
              </w:rPr>
              <w:t>-</w:t>
            </w:r>
          </w:p>
        </w:tc>
      </w:tr>
    </w:tbl>
    <w:p w14:paraId="61F5C061" w14:textId="77777777" w:rsidR="00BF1A5E" w:rsidRPr="003B5A81" w:rsidRDefault="00BF1A5E" w:rsidP="00085F3A">
      <w:pPr>
        <w:spacing w:before="80"/>
        <w:ind w:left="720"/>
        <w:jc w:val="thaiDistribute"/>
        <w:rPr>
          <w:rFonts w:asciiTheme="majorBidi" w:eastAsia="Cordia New" w:hAnsiTheme="majorBidi" w:cstheme="majorBidi"/>
          <w:lang w:val="en-US"/>
        </w:rPr>
      </w:pPr>
    </w:p>
    <w:p w14:paraId="217FECDC" w14:textId="5EFBB458" w:rsidR="00014527" w:rsidRPr="00014527" w:rsidRDefault="00014527" w:rsidP="00014527">
      <w:pPr>
        <w:ind w:left="709"/>
        <w:jc w:val="thaiDistribute"/>
        <w:rPr>
          <w:rFonts w:ascii="Angsana New" w:eastAsia="Calibri" w:hAnsi="Angsana New"/>
          <w:lang w:val="en-US"/>
        </w:rPr>
      </w:pPr>
      <w:r w:rsidRPr="00014527">
        <w:rPr>
          <w:rFonts w:ascii="Angsana New" w:eastAsia="Calibri" w:hAnsi="Angsana New"/>
          <w:lang w:val="en-US"/>
        </w:rPr>
        <w:t>All credit facilities are collateralized by pledge of the Company</w:t>
      </w:r>
      <w:r w:rsidRPr="00014527">
        <w:rPr>
          <w:rFonts w:ascii="Angsana New" w:eastAsia="Calibri" w:hAnsi="Angsana New"/>
          <w:cs/>
          <w:lang w:val="en-US"/>
        </w:rPr>
        <w:t>’</w:t>
      </w:r>
      <w:r w:rsidRPr="00014527">
        <w:rPr>
          <w:rFonts w:ascii="Angsana New" w:eastAsia="Calibri" w:hAnsi="Angsana New"/>
          <w:lang w:val="en-US"/>
        </w:rPr>
        <w:t>s and the subsidiary</w:t>
      </w:r>
      <w:r w:rsidRPr="00014527">
        <w:rPr>
          <w:rFonts w:ascii="Angsana New" w:eastAsia="Calibri" w:hAnsi="Angsana New"/>
          <w:cs/>
          <w:lang w:val="en-US"/>
        </w:rPr>
        <w:t>’</w:t>
      </w:r>
      <w:r w:rsidRPr="00014527">
        <w:rPr>
          <w:rFonts w:ascii="Angsana New" w:eastAsia="Calibri" w:hAnsi="Angsana New"/>
          <w:lang w:val="en-US"/>
        </w:rPr>
        <w:t>s fixed deposits, accounts re</w:t>
      </w:r>
      <w:r>
        <w:rPr>
          <w:rFonts w:ascii="Angsana New" w:eastAsia="Calibri" w:hAnsi="Angsana New"/>
          <w:lang w:val="en-US"/>
        </w:rPr>
        <w:t>ceivable factoring arrangements</w:t>
      </w:r>
      <w:r>
        <w:rPr>
          <w:rFonts w:ascii="Angsana New" w:eastAsia="Calibri" w:hAnsi="Angsana New"/>
          <w:cs/>
          <w:lang w:val="en-US"/>
        </w:rPr>
        <w:t>.</w:t>
      </w:r>
      <w:r w:rsidRPr="00014527">
        <w:rPr>
          <w:rFonts w:ascii="Angsana New" w:eastAsia="Calibri" w:hAnsi="Angsana New"/>
          <w:cs/>
          <w:lang w:val="en-US"/>
        </w:rPr>
        <w:t xml:space="preserve"> </w:t>
      </w:r>
    </w:p>
    <w:p w14:paraId="0A9C570E" w14:textId="77777777" w:rsidR="008E6755" w:rsidRPr="003B5A81" w:rsidRDefault="008E6755">
      <w:pPr>
        <w:rPr>
          <w:rFonts w:asciiTheme="majorBidi" w:eastAsia="Calibri" w:hAnsiTheme="majorBidi" w:cstheme="majorBidi"/>
          <w:b/>
          <w:bCs/>
          <w:lang w:val="en-US"/>
        </w:rPr>
      </w:pPr>
      <w:r w:rsidRPr="001A5939">
        <w:rPr>
          <w:rFonts w:asciiTheme="majorBidi" w:eastAsia="Calibri" w:hAnsiTheme="majorBidi"/>
          <w:b/>
          <w:bCs/>
          <w:cs/>
          <w:lang w:val="en-US"/>
        </w:rPr>
        <w:br w:type="page"/>
      </w:r>
    </w:p>
    <w:p w14:paraId="0FB3F5D6" w14:textId="3E70DB5D" w:rsidR="00A24647" w:rsidRPr="003B5A81" w:rsidRDefault="00A24647" w:rsidP="008E67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LIABILITIES UNDER FINANCIAL LEASE AND HIRE PURCHASE AGREEMENTS–NET</w:t>
      </w:r>
    </w:p>
    <w:p w14:paraId="05EABE5B" w14:textId="3F55AD4B" w:rsidR="009E0CE0" w:rsidRPr="003B5A81" w:rsidRDefault="00A24647" w:rsidP="00DB2C8C">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Liabilities under financial lease and hire purchase agreements </w:t>
      </w:r>
      <w:r w:rsidR="000F26C9" w:rsidRPr="003B5A81">
        <w:rPr>
          <w:rFonts w:asciiTheme="majorBidi" w:eastAsia="Cordia New" w:hAnsiTheme="majorBidi" w:cstheme="majorBidi"/>
          <w:lang w:val="en-US"/>
        </w:rPr>
        <w:t xml:space="preserve">as at </w:t>
      </w:r>
      <w:r w:rsidR="00803BC2" w:rsidRPr="003B5A81">
        <w:rPr>
          <w:rFonts w:asciiTheme="majorBidi" w:eastAsia="Cordia New" w:hAnsiTheme="majorBidi" w:cstheme="majorBidi"/>
          <w:lang w:val="en-US"/>
        </w:rPr>
        <w:t>December</w:t>
      </w:r>
      <w:r w:rsidR="00803BC2" w:rsidRPr="001A5939">
        <w:rPr>
          <w:rFonts w:asciiTheme="majorBidi" w:eastAsia="Cordia New" w:hAnsiTheme="majorBidi" w:cstheme="majorBidi"/>
          <w:lang w:val="en-US"/>
        </w:rPr>
        <w:t xml:space="preserve"> 31</w:t>
      </w:r>
      <w:r w:rsidR="00803BC2"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9</w:t>
      </w:r>
      <w:r w:rsidR="002C722E" w:rsidRPr="001A5939">
        <w:rPr>
          <w:rFonts w:asciiTheme="majorBidi" w:eastAsia="Cordia New" w:hAnsiTheme="majorBidi"/>
          <w:cs/>
          <w:lang w:val="en-US"/>
        </w:rPr>
        <w:t xml:space="preserve"> </w:t>
      </w:r>
      <w:r w:rsidR="002C722E"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8</w:t>
      </w:r>
      <w:r w:rsidR="009E0CE0" w:rsidRPr="001A5939">
        <w:rPr>
          <w:rFonts w:asciiTheme="majorBidi" w:eastAsia="Cordia New" w:hAnsiTheme="majorBidi"/>
          <w:cs/>
          <w:lang w:val="en-US"/>
        </w:rPr>
        <w:t xml:space="preserve"> </w:t>
      </w:r>
      <w:r w:rsidR="009E0CE0" w:rsidRPr="003B5A81">
        <w:rPr>
          <w:rFonts w:asciiTheme="majorBidi" w:eastAsia="Cordia New" w:hAnsiTheme="majorBidi" w:cstheme="majorBidi"/>
          <w:lang w:val="en-US"/>
        </w:rPr>
        <w:t>are as follow</w:t>
      </w:r>
      <w:r w:rsidR="00E16959" w:rsidRPr="003B5A81">
        <w:rPr>
          <w:rFonts w:asciiTheme="majorBidi" w:eastAsia="Cordia New" w:hAnsiTheme="majorBidi" w:cstheme="majorBidi"/>
          <w:lang w:val="en-US"/>
        </w:rPr>
        <w:t>s</w:t>
      </w:r>
      <w:r w:rsidR="009E0CE0" w:rsidRPr="001A5939">
        <w:rPr>
          <w:rFonts w:asciiTheme="majorBidi" w:eastAsia="Cordia New" w:hAnsiTheme="majorBidi"/>
          <w:cs/>
          <w:lang w:val="en-US"/>
        </w:rPr>
        <w:t>:</w:t>
      </w:r>
    </w:p>
    <w:tbl>
      <w:tblPr>
        <w:tblW w:w="10368" w:type="dxa"/>
        <w:tblInd w:w="817" w:type="dxa"/>
        <w:tblLook w:val="04A0" w:firstRow="1" w:lastRow="0" w:firstColumn="1" w:lastColumn="0" w:noHBand="0" w:noVBand="1"/>
      </w:tblPr>
      <w:tblGrid>
        <w:gridCol w:w="3000"/>
        <w:gridCol w:w="263"/>
        <w:gridCol w:w="1273"/>
        <w:gridCol w:w="263"/>
        <w:gridCol w:w="1296"/>
        <w:gridCol w:w="263"/>
        <w:gridCol w:w="1296"/>
        <w:gridCol w:w="263"/>
        <w:gridCol w:w="1155"/>
        <w:gridCol w:w="1296"/>
      </w:tblGrid>
      <w:tr w:rsidR="009D6260" w:rsidRPr="001A5939" w14:paraId="55C854AC" w14:textId="77777777" w:rsidTr="00B81C79">
        <w:trPr>
          <w:gridAfter w:val="1"/>
          <w:wAfter w:w="1296" w:type="dxa"/>
          <w:trHeight w:val="345"/>
        </w:trPr>
        <w:tc>
          <w:tcPr>
            <w:tcW w:w="3000" w:type="dxa"/>
            <w:tcBorders>
              <w:top w:val="nil"/>
              <w:left w:val="nil"/>
              <w:bottom w:val="nil"/>
              <w:right w:val="nil"/>
            </w:tcBorders>
            <w:shd w:val="clear" w:color="000000" w:fill="FFFFFF"/>
            <w:noWrap/>
            <w:vAlign w:val="bottom"/>
            <w:hideMark/>
          </w:tcPr>
          <w:p w14:paraId="19955199" w14:textId="77777777" w:rsidR="009D6260" w:rsidRPr="008A1A34" w:rsidRDefault="009D6260" w:rsidP="009D6260">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10681854" w14:textId="77777777" w:rsidR="009D6260" w:rsidRPr="008A1A34" w:rsidRDefault="009D6260" w:rsidP="009D6260">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5809" w:type="dxa"/>
            <w:gridSpan w:val="7"/>
            <w:tcBorders>
              <w:top w:val="nil"/>
              <w:left w:val="nil"/>
              <w:bottom w:val="single" w:sz="4" w:space="0" w:color="auto"/>
              <w:right w:val="nil"/>
            </w:tcBorders>
            <w:shd w:val="clear" w:color="000000" w:fill="FFFFFF"/>
            <w:noWrap/>
            <w:vAlign w:val="bottom"/>
            <w:hideMark/>
          </w:tcPr>
          <w:p w14:paraId="0479F568" w14:textId="03B011DF" w:rsidR="009D6260" w:rsidRPr="008A1A34" w:rsidRDefault="009D6260" w:rsidP="009D6260">
            <w:pPr>
              <w:jc w:val="center"/>
              <w:rPr>
                <w:rFonts w:asciiTheme="majorBidi" w:hAnsiTheme="majorBidi" w:cstheme="majorBidi"/>
                <w:color w:val="000000"/>
                <w:cs/>
                <w:lang w:val="en-US"/>
              </w:rPr>
            </w:pPr>
            <w:r w:rsidRPr="003B5A81">
              <w:rPr>
                <w:rFonts w:asciiTheme="majorBidi" w:hAnsiTheme="majorBidi" w:cstheme="majorBidi"/>
                <w:color w:val="000000"/>
                <w:lang w:val="en-US"/>
              </w:rPr>
              <w:t>Unit</w:t>
            </w:r>
            <w:r w:rsidRPr="001A5939">
              <w:rPr>
                <w:rFonts w:asciiTheme="majorBidi" w:hAnsiTheme="majorBidi"/>
                <w:color w:val="000000"/>
                <w:cs/>
                <w:lang w:val="en-US"/>
              </w:rPr>
              <w:t xml:space="preserve">: </w:t>
            </w:r>
            <w:r w:rsidR="004F00A4" w:rsidRPr="003B5A81">
              <w:rPr>
                <w:rFonts w:asciiTheme="majorBidi" w:hAnsiTheme="majorBidi" w:cstheme="majorBidi"/>
                <w:color w:val="000000"/>
                <w:lang w:val="en-US"/>
              </w:rPr>
              <w:t>Thousand Baht</w:t>
            </w:r>
          </w:p>
        </w:tc>
      </w:tr>
      <w:tr w:rsidR="009D6260" w:rsidRPr="001A5939" w14:paraId="687EBC7D" w14:textId="77777777" w:rsidTr="00B81C79">
        <w:trPr>
          <w:gridAfter w:val="1"/>
          <w:wAfter w:w="1296" w:type="dxa"/>
          <w:trHeight w:val="420"/>
        </w:trPr>
        <w:tc>
          <w:tcPr>
            <w:tcW w:w="3000" w:type="dxa"/>
            <w:tcBorders>
              <w:top w:val="nil"/>
              <w:left w:val="nil"/>
              <w:bottom w:val="nil"/>
              <w:right w:val="nil"/>
            </w:tcBorders>
            <w:shd w:val="clear" w:color="000000" w:fill="FFFFFF"/>
            <w:noWrap/>
            <w:vAlign w:val="bottom"/>
            <w:hideMark/>
          </w:tcPr>
          <w:p w14:paraId="016525AD" w14:textId="77777777" w:rsidR="009D6260" w:rsidRPr="001A5939" w:rsidRDefault="009D6260" w:rsidP="009D6260">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20631380" w14:textId="77777777" w:rsidR="009D6260" w:rsidRPr="001A5939" w:rsidRDefault="009D6260" w:rsidP="009D6260">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32"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1A5939" w:rsidRDefault="009D6260" w:rsidP="009D6260">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714E785F" w14:textId="77777777" w:rsidR="009D6260" w:rsidRPr="001A5939" w:rsidRDefault="009D6260" w:rsidP="009D6260">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714"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8A1A34" w:rsidRDefault="009D6260" w:rsidP="009D6260">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statements</w:t>
            </w:r>
          </w:p>
        </w:tc>
      </w:tr>
      <w:tr w:rsidR="009D6260" w:rsidRPr="001A5939" w14:paraId="0328E63A" w14:textId="77777777" w:rsidTr="00B81C79">
        <w:trPr>
          <w:gridAfter w:val="1"/>
          <w:wAfter w:w="1296" w:type="dxa"/>
          <w:trHeight w:val="420"/>
        </w:trPr>
        <w:tc>
          <w:tcPr>
            <w:tcW w:w="3000" w:type="dxa"/>
            <w:tcBorders>
              <w:top w:val="nil"/>
              <w:left w:val="nil"/>
              <w:bottom w:val="nil"/>
              <w:right w:val="nil"/>
            </w:tcBorders>
            <w:shd w:val="clear" w:color="000000" w:fill="FFFFFF"/>
            <w:noWrap/>
            <w:vAlign w:val="bottom"/>
            <w:hideMark/>
          </w:tcPr>
          <w:p w14:paraId="6111EE0F" w14:textId="77777777" w:rsidR="009D6260" w:rsidRPr="001A5939" w:rsidRDefault="009D6260" w:rsidP="009D6260">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63" w:type="dxa"/>
            <w:tcBorders>
              <w:top w:val="nil"/>
              <w:left w:val="nil"/>
              <w:bottom w:val="nil"/>
              <w:right w:val="nil"/>
            </w:tcBorders>
            <w:shd w:val="clear" w:color="000000" w:fill="FFFFFF"/>
            <w:noWrap/>
            <w:vAlign w:val="bottom"/>
            <w:hideMark/>
          </w:tcPr>
          <w:p w14:paraId="07E6AFD0" w14:textId="77777777" w:rsidR="009D6260" w:rsidRPr="00BF2240" w:rsidRDefault="009D6260" w:rsidP="009D6260">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3" w:type="dxa"/>
            <w:tcBorders>
              <w:top w:val="nil"/>
              <w:left w:val="nil"/>
              <w:bottom w:val="single" w:sz="4" w:space="0" w:color="auto"/>
              <w:right w:val="nil"/>
            </w:tcBorders>
            <w:shd w:val="clear" w:color="000000" w:fill="FFFFFF"/>
            <w:noWrap/>
            <w:vAlign w:val="bottom"/>
            <w:hideMark/>
          </w:tcPr>
          <w:p w14:paraId="37F3636E" w14:textId="74A41EC9" w:rsidR="009D6260" w:rsidRPr="008A1A34" w:rsidRDefault="009457CD" w:rsidP="009D6260">
            <w:pPr>
              <w:jc w:val="center"/>
              <w:rPr>
                <w:rFonts w:asciiTheme="majorBidi" w:hAnsiTheme="majorBidi" w:cstheme="majorBidi"/>
                <w:color w:val="000000"/>
                <w:lang w:val="en-US"/>
              </w:rPr>
            </w:pPr>
            <w:r w:rsidRPr="001A5939">
              <w:rPr>
                <w:rFonts w:asciiTheme="majorBidi" w:hAnsiTheme="majorBidi" w:cstheme="majorBidi"/>
                <w:color w:val="000000"/>
                <w:lang w:val="en-US"/>
              </w:rPr>
              <w:t>201</w:t>
            </w:r>
            <w:r w:rsidR="00B81C79" w:rsidRPr="001A5939">
              <w:rPr>
                <w:rFonts w:asciiTheme="majorBidi" w:hAnsiTheme="majorBidi" w:cstheme="majorBidi"/>
                <w:color w:val="000000"/>
                <w:lang w:val="en-US"/>
              </w:rPr>
              <w:t>9</w:t>
            </w:r>
          </w:p>
        </w:tc>
        <w:tc>
          <w:tcPr>
            <w:tcW w:w="263" w:type="dxa"/>
            <w:tcBorders>
              <w:top w:val="nil"/>
              <w:left w:val="nil"/>
              <w:bottom w:val="nil"/>
              <w:right w:val="nil"/>
            </w:tcBorders>
            <w:shd w:val="clear" w:color="000000" w:fill="FFFFFF"/>
            <w:noWrap/>
            <w:vAlign w:val="bottom"/>
            <w:hideMark/>
          </w:tcPr>
          <w:p w14:paraId="0F3A3487" w14:textId="77777777" w:rsidR="009D6260" w:rsidRPr="003B5A81" w:rsidRDefault="009D6260" w:rsidP="009D6260">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46FDD00C" w14:textId="7FDFBE85" w:rsidR="009D6260" w:rsidRPr="008A1A34" w:rsidRDefault="009457CD" w:rsidP="009D6260">
            <w:pPr>
              <w:jc w:val="center"/>
              <w:rPr>
                <w:rFonts w:asciiTheme="majorBidi" w:hAnsiTheme="majorBidi" w:cstheme="majorBidi"/>
                <w:color w:val="000000"/>
                <w:lang w:val="en-US"/>
              </w:rPr>
            </w:pPr>
            <w:r w:rsidRPr="001A5939">
              <w:rPr>
                <w:rFonts w:asciiTheme="majorBidi" w:hAnsiTheme="majorBidi" w:cstheme="majorBidi"/>
                <w:color w:val="000000"/>
                <w:lang w:val="en-US"/>
              </w:rPr>
              <w:t>201</w:t>
            </w:r>
            <w:r w:rsidR="00B81C79" w:rsidRPr="001A5939">
              <w:rPr>
                <w:rFonts w:asciiTheme="majorBidi" w:hAnsiTheme="majorBidi" w:cstheme="majorBidi"/>
                <w:color w:val="000000"/>
                <w:lang w:val="en-US"/>
              </w:rPr>
              <w:t>8</w:t>
            </w:r>
          </w:p>
        </w:tc>
        <w:tc>
          <w:tcPr>
            <w:tcW w:w="263" w:type="dxa"/>
            <w:tcBorders>
              <w:top w:val="nil"/>
              <w:left w:val="nil"/>
              <w:bottom w:val="nil"/>
              <w:right w:val="nil"/>
            </w:tcBorders>
            <w:shd w:val="clear" w:color="000000" w:fill="FFFFFF"/>
            <w:noWrap/>
            <w:vAlign w:val="bottom"/>
            <w:hideMark/>
          </w:tcPr>
          <w:p w14:paraId="12232E42" w14:textId="77777777" w:rsidR="009D6260" w:rsidRPr="00BF2240" w:rsidRDefault="009D6260" w:rsidP="009D6260">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AB261E8" w14:textId="335FECFD" w:rsidR="009D6260" w:rsidRPr="008A1A34" w:rsidRDefault="009457CD" w:rsidP="009D6260">
            <w:pPr>
              <w:jc w:val="center"/>
              <w:rPr>
                <w:rFonts w:asciiTheme="majorBidi" w:hAnsiTheme="majorBidi" w:cstheme="majorBidi"/>
                <w:color w:val="000000"/>
                <w:lang w:val="en-US"/>
              </w:rPr>
            </w:pPr>
            <w:r w:rsidRPr="001A5939">
              <w:rPr>
                <w:rFonts w:asciiTheme="majorBidi" w:hAnsiTheme="majorBidi" w:cstheme="majorBidi"/>
                <w:color w:val="000000"/>
                <w:lang w:val="en-US"/>
              </w:rPr>
              <w:t>201</w:t>
            </w:r>
            <w:r w:rsidR="00B81C79" w:rsidRPr="001A5939">
              <w:rPr>
                <w:rFonts w:asciiTheme="majorBidi" w:hAnsiTheme="majorBidi" w:cstheme="majorBidi"/>
                <w:color w:val="000000"/>
                <w:lang w:val="en-US"/>
              </w:rPr>
              <w:t>9</w:t>
            </w:r>
          </w:p>
        </w:tc>
        <w:tc>
          <w:tcPr>
            <w:tcW w:w="263" w:type="dxa"/>
            <w:tcBorders>
              <w:top w:val="nil"/>
              <w:left w:val="nil"/>
              <w:bottom w:val="nil"/>
              <w:right w:val="nil"/>
            </w:tcBorders>
            <w:shd w:val="clear" w:color="000000" w:fill="FFFFFF"/>
            <w:noWrap/>
            <w:vAlign w:val="bottom"/>
            <w:hideMark/>
          </w:tcPr>
          <w:p w14:paraId="5862E981" w14:textId="77777777" w:rsidR="009D6260" w:rsidRPr="003B5A81" w:rsidRDefault="009D6260" w:rsidP="009D6260">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65A4ED1A" w14:textId="41CDD246" w:rsidR="009D6260" w:rsidRPr="003B5A81" w:rsidRDefault="009457CD" w:rsidP="009D6260">
            <w:pPr>
              <w:jc w:val="center"/>
              <w:rPr>
                <w:rFonts w:asciiTheme="majorBidi" w:hAnsiTheme="majorBidi" w:cstheme="majorBidi"/>
                <w:color w:val="000000"/>
                <w:lang w:val="en-US"/>
              </w:rPr>
            </w:pPr>
            <w:r w:rsidRPr="001A5939">
              <w:rPr>
                <w:rFonts w:asciiTheme="majorBidi" w:hAnsiTheme="majorBidi" w:cstheme="majorBidi"/>
                <w:color w:val="000000"/>
                <w:lang w:val="en-US"/>
              </w:rPr>
              <w:t>201</w:t>
            </w:r>
            <w:r w:rsidR="00B81C79" w:rsidRPr="001A5939">
              <w:rPr>
                <w:rFonts w:asciiTheme="majorBidi" w:hAnsiTheme="majorBidi" w:cstheme="majorBidi"/>
                <w:color w:val="000000"/>
                <w:lang w:val="en-US"/>
              </w:rPr>
              <w:t>8</w:t>
            </w:r>
          </w:p>
        </w:tc>
      </w:tr>
      <w:tr w:rsidR="009D6260" w:rsidRPr="001A5939" w14:paraId="0DC52DAF" w14:textId="77777777" w:rsidTr="00B81C79">
        <w:trPr>
          <w:gridAfter w:val="1"/>
          <w:wAfter w:w="1296" w:type="dxa"/>
          <w:trHeight w:val="420"/>
        </w:trPr>
        <w:tc>
          <w:tcPr>
            <w:tcW w:w="3000" w:type="dxa"/>
            <w:tcBorders>
              <w:top w:val="nil"/>
              <w:left w:val="nil"/>
              <w:bottom w:val="nil"/>
              <w:right w:val="nil"/>
            </w:tcBorders>
            <w:shd w:val="clear" w:color="auto" w:fill="auto"/>
            <w:vAlign w:val="bottom"/>
            <w:hideMark/>
          </w:tcPr>
          <w:p w14:paraId="5314E223" w14:textId="77777777" w:rsidR="009D6260" w:rsidRPr="008A1A34" w:rsidRDefault="009D6260" w:rsidP="00B31ED2">
            <w:pPr>
              <w:rPr>
                <w:rFonts w:asciiTheme="majorBidi" w:hAnsiTheme="majorBidi" w:cstheme="majorBidi"/>
                <w:color w:val="000000"/>
                <w:lang w:val="en-US"/>
              </w:rPr>
            </w:pPr>
            <w:r w:rsidRPr="003B5A81">
              <w:rPr>
                <w:rFonts w:asciiTheme="majorBidi" w:hAnsiTheme="majorBidi" w:cstheme="majorBidi"/>
                <w:color w:val="000000"/>
                <w:lang w:val="en-US"/>
              </w:rPr>
              <w:t>Due not later than one year</w:t>
            </w:r>
          </w:p>
        </w:tc>
        <w:tc>
          <w:tcPr>
            <w:tcW w:w="263" w:type="dxa"/>
            <w:tcBorders>
              <w:top w:val="nil"/>
              <w:left w:val="nil"/>
              <w:bottom w:val="nil"/>
              <w:right w:val="nil"/>
            </w:tcBorders>
            <w:shd w:val="clear" w:color="auto" w:fill="auto"/>
            <w:noWrap/>
            <w:vAlign w:val="bottom"/>
            <w:hideMark/>
          </w:tcPr>
          <w:p w14:paraId="633432DB" w14:textId="77777777" w:rsidR="009D6260" w:rsidRPr="008A1A34" w:rsidRDefault="009D6260" w:rsidP="00B31ED2">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648FD9BE"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7DA13439"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2C5D659F"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610426E"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hideMark/>
          </w:tcPr>
          <w:p w14:paraId="08D13C3F"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5E00FEE6"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hideMark/>
          </w:tcPr>
          <w:p w14:paraId="673F985E" w14:textId="77777777" w:rsidR="009D6260" w:rsidRPr="003B5A81" w:rsidRDefault="009D6260" w:rsidP="009D6260">
            <w:pPr>
              <w:rPr>
                <w:rFonts w:asciiTheme="majorBidi" w:hAnsiTheme="majorBidi" w:cstheme="majorBidi"/>
                <w:lang w:val="en-US"/>
              </w:rPr>
            </w:pPr>
            <w:r w:rsidRPr="003B5A81">
              <w:rPr>
                <w:rFonts w:asciiTheme="majorBidi" w:hAnsiTheme="majorBidi" w:cstheme="majorBidi"/>
                <w:lang w:val="en-US"/>
              </w:rPr>
              <w:t> </w:t>
            </w:r>
          </w:p>
        </w:tc>
      </w:tr>
      <w:tr w:rsidR="006B1B2E" w:rsidRPr="001A5939" w14:paraId="2C5287FB" w14:textId="77777777" w:rsidTr="00132EF3">
        <w:trPr>
          <w:gridAfter w:val="1"/>
          <w:wAfter w:w="1296" w:type="dxa"/>
          <w:trHeight w:val="420"/>
        </w:trPr>
        <w:tc>
          <w:tcPr>
            <w:tcW w:w="3000" w:type="dxa"/>
            <w:tcBorders>
              <w:top w:val="nil"/>
              <w:left w:val="nil"/>
              <w:bottom w:val="nil"/>
              <w:right w:val="nil"/>
            </w:tcBorders>
            <w:shd w:val="clear" w:color="auto" w:fill="auto"/>
            <w:vAlign w:val="bottom"/>
            <w:hideMark/>
          </w:tcPr>
          <w:p w14:paraId="60765CC0" w14:textId="77777777" w:rsidR="006B1B2E" w:rsidRPr="008A1A34"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Minimum payments</w:t>
            </w:r>
          </w:p>
        </w:tc>
        <w:tc>
          <w:tcPr>
            <w:tcW w:w="263" w:type="dxa"/>
            <w:tcBorders>
              <w:top w:val="nil"/>
              <w:left w:val="nil"/>
              <w:bottom w:val="nil"/>
              <w:right w:val="nil"/>
            </w:tcBorders>
            <w:shd w:val="clear" w:color="auto" w:fill="auto"/>
            <w:noWrap/>
            <w:vAlign w:val="bottom"/>
            <w:hideMark/>
          </w:tcPr>
          <w:p w14:paraId="37D12B36" w14:textId="77777777" w:rsidR="006B1B2E" w:rsidRPr="00BF2240"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E737AF3" w14:textId="502D0029" w:rsidR="006B1B2E" w:rsidRPr="003B5A81" w:rsidRDefault="00507537" w:rsidP="00132EF3">
            <w:pPr>
              <w:jc w:val="right"/>
              <w:rPr>
                <w:rFonts w:asciiTheme="majorBidi" w:hAnsiTheme="majorBidi" w:cstheme="majorBidi"/>
                <w:lang w:val="en-US"/>
              </w:rPr>
            </w:pPr>
            <w:r w:rsidRPr="001A5939">
              <w:rPr>
                <w:rFonts w:asciiTheme="majorBidi" w:hAnsiTheme="majorBidi" w:cstheme="majorBidi"/>
                <w:lang w:val="en-US"/>
              </w:rPr>
              <w:t>18,567</w:t>
            </w:r>
          </w:p>
        </w:tc>
        <w:tc>
          <w:tcPr>
            <w:tcW w:w="263" w:type="dxa"/>
            <w:tcBorders>
              <w:top w:val="nil"/>
              <w:left w:val="nil"/>
              <w:bottom w:val="nil"/>
              <w:right w:val="nil"/>
            </w:tcBorders>
            <w:shd w:val="clear" w:color="auto" w:fill="auto"/>
            <w:noWrap/>
            <w:vAlign w:val="bottom"/>
          </w:tcPr>
          <w:p w14:paraId="5F40AF4A" w14:textId="77777777" w:rsidR="006B1B2E" w:rsidRPr="00144893" w:rsidRDefault="006B1B2E" w:rsidP="00132EF3">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4F91A331" w14:textId="01295CE0"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33</w:t>
            </w:r>
            <w:r w:rsidRPr="003B5A81">
              <w:rPr>
                <w:rFonts w:asciiTheme="majorBidi" w:hAnsiTheme="majorBidi" w:cstheme="majorBidi"/>
                <w:lang w:val="en-US"/>
              </w:rPr>
              <w:t>,</w:t>
            </w:r>
            <w:r w:rsidRPr="001A5939">
              <w:rPr>
                <w:rFonts w:asciiTheme="majorBidi" w:hAnsiTheme="majorBidi" w:cstheme="majorBidi"/>
                <w:lang w:val="en-US"/>
              </w:rPr>
              <w:t>960</w:t>
            </w:r>
          </w:p>
        </w:tc>
        <w:tc>
          <w:tcPr>
            <w:tcW w:w="263" w:type="dxa"/>
            <w:tcBorders>
              <w:top w:val="nil"/>
              <w:left w:val="nil"/>
              <w:bottom w:val="nil"/>
              <w:right w:val="nil"/>
            </w:tcBorders>
            <w:shd w:val="clear" w:color="auto" w:fill="auto"/>
            <w:noWrap/>
            <w:vAlign w:val="bottom"/>
          </w:tcPr>
          <w:p w14:paraId="212E6B90"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0CE14836" w14:textId="14952853"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11</w:t>
            </w:r>
            <w:r w:rsidRPr="003B5A81">
              <w:rPr>
                <w:rFonts w:asciiTheme="majorBidi" w:hAnsiTheme="majorBidi" w:cstheme="majorBidi"/>
                <w:lang w:val="en-US"/>
              </w:rPr>
              <w:t>,</w:t>
            </w:r>
            <w:r w:rsidRPr="001A5939">
              <w:rPr>
                <w:rFonts w:asciiTheme="majorBidi" w:hAnsiTheme="majorBidi" w:cstheme="majorBidi"/>
                <w:lang w:val="en-US"/>
              </w:rPr>
              <w:t>369</w:t>
            </w:r>
          </w:p>
        </w:tc>
        <w:tc>
          <w:tcPr>
            <w:tcW w:w="263" w:type="dxa"/>
            <w:tcBorders>
              <w:top w:val="nil"/>
              <w:left w:val="nil"/>
              <w:bottom w:val="nil"/>
              <w:right w:val="nil"/>
            </w:tcBorders>
            <w:shd w:val="clear" w:color="auto" w:fill="auto"/>
            <w:noWrap/>
            <w:vAlign w:val="bottom"/>
          </w:tcPr>
          <w:p w14:paraId="399BEB60"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2DA19EB6" w14:textId="21144C66" w:rsidR="006B1B2E" w:rsidRPr="00144893" w:rsidRDefault="006B1B2E" w:rsidP="00132EF3">
            <w:pPr>
              <w:jc w:val="right"/>
              <w:rPr>
                <w:rFonts w:asciiTheme="majorBidi" w:hAnsiTheme="majorBidi" w:cstheme="majorBidi"/>
                <w:cs/>
              </w:rPr>
            </w:pPr>
            <w:r w:rsidRPr="001A5939">
              <w:rPr>
                <w:rFonts w:asciiTheme="majorBidi" w:hAnsiTheme="majorBidi" w:cstheme="majorBidi"/>
                <w:lang w:val="en-US"/>
              </w:rPr>
              <w:t>25</w:t>
            </w:r>
            <w:r w:rsidRPr="003B5A81">
              <w:rPr>
                <w:rFonts w:asciiTheme="majorBidi" w:hAnsiTheme="majorBidi" w:cstheme="majorBidi"/>
                <w:lang w:val="en-US"/>
              </w:rPr>
              <w:t>,</w:t>
            </w:r>
            <w:r w:rsidRPr="001A5939">
              <w:rPr>
                <w:rFonts w:asciiTheme="majorBidi" w:hAnsiTheme="majorBidi" w:cstheme="majorBidi"/>
                <w:lang w:val="en-US"/>
              </w:rPr>
              <w:t>216</w:t>
            </w:r>
          </w:p>
        </w:tc>
      </w:tr>
      <w:tr w:rsidR="006B1B2E" w:rsidRPr="001A5939" w14:paraId="299AEEA6" w14:textId="77777777" w:rsidTr="00132EF3">
        <w:trPr>
          <w:gridAfter w:val="1"/>
          <w:wAfter w:w="1296" w:type="dxa"/>
          <w:trHeight w:val="420"/>
        </w:trPr>
        <w:tc>
          <w:tcPr>
            <w:tcW w:w="3000" w:type="dxa"/>
            <w:tcBorders>
              <w:top w:val="nil"/>
              <w:left w:val="nil"/>
              <w:bottom w:val="nil"/>
              <w:right w:val="nil"/>
            </w:tcBorders>
            <w:shd w:val="clear" w:color="auto" w:fill="auto"/>
            <w:vAlign w:val="bottom"/>
            <w:hideMark/>
          </w:tcPr>
          <w:p w14:paraId="7537762E" w14:textId="77777777" w:rsidR="006B1B2E" w:rsidRPr="008A1A34"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Deferred interest</w:t>
            </w:r>
          </w:p>
        </w:tc>
        <w:tc>
          <w:tcPr>
            <w:tcW w:w="263" w:type="dxa"/>
            <w:tcBorders>
              <w:top w:val="nil"/>
              <w:left w:val="nil"/>
              <w:bottom w:val="nil"/>
              <w:right w:val="nil"/>
            </w:tcBorders>
            <w:shd w:val="clear" w:color="auto" w:fill="auto"/>
            <w:noWrap/>
            <w:vAlign w:val="bottom"/>
            <w:hideMark/>
          </w:tcPr>
          <w:p w14:paraId="6BBDC648" w14:textId="77777777" w:rsidR="006B1B2E" w:rsidRPr="00BF2240"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A6CB6DC" w14:textId="4307E992" w:rsidR="006B1B2E" w:rsidRPr="00144893" w:rsidRDefault="00507537" w:rsidP="00132EF3">
            <w:pPr>
              <w:jc w:val="right"/>
              <w:rPr>
                <w:rFonts w:asciiTheme="majorBidi" w:hAnsiTheme="majorBidi" w:cstheme="majorBidi"/>
                <w:cs/>
              </w:rPr>
            </w:pPr>
            <w:r w:rsidRPr="001A5939">
              <w:rPr>
                <w:rFonts w:asciiTheme="majorBidi" w:hAnsiTheme="majorBidi"/>
                <w:cs/>
                <w:lang w:val="en-US"/>
              </w:rPr>
              <w:t>(</w:t>
            </w:r>
            <w:r w:rsidR="0031169B" w:rsidRPr="001A5939">
              <w:rPr>
                <w:rFonts w:asciiTheme="majorBidi" w:hAnsiTheme="majorBidi" w:cstheme="majorBidi"/>
                <w:lang w:val="en-US"/>
              </w:rPr>
              <w:t>1</w:t>
            </w:r>
            <w:r w:rsidR="0031169B" w:rsidRPr="003B5A81">
              <w:rPr>
                <w:rFonts w:asciiTheme="majorBidi" w:hAnsiTheme="majorBidi" w:cstheme="majorBidi"/>
                <w:lang w:val="en-US"/>
              </w:rPr>
              <w:t>,</w:t>
            </w:r>
            <w:r w:rsidR="0031169B" w:rsidRPr="001A5939">
              <w:rPr>
                <w:rFonts w:asciiTheme="majorBidi" w:hAnsiTheme="majorBidi" w:cstheme="majorBidi"/>
                <w:lang w:val="en-US"/>
              </w:rPr>
              <w:t>198</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tcPr>
          <w:p w14:paraId="67AFF5C1" w14:textId="77777777" w:rsidR="006B1B2E" w:rsidRPr="00144893" w:rsidRDefault="006B1B2E" w:rsidP="00132EF3">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6473D32A" w14:textId="2ADCA2EA" w:rsidR="006B1B2E" w:rsidRPr="001A5939" w:rsidRDefault="006B1B2E"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956</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tcPr>
          <w:p w14:paraId="4A78DB3B"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197F52A2" w14:textId="3938C3E8" w:rsidR="006B1B2E" w:rsidRPr="001A5939" w:rsidRDefault="006B1B2E"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378</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tcPr>
          <w:p w14:paraId="4491CF6B"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28CF090D" w14:textId="22C3ABB7" w:rsidR="006B1B2E" w:rsidRPr="00144893" w:rsidRDefault="006B1B2E"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397</w:t>
            </w:r>
            <w:r w:rsidRPr="001A5939">
              <w:rPr>
                <w:rFonts w:asciiTheme="majorBidi" w:hAnsiTheme="majorBidi"/>
                <w:cs/>
                <w:lang w:val="en-US"/>
              </w:rPr>
              <w:t>)</w:t>
            </w:r>
          </w:p>
        </w:tc>
      </w:tr>
      <w:tr w:rsidR="006B1B2E" w:rsidRPr="001A5939" w14:paraId="369F9C57" w14:textId="479F49F8" w:rsidTr="00132EF3">
        <w:trPr>
          <w:trHeight w:val="435"/>
        </w:trPr>
        <w:tc>
          <w:tcPr>
            <w:tcW w:w="3263" w:type="dxa"/>
            <w:gridSpan w:val="2"/>
            <w:tcBorders>
              <w:top w:val="nil"/>
              <w:left w:val="nil"/>
              <w:bottom w:val="nil"/>
              <w:right w:val="nil"/>
            </w:tcBorders>
            <w:shd w:val="clear" w:color="auto" w:fill="auto"/>
            <w:noWrap/>
            <w:vAlign w:val="bottom"/>
            <w:hideMark/>
          </w:tcPr>
          <w:p w14:paraId="37C20F40" w14:textId="39FCD546" w:rsidR="006B1B2E" w:rsidRPr="003B5A81"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Liabilities under financial   lease – net</w:t>
            </w:r>
          </w:p>
        </w:tc>
        <w:tc>
          <w:tcPr>
            <w:tcW w:w="1273" w:type="dxa"/>
            <w:tcBorders>
              <w:top w:val="single" w:sz="4" w:space="0" w:color="auto"/>
              <w:left w:val="nil"/>
              <w:bottom w:val="double" w:sz="6" w:space="0" w:color="auto"/>
              <w:right w:val="nil"/>
            </w:tcBorders>
            <w:shd w:val="clear" w:color="auto" w:fill="auto"/>
            <w:noWrap/>
            <w:vAlign w:val="bottom"/>
          </w:tcPr>
          <w:p w14:paraId="2ACFE5E4" w14:textId="73C54CFA" w:rsidR="006B1B2E" w:rsidRPr="00144893" w:rsidRDefault="00507537" w:rsidP="00132EF3">
            <w:pPr>
              <w:jc w:val="right"/>
              <w:rPr>
                <w:rFonts w:asciiTheme="majorBidi" w:hAnsiTheme="majorBidi" w:cstheme="majorBidi"/>
                <w:cs/>
              </w:rPr>
            </w:pPr>
            <w:r w:rsidRPr="001A5939">
              <w:rPr>
                <w:rFonts w:asciiTheme="majorBidi" w:hAnsiTheme="majorBidi" w:cstheme="majorBidi"/>
                <w:lang w:val="en-US"/>
              </w:rPr>
              <w:t>17</w:t>
            </w:r>
            <w:r w:rsidRPr="003B5A81">
              <w:rPr>
                <w:rFonts w:asciiTheme="majorBidi" w:hAnsiTheme="majorBidi" w:cstheme="majorBidi"/>
                <w:lang w:val="en-US"/>
              </w:rPr>
              <w:t>,</w:t>
            </w:r>
            <w:r w:rsidRPr="001A5939">
              <w:rPr>
                <w:rFonts w:asciiTheme="majorBidi" w:hAnsiTheme="majorBidi" w:cstheme="majorBidi"/>
                <w:lang w:val="en-US"/>
              </w:rPr>
              <w:t>369</w:t>
            </w:r>
          </w:p>
        </w:tc>
        <w:tc>
          <w:tcPr>
            <w:tcW w:w="263" w:type="dxa"/>
            <w:tcBorders>
              <w:top w:val="nil"/>
              <w:left w:val="nil"/>
              <w:bottom w:val="nil"/>
              <w:right w:val="nil"/>
            </w:tcBorders>
            <w:shd w:val="clear" w:color="auto" w:fill="auto"/>
            <w:noWrap/>
            <w:vAlign w:val="bottom"/>
          </w:tcPr>
          <w:p w14:paraId="04B314ED" w14:textId="77777777" w:rsidR="006B1B2E" w:rsidRPr="00144893" w:rsidRDefault="006B1B2E" w:rsidP="00132EF3">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65368B4E" w14:textId="05FC4557"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32</w:t>
            </w:r>
            <w:r w:rsidRPr="003B5A81">
              <w:rPr>
                <w:rFonts w:asciiTheme="majorBidi" w:hAnsiTheme="majorBidi" w:cstheme="majorBidi"/>
                <w:lang w:val="en-US"/>
              </w:rPr>
              <w:t>,</w:t>
            </w:r>
            <w:r w:rsidRPr="001A5939">
              <w:rPr>
                <w:rFonts w:asciiTheme="majorBidi" w:hAnsiTheme="majorBidi" w:cstheme="majorBidi"/>
                <w:lang w:val="en-US"/>
              </w:rPr>
              <w:t>004</w:t>
            </w:r>
          </w:p>
        </w:tc>
        <w:tc>
          <w:tcPr>
            <w:tcW w:w="263" w:type="dxa"/>
            <w:tcBorders>
              <w:top w:val="nil"/>
              <w:left w:val="nil"/>
              <w:bottom w:val="nil"/>
              <w:right w:val="nil"/>
            </w:tcBorders>
            <w:shd w:val="clear" w:color="auto" w:fill="auto"/>
            <w:noWrap/>
            <w:vAlign w:val="bottom"/>
          </w:tcPr>
          <w:p w14:paraId="788B2CEA"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0E46F756" w14:textId="5D462FDB" w:rsidR="006B1B2E" w:rsidRPr="00144893" w:rsidRDefault="006B1B2E" w:rsidP="00132EF3">
            <w:pPr>
              <w:jc w:val="right"/>
              <w:rPr>
                <w:rFonts w:asciiTheme="majorBidi" w:hAnsiTheme="majorBidi" w:cstheme="majorBidi"/>
                <w:cs/>
              </w:rPr>
            </w:pPr>
            <w:r w:rsidRPr="001A5939">
              <w:rPr>
                <w:rFonts w:asciiTheme="majorBidi" w:hAnsiTheme="majorBidi" w:cstheme="majorBidi"/>
                <w:lang w:val="en-US"/>
              </w:rPr>
              <w:t>10</w:t>
            </w:r>
            <w:r w:rsidRPr="003B5A81">
              <w:rPr>
                <w:rFonts w:asciiTheme="majorBidi" w:hAnsiTheme="majorBidi" w:cstheme="majorBidi"/>
                <w:lang w:val="en-US"/>
              </w:rPr>
              <w:t>,</w:t>
            </w:r>
            <w:r w:rsidRPr="001A5939">
              <w:rPr>
                <w:rFonts w:asciiTheme="majorBidi" w:hAnsiTheme="majorBidi" w:cstheme="majorBidi"/>
                <w:lang w:val="en-US"/>
              </w:rPr>
              <w:t>991</w:t>
            </w:r>
          </w:p>
        </w:tc>
        <w:tc>
          <w:tcPr>
            <w:tcW w:w="263" w:type="dxa"/>
            <w:tcBorders>
              <w:top w:val="nil"/>
              <w:left w:val="nil"/>
              <w:bottom w:val="nil"/>
              <w:right w:val="nil"/>
            </w:tcBorders>
            <w:shd w:val="clear" w:color="auto" w:fill="auto"/>
            <w:noWrap/>
            <w:vAlign w:val="bottom"/>
          </w:tcPr>
          <w:p w14:paraId="538B4820" w14:textId="77777777" w:rsidR="006B1B2E" w:rsidRPr="00144893" w:rsidRDefault="006B1B2E" w:rsidP="00132EF3">
            <w:pPr>
              <w:jc w:val="right"/>
              <w:rPr>
                <w:rFonts w:asciiTheme="majorBidi" w:hAnsiTheme="majorBidi" w:cstheme="majorBidi"/>
                <w:cs/>
                <w:lang w:val="en-US"/>
              </w:rPr>
            </w:pPr>
          </w:p>
        </w:tc>
        <w:tc>
          <w:tcPr>
            <w:tcW w:w="1155" w:type="dxa"/>
            <w:tcBorders>
              <w:top w:val="single" w:sz="4" w:space="0" w:color="auto"/>
              <w:left w:val="nil"/>
              <w:bottom w:val="double" w:sz="6" w:space="0" w:color="auto"/>
              <w:right w:val="nil"/>
            </w:tcBorders>
            <w:shd w:val="clear" w:color="auto" w:fill="auto"/>
            <w:noWrap/>
            <w:vAlign w:val="bottom"/>
          </w:tcPr>
          <w:p w14:paraId="215AE212" w14:textId="4614684D" w:rsidR="006B1B2E" w:rsidRPr="00144893" w:rsidRDefault="006B1B2E" w:rsidP="00132EF3">
            <w:pPr>
              <w:jc w:val="right"/>
              <w:rPr>
                <w:rFonts w:asciiTheme="majorBidi" w:hAnsiTheme="majorBidi" w:cstheme="majorBidi"/>
                <w:cs/>
              </w:rPr>
            </w:pPr>
            <w:r w:rsidRPr="001A5939">
              <w:rPr>
                <w:rFonts w:asciiTheme="majorBidi" w:hAnsiTheme="majorBidi" w:cstheme="majorBidi"/>
                <w:lang w:val="en-US"/>
              </w:rPr>
              <w:t>23</w:t>
            </w:r>
            <w:r w:rsidRPr="003B5A81">
              <w:rPr>
                <w:rFonts w:asciiTheme="majorBidi" w:hAnsiTheme="majorBidi" w:cstheme="majorBidi"/>
                <w:lang w:val="en-US"/>
              </w:rPr>
              <w:t>,</w:t>
            </w:r>
            <w:r w:rsidRPr="001A5939">
              <w:rPr>
                <w:rFonts w:asciiTheme="majorBidi" w:hAnsiTheme="majorBidi" w:cstheme="majorBidi"/>
                <w:lang w:val="en-US"/>
              </w:rPr>
              <w:t>819</w:t>
            </w:r>
          </w:p>
        </w:tc>
        <w:tc>
          <w:tcPr>
            <w:tcW w:w="1296" w:type="dxa"/>
            <w:shd w:val="clear" w:color="auto" w:fill="auto"/>
            <w:vAlign w:val="bottom"/>
          </w:tcPr>
          <w:p w14:paraId="44E59BAA" w14:textId="643E5374" w:rsidR="006B1B2E" w:rsidRPr="008A1A34" w:rsidRDefault="006B1B2E" w:rsidP="006B1B2E">
            <w:pPr>
              <w:rPr>
                <w:rFonts w:asciiTheme="majorBidi" w:hAnsiTheme="majorBidi" w:cstheme="majorBidi"/>
                <w:cs/>
              </w:rPr>
            </w:pPr>
          </w:p>
        </w:tc>
      </w:tr>
      <w:tr w:rsidR="006B1B2E" w:rsidRPr="001A5939" w14:paraId="6E105500" w14:textId="77777777" w:rsidTr="00507537">
        <w:trPr>
          <w:gridAfter w:val="1"/>
          <w:wAfter w:w="1296" w:type="dxa"/>
          <w:trHeight w:val="255"/>
        </w:trPr>
        <w:tc>
          <w:tcPr>
            <w:tcW w:w="3000" w:type="dxa"/>
            <w:tcBorders>
              <w:top w:val="nil"/>
              <w:left w:val="nil"/>
              <w:bottom w:val="nil"/>
              <w:right w:val="nil"/>
            </w:tcBorders>
            <w:shd w:val="clear" w:color="auto" w:fill="auto"/>
            <w:hideMark/>
          </w:tcPr>
          <w:p w14:paraId="243D7A3E" w14:textId="77777777" w:rsidR="006B1B2E" w:rsidRPr="001A5939"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63" w:type="dxa"/>
            <w:tcBorders>
              <w:top w:val="nil"/>
              <w:left w:val="nil"/>
              <w:bottom w:val="nil"/>
              <w:right w:val="nil"/>
            </w:tcBorders>
            <w:shd w:val="clear" w:color="auto" w:fill="auto"/>
            <w:noWrap/>
            <w:vAlign w:val="bottom"/>
            <w:hideMark/>
          </w:tcPr>
          <w:p w14:paraId="65875EAF" w14:textId="77777777" w:rsidR="006B1B2E" w:rsidRPr="001A5939"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hideMark/>
          </w:tcPr>
          <w:p w14:paraId="15484854" w14:textId="77777777" w:rsidR="006B1B2E" w:rsidRPr="001A5939" w:rsidRDefault="006B1B2E" w:rsidP="006B1B2E">
            <w:pPr>
              <w:rPr>
                <w:rFonts w:asciiTheme="majorBidi" w:hAnsiTheme="majorBidi" w:cstheme="majorBidi"/>
                <w:cs/>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auto" w:fill="auto"/>
            <w:noWrap/>
            <w:vAlign w:val="bottom"/>
            <w:hideMark/>
          </w:tcPr>
          <w:p w14:paraId="110B6F72" w14:textId="77777777" w:rsidR="006B1B2E" w:rsidRPr="00144893" w:rsidRDefault="006B1B2E" w:rsidP="006B1B2E">
            <w:pPr>
              <w:rPr>
                <w:rFonts w:asciiTheme="majorBidi" w:hAnsiTheme="majorBidi" w:cstheme="majorBidi"/>
                <w:c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EBF3357" w14:textId="77777777" w:rsidR="006B1B2E" w:rsidRPr="00144893" w:rsidRDefault="006B1B2E" w:rsidP="006B1B2E">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08218306" w14:textId="77777777" w:rsidR="006B1B2E" w:rsidRPr="00144893" w:rsidRDefault="006B1B2E" w:rsidP="006B1B2E">
            <w:pPr>
              <w:rPr>
                <w:rFonts w:asciiTheme="majorBidi" w:hAnsiTheme="majorBidi" w:cstheme="majorBidi"/>
                <w:cs/>
              </w:rPr>
            </w:pPr>
          </w:p>
        </w:tc>
        <w:tc>
          <w:tcPr>
            <w:tcW w:w="1296" w:type="dxa"/>
            <w:tcBorders>
              <w:top w:val="nil"/>
              <w:left w:val="nil"/>
              <w:bottom w:val="nil"/>
              <w:right w:val="nil"/>
            </w:tcBorders>
            <w:shd w:val="clear" w:color="auto" w:fill="auto"/>
            <w:noWrap/>
            <w:vAlign w:val="bottom"/>
          </w:tcPr>
          <w:p w14:paraId="08AC3EBF" w14:textId="77777777" w:rsidR="006B1B2E" w:rsidRPr="00144893" w:rsidRDefault="006B1B2E" w:rsidP="006B1B2E">
            <w:pPr>
              <w:rPr>
                <w:rFonts w:asciiTheme="majorBidi" w:hAnsiTheme="majorBidi" w:cstheme="majorBidi"/>
                <w:cs/>
              </w:rPr>
            </w:pPr>
          </w:p>
        </w:tc>
        <w:tc>
          <w:tcPr>
            <w:tcW w:w="263" w:type="dxa"/>
            <w:tcBorders>
              <w:top w:val="nil"/>
              <w:left w:val="nil"/>
              <w:bottom w:val="nil"/>
              <w:right w:val="nil"/>
            </w:tcBorders>
            <w:shd w:val="clear" w:color="auto" w:fill="auto"/>
            <w:noWrap/>
            <w:vAlign w:val="bottom"/>
          </w:tcPr>
          <w:p w14:paraId="52EFD664" w14:textId="77777777" w:rsidR="006B1B2E" w:rsidRPr="00144893" w:rsidRDefault="006B1B2E" w:rsidP="006B1B2E">
            <w:pPr>
              <w:rPr>
                <w:rFonts w:asciiTheme="majorBidi" w:hAnsiTheme="majorBidi" w:cstheme="majorBidi"/>
                <w:cs/>
              </w:rPr>
            </w:pPr>
          </w:p>
        </w:tc>
        <w:tc>
          <w:tcPr>
            <w:tcW w:w="1155" w:type="dxa"/>
            <w:tcBorders>
              <w:top w:val="nil"/>
              <w:left w:val="nil"/>
              <w:bottom w:val="nil"/>
              <w:right w:val="nil"/>
            </w:tcBorders>
            <w:shd w:val="clear" w:color="auto" w:fill="auto"/>
            <w:noWrap/>
            <w:vAlign w:val="bottom"/>
          </w:tcPr>
          <w:p w14:paraId="56008C39" w14:textId="77777777" w:rsidR="006B1B2E" w:rsidRPr="00144893" w:rsidRDefault="006B1B2E" w:rsidP="006B1B2E">
            <w:pPr>
              <w:rPr>
                <w:rFonts w:asciiTheme="majorBidi" w:hAnsiTheme="majorBidi" w:cstheme="majorBidi"/>
                <w:cs/>
              </w:rPr>
            </w:pPr>
          </w:p>
        </w:tc>
      </w:tr>
      <w:tr w:rsidR="006B1B2E" w:rsidRPr="001A5939" w14:paraId="291E0588" w14:textId="77777777" w:rsidTr="00507537">
        <w:trPr>
          <w:gridAfter w:val="1"/>
          <w:wAfter w:w="1296" w:type="dxa"/>
          <w:trHeight w:val="420"/>
        </w:trPr>
        <w:tc>
          <w:tcPr>
            <w:tcW w:w="4536" w:type="dxa"/>
            <w:gridSpan w:val="3"/>
            <w:tcBorders>
              <w:top w:val="nil"/>
              <w:left w:val="nil"/>
              <w:bottom w:val="nil"/>
              <w:right w:val="nil"/>
            </w:tcBorders>
            <w:shd w:val="clear" w:color="auto" w:fill="auto"/>
            <w:noWrap/>
            <w:vAlign w:val="bottom"/>
            <w:hideMark/>
          </w:tcPr>
          <w:p w14:paraId="0399C93B" w14:textId="77777777" w:rsidR="006B1B2E" w:rsidRPr="00144893"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Due later than one year but not later than five years</w:t>
            </w:r>
          </w:p>
        </w:tc>
        <w:tc>
          <w:tcPr>
            <w:tcW w:w="263" w:type="dxa"/>
            <w:tcBorders>
              <w:top w:val="nil"/>
              <w:left w:val="nil"/>
              <w:bottom w:val="nil"/>
              <w:right w:val="nil"/>
            </w:tcBorders>
            <w:shd w:val="clear" w:color="auto" w:fill="auto"/>
            <w:noWrap/>
            <w:vAlign w:val="bottom"/>
            <w:hideMark/>
          </w:tcPr>
          <w:p w14:paraId="3DC98306" w14:textId="77777777" w:rsidR="006B1B2E" w:rsidRPr="00144893" w:rsidRDefault="006B1B2E" w:rsidP="006B1B2E">
            <w:pPr>
              <w:rPr>
                <w:rFonts w:asciiTheme="majorBidi" w:hAnsiTheme="majorBidi" w:cstheme="majorBidi"/>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6B4458F" w14:textId="77777777" w:rsidR="006B1B2E" w:rsidRPr="00144893" w:rsidRDefault="006B1B2E" w:rsidP="006B1B2E">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7CDD6A9E" w14:textId="77777777" w:rsidR="006B1B2E" w:rsidRPr="00144893" w:rsidRDefault="006B1B2E" w:rsidP="006B1B2E">
            <w:pPr>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5503059" w14:textId="77777777" w:rsidR="006B1B2E" w:rsidRPr="00144893" w:rsidRDefault="006B1B2E" w:rsidP="006B1B2E">
            <w:pPr>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tcPr>
          <w:p w14:paraId="005BB767" w14:textId="77777777" w:rsidR="006B1B2E" w:rsidRPr="00144893" w:rsidRDefault="006B1B2E" w:rsidP="006B1B2E">
            <w:pPr>
              <w:rPr>
                <w:rFonts w:asciiTheme="majorBidi" w:hAnsiTheme="majorBidi" w:cstheme="majorBidi"/>
                <w:lang w:val="en-US"/>
              </w:rPr>
            </w:pPr>
          </w:p>
        </w:tc>
        <w:tc>
          <w:tcPr>
            <w:tcW w:w="1155" w:type="dxa"/>
            <w:tcBorders>
              <w:top w:val="nil"/>
              <w:left w:val="nil"/>
              <w:bottom w:val="nil"/>
              <w:right w:val="nil"/>
            </w:tcBorders>
            <w:shd w:val="clear" w:color="auto" w:fill="auto"/>
            <w:noWrap/>
            <w:vAlign w:val="bottom"/>
          </w:tcPr>
          <w:p w14:paraId="5997A190" w14:textId="77777777" w:rsidR="006B1B2E" w:rsidRPr="003B5A81" w:rsidRDefault="006B1B2E" w:rsidP="006B1B2E">
            <w:pPr>
              <w:rPr>
                <w:rFonts w:asciiTheme="majorBidi" w:hAnsiTheme="majorBidi" w:cstheme="majorBidi"/>
                <w:lang w:val="en-US"/>
              </w:rPr>
            </w:pPr>
          </w:p>
        </w:tc>
      </w:tr>
      <w:tr w:rsidR="006B1B2E" w:rsidRPr="001A5939" w14:paraId="3D6B0491" w14:textId="77777777" w:rsidTr="00132EF3">
        <w:trPr>
          <w:gridAfter w:val="1"/>
          <w:wAfter w:w="1296" w:type="dxa"/>
          <w:trHeight w:val="420"/>
        </w:trPr>
        <w:tc>
          <w:tcPr>
            <w:tcW w:w="3000" w:type="dxa"/>
            <w:tcBorders>
              <w:top w:val="nil"/>
              <w:left w:val="nil"/>
              <w:bottom w:val="nil"/>
              <w:right w:val="nil"/>
            </w:tcBorders>
            <w:shd w:val="clear" w:color="auto" w:fill="auto"/>
            <w:vAlign w:val="bottom"/>
            <w:hideMark/>
          </w:tcPr>
          <w:p w14:paraId="7FC6E9B3" w14:textId="77777777" w:rsidR="006B1B2E" w:rsidRPr="008A1A34"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Minimum payments</w:t>
            </w:r>
          </w:p>
        </w:tc>
        <w:tc>
          <w:tcPr>
            <w:tcW w:w="263" w:type="dxa"/>
            <w:tcBorders>
              <w:top w:val="nil"/>
              <w:left w:val="nil"/>
              <w:bottom w:val="nil"/>
              <w:right w:val="nil"/>
            </w:tcBorders>
            <w:shd w:val="clear" w:color="auto" w:fill="auto"/>
            <w:noWrap/>
            <w:vAlign w:val="bottom"/>
            <w:hideMark/>
          </w:tcPr>
          <w:p w14:paraId="0D007A2E" w14:textId="77777777" w:rsidR="006B1B2E" w:rsidRPr="00BF2240"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665BFDD1" w14:textId="0217BFAC" w:rsidR="006B1B2E" w:rsidRPr="003B5A81" w:rsidRDefault="00507537" w:rsidP="00132EF3">
            <w:pPr>
              <w:jc w:val="right"/>
              <w:rPr>
                <w:rFonts w:asciiTheme="majorBidi" w:hAnsiTheme="majorBidi" w:cstheme="majorBidi"/>
                <w:lang w:val="en-US"/>
              </w:rPr>
            </w:pPr>
            <w:r w:rsidRPr="001A5939">
              <w:rPr>
                <w:rFonts w:asciiTheme="majorBidi" w:hAnsiTheme="majorBidi" w:cstheme="majorBidi"/>
                <w:lang w:val="en-US"/>
              </w:rPr>
              <w:t>13,523</w:t>
            </w:r>
          </w:p>
        </w:tc>
        <w:tc>
          <w:tcPr>
            <w:tcW w:w="263" w:type="dxa"/>
            <w:tcBorders>
              <w:top w:val="nil"/>
              <w:left w:val="nil"/>
              <w:bottom w:val="nil"/>
              <w:right w:val="nil"/>
            </w:tcBorders>
            <w:shd w:val="clear" w:color="auto" w:fill="auto"/>
            <w:noWrap/>
            <w:vAlign w:val="bottom"/>
          </w:tcPr>
          <w:p w14:paraId="72252339" w14:textId="77777777" w:rsidR="006B1B2E" w:rsidRPr="00144893" w:rsidRDefault="006B1B2E" w:rsidP="00132EF3">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5C53BEB" w14:textId="42A591B7"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23</w:t>
            </w:r>
            <w:r w:rsidRPr="003B5A81">
              <w:rPr>
                <w:rFonts w:asciiTheme="majorBidi" w:hAnsiTheme="majorBidi" w:cstheme="majorBidi"/>
                <w:lang w:val="en-US"/>
              </w:rPr>
              <w:t>,</w:t>
            </w:r>
            <w:r w:rsidRPr="001A5939">
              <w:rPr>
                <w:rFonts w:asciiTheme="majorBidi" w:hAnsiTheme="majorBidi" w:cstheme="majorBidi"/>
                <w:lang w:val="en-US"/>
              </w:rPr>
              <w:t>439</w:t>
            </w:r>
          </w:p>
        </w:tc>
        <w:tc>
          <w:tcPr>
            <w:tcW w:w="263" w:type="dxa"/>
            <w:tcBorders>
              <w:top w:val="nil"/>
              <w:left w:val="nil"/>
              <w:bottom w:val="nil"/>
              <w:right w:val="nil"/>
            </w:tcBorders>
            <w:shd w:val="clear" w:color="auto" w:fill="auto"/>
            <w:noWrap/>
            <w:vAlign w:val="bottom"/>
          </w:tcPr>
          <w:p w14:paraId="4A9863BD"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3371A6F" w14:textId="1E37F5F0"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317</w:t>
            </w:r>
          </w:p>
        </w:tc>
        <w:tc>
          <w:tcPr>
            <w:tcW w:w="263" w:type="dxa"/>
            <w:tcBorders>
              <w:top w:val="nil"/>
              <w:left w:val="nil"/>
              <w:bottom w:val="nil"/>
              <w:right w:val="nil"/>
            </w:tcBorders>
            <w:shd w:val="clear" w:color="auto" w:fill="auto"/>
            <w:noWrap/>
            <w:vAlign w:val="bottom"/>
          </w:tcPr>
          <w:p w14:paraId="03FDE6D3"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3E8CDF9B" w14:textId="4C4E33B7" w:rsidR="006B1B2E" w:rsidRPr="00144893" w:rsidRDefault="006B1B2E" w:rsidP="00132EF3">
            <w:pPr>
              <w:jc w:val="right"/>
              <w:rPr>
                <w:rFonts w:asciiTheme="majorBidi" w:hAnsiTheme="majorBidi" w:cstheme="majorBidi"/>
                <w:cs/>
              </w:rPr>
            </w:pPr>
            <w:r w:rsidRPr="001A5939">
              <w:rPr>
                <w:rFonts w:asciiTheme="majorBidi" w:hAnsiTheme="majorBidi" w:cstheme="majorBidi"/>
                <w:lang w:val="en-US"/>
              </w:rPr>
              <w:t>12</w:t>
            </w:r>
            <w:r w:rsidRPr="003B5A81">
              <w:rPr>
                <w:rFonts w:asciiTheme="majorBidi" w:hAnsiTheme="majorBidi" w:cstheme="majorBidi"/>
                <w:lang w:val="en-US"/>
              </w:rPr>
              <w:t>,</w:t>
            </w:r>
            <w:r w:rsidRPr="001A5939">
              <w:rPr>
                <w:rFonts w:asciiTheme="majorBidi" w:hAnsiTheme="majorBidi" w:cstheme="majorBidi"/>
                <w:lang w:val="en-US"/>
              </w:rPr>
              <w:t>687</w:t>
            </w:r>
          </w:p>
        </w:tc>
      </w:tr>
      <w:tr w:rsidR="006B1B2E" w:rsidRPr="001A5939" w14:paraId="309C50A3" w14:textId="77777777" w:rsidTr="00132EF3">
        <w:trPr>
          <w:gridAfter w:val="1"/>
          <w:wAfter w:w="1296" w:type="dxa"/>
          <w:trHeight w:val="420"/>
        </w:trPr>
        <w:tc>
          <w:tcPr>
            <w:tcW w:w="3000" w:type="dxa"/>
            <w:tcBorders>
              <w:top w:val="nil"/>
              <w:left w:val="nil"/>
              <w:bottom w:val="nil"/>
              <w:right w:val="nil"/>
            </w:tcBorders>
            <w:shd w:val="clear" w:color="auto" w:fill="auto"/>
            <w:vAlign w:val="bottom"/>
            <w:hideMark/>
          </w:tcPr>
          <w:p w14:paraId="4D9AFE8D" w14:textId="77777777" w:rsidR="006B1B2E" w:rsidRPr="008A1A34"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Deferred interest</w:t>
            </w:r>
          </w:p>
        </w:tc>
        <w:tc>
          <w:tcPr>
            <w:tcW w:w="263" w:type="dxa"/>
            <w:tcBorders>
              <w:top w:val="nil"/>
              <w:left w:val="nil"/>
              <w:bottom w:val="nil"/>
              <w:right w:val="nil"/>
            </w:tcBorders>
            <w:shd w:val="clear" w:color="auto" w:fill="auto"/>
            <w:noWrap/>
            <w:vAlign w:val="bottom"/>
            <w:hideMark/>
          </w:tcPr>
          <w:p w14:paraId="4E2432D3" w14:textId="77777777" w:rsidR="006B1B2E" w:rsidRPr="00BF2240" w:rsidRDefault="006B1B2E" w:rsidP="006B1B2E">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73" w:type="dxa"/>
            <w:tcBorders>
              <w:top w:val="nil"/>
              <w:left w:val="nil"/>
              <w:bottom w:val="nil"/>
              <w:right w:val="nil"/>
            </w:tcBorders>
            <w:shd w:val="clear" w:color="auto" w:fill="auto"/>
            <w:noWrap/>
            <w:vAlign w:val="bottom"/>
          </w:tcPr>
          <w:p w14:paraId="5DBEAD0E" w14:textId="54FEC4FD" w:rsidR="006B1B2E" w:rsidRPr="00144893" w:rsidRDefault="00507537"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075</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tcPr>
          <w:p w14:paraId="7701DB35" w14:textId="77777777" w:rsidR="006B1B2E" w:rsidRPr="00144893" w:rsidRDefault="006B1B2E" w:rsidP="00132EF3">
            <w:pPr>
              <w:jc w:val="right"/>
              <w:rPr>
                <w:rFonts w:asciiTheme="majorBidi" w:hAnsiTheme="majorBidi" w:cstheme="majorBidi"/>
                <w:cs/>
                <w:lang w:val="en-US"/>
              </w:rPr>
            </w:pPr>
          </w:p>
        </w:tc>
        <w:tc>
          <w:tcPr>
            <w:tcW w:w="1296" w:type="dxa"/>
            <w:tcBorders>
              <w:top w:val="nil"/>
              <w:left w:val="nil"/>
              <w:bottom w:val="nil"/>
              <w:right w:val="nil"/>
            </w:tcBorders>
            <w:shd w:val="clear" w:color="auto" w:fill="auto"/>
            <w:noWrap/>
            <w:vAlign w:val="bottom"/>
          </w:tcPr>
          <w:p w14:paraId="1D437A64" w14:textId="64D3EED2" w:rsidR="006B1B2E" w:rsidRPr="001A5939" w:rsidRDefault="006B1B2E"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691</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tcPr>
          <w:p w14:paraId="40BB04CD"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61B40855" w14:textId="63E2B8C6" w:rsidR="006B1B2E" w:rsidRPr="001A5939" w:rsidRDefault="006B1B2E"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20</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tcPr>
          <w:p w14:paraId="52B0993E"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5BF3BCBC" w14:textId="6F22CD8B" w:rsidR="006B1B2E" w:rsidRPr="00144893" w:rsidRDefault="006B1B2E"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399</w:t>
            </w:r>
            <w:r w:rsidRPr="001A5939">
              <w:rPr>
                <w:rFonts w:asciiTheme="majorBidi" w:hAnsiTheme="majorBidi"/>
                <w:cs/>
                <w:lang w:val="en-US"/>
              </w:rPr>
              <w:t>)</w:t>
            </w:r>
          </w:p>
        </w:tc>
      </w:tr>
      <w:tr w:rsidR="006B1B2E" w:rsidRPr="001A5939" w14:paraId="55E0FE69" w14:textId="25343413" w:rsidTr="00132EF3">
        <w:trPr>
          <w:trHeight w:val="435"/>
        </w:trPr>
        <w:tc>
          <w:tcPr>
            <w:tcW w:w="3263" w:type="dxa"/>
            <w:gridSpan w:val="2"/>
            <w:tcBorders>
              <w:top w:val="nil"/>
              <w:left w:val="nil"/>
              <w:bottom w:val="nil"/>
              <w:right w:val="nil"/>
            </w:tcBorders>
            <w:shd w:val="clear" w:color="auto" w:fill="auto"/>
            <w:noWrap/>
            <w:vAlign w:val="bottom"/>
            <w:hideMark/>
          </w:tcPr>
          <w:p w14:paraId="77CE5CF8" w14:textId="77777777" w:rsidR="006B1B2E" w:rsidRPr="003B5A81"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xml:space="preserve">   Liabilities under financial lease – net</w:t>
            </w:r>
          </w:p>
        </w:tc>
        <w:tc>
          <w:tcPr>
            <w:tcW w:w="1273" w:type="dxa"/>
            <w:tcBorders>
              <w:top w:val="single" w:sz="4" w:space="0" w:color="auto"/>
              <w:left w:val="nil"/>
              <w:bottom w:val="double" w:sz="6" w:space="0" w:color="auto"/>
              <w:right w:val="nil"/>
            </w:tcBorders>
            <w:shd w:val="clear" w:color="auto" w:fill="auto"/>
            <w:noWrap/>
            <w:vAlign w:val="bottom"/>
          </w:tcPr>
          <w:p w14:paraId="42D19B8B" w14:textId="644C3A1E" w:rsidR="006B1B2E" w:rsidRPr="00144893" w:rsidRDefault="00507537" w:rsidP="00132EF3">
            <w:pPr>
              <w:jc w:val="right"/>
              <w:rPr>
                <w:rFonts w:asciiTheme="majorBidi" w:hAnsiTheme="majorBidi" w:cstheme="majorBidi"/>
                <w:cs/>
              </w:rPr>
            </w:pPr>
            <w:r w:rsidRPr="001A5939">
              <w:rPr>
                <w:rFonts w:asciiTheme="majorBidi" w:hAnsiTheme="majorBidi" w:cstheme="majorBidi"/>
                <w:lang w:val="en-US"/>
              </w:rPr>
              <w:t>12</w:t>
            </w:r>
            <w:r w:rsidRPr="003B5A81">
              <w:rPr>
                <w:rFonts w:asciiTheme="majorBidi" w:hAnsiTheme="majorBidi" w:cstheme="majorBidi"/>
                <w:lang w:val="en-US"/>
              </w:rPr>
              <w:t>,</w:t>
            </w:r>
            <w:r w:rsidRPr="001A5939">
              <w:rPr>
                <w:rFonts w:asciiTheme="majorBidi" w:hAnsiTheme="majorBidi" w:cstheme="majorBidi"/>
                <w:lang w:val="en-US"/>
              </w:rPr>
              <w:t>448</w:t>
            </w:r>
          </w:p>
        </w:tc>
        <w:tc>
          <w:tcPr>
            <w:tcW w:w="263" w:type="dxa"/>
            <w:tcBorders>
              <w:top w:val="nil"/>
              <w:left w:val="nil"/>
              <w:bottom w:val="nil"/>
              <w:right w:val="nil"/>
            </w:tcBorders>
            <w:shd w:val="clear" w:color="auto" w:fill="auto"/>
            <w:noWrap/>
            <w:vAlign w:val="bottom"/>
          </w:tcPr>
          <w:p w14:paraId="7E48EA4D" w14:textId="77777777" w:rsidR="006B1B2E" w:rsidRPr="00144893" w:rsidRDefault="006B1B2E" w:rsidP="00132EF3">
            <w:pPr>
              <w:jc w:val="right"/>
              <w:rPr>
                <w:rFonts w:asciiTheme="majorBidi" w:hAnsiTheme="majorBidi" w:cstheme="majorBidi"/>
                <w:cs/>
                <w:lang w:val="en-US"/>
              </w:rPr>
            </w:pPr>
          </w:p>
        </w:tc>
        <w:tc>
          <w:tcPr>
            <w:tcW w:w="1296" w:type="dxa"/>
            <w:tcBorders>
              <w:top w:val="single" w:sz="4" w:space="0" w:color="auto"/>
              <w:left w:val="nil"/>
              <w:bottom w:val="double" w:sz="6" w:space="0" w:color="auto"/>
              <w:right w:val="nil"/>
            </w:tcBorders>
            <w:shd w:val="clear" w:color="auto" w:fill="auto"/>
            <w:noWrap/>
            <w:vAlign w:val="bottom"/>
          </w:tcPr>
          <w:p w14:paraId="4E517EC3" w14:textId="6163733D"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22</w:t>
            </w:r>
            <w:r w:rsidRPr="003B5A81">
              <w:rPr>
                <w:rFonts w:asciiTheme="majorBidi" w:hAnsiTheme="majorBidi" w:cstheme="majorBidi"/>
                <w:lang w:val="en-US"/>
              </w:rPr>
              <w:t>,</w:t>
            </w:r>
            <w:r w:rsidRPr="001A5939">
              <w:rPr>
                <w:rFonts w:asciiTheme="majorBidi" w:hAnsiTheme="majorBidi" w:cstheme="majorBidi"/>
                <w:lang w:val="en-US"/>
              </w:rPr>
              <w:t>748</w:t>
            </w:r>
          </w:p>
        </w:tc>
        <w:tc>
          <w:tcPr>
            <w:tcW w:w="263" w:type="dxa"/>
            <w:tcBorders>
              <w:top w:val="nil"/>
              <w:left w:val="nil"/>
              <w:bottom w:val="nil"/>
              <w:right w:val="nil"/>
            </w:tcBorders>
            <w:shd w:val="clear" w:color="auto" w:fill="auto"/>
            <w:noWrap/>
            <w:vAlign w:val="bottom"/>
          </w:tcPr>
          <w:p w14:paraId="2778E32C"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296" w:type="dxa"/>
            <w:tcBorders>
              <w:top w:val="single" w:sz="4" w:space="0" w:color="auto"/>
              <w:left w:val="nil"/>
              <w:bottom w:val="double" w:sz="6" w:space="0" w:color="auto"/>
              <w:right w:val="nil"/>
            </w:tcBorders>
            <w:shd w:val="clear" w:color="auto" w:fill="auto"/>
            <w:noWrap/>
            <w:vAlign w:val="bottom"/>
          </w:tcPr>
          <w:p w14:paraId="63AFCAC6" w14:textId="4F4C8349" w:rsidR="006B1B2E" w:rsidRPr="001A5939" w:rsidRDefault="006B1B2E" w:rsidP="00132EF3">
            <w:pPr>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297</w:t>
            </w:r>
          </w:p>
        </w:tc>
        <w:tc>
          <w:tcPr>
            <w:tcW w:w="263" w:type="dxa"/>
            <w:tcBorders>
              <w:top w:val="nil"/>
              <w:left w:val="nil"/>
              <w:bottom w:val="nil"/>
              <w:right w:val="nil"/>
            </w:tcBorders>
            <w:shd w:val="clear" w:color="auto" w:fill="auto"/>
            <w:noWrap/>
            <w:vAlign w:val="bottom"/>
          </w:tcPr>
          <w:p w14:paraId="6A030C2E" w14:textId="77777777" w:rsidR="006B1B2E" w:rsidRPr="00144893" w:rsidRDefault="006B1B2E"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single" w:sz="4" w:space="0" w:color="auto"/>
              <w:left w:val="nil"/>
              <w:bottom w:val="double" w:sz="6" w:space="0" w:color="auto"/>
              <w:right w:val="nil"/>
            </w:tcBorders>
            <w:shd w:val="clear" w:color="auto" w:fill="auto"/>
            <w:noWrap/>
            <w:vAlign w:val="bottom"/>
          </w:tcPr>
          <w:p w14:paraId="11F74364" w14:textId="44F4E395" w:rsidR="006B1B2E" w:rsidRPr="00144893" w:rsidRDefault="006B1B2E" w:rsidP="00132EF3">
            <w:pPr>
              <w:jc w:val="right"/>
              <w:rPr>
                <w:rFonts w:asciiTheme="majorBidi" w:hAnsiTheme="majorBidi" w:cstheme="majorBidi"/>
                <w:cs/>
              </w:rPr>
            </w:pPr>
            <w:r w:rsidRPr="001A5939">
              <w:rPr>
                <w:rFonts w:asciiTheme="majorBidi" w:hAnsiTheme="majorBidi" w:cstheme="majorBidi"/>
                <w:lang w:val="en-US"/>
              </w:rPr>
              <w:t>12</w:t>
            </w:r>
            <w:r w:rsidRPr="003B5A81">
              <w:rPr>
                <w:rFonts w:asciiTheme="majorBidi" w:hAnsiTheme="majorBidi" w:cstheme="majorBidi"/>
                <w:lang w:val="en-US"/>
              </w:rPr>
              <w:t>,</w:t>
            </w:r>
            <w:r w:rsidRPr="001A5939">
              <w:rPr>
                <w:rFonts w:asciiTheme="majorBidi" w:hAnsiTheme="majorBidi" w:cstheme="majorBidi"/>
                <w:lang w:val="en-US"/>
              </w:rPr>
              <w:t>288</w:t>
            </w:r>
          </w:p>
        </w:tc>
        <w:tc>
          <w:tcPr>
            <w:tcW w:w="1296" w:type="dxa"/>
            <w:shd w:val="clear" w:color="auto" w:fill="auto"/>
            <w:vAlign w:val="bottom"/>
          </w:tcPr>
          <w:p w14:paraId="5EBE8A01" w14:textId="1845B31B" w:rsidR="006B1B2E" w:rsidRPr="008A1A34" w:rsidRDefault="006B1B2E" w:rsidP="006B1B2E">
            <w:pPr>
              <w:rPr>
                <w:rFonts w:asciiTheme="majorBidi" w:hAnsiTheme="majorBidi" w:cstheme="majorBidi"/>
                <w:cs/>
              </w:rPr>
            </w:pPr>
          </w:p>
        </w:tc>
      </w:tr>
      <w:tr w:rsidR="006B1B2E" w:rsidRPr="001A5939" w14:paraId="627F5D61" w14:textId="77777777" w:rsidTr="00132EF3">
        <w:trPr>
          <w:gridAfter w:val="1"/>
          <w:wAfter w:w="1296" w:type="dxa"/>
          <w:trHeight w:val="435"/>
        </w:trPr>
        <w:tc>
          <w:tcPr>
            <w:tcW w:w="3000" w:type="dxa"/>
            <w:tcBorders>
              <w:top w:val="nil"/>
              <w:left w:val="nil"/>
              <w:bottom w:val="nil"/>
              <w:right w:val="nil"/>
            </w:tcBorders>
            <w:shd w:val="clear" w:color="auto" w:fill="auto"/>
            <w:noWrap/>
            <w:vAlign w:val="bottom"/>
            <w:hideMark/>
          </w:tcPr>
          <w:p w14:paraId="338CECFE" w14:textId="77777777" w:rsidR="006B1B2E" w:rsidRPr="008A1A34" w:rsidRDefault="006B1B2E" w:rsidP="006B1B2E">
            <w:pPr>
              <w:rPr>
                <w:rFonts w:asciiTheme="majorBidi" w:hAnsiTheme="majorBidi" w:cstheme="majorBidi"/>
                <w:color w:val="000000"/>
                <w:lang w:val="en-US"/>
              </w:rPr>
            </w:pPr>
            <w:r w:rsidRPr="003B5A81">
              <w:rPr>
                <w:rFonts w:asciiTheme="majorBidi" w:hAnsiTheme="majorBidi" w:cstheme="majorBidi"/>
                <w:lang w:val="en-US"/>
              </w:rPr>
              <w:t>Net book value of equipment under finance leases agreements</w:t>
            </w:r>
          </w:p>
        </w:tc>
        <w:tc>
          <w:tcPr>
            <w:tcW w:w="263" w:type="dxa"/>
            <w:tcBorders>
              <w:top w:val="nil"/>
              <w:left w:val="nil"/>
              <w:bottom w:val="nil"/>
              <w:right w:val="nil"/>
            </w:tcBorders>
            <w:shd w:val="clear" w:color="auto" w:fill="auto"/>
            <w:noWrap/>
            <w:vAlign w:val="bottom"/>
            <w:hideMark/>
          </w:tcPr>
          <w:p w14:paraId="406CA6DD" w14:textId="77777777" w:rsidR="006B1B2E" w:rsidRPr="003B5A81" w:rsidRDefault="006B1B2E" w:rsidP="006B1B2E">
            <w:pP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73" w:type="dxa"/>
            <w:tcBorders>
              <w:top w:val="nil"/>
              <w:left w:val="nil"/>
              <w:bottom w:val="double" w:sz="6" w:space="0" w:color="auto"/>
              <w:right w:val="nil"/>
            </w:tcBorders>
            <w:shd w:val="clear" w:color="auto" w:fill="auto"/>
            <w:noWrap/>
            <w:vAlign w:val="bottom"/>
          </w:tcPr>
          <w:p w14:paraId="234A36EA" w14:textId="27303CA7" w:rsidR="006B1B2E" w:rsidRPr="00144893" w:rsidRDefault="00507537" w:rsidP="00132EF3">
            <w:pPr>
              <w:jc w:val="right"/>
              <w:rPr>
                <w:rFonts w:asciiTheme="majorBidi" w:hAnsiTheme="majorBidi" w:cstheme="majorBidi"/>
                <w:color w:val="000000"/>
                <w:cs/>
              </w:rPr>
            </w:pPr>
            <w:r w:rsidRPr="001A5939">
              <w:rPr>
                <w:rFonts w:asciiTheme="majorBidi" w:hAnsiTheme="majorBidi" w:cstheme="majorBidi"/>
                <w:color w:val="000000"/>
                <w:lang w:val="en-US"/>
              </w:rPr>
              <w:t>59</w:t>
            </w:r>
            <w:r w:rsidRPr="003B5A81">
              <w:rPr>
                <w:rFonts w:asciiTheme="majorBidi" w:hAnsiTheme="majorBidi" w:cstheme="majorBidi"/>
                <w:color w:val="000000"/>
                <w:lang w:val="en-US"/>
              </w:rPr>
              <w:t>,</w:t>
            </w:r>
            <w:r w:rsidRPr="001A5939">
              <w:rPr>
                <w:rFonts w:asciiTheme="majorBidi" w:hAnsiTheme="majorBidi" w:cstheme="majorBidi"/>
                <w:color w:val="000000"/>
                <w:lang w:val="en-US"/>
              </w:rPr>
              <w:t>084</w:t>
            </w:r>
          </w:p>
        </w:tc>
        <w:tc>
          <w:tcPr>
            <w:tcW w:w="263" w:type="dxa"/>
            <w:tcBorders>
              <w:top w:val="nil"/>
              <w:left w:val="nil"/>
              <w:bottom w:val="nil"/>
              <w:right w:val="nil"/>
            </w:tcBorders>
            <w:shd w:val="clear" w:color="auto" w:fill="auto"/>
            <w:noWrap/>
            <w:vAlign w:val="bottom"/>
          </w:tcPr>
          <w:p w14:paraId="7129858C" w14:textId="77777777" w:rsidR="006B1B2E" w:rsidRPr="00144893" w:rsidRDefault="006B1B2E" w:rsidP="00132EF3">
            <w:pPr>
              <w:jc w:val="right"/>
              <w:rPr>
                <w:rFonts w:asciiTheme="majorBidi" w:hAnsiTheme="majorBidi" w:cstheme="majorBidi"/>
                <w:color w:val="000000"/>
                <w:cs/>
                <w:lang w:val="en-US"/>
              </w:rPr>
            </w:pPr>
          </w:p>
        </w:tc>
        <w:tc>
          <w:tcPr>
            <w:tcW w:w="1296" w:type="dxa"/>
            <w:tcBorders>
              <w:top w:val="nil"/>
              <w:left w:val="nil"/>
              <w:bottom w:val="double" w:sz="6" w:space="0" w:color="auto"/>
              <w:right w:val="nil"/>
            </w:tcBorders>
            <w:shd w:val="clear" w:color="auto" w:fill="auto"/>
            <w:noWrap/>
            <w:vAlign w:val="bottom"/>
          </w:tcPr>
          <w:p w14:paraId="60F54431" w14:textId="637B0A6E" w:rsidR="006B1B2E" w:rsidRPr="001A5939" w:rsidRDefault="006B1B2E"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54</w:t>
            </w:r>
            <w:r w:rsidRPr="003B5A81">
              <w:rPr>
                <w:rFonts w:asciiTheme="majorBidi" w:hAnsiTheme="majorBidi" w:cstheme="majorBidi"/>
                <w:color w:val="000000"/>
                <w:lang w:val="en-US"/>
              </w:rPr>
              <w:t>,</w:t>
            </w:r>
            <w:r w:rsidRPr="001A5939">
              <w:rPr>
                <w:rFonts w:asciiTheme="majorBidi" w:hAnsiTheme="majorBidi" w:cstheme="majorBidi"/>
                <w:color w:val="000000"/>
                <w:lang w:val="en-US"/>
              </w:rPr>
              <w:t>752</w:t>
            </w:r>
          </w:p>
        </w:tc>
        <w:tc>
          <w:tcPr>
            <w:tcW w:w="263" w:type="dxa"/>
            <w:tcBorders>
              <w:top w:val="nil"/>
              <w:left w:val="nil"/>
              <w:bottom w:val="nil"/>
              <w:right w:val="nil"/>
            </w:tcBorders>
            <w:shd w:val="clear" w:color="auto" w:fill="auto"/>
            <w:noWrap/>
            <w:vAlign w:val="bottom"/>
          </w:tcPr>
          <w:p w14:paraId="3C460137" w14:textId="77777777" w:rsidR="006B1B2E" w:rsidRPr="00144893" w:rsidRDefault="006B1B2E" w:rsidP="00132EF3">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96" w:type="dxa"/>
            <w:tcBorders>
              <w:top w:val="nil"/>
              <w:left w:val="nil"/>
              <w:bottom w:val="double" w:sz="6" w:space="0" w:color="auto"/>
              <w:right w:val="nil"/>
            </w:tcBorders>
            <w:shd w:val="clear" w:color="auto" w:fill="auto"/>
            <w:noWrap/>
            <w:vAlign w:val="bottom"/>
          </w:tcPr>
          <w:p w14:paraId="64A966A8" w14:textId="78865B0F" w:rsidR="006B1B2E" w:rsidRPr="00144893" w:rsidRDefault="00507537" w:rsidP="00132EF3">
            <w:pPr>
              <w:jc w:val="right"/>
              <w:rPr>
                <w:rFonts w:asciiTheme="majorBidi" w:hAnsiTheme="majorBidi" w:cstheme="majorBidi"/>
                <w:color w:val="000000"/>
                <w:lang w:val="en-US"/>
              </w:rPr>
            </w:pPr>
            <w:r w:rsidRPr="001A5939">
              <w:rPr>
                <w:rFonts w:asciiTheme="majorBidi" w:hAnsiTheme="majorBidi" w:cstheme="majorBidi"/>
                <w:lang w:val="en-US"/>
              </w:rPr>
              <w:t>34</w:t>
            </w:r>
            <w:r w:rsidRPr="003B5A81">
              <w:rPr>
                <w:rFonts w:asciiTheme="majorBidi" w:hAnsiTheme="majorBidi" w:cstheme="majorBidi"/>
                <w:lang w:val="en-US"/>
              </w:rPr>
              <w:t>,</w:t>
            </w:r>
            <w:r w:rsidRPr="001A5939">
              <w:rPr>
                <w:rFonts w:asciiTheme="majorBidi" w:hAnsiTheme="majorBidi" w:cstheme="majorBidi"/>
                <w:lang w:val="en-US"/>
              </w:rPr>
              <w:t>170</w:t>
            </w:r>
          </w:p>
        </w:tc>
        <w:tc>
          <w:tcPr>
            <w:tcW w:w="263" w:type="dxa"/>
            <w:tcBorders>
              <w:top w:val="nil"/>
              <w:left w:val="nil"/>
              <w:bottom w:val="nil"/>
              <w:right w:val="nil"/>
            </w:tcBorders>
            <w:shd w:val="clear" w:color="auto" w:fill="auto"/>
            <w:noWrap/>
            <w:vAlign w:val="bottom"/>
          </w:tcPr>
          <w:p w14:paraId="51D42667" w14:textId="77777777" w:rsidR="006B1B2E" w:rsidRPr="00144893" w:rsidRDefault="006B1B2E" w:rsidP="00132EF3">
            <w:pPr>
              <w:jc w:val="right"/>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155" w:type="dxa"/>
            <w:tcBorders>
              <w:top w:val="nil"/>
              <w:left w:val="nil"/>
              <w:bottom w:val="double" w:sz="6" w:space="0" w:color="auto"/>
              <w:right w:val="nil"/>
            </w:tcBorders>
            <w:shd w:val="clear" w:color="auto" w:fill="auto"/>
            <w:noWrap/>
            <w:vAlign w:val="bottom"/>
          </w:tcPr>
          <w:p w14:paraId="52D2226C" w14:textId="572AD63D" w:rsidR="006B1B2E" w:rsidRPr="001A5939" w:rsidRDefault="006B1B2E"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36</w:t>
            </w:r>
            <w:r w:rsidRPr="003B5A81">
              <w:rPr>
                <w:rFonts w:asciiTheme="majorBidi" w:hAnsiTheme="majorBidi" w:cstheme="majorBidi"/>
                <w:color w:val="000000"/>
                <w:lang w:val="en-US"/>
              </w:rPr>
              <w:t>,</w:t>
            </w:r>
            <w:r w:rsidRPr="001A5939">
              <w:rPr>
                <w:rFonts w:asciiTheme="majorBidi" w:hAnsiTheme="majorBidi" w:cstheme="majorBidi"/>
                <w:color w:val="000000"/>
                <w:lang w:val="en-US"/>
              </w:rPr>
              <w:t>107</w:t>
            </w:r>
          </w:p>
        </w:tc>
      </w:tr>
    </w:tbl>
    <w:p w14:paraId="4B2E2B67" w14:textId="77777777" w:rsidR="00E4405C" w:rsidRPr="003B5A81" w:rsidRDefault="00E4405C" w:rsidP="009D6260">
      <w:pPr>
        <w:pStyle w:val="ListParagraph"/>
        <w:ind w:left="0"/>
        <w:contextualSpacing/>
        <w:jc w:val="thaiDistribute"/>
        <w:rPr>
          <w:rFonts w:asciiTheme="majorBidi" w:eastAsia="Calibri" w:hAnsiTheme="majorBidi" w:cstheme="majorBidi"/>
          <w:sz w:val="2"/>
          <w:szCs w:val="2"/>
          <w:lang w:val="en-US"/>
        </w:rPr>
      </w:pPr>
    </w:p>
    <w:p w14:paraId="4543EE1A" w14:textId="77777777" w:rsidR="00C15AD2" w:rsidRPr="003B5A81" w:rsidRDefault="00C15AD2" w:rsidP="007100B0">
      <w:pPr>
        <w:pStyle w:val="ListParagraph"/>
        <w:contextualSpacing/>
        <w:jc w:val="thaiDistribute"/>
        <w:rPr>
          <w:rFonts w:asciiTheme="majorBidi" w:eastAsia="Calibri" w:hAnsiTheme="majorBidi" w:cstheme="majorBidi"/>
          <w:sz w:val="2"/>
          <w:szCs w:val="2"/>
          <w:lang w:val="en-US"/>
        </w:rPr>
      </w:pPr>
    </w:p>
    <w:p w14:paraId="5A12338F" w14:textId="77777777" w:rsidR="00FC2EB8" w:rsidRPr="003B5A81" w:rsidRDefault="00FC2EB8">
      <w:pPr>
        <w:rPr>
          <w:rFonts w:asciiTheme="majorBidi" w:eastAsia="Calibri" w:hAnsiTheme="majorBidi" w:cstheme="majorBidi"/>
          <w:b/>
          <w:bCs/>
          <w:sz w:val="2"/>
          <w:szCs w:val="2"/>
          <w:lang w:val="en-US"/>
        </w:rPr>
      </w:pPr>
    </w:p>
    <w:p w14:paraId="0750E62B" w14:textId="6F2805BF" w:rsidR="00D2164D" w:rsidRPr="003B5A81" w:rsidRDefault="00C00BB5" w:rsidP="008E67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LONG</w:t>
      </w:r>
      <w:r w:rsidRPr="001A5939">
        <w:rPr>
          <w:rFonts w:asciiTheme="majorBidi" w:eastAsia="Calibri" w:hAnsiTheme="majorBidi"/>
          <w:b/>
          <w:bCs/>
          <w:cs/>
          <w:lang w:val="en-US"/>
        </w:rPr>
        <w:t>-</w:t>
      </w:r>
      <w:r w:rsidRPr="003B5A81">
        <w:rPr>
          <w:rFonts w:asciiTheme="majorBidi" w:eastAsia="Calibri" w:hAnsiTheme="majorBidi" w:cstheme="majorBidi"/>
          <w:b/>
          <w:bCs/>
          <w:lang w:val="en-US"/>
        </w:rPr>
        <w:t>TERM LOAN</w:t>
      </w:r>
      <w:r w:rsidR="00BE2776" w:rsidRPr="003B5A81">
        <w:rPr>
          <w:rFonts w:asciiTheme="majorBidi" w:eastAsia="Calibri" w:hAnsiTheme="majorBidi" w:cstheme="majorBidi"/>
          <w:b/>
          <w:bCs/>
          <w:lang w:val="en-US"/>
        </w:rPr>
        <w:t>S</w:t>
      </w:r>
      <w:r w:rsidR="00A85BF7" w:rsidRPr="003B5A81">
        <w:rPr>
          <w:rFonts w:asciiTheme="majorBidi" w:eastAsia="Calibri" w:hAnsiTheme="majorBidi" w:cstheme="majorBidi"/>
          <w:b/>
          <w:bCs/>
          <w:lang w:val="en-US"/>
        </w:rPr>
        <w:t xml:space="preserve"> FROM FINANCIAL INSTITUTION</w:t>
      </w:r>
      <w:r w:rsidR="00F90578" w:rsidRPr="003B5A81">
        <w:rPr>
          <w:rFonts w:asciiTheme="majorBidi" w:eastAsia="Calibri" w:hAnsiTheme="majorBidi" w:cstheme="majorBidi"/>
          <w:b/>
          <w:bCs/>
          <w:lang w:val="en-US"/>
        </w:rPr>
        <w:t>S</w:t>
      </w:r>
      <w:r w:rsidR="00E50209" w:rsidRPr="001A5939">
        <w:rPr>
          <w:rFonts w:asciiTheme="majorBidi" w:eastAsia="Calibri" w:hAnsiTheme="majorBidi"/>
          <w:b/>
          <w:bCs/>
          <w:cs/>
          <w:lang w:val="en-US"/>
        </w:rPr>
        <w:t xml:space="preserve"> </w:t>
      </w:r>
      <w:r w:rsidR="002D4F5B" w:rsidRPr="003B5A81">
        <w:rPr>
          <w:rFonts w:asciiTheme="majorBidi" w:eastAsia="Calibri" w:hAnsiTheme="majorBidi" w:cstheme="majorBidi"/>
          <w:b/>
          <w:bCs/>
          <w:lang w:val="en-US"/>
        </w:rPr>
        <w:t>–</w:t>
      </w:r>
      <w:r w:rsidR="00E50209" w:rsidRPr="003B5A81">
        <w:rPr>
          <w:rFonts w:asciiTheme="majorBidi" w:eastAsia="Calibri" w:hAnsiTheme="majorBidi" w:cstheme="majorBidi"/>
          <w:b/>
          <w:bCs/>
          <w:lang w:val="en-US"/>
        </w:rPr>
        <w:t xml:space="preserve"> NET</w:t>
      </w:r>
    </w:p>
    <w:p w14:paraId="459AC4B4" w14:textId="6DD17880" w:rsidR="009E0CE0" w:rsidRPr="003B5A81" w:rsidRDefault="009E0CE0" w:rsidP="00DB2C8C">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Long</w:t>
      </w:r>
      <w:r w:rsidRPr="001A5939">
        <w:rPr>
          <w:rFonts w:asciiTheme="majorBidi" w:eastAsia="Cordia New" w:hAnsiTheme="majorBidi"/>
          <w:cs/>
          <w:lang w:val="en-US"/>
        </w:rPr>
        <w:t>-</w:t>
      </w:r>
      <w:r w:rsidRPr="003B5A81">
        <w:rPr>
          <w:rFonts w:asciiTheme="majorBidi" w:eastAsia="Cordia New" w:hAnsiTheme="majorBidi" w:cstheme="majorBidi"/>
          <w:lang w:val="en-US"/>
        </w:rPr>
        <w:t>term loan</w:t>
      </w:r>
      <w:r w:rsidR="00BE2776"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from fina</w:t>
      </w:r>
      <w:r w:rsidR="000F26C9" w:rsidRPr="003B5A81">
        <w:rPr>
          <w:rFonts w:asciiTheme="majorBidi" w:eastAsia="Cordia New" w:hAnsiTheme="majorBidi" w:cstheme="majorBidi"/>
          <w:lang w:val="en-US"/>
        </w:rPr>
        <w:t>ncial institution</w:t>
      </w:r>
      <w:r w:rsidR="00F90578" w:rsidRPr="003B5A81">
        <w:rPr>
          <w:rFonts w:asciiTheme="majorBidi" w:eastAsia="Cordia New" w:hAnsiTheme="majorBidi" w:cstheme="majorBidi"/>
          <w:lang w:val="en-US"/>
        </w:rPr>
        <w:t>s</w:t>
      </w:r>
      <w:r w:rsidR="000F26C9" w:rsidRPr="003B5A81">
        <w:rPr>
          <w:rFonts w:asciiTheme="majorBidi" w:eastAsia="Cordia New" w:hAnsiTheme="majorBidi" w:cstheme="majorBidi"/>
          <w:lang w:val="en-US"/>
        </w:rPr>
        <w:t xml:space="preserve"> as at </w:t>
      </w:r>
      <w:r w:rsidR="00803BC2" w:rsidRPr="003B5A81">
        <w:rPr>
          <w:rFonts w:asciiTheme="majorBidi" w:eastAsia="Cordia New" w:hAnsiTheme="majorBidi" w:cstheme="majorBidi"/>
          <w:lang w:val="en-US"/>
        </w:rPr>
        <w:t>December</w:t>
      </w:r>
      <w:r w:rsidR="00803BC2" w:rsidRPr="001A5939">
        <w:rPr>
          <w:rFonts w:asciiTheme="majorBidi" w:eastAsia="Cordia New" w:hAnsiTheme="majorBidi" w:cstheme="majorBidi"/>
          <w:lang w:val="en-US"/>
        </w:rPr>
        <w:t xml:space="preserve"> 31</w:t>
      </w:r>
      <w:r w:rsidR="00803BC2"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9</w:t>
      </w:r>
      <w:r w:rsidR="00A340C3" w:rsidRPr="001A5939">
        <w:rPr>
          <w:rFonts w:asciiTheme="majorBidi" w:eastAsia="Cordia New" w:hAnsiTheme="majorBidi"/>
          <w:cs/>
          <w:lang w:val="en-US"/>
        </w:rPr>
        <w:t xml:space="preserve"> </w:t>
      </w:r>
      <w:r w:rsidR="00A340C3"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as follow</w:t>
      </w:r>
      <w:r w:rsidR="00E16959" w:rsidRPr="003B5A81">
        <w:rPr>
          <w:rFonts w:asciiTheme="majorBidi" w:eastAsia="Cordia New" w:hAnsiTheme="majorBidi" w:cstheme="majorBidi"/>
          <w:lang w:val="en-US"/>
        </w:rPr>
        <w:t>s</w:t>
      </w:r>
      <w:r w:rsidRPr="001A5939">
        <w:rPr>
          <w:rFonts w:asciiTheme="majorBidi" w:eastAsia="Cordia New" w:hAnsiTheme="majorBidi"/>
          <w:cs/>
          <w:lang w:val="en-US"/>
        </w:rPr>
        <w:t>:</w:t>
      </w:r>
    </w:p>
    <w:tbl>
      <w:tblPr>
        <w:tblW w:w="9943"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gridCol w:w="1154"/>
      </w:tblGrid>
      <w:tr w:rsidR="009D6260" w:rsidRPr="001A5939" w14:paraId="72F78A29" w14:textId="77777777" w:rsidTr="00B81C79">
        <w:trPr>
          <w:gridAfter w:val="1"/>
          <w:wAfter w:w="1154" w:type="dxa"/>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8A1A34" w:rsidRDefault="009D6260" w:rsidP="009D6260">
            <w:pPr>
              <w:rPr>
                <w:rFonts w:asciiTheme="majorBidi" w:hAnsiTheme="majorBidi" w:cstheme="majorBidi"/>
                <w:lang w:val="en-US"/>
              </w:rPr>
            </w:pPr>
            <w:r w:rsidRPr="003B5A81">
              <w:rPr>
                <w:rFonts w:asciiTheme="majorBidi" w:hAnsiTheme="majorBidi" w:cstheme="majorBidi"/>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0EF548D3" w14:textId="646988B8" w:rsidR="009D6260" w:rsidRPr="008A1A34" w:rsidRDefault="009D6260" w:rsidP="009D6260">
            <w:pPr>
              <w:jc w:val="center"/>
              <w:rPr>
                <w:rFonts w:asciiTheme="majorBidi" w:hAnsiTheme="majorBidi" w:cstheme="majorBidi"/>
                <w:cs/>
              </w:rPr>
            </w:pPr>
            <w:r w:rsidRPr="003B5A81">
              <w:rPr>
                <w:rFonts w:asciiTheme="majorBidi" w:hAnsiTheme="majorBidi" w:cstheme="majorBidi"/>
                <w:lang w:val="en-US"/>
              </w:rPr>
              <w:t>Unit</w:t>
            </w:r>
            <w:r w:rsidRPr="001A5939">
              <w:rPr>
                <w:rFonts w:asciiTheme="majorBidi" w:hAnsiTheme="majorBidi"/>
                <w:cs/>
                <w:lang w:val="en-US"/>
              </w:rPr>
              <w:t xml:space="preserve">: </w:t>
            </w:r>
            <w:r w:rsidR="004F00A4" w:rsidRPr="003B5A81">
              <w:rPr>
                <w:rFonts w:asciiTheme="majorBidi" w:hAnsiTheme="majorBidi" w:cstheme="majorBidi"/>
                <w:lang w:val="en-US"/>
              </w:rPr>
              <w:t>Thousand Baht</w:t>
            </w:r>
          </w:p>
        </w:tc>
      </w:tr>
      <w:tr w:rsidR="009D6260" w:rsidRPr="001A5939" w14:paraId="5CDE63C8" w14:textId="77777777" w:rsidTr="00B81C79">
        <w:trPr>
          <w:gridAfter w:val="1"/>
          <w:wAfter w:w="1154" w:type="dxa"/>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1A5939" w:rsidRDefault="009D6260" w:rsidP="009D6260">
            <w:pPr>
              <w:rPr>
                <w:rFonts w:asciiTheme="majorBidi" w:hAnsiTheme="majorBidi" w:cstheme="majorBidi"/>
                <w:cs/>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1A5939" w:rsidRDefault="009D6260" w:rsidP="009D6260">
            <w:pPr>
              <w:rPr>
                <w:rFonts w:asciiTheme="majorBidi" w:hAnsiTheme="majorBidi" w:cstheme="majorBidi"/>
                <w:cs/>
                <w:lang w:val="en-US"/>
              </w:rPr>
            </w:pPr>
            <w:r w:rsidRPr="003B5A81">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636A71A3" w14:textId="77777777" w:rsidR="009D6260" w:rsidRPr="001A5939" w:rsidRDefault="009D6260" w:rsidP="009D6260">
            <w:pPr>
              <w:rPr>
                <w:rFonts w:asciiTheme="majorBidi" w:hAnsiTheme="majorBidi" w:cstheme="majorBidi"/>
                <w:cs/>
                <w:lang w:val="en-US"/>
              </w:rPr>
            </w:pPr>
            <w:r w:rsidRPr="003B5A81">
              <w:rPr>
                <w:rFonts w:asciiTheme="majorBidi" w:hAnsiTheme="majorBidi" w:cstheme="majorBidi"/>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96539C" w14:textId="77777777" w:rsidR="009D6260" w:rsidRPr="001A5939" w:rsidRDefault="009D6260" w:rsidP="009D6260">
            <w:pPr>
              <w:jc w:val="center"/>
              <w:rPr>
                <w:rFonts w:asciiTheme="majorBidi" w:hAnsiTheme="majorBidi" w:cstheme="majorBidi"/>
                <w:cs/>
                <w:lang w:val="en-US"/>
              </w:rPr>
            </w:pPr>
            <w:r w:rsidRPr="003B5A81">
              <w:rPr>
                <w:rFonts w:asciiTheme="majorBidi" w:hAnsiTheme="majorBidi" w:cstheme="majorBidi"/>
                <w:lang w:val="en-US"/>
              </w:rPr>
              <w:t>Consolidated financial statements</w:t>
            </w:r>
          </w:p>
        </w:tc>
        <w:tc>
          <w:tcPr>
            <w:tcW w:w="263" w:type="dxa"/>
            <w:tcBorders>
              <w:top w:val="nil"/>
              <w:left w:val="nil"/>
              <w:bottom w:val="nil"/>
              <w:right w:val="nil"/>
            </w:tcBorders>
            <w:shd w:val="clear" w:color="000000" w:fill="FFFFFF"/>
            <w:noWrap/>
            <w:vAlign w:val="bottom"/>
            <w:hideMark/>
          </w:tcPr>
          <w:p w14:paraId="73122F88" w14:textId="77777777" w:rsidR="009D6260" w:rsidRPr="001A5939" w:rsidRDefault="009D6260" w:rsidP="009D6260">
            <w:pPr>
              <w:rPr>
                <w:rFonts w:asciiTheme="majorBidi" w:hAnsiTheme="majorBidi" w:cstheme="majorBidi"/>
                <w:cs/>
                <w:lang w:val="en-US"/>
              </w:rPr>
            </w:pPr>
            <w:r w:rsidRPr="003B5A81">
              <w:rPr>
                <w:rFonts w:asciiTheme="majorBidi" w:hAnsiTheme="majorBidi" w:cstheme="majorBidi"/>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1BB66686" w14:textId="77777777" w:rsidR="00C2095E" w:rsidRPr="003B5A81" w:rsidRDefault="009D6260" w:rsidP="009D6260">
            <w:pPr>
              <w:jc w:val="center"/>
              <w:rPr>
                <w:rFonts w:asciiTheme="majorBidi" w:hAnsiTheme="majorBidi" w:cstheme="majorBidi"/>
                <w:lang w:val="en-US"/>
              </w:rPr>
            </w:pPr>
            <w:r w:rsidRPr="003B5A81">
              <w:rPr>
                <w:rFonts w:asciiTheme="majorBidi" w:hAnsiTheme="majorBidi" w:cstheme="majorBidi"/>
                <w:lang w:val="en-US"/>
              </w:rPr>
              <w:t xml:space="preserve">Separate </w:t>
            </w:r>
          </w:p>
          <w:p w14:paraId="3F87EEBB" w14:textId="77777777" w:rsidR="009D6260" w:rsidRPr="008A1A34" w:rsidRDefault="009D6260" w:rsidP="009D6260">
            <w:pPr>
              <w:jc w:val="center"/>
              <w:rPr>
                <w:rFonts w:asciiTheme="majorBidi" w:hAnsiTheme="majorBidi" w:cstheme="majorBidi"/>
                <w:cs/>
              </w:rPr>
            </w:pPr>
            <w:r w:rsidRPr="003B5A81">
              <w:rPr>
                <w:rFonts w:asciiTheme="majorBidi" w:hAnsiTheme="majorBidi" w:cstheme="majorBidi"/>
                <w:lang w:val="en-US"/>
              </w:rPr>
              <w:t>financial statements</w:t>
            </w:r>
          </w:p>
        </w:tc>
      </w:tr>
      <w:tr w:rsidR="00B81C79" w:rsidRPr="001A5939" w14:paraId="6795CD94" w14:textId="77777777" w:rsidTr="00B81C79">
        <w:trPr>
          <w:gridAfter w:val="1"/>
          <w:wAfter w:w="1154" w:type="dxa"/>
          <w:trHeight w:val="420"/>
        </w:trPr>
        <w:tc>
          <w:tcPr>
            <w:tcW w:w="668" w:type="dxa"/>
            <w:tcBorders>
              <w:top w:val="nil"/>
              <w:left w:val="nil"/>
              <w:bottom w:val="nil"/>
              <w:right w:val="nil"/>
            </w:tcBorders>
            <w:shd w:val="clear" w:color="000000" w:fill="FFFFFF"/>
            <w:noWrap/>
            <w:vAlign w:val="bottom"/>
            <w:hideMark/>
          </w:tcPr>
          <w:p w14:paraId="5AA6E66B" w14:textId="77777777" w:rsidR="00B81C79" w:rsidRPr="001A5939" w:rsidRDefault="00B81C79" w:rsidP="00B81C79">
            <w:pPr>
              <w:rPr>
                <w:rFonts w:asciiTheme="majorBidi" w:hAnsiTheme="majorBidi" w:cstheme="majorBidi"/>
                <w:cs/>
                <w:lang w:val="en-US"/>
              </w:rPr>
            </w:pPr>
            <w:r w:rsidRPr="003B5A81">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4FE26CE3" w14:textId="77777777" w:rsidR="00B81C79" w:rsidRPr="001A5939" w:rsidRDefault="00B81C79" w:rsidP="00B81C79">
            <w:pPr>
              <w:rPr>
                <w:rFonts w:asciiTheme="majorBidi" w:hAnsiTheme="majorBidi" w:cstheme="majorBidi"/>
                <w:cs/>
                <w:lang w:val="en-US"/>
              </w:rPr>
            </w:pPr>
            <w:r w:rsidRPr="003B5A81">
              <w:rPr>
                <w:rFonts w:asciiTheme="majorBidi" w:hAnsiTheme="majorBidi" w:cstheme="majorBidi"/>
                <w:lang w:val="en-US"/>
              </w:rPr>
              <w:t> </w:t>
            </w:r>
          </w:p>
        </w:tc>
        <w:tc>
          <w:tcPr>
            <w:tcW w:w="2329" w:type="dxa"/>
            <w:tcBorders>
              <w:top w:val="nil"/>
              <w:left w:val="nil"/>
              <w:bottom w:val="nil"/>
              <w:right w:val="nil"/>
            </w:tcBorders>
            <w:shd w:val="clear" w:color="000000" w:fill="FFFFFF"/>
            <w:noWrap/>
            <w:vAlign w:val="bottom"/>
            <w:hideMark/>
          </w:tcPr>
          <w:p w14:paraId="3C782E63" w14:textId="77777777" w:rsidR="00B81C79" w:rsidRPr="00BF2240" w:rsidRDefault="00B81C79" w:rsidP="00B81C79">
            <w:pPr>
              <w:rPr>
                <w:rFonts w:asciiTheme="majorBidi" w:hAnsiTheme="majorBidi" w:cstheme="majorBidi"/>
                <w:cs/>
                <w:lang w:val="en-US"/>
              </w:rPr>
            </w:pPr>
            <w:r w:rsidRPr="003B5A81">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22F57911" w:rsidR="00B81C79" w:rsidRPr="008A1A34"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1375A4D1" w14:textId="77777777" w:rsidR="00B81C79" w:rsidRPr="003B5A81" w:rsidRDefault="00B81C79" w:rsidP="00B81C79">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2340A578" w14:textId="29178573" w:rsidR="00B81C79" w:rsidRPr="008A1A34"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63" w:type="dxa"/>
            <w:tcBorders>
              <w:top w:val="nil"/>
              <w:left w:val="nil"/>
              <w:bottom w:val="nil"/>
              <w:right w:val="nil"/>
            </w:tcBorders>
            <w:shd w:val="clear" w:color="000000" w:fill="FFFFFF"/>
            <w:noWrap/>
            <w:vAlign w:val="bottom"/>
            <w:hideMark/>
          </w:tcPr>
          <w:p w14:paraId="0218A146" w14:textId="77777777" w:rsidR="00B81C79" w:rsidRPr="00BF2240" w:rsidRDefault="00B81C79" w:rsidP="00B81C79">
            <w:pPr>
              <w:jc w:val="center"/>
              <w:rPr>
                <w:rFonts w:asciiTheme="majorBidi" w:hAnsiTheme="majorBidi" w:cstheme="majorBidi"/>
                <w:cs/>
                <w:lang w:val="en-US"/>
              </w:rPr>
            </w:pPr>
            <w:r w:rsidRPr="003B5A81">
              <w:rPr>
                <w:rFonts w:asciiTheme="majorBidi" w:hAnsiTheme="majorBidi" w:cstheme="majorBidi"/>
                <w:lang w:val="en-US"/>
              </w:rPr>
              <w:t> </w:t>
            </w:r>
          </w:p>
        </w:tc>
        <w:tc>
          <w:tcPr>
            <w:tcW w:w="1154" w:type="dxa"/>
            <w:tcBorders>
              <w:top w:val="nil"/>
              <w:left w:val="nil"/>
              <w:bottom w:val="single" w:sz="4" w:space="0" w:color="auto"/>
              <w:right w:val="nil"/>
            </w:tcBorders>
            <w:shd w:val="clear" w:color="000000" w:fill="FFFFFF"/>
            <w:noWrap/>
            <w:vAlign w:val="bottom"/>
            <w:hideMark/>
          </w:tcPr>
          <w:p w14:paraId="05EFA225" w14:textId="05A8D691" w:rsidR="00B81C79" w:rsidRPr="008A1A34"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bottom w:val="nil"/>
              <w:right w:val="nil"/>
            </w:tcBorders>
            <w:shd w:val="clear" w:color="000000" w:fill="FFFFFF"/>
            <w:noWrap/>
            <w:vAlign w:val="bottom"/>
            <w:hideMark/>
          </w:tcPr>
          <w:p w14:paraId="552C2342" w14:textId="52CD38FB" w:rsidR="00B81C79" w:rsidRPr="003B5A81" w:rsidRDefault="00B81C79" w:rsidP="00B81C79">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19518631" w14:textId="46DF325A" w:rsidR="00B81C79" w:rsidRPr="003B5A81" w:rsidRDefault="00B81C79" w:rsidP="00B81C79">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FC2EB8" w:rsidRPr="001A5939" w14:paraId="5836692E" w14:textId="77777777" w:rsidTr="00B81C79">
        <w:trPr>
          <w:gridAfter w:val="1"/>
          <w:wAfter w:w="1154" w:type="dxa"/>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FC2EB8" w:rsidRPr="003B5A81" w:rsidRDefault="00FC2EB8" w:rsidP="00B31ED2">
            <w:pPr>
              <w:rPr>
                <w:rFonts w:asciiTheme="majorBidi" w:hAnsiTheme="majorBidi" w:cstheme="majorBidi"/>
                <w:lang w:val="en-US"/>
              </w:rPr>
            </w:pPr>
            <w:r w:rsidRPr="003B5A81">
              <w:rPr>
                <w:rFonts w:asciiTheme="majorBidi" w:hAnsiTheme="majorBidi" w:cstheme="majorBidi"/>
                <w:lang w:val="en-US"/>
              </w:rPr>
              <w:t>Long</w:t>
            </w:r>
            <w:r w:rsidRPr="001A5939">
              <w:rPr>
                <w:rFonts w:asciiTheme="majorBidi" w:hAnsiTheme="majorBidi"/>
                <w:cs/>
                <w:lang w:val="en-US"/>
              </w:rPr>
              <w:t>-</w:t>
            </w:r>
            <w:r w:rsidRPr="003B5A81">
              <w:rPr>
                <w:rFonts w:asciiTheme="majorBidi" w:hAnsiTheme="majorBidi" w:cstheme="majorBidi"/>
                <w:lang w:val="en-US"/>
              </w:rPr>
              <w:t>term loans from banks</w:t>
            </w:r>
          </w:p>
        </w:tc>
        <w:tc>
          <w:tcPr>
            <w:tcW w:w="1276" w:type="dxa"/>
            <w:tcBorders>
              <w:top w:val="nil"/>
              <w:left w:val="nil"/>
              <w:right w:val="nil"/>
            </w:tcBorders>
            <w:shd w:val="clear" w:color="000000" w:fill="FFFFFF"/>
            <w:noWrap/>
            <w:vAlign w:val="bottom"/>
          </w:tcPr>
          <w:p w14:paraId="0FAF88FE" w14:textId="77777777" w:rsidR="00FC2EB8" w:rsidRPr="008A1A34" w:rsidRDefault="00FC2EB8" w:rsidP="00FC2EB8">
            <w:pPr>
              <w:jc w:val="right"/>
              <w:rPr>
                <w:rFonts w:asciiTheme="majorBidi" w:hAnsiTheme="majorBidi" w:cstheme="majorBidi"/>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FC2EB8" w:rsidRPr="008A1A34" w:rsidRDefault="00FC2EB8" w:rsidP="00FC2EB8">
            <w:pPr>
              <w:jc w:val="right"/>
              <w:rPr>
                <w:rFonts w:asciiTheme="majorBidi" w:hAnsiTheme="majorBidi" w:cstheme="majorBidi"/>
                <w:color w:val="000000"/>
                <w:cs/>
              </w:rPr>
            </w:pPr>
          </w:p>
        </w:tc>
        <w:tc>
          <w:tcPr>
            <w:tcW w:w="1155" w:type="dxa"/>
            <w:tcBorders>
              <w:top w:val="nil"/>
              <w:left w:val="nil"/>
              <w:right w:val="nil"/>
            </w:tcBorders>
            <w:shd w:val="clear" w:color="000000" w:fill="FFFFFF"/>
            <w:noWrap/>
            <w:vAlign w:val="bottom"/>
          </w:tcPr>
          <w:p w14:paraId="67C01FA9" w14:textId="77777777" w:rsidR="00FC2EB8" w:rsidRPr="008A1A34" w:rsidRDefault="00FC2EB8" w:rsidP="00FC2EB8">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508B7361" w14:textId="77777777" w:rsidR="00FC2EB8" w:rsidRPr="008A1A34" w:rsidRDefault="00FC2EB8" w:rsidP="00FC2EB8">
            <w:pPr>
              <w:jc w:val="right"/>
              <w:rPr>
                <w:rFonts w:asciiTheme="majorBidi" w:hAnsiTheme="majorBidi" w:cstheme="majorBidi"/>
                <w:cs/>
              </w:rPr>
            </w:pPr>
          </w:p>
        </w:tc>
        <w:tc>
          <w:tcPr>
            <w:tcW w:w="1154" w:type="dxa"/>
            <w:tcBorders>
              <w:top w:val="nil"/>
              <w:left w:val="nil"/>
              <w:right w:val="nil"/>
            </w:tcBorders>
            <w:shd w:val="clear" w:color="000000" w:fill="FFFFFF"/>
            <w:noWrap/>
            <w:vAlign w:val="bottom"/>
          </w:tcPr>
          <w:p w14:paraId="10D63A0A" w14:textId="77777777" w:rsidR="00FC2EB8" w:rsidRPr="008A1A34" w:rsidRDefault="00FC2EB8" w:rsidP="00FC2EB8">
            <w:pPr>
              <w:jc w:val="right"/>
              <w:rPr>
                <w:rFonts w:asciiTheme="majorBidi" w:hAnsiTheme="majorBidi" w:cstheme="majorBidi"/>
                <w:cs/>
              </w:rPr>
            </w:pPr>
          </w:p>
        </w:tc>
        <w:tc>
          <w:tcPr>
            <w:tcW w:w="263" w:type="dxa"/>
            <w:tcBorders>
              <w:top w:val="nil"/>
              <w:left w:val="nil"/>
              <w:bottom w:val="nil"/>
              <w:right w:val="nil"/>
            </w:tcBorders>
            <w:shd w:val="clear" w:color="000000" w:fill="FFFFFF"/>
            <w:noWrap/>
            <w:vAlign w:val="bottom"/>
          </w:tcPr>
          <w:p w14:paraId="057D5765" w14:textId="77777777" w:rsidR="00FC2EB8" w:rsidRPr="008A1A34" w:rsidRDefault="00FC2EB8" w:rsidP="00FC2EB8">
            <w:pPr>
              <w:jc w:val="right"/>
              <w:rPr>
                <w:rFonts w:asciiTheme="majorBidi" w:hAnsiTheme="majorBidi" w:cstheme="majorBidi"/>
                <w:cs/>
              </w:rPr>
            </w:pPr>
          </w:p>
        </w:tc>
        <w:tc>
          <w:tcPr>
            <w:tcW w:w="1155" w:type="dxa"/>
            <w:tcBorders>
              <w:top w:val="nil"/>
              <w:left w:val="nil"/>
              <w:right w:val="nil"/>
            </w:tcBorders>
            <w:shd w:val="clear" w:color="000000" w:fill="FFFFFF"/>
            <w:noWrap/>
            <w:vAlign w:val="bottom"/>
          </w:tcPr>
          <w:p w14:paraId="348E754A" w14:textId="77777777" w:rsidR="00FC2EB8" w:rsidRPr="008A1A34" w:rsidRDefault="00FC2EB8" w:rsidP="00FC2EB8">
            <w:pPr>
              <w:jc w:val="right"/>
              <w:rPr>
                <w:rFonts w:asciiTheme="majorBidi" w:hAnsiTheme="majorBidi" w:cstheme="majorBidi"/>
                <w:cs/>
              </w:rPr>
            </w:pPr>
          </w:p>
        </w:tc>
      </w:tr>
      <w:tr w:rsidR="00507537" w:rsidRPr="001A5939" w14:paraId="08E7C7F7" w14:textId="77777777" w:rsidTr="00132EF3">
        <w:trPr>
          <w:gridAfter w:val="1"/>
          <w:wAfter w:w="1154" w:type="dxa"/>
          <w:trHeight w:val="420"/>
        </w:trPr>
        <w:tc>
          <w:tcPr>
            <w:tcW w:w="668" w:type="dxa"/>
            <w:tcBorders>
              <w:top w:val="nil"/>
              <w:left w:val="nil"/>
              <w:bottom w:val="nil"/>
              <w:right w:val="nil"/>
            </w:tcBorders>
            <w:shd w:val="clear" w:color="000000" w:fill="FFFFFF"/>
            <w:noWrap/>
            <w:vAlign w:val="bottom"/>
            <w:hideMark/>
          </w:tcPr>
          <w:p w14:paraId="3A6DE69F" w14:textId="77777777" w:rsidR="00507537" w:rsidRPr="008A1A34" w:rsidRDefault="00507537" w:rsidP="00507537">
            <w:pPr>
              <w:rPr>
                <w:rFonts w:asciiTheme="majorBidi" w:hAnsiTheme="majorBidi" w:cstheme="majorBidi"/>
                <w:lang w:val="en-US"/>
              </w:rPr>
            </w:pPr>
            <w:r w:rsidRPr="003B5A81">
              <w:rPr>
                <w:rFonts w:asciiTheme="majorBidi" w:hAnsiTheme="majorBidi" w:cstheme="majorBidi"/>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507537" w:rsidRPr="003B5A81" w:rsidRDefault="00507537" w:rsidP="00507537">
            <w:pPr>
              <w:rPr>
                <w:rFonts w:asciiTheme="majorBidi" w:hAnsiTheme="majorBidi" w:cstheme="majorBidi"/>
                <w:lang w:val="en-US"/>
              </w:rPr>
            </w:pPr>
            <w:r w:rsidRPr="003B5A81">
              <w:rPr>
                <w:rFonts w:asciiTheme="majorBidi" w:hAnsiTheme="majorBidi" w:cstheme="majorBidi"/>
                <w:lang w:val="en-US"/>
              </w:rPr>
              <w:t>current portion of long</w:t>
            </w:r>
            <w:r w:rsidRPr="001A5939">
              <w:rPr>
                <w:rFonts w:asciiTheme="majorBidi" w:hAnsiTheme="majorBidi"/>
                <w:cs/>
                <w:lang w:val="en-US"/>
              </w:rPr>
              <w:t>-</w:t>
            </w:r>
            <w:r w:rsidRPr="003B5A81">
              <w:rPr>
                <w:rFonts w:asciiTheme="majorBidi" w:hAnsiTheme="majorBidi" w:cstheme="majorBidi"/>
                <w:lang w:val="en-US"/>
              </w:rPr>
              <w:t xml:space="preserve">term                                             </w:t>
            </w:r>
          </w:p>
        </w:tc>
        <w:tc>
          <w:tcPr>
            <w:tcW w:w="1276" w:type="dxa"/>
            <w:tcBorders>
              <w:top w:val="nil"/>
              <w:left w:val="nil"/>
              <w:right w:val="nil"/>
            </w:tcBorders>
            <w:shd w:val="clear" w:color="auto" w:fill="auto"/>
            <w:noWrap/>
            <w:vAlign w:val="bottom"/>
          </w:tcPr>
          <w:p w14:paraId="0795451A" w14:textId="3FB0FAC0" w:rsidR="00507537" w:rsidRPr="008A1A34" w:rsidRDefault="00507537" w:rsidP="00132EF3">
            <w:pPr>
              <w:jc w:val="right"/>
              <w:rPr>
                <w:rFonts w:asciiTheme="majorBidi" w:hAnsiTheme="majorBidi" w:cstheme="majorBidi"/>
                <w:color w:val="000000"/>
                <w:lang w:val="en-US"/>
              </w:rPr>
            </w:pPr>
            <w:r w:rsidRPr="001A5939">
              <w:rPr>
                <w:rFonts w:asciiTheme="majorBidi" w:hAnsiTheme="majorBidi" w:cstheme="majorBidi"/>
                <w:color w:val="000000"/>
                <w:lang w:val="en-US"/>
              </w:rPr>
              <w:t>373</w:t>
            </w:r>
            <w:r w:rsidRPr="003B5A81">
              <w:rPr>
                <w:rFonts w:asciiTheme="majorBidi" w:hAnsiTheme="majorBidi" w:cstheme="majorBidi"/>
                <w:color w:val="000000"/>
                <w:lang w:val="en-US"/>
              </w:rPr>
              <w:t>,</w:t>
            </w:r>
            <w:r w:rsidRPr="001A5939">
              <w:rPr>
                <w:rFonts w:asciiTheme="majorBidi" w:hAnsiTheme="majorBidi" w:cstheme="majorBidi"/>
                <w:color w:val="000000"/>
                <w:lang w:val="en-US"/>
              </w:rPr>
              <w:t>961</w:t>
            </w:r>
          </w:p>
        </w:tc>
        <w:tc>
          <w:tcPr>
            <w:tcW w:w="263" w:type="dxa"/>
            <w:tcBorders>
              <w:top w:val="nil"/>
              <w:left w:val="nil"/>
              <w:bottom w:val="nil"/>
              <w:right w:val="nil"/>
            </w:tcBorders>
            <w:shd w:val="clear" w:color="000000" w:fill="FFFFFF"/>
            <w:noWrap/>
            <w:vAlign w:val="bottom"/>
            <w:hideMark/>
          </w:tcPr>
          <w:p w14:paraId="0488ADAC" w14:textId="77777777" w:rsidR="00507537" w:rsidRPr="003B5A81" w:rsidRDefault="00507537" w:rsidP="00132EF3">
            <w:pPr>
              <w:jc w:val="right"/>
              <w:rPr>
                <w:rFonts w:asciiTheme="majorBidi" w:hAnsiTheme="majorBidi" w:cstheme="majorBidi"/>
                <w:color w:val="000000"/>
                <w:lang w:val="en-US"/>
              </w:rPr>
            </w:pPr>
          </w:p>
        </w:tc>
        <w:tc>
          <w:tcPr>
            <w:tcW w:w="1155" w:type="dxa"/>
            <w:tcBorders>
              <w:top w:val="nil"/>
              <w:left w:val="nil"/>
              <w:bottom w:val="nil"/>
              <w:right w:val="nil"/>
            </w:tcBorders>
            <w:shd w:val="clear" w:color="000000" w:fill="FFFFFF"/>
            <w:noWrap/>
            <w:vAlign w:val="bottom"/>
          </w:tcPr>
          <w:p w14:paraId="0A7B4DF2" w14:textId="24CA5B43" w:rsidR="00507537" w:rsidRPr="001A5939" w:rsidRDefault="00507537" w:rsidP="00132EF3">
            <w:pPr>
              <w:jc w:val="right"/>
              <w:rPr>
                <w:rFonts w:asciiTheme="majorBidi" w:hAnsiTheme="majorBidi" w:cstheme="majorBidi"/>
                <w:cs/>
                <w:lang w:val="en-US"/>
              </w:rPr>
            </w:pPr>
            <w:r w:rsidRPr="001A5939">
              <w:rPr>
                <w:rFonts w:asciiTheme="majorBidi" w:hAnsiTheme="majorBidi" w:cstheme="majorBidi"/>
                <w:color w:val="000000"/>
                <w:lang w:val="en-US"/>
              </w:rPr>
              <w:t>222</w:t>
            </w:r>
            <w:r w:rsidRPr="003B5A81">
              <w:rPr>
                <w:rFonts w:asciiTheme="majorBidi" w:hAnsiTheme="majorBidi" w:cstheme="majorBidi"/>
                <w:color w:val="000000"/>
                <w:lang w:val="en-US"/>
              </w:rPr>
              <w:t>,</w:t>
            </w:r>
            <w:r w:rsidRPr="001A5939">
              <w:rPr>
                <w:rFonts w:asciiTheme="majorBidi" w:hAnsiTheme="majorBidi" w:cstheme="majorBidi"/>
                <w:color w:val="000000"/>
                <w:lang w:val="en-US"/>
              </w:rPr>
              <w:t>123</w:t>
            </w:r>
          </w:p>
        </w:tc>
        <w:tc>
          <w:tcPr>
            <w:tcW w:w="263" w:type="dxa"/>
            <w:tcBorders>
              <w:top w:val="nil"/>
              <w:left w:val="nil"/>
              <w:bottom w:val="nil"/>
              <w:right w:val="nil"/>
            </w:tcBorders>
            <w:shd w:val="clear" w:color="000000" w:fill="FFFFFF"/>
            <w:noWrap/>
            <w:vAlign w:val="bottom"/>
          </w:tcPr>
          <w:p w14:paraId="3769E1B4"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4" w:type="dxa"/>
            <w:tcBorders>
              <w:top w:val="nil"/>
              <w:left w:val="nil"/>
              <w:bottom w:val="nil"/>
              <w:right w:val="nil"/>
            </w:tcBorders>
            <w:shd w:val="clear" w:color="auto" w:fill="auto"/>
            <w:noWrap/>
            <w:vAlign w:val="bottom"/>
          </w:tcPr>
          <w:p w14:paraId="74049758" w14:textId="7C0719A4" w:rsidR="00507537" w:rsidRPr="001A5939" w:rsidRDefault="00507537" w:rsidP="00132EF3">
            <w:pPr>
              <w:jc w:val="right"/>
              <w:rPr>
                <w:rFonts w:asciiTheme="majorBidi" w:hAnsiTheme="majorBidi" w:cstheme="majorBidi"/>
                <w:color w:val="000000"/>
                <w:cs/>
                <w:lang w:val="en-US"/>
              </w:rPr>
            </w:pPr>
            <w:r w:rsidRPr="001A5939">
              <w:rPr>
                <w:rFonts w:asciiTheme="majorBidi" w:hAnsiTheme="majorBidi" w:cstheme="majorBidi"/>
                <w:color w:val="000000"/>
                <w:lang w:val="en-US"/>
              </w:rPr>
              <w:t>210</w:t>
            </w:r>
            <w:r w:rsidRPr="003B5A81">
              <w:rPr>
                <w:rFonts w:asciiTheme="majorBidi" w:hAnsiTheme="majorBidi" w:cstheme="majorBidi"/>
                <w:color w:val="000000"/>
                <w:lang w:val="en-US"/>
              </w:rPr>
              <w:t>,</w:t>
            </w:r>
            <w:r w:rsidRPr="001A5939">
              <w:rPr>
                <w:rFonts w:asciiTheme="majorBidi" w:hAnsiTheme="majorBidi" w:cstheme="majorBidi"/>
                <w:color w:val="000000"/>
                <w:lang w:val="en-US"/>
              </w:rPr>
              <w:t>297</w:t>
            </w:r>
          </w:p>
        </w:tc>
        <w:tc>
          <w:tcPr>
            <w:tcW w:w="263" w:type="dxa"/>
            <w:tcBorders>
              <w:top w:val="nil"/>
              <w:left w:val="nil"/>
              <w:bottom w:val="nil"/>
              <w:right w:val="nil"/>
            </w:tcBorders>
            <w:shd w:val="clear" w:color="000000" w:fill="FFFFFF"/>
            <w:noWrap/>
            <w:vAlign w:val="bottom"/>
          </w:tcPr>
          <w:p w14:paraId="6F2F0CD1"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000000" w:fill="FFFFFF"/>
            <w:noWrap/>
            <w:vAlign w:val="bottom"/>
          </w:tcPr>
          <w:p w14:paraId="7B0BA5E2" w14:textId="652FE0A0" w:rsidR="00507537" w:rsidRPr="008A1A34" w:rsidRDefault="00507537" w:rsidP="00132EF3">
            <w:pPr>
              <w:jc w:val="right"/>
              <w:rPr>
                <w:rFonts w:asciiTheme="majorBidi" w:hAnsiTheme="majorBidi" w:cstheme="majorBidi"/>
                <w:cs/>
              </w:rPr>
            </w:pPr>
            <w:r w:rsidRPr="001A5939">
              <w:rPr>
                <w:rFonts w:asciiTheme="majorBidi" w:hAnsiTheme="majorBidi" w:cstheme="majorBidi"/>
                <w:color w:val="000000"/>
                <w:lang w:val="en-US"/>
              </w:rPr>
              <w:t>182</w:t>
            </w:r>
            <w:r w:rsidRPr="003B5A81">
              <w:rPr>
                <w:rFonts w:asciiTheme="majorBidi" w:hAnsiTheme="majorBidi" w:cstheme="majorBidi"/>
                <w:color w:val="000000"/>
                <w:lang w:val="en-US"/>
              </w:rPr>
              <w:t>,</w:t>
            </w:r>
            <w:r w:rsidRPr="001A5939">
              <w:rPr>
                <w:rFonts w:asciiTheme="majorBidi" w:hAnsiTheme="majorBidi" w:cstheme="majorBidi"/>
                <w:color w:val="000000"/>
                <w:lang w:val="en-US"/>
              </w:rPr>
              <w:t>556</w:t>
            </w:r>
          </w:p>
        </w:tc>
      </w:tr>
      <w:tr w:rsidR="00507537" w:rsidRPr="001A5939" w14:paraId="0316D5DC" w14:textId="77777777" w:rsidTr="00132EF3">
        <w:trPr>
          <w:gridAfter w:val="1"/>
          <w:wAfter w:w="1154" w:type="dxa"/>
          <w:trHeight w:val="420"/>
        </w:trPr>
        <w:tc>
          <w:tcPr>
            <w:tcW w:w="668" w:type="dxa"/>
            <w:tcBorders>
              <w:top w:val="nil"/>
              <w:left w:val="nil"/>
              <w:bottom w:val="nil"/>
              <w:right w:val="nil"/>
            </w:tcBorders>
            <w:shd w:val="clear" w:color="000000" w:fill="FFFFFF"/>
            <w:noWrap/>
            <w:vAlign w:val="bottom"/>
            <w:hideMark/>
          </w:tcPr>
          <w:p w14:paraId="3EEF01C2" w14:textId="77777777" w:rsidR="00507537" w:rsidRPr="008A1A34" w:rsidRDefault="00507537" w:rsidP="00507537">
            <w:pPr>
              <w:rPr>
                <w:rFonts w:asciiTheme="majorBidi" w:hAnsiTheme="majorBidi" w:cstheme="majorBidi"/>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507537" w:rsidRPr="003B5A81" w:rsidRDefault="00507537" w:rsidP="00507537">
            <w:pPr>
              <w:rPr>
                <w:rFonts w:asciiTheme="majorBidi" w:hAnsiTheme="majorBidi" w:cstheme="majorBidi"/>
                <w:lang w:val="en-US"/>
              </w:rPr>
            </w:pPr>
            <w:r w:rsidRPr="003B5A81">
              <w:rPr>
                <w:rFonts w:asciiTheme="majorBidi" w:hAnsiTheme="majorBidi" w:cstheme="majorBidi"/>
                <w:lang w:val="en-US"/>
              </w:rPr>
              <w:t>loans from financial institutions</w:t>
            </w:r>
          </w:p>
        </w:tc>
        <w:tc>
          <w:tcPr>
            <w:tcW w:w="1276" w:type="dxa"/>
            <w:tcBorders>
              <w:top w:val="nil"/>
              <w:left w:val="nil"/>
              <w:bottom w:val="single" w:sz="4" w:space="0" w:color="auto"/>
              <w:right w:val="nil"/>
            </w:tcBorders>
            <w:shd w:val="clear" w:color="auto" w:fill="auto"/>
            <w:noWrap/>
            <w:vAlign w:val="bottom"/>
          </w:tcPr>
          <w:p w14:paraId="4D02EE25" w14:textId="0390605C" w:rsidR="00507537" w:rsidRPr="008A1A34" w:rsidRDefault="00507537"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82</w:t>
            </w:r>
            <w:r w:rsidRPr="003B5A81">
              <w:rPr>
                <w:rFonts w:asciiTheme="majorBidi" w:hAnsiTheme="majorBidi" w:cstheme="majorBidi"/>
                <w:lang w:val="en-US"/>
              </w:rPr>
              <w:t>,</w:t>
            </w:r>
            <w:r w:rsidRPr="001A5939">
              <w:rPr>
                <w:rFonts w:asciiTheme="majorBidi" w:hAnsiTheme="majorBidi" w:cstheme="majorBidi"/>
                <w:lang w:val="en-US"/>
              </w:rPr>
              <w:t>415</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0476CD7F" w14:textId="77777777" w:rsidR="00507537" w:rsidRPr="00BF2240" w:rsidRDefault="00507537" w:rsidP="00132EF3">
            <w:pPr>
              <w:jc w:val="right"/>
              <w:rPr>
                <w:rFonts w:asciiTheme="majorBidi" w:hAnsiTheme="majorBidi" w:cstheme="majorBidi"/>
                <w:color w:val="000000"/>
                <w:cs/>
                <w:lang w:val="en-US"/>
              </w:rPr>
            </w:pPr>
          </w:p>
        </w:tc>
        <w:tc>
          <w:tcPr>
            <w:tcW w:w="1155" w:type="dxa"/>
            <w:tcBorders>
              <w:top w:val="nil"/>
              <w:left w:val="nil"/>
              <w:bottom w:val="nil"/>
              <w:right w:val="nil"/>
            </w:tcBorders>
            <w:shd w:val="clear" w:color="000000" w:fill="FFFFFF"/>
            <w:noWrap/>
            <w:vAlign w:val="bottom"/>
          </w:tcPr>
          <w:p w14:paraId="5CB6429F" w14:textId="021BEE03" w:rsidR="00507537" w:rsidRPr="001A5939" w:rsidRDefault="00507537"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47</w:t>
            </w:r>
            <w:r w:rsidRPr="003B5A81">
              <w:rPr>
                <w:rFonts w:asciiTheme="majorBidi" w:hAnsiTheme="majorBidi" w:cstheme="majorBidi"/>
                <w:lang w:val="en-US"/>
              </w:rPr>
              <w:t>,</w:t>
            </w:r>
            <w:r w:rsidRPr="001A5939">
              <w:rPr>
                <w:rFonts w:asciiTheme="majorBidi" w:hAnsiTheme="majorBidi" w:cstheme="majorBidi"/>
                <w:lang w:val="en-US"/>
              </w:rPr>
              <w:t>520</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5726C486"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4" w:type="dxa"/>
            <w:tcBorders>
              <w:top w:val="nil"/>
              <w:left w:val="nil"/>
              <w:bottom w:val="nil"/>
              <w:right w:val="nil"/>
            </w:tcBorders>
            <w:shd w:val="clear" w:color="auto" w:fill="auto"/>
            <w:noWrap/>
            <w:vAlign w:val="bottom"/>
          </w:tcPr>
          <w:p w14:paraId="054E1EB4" w14:textId="376F9DFE" w:rsidR="00507537" w:rsidRPr="001A5939" w:rsidRDefault="00507537"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44</w:t>
            </w:r>
            <w:r w:rsidRPr="003B5A81">
              <w:rPr>
                <w:rFonts w:asciiTheme="majorBidi" w:hAnsiTheme="majorBidi" w:cstheme="majorBidi"/>
                <w:lang w:val="en-US"/>
              </w:rPr>
              <w:t>,</w:t>
            </w:r>
            <w:r w:rsidRPr="001A5939">
              <w:rPr>
                <w:rFonts w:asciiTheme="majorBidi" w:hAnsiTheme="majorBidi" w:cstheme="majorBidi"/>
                <w:lang w:val="en-US"/>
              </w:rPr>
              <w:t>411</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tcPr>
          <w:p w14:paraId="20FC8096"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nil"/>
              <w:left w:val="nil"/>
              <w:bottom w:val="nil"/>
              <w:right w:val="nil"/>
            </w:tcBorders>
            <w:shd w:val="clear" w:color="000000" w:fill="FFFFFF"/>
            <w:noWrap/>
            <w:vAlign w:val="bottom"/>
          </w:tcPr>
          <w:p w14:paraId="11DDBFE1" w14:textId="78C94173" w:rsidR="00507537" w:rsidRPr="008A1A34" w:rsidRDefault="00507537"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45</w:t>
            </w:r>
            <w:r w:rsidRPr="003B5A81">
              <w:rPr>
                <w:rFonts w:asciiTheme="majorBidi" w:hAnsiTheme="majorBidi" w:cstheme="majorBidi"/>
                <w:lang w:val="en-US"/>
              </w:rPr>
              <w:t>,</w:t>
            </w:r>
            <w:r w:rsidRPr="001A5939">
              <w:rPr>
                <w:rFonts w:asciiTheme="majorBidi" w:hAnsiTheme="majorBidi" w:cstheme="majorBidi"/>
                <w:lang w:val="en-US"/>
              </w:rPr>
              <w:t>889</w:t>
            </w:r>
            <w:r w:rsidRPr="001A5939">
              <w:rPr>
                <w:rFonts w:asciiTheme="majorBidi" w:hAnsiTheme="majorBidi"/>
                <w:cs/>
                <w:lang w:val="en-US"/>
              </w:rPr>
              <w:t>)</w:t>
            </w:r>
          </w:p>
        </w:tc>
      </w:tr>
      <w:tr w:rsidR="00507537" w:rsidRPr="001A5939" w14:paraId="2B2AD86D" w14:textId="5BE0C51F" w:rsidTr="00132EF3">
        <w:trPr>
          <w:trHeight w:val="435"/>
        </w:trPr>
        <w:tc>
          <w:tcPr>
            <w:tcW w:w="3260" w:type="dxa"/>
            <w:gridSpan w:val="3"/>
            <w:tcBorders>
              <w:top w:val="nil"/>
              <w:left w:val="nil"/>
              <w:bottom w:val="nil"/>
              <w:right w:val="nil"/>
            </w:tcBorders>
            <w:shd w:val="clear" w:color="000000" w:fill="FFFFFF"/>
            <w:noWrap/>
            <w:vAlign w:val="bottom"/>
            <w:hideMark/>
          </w:tcPr>
          <w:p w14:paraId="1E171877" w14:textId="77777777" w:rsidR="00507537" w:rsidRPr="003B5A81" w:rsidRDefault="00507537" w:rsidP="00507537">
            <w:pPr>
              <w:rPr>
                <w:rFonts w:asciiTheme="majorBidi" w:hAnsiTheme="majorBidi" w:cstheme="majorBidi"/>
                <w:lang w:val="en-US"/>
              </w:rPr>
            </w:pPr>
            <w:r w:rsidRPr="003B5A81">
              <w:rPr>
                <w:rFonts w:asciiTheme="majorBidi" w:hAnsiTheme="majorBidi" w:cstheme="majorBidi"/>
                <w:lang w:val="en-US"/>
              </w:rPr>
              <w:t>Total long</w:t>
            </w:r>
            <w:r w:rsidRPr="001A5939">
              <w:rPr>
                <w:rFonts w:asciiTheme="majorBidi" w:hAnsiTheme="majorBidi"/>
                <w:cs/>
                <w:lang w:val="en-US"/>
              </w:rPr>
              <w:t>-</w:t>
            </w:r>
            <w:r w:rsidRPr="003B5A81">
              <w:rPr>
                <w:rFonts w:asciiTheme="majorBidi" w:hAnsiTheme="majorBidi" w:cstheme="majorBidi"/>
                <w:lang w:val="en-US"/>
              </w:rPr>
              <w:t xml:space="preserve">term loans </w:t>
            </w:r>
            <w:r w:rsidRPr="001A5939">
              <w:rPr>
                <w:rFonts w:asciiTheme="majorBidi" w:hAnsiTheme="majorBidi"/>
                <w:cs/>
                <w:lang w:val="en-US"/>
              </w:rPr>
              <w:t xml:space="preserve">- </w:t>
            </w:r>
            <w:r w:rsidRPr="003B5A81">
              <w:rPr>
                <w:rFonts w:asciiTheme="majorBidi" w:hAnsiTheme="majorBidi" w:cstheme="majorBidi"/>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65801494" w:rsidR="00507537" w:rsidRPr="001A5939" w:rsidRDefault="00507537" w:rsidP="00132EF3">
            <w:pPr>
              <w:jc w:val="right"/>
              <w:rPr>
                <w:rFonts w:asciiTheme="majorBidi" w:hAnsiTheme="majorBidi" w:cstheme="majorBidi"/>
                <w:cs/>
                <w:lang w:val="en-US"/>
              </w:rPr>
            </w:pPr>
            <w:r w:rsidRPr="001A5939">
              <w:rPr>
                <w:rFonts w:asciiTheme="majorBidi" w:hAnsiTheme="majorBidi" w:cstheme="majorBidi"/>
                <w:lang w:val="en-US"/>
              </w:rPr>
              <w:t>291</w:t>
            </w:r>
            <w:r w:rsidRPr="003B5A81">
              <w:rPr>
                <w:rFonts w:asciiTheme="majorBidi" w:hAnsiTheme="majorBidi" w:cstheme="majorBidi"/>
                <w:lang w:val="en-US"/>
              </w:rPr>
              <w:t>,</w:t>
            </w:r>
            <w:r w:rsidRPr="001A5939">
              <w:rPr>
                <w:rFonts w:asciiTheme="majorBidi" w:hAnsiTheme="majorBidi" w:cstheme="majorBidi"/>
                <w:lang w:val="en-US"/>
              </w:rPr>
              <w:t>546</w:t>
            </w:r>
          </w:p>
        </w:tc>
        <w:tc>
          <w:tcPr>
            <w:tcW w:w="263" w:type="dxa"/>
            <w:tcBorders>
              <w:top w:val="nil"/>
              <w:left w:val="nil"/>
              <w:bottom w:val="nil"/>
              <w:right w:val="nil"/>
            </w:tcBorders>
            <w:shd w:val="clear" w:color="000000" w:fill="FFFFFF"/>
            <w:vAlign w:val="bottom"/>
            <w:hideMark/>
          </w:tcPr>
          <w:p w14:paraId="1277465D"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single" w:sz="4" w:space="0" w:color="auto"/>
              <w:left w:val="nil"/>
              <w:bottom w:val="double" w:sz="6" w:space="0" w:color="auto"/>
              <w:right w:val="nil"/>
            </w:tcBorders>
            <w:shd w:val="clear" w:color="000000" w:fill="FFFFFF"/>
            <w:noWrap/>
            <w:vAlign w:val="bottom"/>
          </w:tcPr>
          <w:p w14:paraId="04D3129D" w14:textId="599144D1" w:rsidR="00507537" w:rsidRPr="001A5939" w:rsidRDefault="00507537" w:rsidP="00132EF3">
            <w:pPr>
              <w:jc w:val="right"/>
              <w:rPr>
                <w:rFonts w:asciiTheme="majorBidi" w:hAnsiTheme="majorBidi" w:cstheme="majorBidi"/>
                <w:cs/>
                <w:lang w:val="en-US"/>
              </w:rPr>
            </w:pPr>
            <w:r w:rsidRPr="001A5939">
              <w:rPr>
                <w:rFonts w:asciiTheme="majorBidi" w:hAnsiTheme="majorBidi" w:cstheme="majorBidi"/>
                <w:lang w:val="en-US"/>
              </w:rPr>
              <w:t>174</w:t>
            </w:r>
            <w:r w:rsidRPr="003B5A81">
              <w:rPr>
                <w:rFonts w:asciiTheme="majorBidi" w:hAnsiTheme="majorBidi" w:cstheme="majorBidi"/>
                <w:lang w:val="en-US"/>
              </w:rPr>
              <w:t>,</w:t>
            </w:r>
            <w:r w:rsidRPr="001A5939">
              <w:rPr>
                <w:rFonts w:asciiTheme="majorBidi" w:hAnsiTheme="majorBidi" w:cstheme="majorBidi"/>
                <w:lang w:val="en-US"/>
              </w:rPr>
              <w:t>603</w:t>
            </w:r>
          </w:p>
        </w:tc>
        <w:tc>
          <w:tcPr>
            <w:tcW w:w="263" w:type="dxa"/>
            <w:tcBorders>
              <w:top w:val="nil"/>
              <w:left w:val="nil"/>
              <w:bottom w:val="nil"/>
              <w:right w:val="nil"/>
            </w:tcBorders>
            <w:shd w:val="clear" w:color="000000" w:fill="FFFFFF"/>
            <w:vAlign w:val="bottom"/>
          </w:tcPr>
          <w:p w14:paraId="307DC6AF"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4" w:type="dxa"/>
            <w:tcBorders>
              <w:top w:val="single" w:sz="4" w:space="0" w:color="auto"/>
              <w:left w:val="nil"/>
              <w:bottom w:val="double" w:sz="6" w:space="0" w:color="auto"/>
              <w:right w:val="nil"/>
            </w:tcBorders>
            <w:shd w:val="clear" w:color="auto" w:fill="auto"/>
            <w:noWrap/>
            <w:vAlign w:val="bottom"/>
          </w:tcPr>
          <w:p w14:paraId="643C0382" w14:textId="19BB0986" w:rsidR="00507537" w:rsidRPr="001A5939" w:rsidRDefault="00507537" w:rsidP="00132EF3">
            <w:pPr>
              <w:jc w:val="right"/>
              <w:rPr>
                <w:rFonts w:asciiTheme="majorBidi" w:hAnsiTheme="majorBidi" w:cstheme="majorBidi"/>
                <w:cs/>
                <w:lang w:val="en-US"/>
              </w:rPr>
            </w:pPr>
            <w:r w:rsidRPr="001A5939">
              <w:rPr>
                <w:rFonts w:asciiTheme="majorBidi" w:hAnsiTheme="majorBidi" w:cstheme="majorBidi"/>
                <w:lang w:val="en-US"/>
              </w:rPr>
              <w:t>165</w:t>
            </w:r>
            <w:r w:rsidRPr="003B5A81">
              <w:rPr>
                <w:rFonts w:asciiTheme="majorBidi" w:hAnsiTheme="majorBidi" w:cstheme="majorBidi"/>
                <w:lang w:val="en-US"/>
              </w:rPr>
              <w:t>,</w:t>
            </w:r>
            <w:r w:rsidRPr="001A5939">
              <w:rPr>
                <w:rFonts w:asciiTheme="majorBidi" w:hAnsiTheme="majorBidi" w:cstheme="majorBidi"/>
                <w:lang w:val="en-US"/>
              </w:rPr>
              <w:t>886</w:t>
            </w:r>
          </w:p>
        </w:tc>
        <w:tc>
          <w:tcPr>
            <w:tcW w:w="263" w:type="dxa"/>
            <w:tcBorders>
              <w:top w:val="nil"/>
              <w:left w:val="nil"/>
              <w:bottom w:val="nil"/>
              <w:right w:val="nil"/>
            </w:tcBorders>
            <w:shd w:val="clear" w:color="000000" w:fill="FFFFFF"/>
            <w:vAlign w:val="bottom"/>
          </w:tcPr>
          <w:p w14:paraId="6D5F8D8E" w14:textId="77777777" w:rsidR="00507537" w:rsidRPr="00BF2240" w:rsidRDefault="00507537" w:rsidP="00132EF3">
            <w:pPr>
              <w:jc w:val="right"/>
              <w:rPr>
                <w:rFonts w:asciiTheme="majorBidi" w:hAnsiTheme="majorBidi" w:cstheme="majorBidi"/>
                <w:cs/>
                <w:lang w:val="en-US"/>
              </w:rPr>
            </w:pPr>
            <w:r w:rsidRPr="003B5A81">
              <w:rPr>
                <w:rFonts w:asciiTheme="majorBidi" w:hAnsiTheme="majorBidi" w:cstheme="majorBidi"/>
                <w:lang w:val="en-US"/>
              </w:rPr>
              <w:t> </w:t>
            </w:r>
          </w:p>
        </w:tc>
        <w:tc>
          <w:tcPr>
            <w:tcW w:w="1155" w:type="dxa"/>
            <w:tcBorders>
              <w:top w:val="single" w:sz="4" w:space="0" w:color="auto"/>
              <w:left w:val="nil"/>
              <w:bottom w:val="double" w:sz="6" w:space="0" w:color="auto"/>
              <w:right w:val="nil"/>
            </w:tcBorders>
            <w:shd w:val="clear" w:color="000000" w:fill="FFFFFF"/>
            <w:noWrap/>
            <w:vAlign w:val="bottom"/>
          </w:tcPr>
          <w:p w14:paraId="05C6800B" w14:textId="33B38118" w:rsidR="00507537" w:rsidRPr="008A1A34" w:rsidRDefault="00507537" w:rsidP="00132EF3">
            <w:pPr>
              <w:jc w:val="right"/>
              <w:rPr>
                <w:rFonts w:asciiTheme="majorBidi" w:hAnsiTheme="majorBidi" w:cstheme="majorBidi"/>
                <w:cs/>
              </w:rPr>
            </w:pPr>
            <w:r w:rsidRPr="001A5939">
              <w:rPr>
                <w:rFonts w:asciiTheme="majorBidi" w:hAnsiTheme="majorBidi" w:cstheme="majorBidi"/>
                <w:lang w:val="en-US"/>
              </w:rPr>
              <w:t>136</w:t>
            </w:r>
            <w:r w:rsidRPr="003B5A81">
              <w:rPr>
                <w:rFonts w:asciiTheme="majorBidi" w:hAnsiTheme="majorBidi" w:cstheme="majorBidi"/>
                <w:lang w:val="en-US"/>
              </w:rPr>
              <w:t>,</w:t>
            </w:r>
            <w:r w:rsidRPr="001A5939">
              <w:rPr>
                <w:rFonts w:asciiTheme="majorBidi" w:hAnsiTheme="majorBidi" w:cstheme="majorBidi"/>
                <w:lang w:val="en-US"/>
              </w:rPr>
              <w:t>667</w:t>
            </w:r>
          </w:p>
        </w:tc>
        <w:tc>
          <w:tcPr>
            <w:tcW w:w="1154" w:type="dxa"/>
            <w:vAlign w:val="bottom"/>
          </w:tcPr>
          <w:p w14:paraId="58F72947" w14:textId="798D1034" w:rsidR="00507537" w:rsidRPr="001A5939" w:rsidRDefault="00507537" w:rsidP="00132EF3">
            <w:pPr>
              <w:jc w:val="right"/>
              <w:rPr>
                <w:rFonts w:asciiTheme="majorBidi" w:hAnsiTheme="majorBidi" w:cstheme="majorBidi"/>
                <w:cs/>
                <w:lang w:val="en-US"/>
              </w:rPr>
            </w:pPr>
          </w:p>
        </w:tc>
      </w:tr>
    </w:tbl>
    <w:p w14:paraId="68C8108F" w14:textId="77777777" w:rsidR="008E6755" w:rsidRPr="003B5A81" w:rsidRDefault="008E6755" w:rsidP="00FD1AFB">
      <w:pPr>
        <w:spacing w:before="240" w:after="240"/>
        <w:ind w:left="720"/>
        <w:jc w:val="thaiDistribute"/>
        <w:rPr>
          <w:rFonts w:asciiTheme="majorBidi" w:eastAsia="Cordia New" w:hAnsiTheme="majorBidi" w:cstheme="majorBidi"/>
          <w:u w:val="single"/>
          <w:lang w:val="en-US"/>
        </w:rPr>
      </w:pPr>
      <w:r w:rsidRPr="003B5A81">
        <w:rPr>
          <w:rFonts w:asciiTheme="majorBidi" w:eastAsia="Cordia New" w:hAnsiTheme="majorBidi" w:cstheme="majorBidi"/>
          <w:u w:val="single"/>
          <w:lang w:val="en-US"/>
        </w:rPr>
        <w:t>The Company</w:t>
      </w:r>
    </w:p>
    <w:p w14:paraId="5706D7C4" w14:textId="77777777" w:rsidR="008E6755" w:rsidRPr="003B5A81" w:rsidRDefault="008E6755" w:rsidP="008E6755">
      <w:pPr>
        <w:spacing w:before="240" w:after="120"/>
        <w:ind w:left="720"/>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On January </w:t>
      </w:r>
      <w:r w:rsidRPr="001A5939">
        <w:rPr>
          <w:rFonts w:asciiTheme="majorBidi" w:eastAsia="Calibri" w:hAnsiTheme="majorBidi" w:cstheme="majorBidi"/>
          <w:lang w:val="en-US"/>
        </w:rPr>
        <w:t>31</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xml:space="preserve">, the Company had entered into loan agreement with a local bank in amount of Baht </w:t>
      </w:r>
      <w:r w:rsidRPr="001A5939">
        <w:rPr>
          <w:rFonts w:asciiTheme="majorBidi" w:eastAsia="Calibri" w:hAnsiTheme="majorBidi" w:cstheme="majorBidi"/>
          <w:lang w:val="en-US"/>
        </w:rPr>
        <w:t>20</w:t>
      </w:r>
      <w:r w:rsidRPr="003B5A81">
        <w:rPr>
          <w:rFonts w:asciiTheme="majorBidi" w:eastAsia="Calibri" w:hAnsiTheme="majorBidi" w:cstheme="majorBidi"/>
          <w:lang w:val="en-US"/>
        </w:rPr>
        <w:t xml:space="preserve"> million, interest rate MLR</w:t>
      </w:r>
      <w:r w:rsidRPr="001A5939">
        <w:rPr>
          <w:rFonts w:asciiTheme="majorBidi" w:eastAsia="Calibri" w:hAnsiTheme="majorBidi"/>
          <w:cs/>
          <w:lang w:val="en-US"/>
        </w:rPr>
        <w:t>-</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3B5A81">
        <w:rPr>
          <w:rFonts w:asciiTheme="majorBidi" w:eastAsia="Calibri" w:hAnsiTheme="majorBidi" w:cstheme="majorBidi"/>
          <w:lang w:val="en-US"/>
        </w:rPr>
        <w:t xml:space="preserve"> per annum, due within </w:t>
      </w:r>
      <w:r w:rsidRPr="001A5939">
        <w:rPr>
          <w:rFonts w:asciiTheme="majorBidi" w:eastAsia="Calibri" w:hAnsiTheme="majorBidi" w:cstheme="majorBidi"/>
          <w:lang w:val="en-US"/>
        </w:rPr>
        <w:t>24</w:t>
      </w:r>
      <w:r w:rsidRPr="003B5A81">
        <w:rPr>
          <w:rFonts w:asciiTheme="majorBidi" w:eastAsia="Calibri" w:hAnsiTheme="majorBidi" w:cstheme="majorBidi"/>
          <w:lang w:val="en-US"/>
        </w:rPr>
        <w:t xml:space="preserve"> months from the first withdrawn</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Such loan will be paid within June </w:t>
      </w:r>
      <w:r w:rsidRPr="001A5939">
        <w:rPr>
          <w:rFonts w:asciiTheme="majorBidi" w:eastAsia="Calibri" w:hAnsiTheme="majorBidi" w:cstheme="majorBidi"/>
          <w:lang w:val="en-US"/>
        </w:rPr>
        <w:t>2020</w:t>
      </w:r>
      <w:r w:rsidRPr="001A5939">
        <w:rPr>
          <w:rFonts w:asciiTheme="majorBidi" w:eastAsia="Calibri" w:hAnsiTheme="majorBidi"/>
          <w:cs/>
          <w:lang w:val="en-US"/>
        </w:rPr>
        <w:t>.</w:t>
      </w:r>
    </w:p>
    <w:p w14:paraId="020E5F61" w14:textId="0E1E03C4" w:rsidR="008E6755" w:rsidRPr="003B5A81" w:rsidRDefault="008E6755" w:rsidP="008E6755">
      <w:pPr>
        <w:spacing w:before="240" w:after="120"/>
        <w:ind w:left="720"/>
        <w:jc w:val="thaiDistribute"/>
        <w:rPr>
          <w:rFonts w:asciiTheme="majorBidi" w:eastAsia="Calibri" w:hAnsiTheme="majorBidi" w:cstheme="majorBidi"/>
          <w:lang w:val="en-US"/>
        </w:rPr>
      </w:pPr>
      <w:r w:rsidRPr="003B5A81">
        <w:rPr>
          <w:rFonts w:asciiTheme="majorBidi" w:eastAsia="Calibri" w:hAnsiTheme="majorBidi" w:cstheme="majorBidi"/>
          <w:lang w:val="en-US"/>
        </w:rPr>
        <w:lastRenderedPageBreak/>
        <w:t xml:space="preserve">On May </w:t>
      </w:r>
      <w:r w:rsidRPr="001A5939">
        <w:rPr>
          <w:rFonts w:asciiTheme="majorBidi" w:eastAsia="Calibri" w:hAnsiTheme="majorBidi" w:cstheme="majorBidi"/>
          <w:lang w:val="en-US"/>
        </w:rPr>
        <w:t>7</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xml:space="preserve">, the Company had entered into loan agreement with a local bank in amount of Baht </w:t>
      </w:r>
      <w:r w:rsidRPr="001A5939">
        <w:rPr>
          <w:rFonts w:asciiTheme="majorBidi" w:eastAsia="Calibri" w:hAnsiTheme="majorBidi" w:cstheme="majorBidi"/>
          <w:lang w:val="en-US"/>
        </w:rPr>
        <w:t>145</w:t>
      </w:r>
      <w:r w:rsidRPr="003B5A81">
        <w:rPr>
          <w:rFonts w:asciiTheme="majorBidi" w:eastAsia="Calibri" w:hAnsiTheme="majorBidi" w:cstheme="majorBidi"/>
          <w:lang w:val="en-US"/>
        </w:rPr>
        <w:t xml:space="preserve"> million, interest rate MLR</w:t>
      </w:r>
      <w:r w:rsidRPr="001A5939">
        <w:rPr>
          <w:rFonts w:asciiTheme="majorBidi" w:eastAsia="Calibri" w:hAnsiTheme="majorBidi"/>
          <w:cs/>
          <w:lang w:val="en-US"/>
        </w:rPr>
        <w:t>-</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1A5939">
        <w:rPr>
          <w:rFonts w:asciiTheme="majorBidi" w:eastAsia="Calibri" w:hAnsiTheme="majorBidi" w:cstheme="majorBidi"/>
          <w:lang w:val="en-US"/>
        </w:rPr>
        <w:t>5</w:t>
      </w:r>
      <w:r w:rsidRPr="001A5939">
        <w:rPr>
          <w:rFonts w:asciiTheme="majorBidi" w:eastAsia="Calibri" w:hAnsiTheme="majorBidi"/>
          <w:cs/>
          <w:lang w:val="en-US"/>
        </w:rPr>
        <w:t>%</w:t>
      </w:r>
      <w:r w:rsidRPr="003B5A81">
        <w:rPr>
          <w:rFonts w:asciiTheme="majorBidi" w:eastAsia="Calibri" w:hAnsiTheme="majorBidi" w:cstheme="majorBidi"/>
          <w:lang w:val="en-US"/>
        </w:rPr>
        <w:t xml:space="preserve"> per annum, due within </w:t>
      </w:r>
      <w:r w:rsidRPr="001A5939">
        <w:rPr>
          <w:rFonts w:asciiTheme="majorBidi" w:eastAsia="Calibri" w:hAnsiTheme="majorBidi" w:cstheme="majorBidi"/>
          <w:lang w:val="en-US"/>
        </w:rPr>
        <w:t>38</w:t>
      </w:r>
      <w:r w:rsidRPr="003B5A81">
        <w:rPr>
          <w:rFonts w:asciiTheme="majorBidi" w:eastAsia="Calibri" w:hAnsiTheme="majorBidi" w:cstheme="majorBidi"/>
          <w:lang w:val="en-US"/>
        </w:rPr>
        <w:t xml:space="preserve"> months from the first withdrawn</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The loan is guaranteed by the Company’s fixed deposit</w:t>
      </w:r>
      <w:r w:rsidRPr="001A5939">
        <w:rPr>
          <w:rFonts w:asciiTheme="majorBidi" w:eastAsia="Calibri" w:hAnsiTheme="majorBidi"/>
          <w:cs/>
          <w:lang w:val="en-US"/>
        </w:rPr>
        <w:t>.</w:t>
      </w:r>
    </w:p>
    <w:p w14:paraId="1B9F874B" w14:textId="7CFFCE38" w:rsidR="008E6755" w:rsidRPr="003B5A81" w:rsidRDefault="008E6755" w:rsidP="008E6755">
      <w:pPr>
        <w:spacing w:before="240" w:after="120"/>
        <w:ind w:left="720"/>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On July </w:t>
      </w:r>
      <w:r w:rsidRPr="001A5939">
        <w:rPr>
          <w:rFonts w:asciiTheme="majorBidi" w:eastAsia="Calibri" w:hAnsiTheme="majorBidi" w:cstheme="majorBidi"/>
          <w:lang w:val="en-US"/>
        </w:rPr>
        <w:t>10</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xml:space="preserve">, the Company had entered into a loan agreement with a local financial institution in amount of Baht </w:t>
      </w:r>
      <w:r w:rsidRPr="001A5939">
        <w:rPr>
          <w:rFonts w:asciiTheme="majorBidi" w:eastAsia="Calibri" w:hAnsiTheme="majorBidi" w:cstheme="majorBidi"/>
          <w:lang w:val="en-US"/>
        </w:rPr>
        <w:t>80</w:t>
      </w:r>
      <w:r w:rsidRPr="003B5A81">
        <w:rPr>
          <w:rFonts w:asciiTheme="majorBidi" w:eastAsia="Calibri" w:hAnsiTheme="majorBidi" w:cstheme="majorBidi"/>
          <w:lang w:val="en-US"/>
        </w:rPr>
        <w:t xml:space="preserve"> million, at the MOR </w:t>
      </w:r>
      <w:r w:rsidRPr="001A5939">
        <w:rPr>
          <w:rFonts w:asciiTheme="majorBidi" w:eastAsia="Calibri" w:hAnsiTheme="majorBidi"/>
          <w:cs/>
          <w:lang w:val="en-US"/>
        </w:rPr>
        <w:t>-</w:t>
      </w:r>
      <w:r w:rsidRPr="001A5939">
        <w:rPr>
          <w:rFonts w:asciiTheme="majorBidi" w:eastAsia="Calibri" w:hAnsiTheme="majorBidi" w:cstheme="majorBidi"/>
          <w:lang w:val="en-US"/>
        </w:rPr>
        <w:t>0</w:t>
      </w:r>
      <w:r w:rsidRPr="001A5939">
        <w:rPr>
          <w:rFonts w:asciiTheme="majorBidi" w:eastAsia="Calibri" w:hAnsiTheme="majorBidi"/>
          <w:cs/>
          <w:lang w:val="en-US"/>
        </w:rPr>
        <w:t>.</w:t>
      </w:r>
      <w:r w:rsidRPr="001A5939">
        <w:rPr>
          <w:rFonts w:asciiTheme="majorBidi" w:eastAsia="Calibri" w:hAnsiTheme="majorBidi" w:cstheme="majorBidi"/>
          <w:lang w:val="en-US"/>
        </w:rPr>
        <w:t>50</w:t>
      </w:r>
      <w:r w:rsidRPr="001A5939">
        <w:rPr>
          <w:rFonts w:asciiTheme="majorBidi" w:eastAsia="Calibri" w:hAnsiTheme="majorBidi"/>
          <w:cs/>
          <w:lang w:val="en-US"/>
        </w:rPr>
        <w:t>%</w:t>
      </w:r>
      <w:r w:rsidRPr="003B5A81">
        <w:rPr>
          <w:rFonts w:asciiTheme="majorBidi" w:eastAsia="Calibri" w:hAnsiTheme="majorBidi" w:cstheme="majorBidi"/>
          <w:lang w:val="en-US"/>
        </w:rPr>
        <w:t xml:space="preserve"> per annum, due within </w:t>
      </w:r>
      <w:r w:rsidRPr="001A5939">
        <w:rPr>
          <w:rFonts w:asciiTheme="majorBidi" w:eastAsia="Calibri" w:hAnsiTheme="majorBidi" w:cstheme="majorBidi"/>
          <w:lang w:val="en-US"/>
        </w:rPr>
        <w:t>24</w:t>
      </w:r>
      <w:r w:rsidRPr="003B5A81">
        <w:rPr>
          <w:rFonts w:asciiTheme="majorBidi" w:eastAsia="Calibri" w:hAnsiTheme="majorBidi" w:cstheme="majorBidi"/>
          <w:lang w:val="en-US"/>
        </w:rPr>
        <w:t xml:space="preserve"> months from the first drawdown</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The loan</w:t>
      </w:r>
      <w:r w:rsidR="003A2392"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is guaranteed by </w:t>
      </w:r>
      <w:r w:rsidR="003A2392" w:rsidRPr="001A5939">
        <w:rPr>
          <w:rFonts w:asciiTheme="majorBidi" w:eastAsia="Calibri" w:hAnsiTheme="majorBidi" w:cstheme="majorBidi"/>
          <w:lang w:val="en-US"/>
        </w:rPr>
        <w:t>0</w:t>
      </w:r>
      <w:r w:rsidR="003A2392" w:rsidRPr="001A5939">
        <w:rPr>
          <w:rFonts w:asciiTheme="majorBidi" w:eastAsia="Calibri" w:hAnsiTheme="majorBidi"/>
          <w:cs/>
          <w:lang w:val="en-US"/>
        </w:rPr>
        <w:t>.</w:t>
      </w:r>
      <w:r w:rsidR="003A2392" w:rsidRPr="001A5939">
        <w:rPr>
          <w:rFonts w:asciiTheme="majorBidi" w:eastAsia="Calibri" w:hAnsiTheme="majorBidi" w:cstheme="majorBidi"/>
          <w:lang w:val="en-US"/>
        </w:rPr>
        <w:t>7</w:t>
      </w:r>
      <w:r w:rsidR="003A2392" w:rsidRPr="003B5A81">
        <w:rPr>
          <w:rFonts w:asciiTheme="majorBidi" w:eastAsia="Calibri" w:hAnsiTheme="majorBidi" w:cstheme="majorBidi"/>
          <w:lang w:val="en-US"/>
        </w:rPr>
        <w:t xml:space="preserve"> million</w:t>
      </w:r>
      <w:r w:rsidR="003A2392"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ordinary shares of Hinsitsu </w:t>
      </w:r>
      <w:r w:rsidRPr="001A5939">
        <w:rPr>
          <w:rFonts w:asciiTheme="majorBidi" w:eastAsia="Calibri" w:hAnsiTheme="majorBidi"/>
          <w:cs/>
          <w:lang w:val="en-US"/>
        </w:rPr>
        <w:t>(</w:t>
      </w:r>
      <w:r w:rsidRPr="003B5A81">
        <w:rPr>
          <w:rFonts w:asciiTheme="majorBidi" w:eastAsia="Calibri" w:hAnsiTheme="majorBidi" w:cstheme="majorBidi"/>
          <w:lang w:val="en-US"/>
        </w:rPr>
        <w:t>Thailand</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Co</w:t>
      </w:r>
      <w:r w:rsidRPr="001A5939">
        <w:rPr>
          <w:rFonts w:asciiTheme="majorBidi" w:eastAsia="Calibri" w:hAnsiTheme="majorBidi"/>
          <w:cs/>
          <w:lang w:val="en-US"/>
        </w:rPr>
        <w:t>.</w:t>
      </w:r>
      <w:r w:rsidRPr="003B5A81">
        <w:rPr>
          <w:rFonts w:asciiTheme="majorBidi" w:eastAsia="Calibri" w:hAnsiTheme="majorBidi" w:cstheme="majorBidi"/>
          <w:lang w:val="en-US"/>
        </w:rPr>
        <w:t>, Ltd</w:t>
      </w:r>
      <w:r w:rsidRPr="001A5939">
        <w:rPr>
          <w:rFonts w:asciiTheme="majorBidi" w:eastAsia="Calibri" w:hAnsiTheme="majorBidi"/>
          <w:cs/>
          <w:lang w:val="en-US"/>
        </w:rPr>
        <w:t xml:space="preserve">. </w:t>
      </w:r>
    </w:p>
    <w:p w14:paraId="3101F2E6" w14:textId="77777777" w:rsidR="008E6755" w:rsidRPr="003B5A81" w:rsidRDefault="008E6755" w:rsidP="008E6755">
      <w:pPr>
        <w:spacing w:before="240" w:after="120"/>
        <w:ind w:left="720"/>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On October </w:t>
      </w:r>
      <w:r w:rsidRPr="001A5939">
        <w:rPr>
          <w:rFonts w:asciiTheme="majorBidi" w:eastAsia="Calibri" w:hAnsiTheme="majorBidi" w:cstheme="majorBidi"/>
          <w:lang w:val="en-US"/>
        </w:rPr>
        <w:t>2</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xml:space="preserve">, the Company entered into a loan agreement with a local financial institution in amount of Baht </w:t>
      </w:r>
      <w:r w:rsidRPr="001A5939">
        <w:rPr>
          <w:rFonts w:asciiTheme="majorBidi" w:eastAsia="Calibri" w:hAnsiTheme="majorBidi" w:cstheme="majorBidi"/>
          <w:lang w:val="en-US"/>
        </w:rPr>
        <w:t>70</w:t>
      </w:r>
      <w:r w:rsidRPr="003B5A81">
        <w:rPr>
          <w:rFonts w:asciiTheme="majorBidi" w:eastAsia="Calibri" w:hAnsiTheme="majorBidi" w:cstheme="majorBidi"/>
          <w:lang w:val="en-US"/>
        </w:rPr>
        <w:t xml:space="preserve"> million, interest rate MLR – </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1A5939">
        <w:rPr>
          <w:rFonts w:asciiTheme="majorBidi" w:eastAsia="Calibri" w:hAnsiTheme="majorBidi" w:cstheme="majorBidi"/>
          <w:lang w:val="en-US"/>
        </w:rPr>
        <w:t>75</w:t>
      </w:r>
      <w:r w:rsidRPr="001A5939">
        <w:rPr>
          <w:rFonts w:asciiTheme="majorBidi" w:eastAsia="Calibri" w:hAnsiTheme="majorBidi"/>
          <w:cs/>
          <w:lang w:val="en-US"/>
        </w:rPr>
        <w:t>%</w:t>
      </w:r>
      <w:r w:rsidRPr="003B5A81">
        <w:rPr>
          <w:rFonts w:asciiTheme="majorBidi" w:eastAsia="Calibri" w:hAnsiTheme="majorBidi" w:cstheme="majorBidi"/>
          <w:lang w:val="en-US"/>
        </w:rPr>
        <w:t xml:space="preserve"> per annum, terms and conditions are set forth in the agreement</w:t>
      </w:r>
      <w:r w:rsidRPr="001A5939">
        <w:rPr>
          <w:rFonts w:asciiTheme="majorBidi" w:eastAsia="Calibri" w:hAnsiTheme="majorBidi"/>
          <w:cs/>
          <w:lang w:val="en-US"/>
        </w:rPr>
        <w:t>.</w:t>
      </w:r>
    </w:p>
    <w:p w14:paraId="25BD8A71" w14:textId="46027ED2" w:rsidR="00FD1AFB" w:rsidRPr="003B5A81" w:rsidRDefault="00FD1AFB" w:rsidP="00FD1AFB">
      <w:pPr>
        <w:spacing w:before="240" w:after="240"/>
        <w:ind w:left="720"/>
        <w:jc w:val="thaiDistribute"/>
        <w:rPr>
          <w:rFonts w:asciiTheme="majorBidi" w:eastAsia="Calibri" w:hAnsiTheme="majorBidi" w:cstheme="majorBidi"/>
          <w:b/>
          <w:bCs/>
          <w:lang w:val="en-US"/>
        </w:rPr>
      </w:pPr>
      <w:r w:rsidRPr="003B5A81">
        <w:rPr>
          <w:rFonts w:asciiTheme="majorBidi" w:eastAsia="Cordia New" w:hAnsiTheme="majorBidi" w:cstheme="majorBidi"/>
          <w:lang w:val="en-US"/>
        </w:rPr>
        <w:t xml:space="preserve">On March </w:t>
      </w:r>
      <w:r w:rsidRPr="001A5939">
        <w:rPr>
          <w:rFonts w:asciiTheme="majorBidi" w:eastAsia="Cordia New" w:hAnsiTheme="majorBidi" w:cstheme="majorBidi"/>
          <w:lang w:val="en-US"/>
        </w:rPr>
        <w:t>14</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2018</w:t>
      </w:r>
      <w:r w:rsidRPr="003B5A81">
        <w:rPr>
          <w:rFonts w:asciiTheme="majorBidi" w:eastAsia="Cordia New" w:hAnsiTheme="majorBidi" w:cstheme="majorBidi"/>
          <w:lang w:val="en-US"/>
        </w:rPr>
        <w:t xml:space="preserve">, the Company had entered into loan agreements with a local bank in amount of Baht </w:t>
      </w:r>
      <w:r w:rsidRPr="001A5939">
        <w:rPr>
          <w:rFonts w:asciiTheme="majorBidi" w:eastAsia="Cordia New" w:hAnsiTheme="majorBidi" w:cstheme="majorBidi"/>
          <w:lang w:val="en-US"/>
        </w:rPr>
        <w:t>20</w:t>
      </w:r>
      <w:r w:rsidRPr="003B5A81">
        <w:rPr>
          <w:rFonts w:asciiTheme="majorBidi" w:eastAsia="Cordia New" w:hAnsiTheme="majorBidi" w:cstheme="majorBidi"/>
          <w:lang w:val="en-US"/>
        </w:rPr>
        <w:t xml:space="preserve"> million, interest rate at MLR – </w:t>
      </w:r>
      <w:r w:rsidRPr="001A5939">
        <w:rPr>
          <w:rFonts w:asciiTheme="majorBidi" w:eastAsia="Cordia New" w:hAnsiTheme="majorBidi" w:cstheme="majorBidi"/>
          <w:lang w:val="en-US"/>
        </w:rPr>
        <w:t>1</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per annum, due within </w:t>
      </w:r>
      <w:r w:rsidRPr="001A5939">
        <w:rPr>
          <w:rFonts w:asciiTheme="majorBidi" w:eastAsia="Cordia New" w:hAnsiTheme="majorBidi" w:cstheme="majorBidi"/>
          <w:lang w:val="en-US"/>
        </w:rPr>
        <w:t>14</w:t>
      </w:r>
      <w:r w:rsidRPr="003B5A81">
        <w:rPr>
          <w:rFonts w:asciiTheme="majorBidi" w:eastAsia="Cordia New" w:hAnsiTheme="majorBidi" w:cstheme="majorBidi"/>
          <w:lang w:val="en-US"/>
        </w:rPr>
        <w:t xml:space="preserve"> months from the first withdrawn</w:t>
      </w:r>
      <w:r w:rsidRPr="001A5939">
        <w:rPr>
          <w:rFonts w:asciiTheme="majorBidi" w:eastAsia="Cordia New" w:hAnsiTheme="majorBidi"/>
          <w:cs/>
          <w:lang w:val="en-US"/>
        </w:rPr>
        <w:t xml:space="preserve">. </w:t>
      </w:r>
      <w:r w:rsidRPr="003B5A81">
        <w:rPr>
          <w:rFonts w:asciiTheme="majorBidi" w:hAnsiTheme="majorBidi" w:cstheme="majorBidi"/>
          <w:lang w:val="en-US"/>
        </w:rPr>
        <w:t xml:space="preserve">Such loan will be paid within October </w:t>
      </w:r>
      <w:r w:rsidRPr="001A5939">
        <w:rPr>
          <w:rFonts w:asciiTheme="majorBidi" w:hAnsiTheme="majorBidi" w:cstheme="majorBidi"/>
          <w:lang w:val="en-US"/>
        </w:rPr>
        <w:t>2018</w:t>
      </w:r>
      <w:r w:rsidRPr="001A5939">
        <w:rPr>
          <w:rFonts w:asciiTheme="majorBidi" w:hAnsiTheme="majorBidi"/>
          <w:cs/>
          <w:lang w:val="en-US"/>
        </w:rPr>
        <w:t>.</w:t>
      </w:r>
    </w:p>
    <w:p w14:paraId="044A1414" w14:textId="7C972B55" w:rsidR="00F87754" w:rsidRPr="003B5A81" w:rsidRDefault="00F87754" w:rsidP="00F87754">
      <w:pPr>
        <w:spacing w:before="240" w:after="120"/>
        <w:ind w:left="720"/>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On May </w:t>
      </w:r>
      <w:r w:rsidRPr="001A5939">
        <w:rPr>
          <w:rFonts w:asciiTheme="majorBidi" w:eastAsia="Calibri" w:hAnsiTheme="majorBidi" w:cstheme="majorBidi"/>
          <w:lang w:val="en-US"/>
        </w:rPr>
        <w:t>17</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2018</w:t>
      </w:r>
      <w:r w:rsidRPr="003B5A81">
        <w:rPr>
          <w:rFonts w:asciiTheme="majorBidi" w:eastAsia="Calibri" w:hAnsiTheme="majorBidi" w:cstheme="majorBidi"/>
          <w:lang w:val="en-US"/>
        </w:rPr>
        <w:t xml:space="preserve">, the Company had entered into loan agreements with a local bank in amount of Baht </w:t>
      </w:r>
      <w:r w:rsidRPr="001A5939">
        <w:rPr>
          <w:rFonts w:asciiTheme="majorBidi" w:eastAsia="Calibri" w:hAnsiTheme="majorBidi" w:cstheme="majorBidi"/>
          <w:lang w:val="en-US"/>
        </w:rPr>
        <w:t>200</w:t>
      </w:r>
      <w:r w:rsidRPr="003B5A81">
        <w:rPr>
          <w:rFonts w:asciiTheme="majorBidi" w:eastAsia="Calibri" w:hAnsiTheme="majorBidi" w:cstheme="majorBidi"/>
          <w:lang w:val="en-US"/>
        </w:rPr>
        <w:t xml:space="preserve"> million, interest rate MLR – </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1A5939">
        <w:rPr>
          <w:rFonts w:asciiTheme="majorBidi" w:eastAsia="Calibri" w:hAnsiTheme="majorBidi" w:cstheme="majorBidi"/>
          <w:lang w:val="en-US"/>
        </w:rPr>
        <w:t>5</w:t>
      </w:r>
      <w:r w:rsidRPr="001A5939">
        <w:rPr>
          <w:rFonts w:asciiTheme="majorBidi" w:eastAsia="Calibri" w:hAnsiTheme="majorBidi"/>
          <w:cs/>
          <w:lang w:val="en-US"/>
        </w:rPr>
        <w:t>%</w:t>
      </w:r>
      <w:r w:rsidRPr="003B5A81">
        <w:rPr>
          <w:rFonts w:asciiTheme="majorBidi" w:eastAsia="Calibri" w:hAnsiTheme="majorBidi" w:cstheme="majorBidi"/>
          <w:lang w:val="en-US"/>
        </w:rPr>
        <w:t xml:space="preserve"> per annum, for the purpose of acquisition Hinsitsu </w:t>
      </w:r>
      <w:r w:rsidRPr="001A5939">
        <w:rPr>
          <w:rFonts w:asciiTheme="majorBidi" w:eastAsia="Calibri" w:hAnsiTheme="majorBidi"/>
          <w:cs/>
          <w:lang w:val="en-US"/>
        </w:rPr>
        <w:t>(</w:t>
      </w:r>
      <w:r w:rsidRPr="003B5A81">
        <w:rPr>
          <w:rFonts w:asciiTheme="majorBidi" w:eastAsia="Calibri" w:hAnsiTheme="majorBidi" w:cstheme="majorBidi"/>
          <w:lang w:val="en-US"/>
        </w:rPr>
        <w:t>Thailand</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Co</w:t>
      </w:r>
      <w:r w:rsidRPr="001A5939">
        <w:rPr>
          <w:rFonts w:asciiTheme="majorBidi" w:eastAsia="Calibri" w:hAnsiTheme="majorBidi"/>
          <w:cs/>
          <w:lang w:val="en-US"/>
        </w:rPr>
        <w:t>.</w:t>
      </w:r>
      <w:r w:rsidRPr="003B5A81">
        <w:rPr>
          <w:rFonts w:asciiTheme="majorBidi" w:eastAsia="Calibri" w:hAnsiTheme="majorBidi" w:cstheme="majorBidi"/>
          <w:lang w:val="en-US"/>
        </w:rPr>
        <w:t>, Ltd</w:t>
      </w:r>
      <w:r w:rsidRPr="001A5939">
        <w:rPr>
          <w:rFonts w:asciiTheme="majorBidi" w:eastAsia="Calibri" w:hAnsiTheme="majorBidi"/>
          <w:cs/>
          <w:lang w:val="en-US"/>
        </w:rPr>
        <w:t>.</w:t>
      </w:r>
      <w:r w:rsidRPr="003B5A81">
        <w:rPr>
          <w:rFonts w:asciiTheme="majorBidi" w:eastAsia="Calibri" w:hAnsiTheme="majorBidi" w:cstheme="majorBidi"/>
          <w:lang w:val="en-US"/>
        </w:rPr>
        <w:t xml:space="preserve">, due within </w:t>
      </w:r>
      <w:r w:rsidRPr="001A5939">
        <w:rPr>
          <w:rFonts w:asciiTheme="majorBidi" w:eastAsia="Calibri" w:hAnsiTheme="majorBidi" w:cstheme="majorBidi"/>
          <w:lang w:val="en-US"/>
        </w:rPr>
        <w:t>5</w:t>
      </w:r>
      <w:r w:rsidRPr="003B5A81">
        <w:rPr>
          <w:rFonts w:asciiTheme="majorBidi" w:eastAsia="Calibri" w:hAnsiTheme="majorBidi" w:cstheme="majorBidi"/>
          <w:lang w:val="en-US"/>
        </w:rPr>
        <w:t xml:space="preserve"> years from the first drawdown</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Such loan will be repaid within May </w:t>
      </w:r>
      <w:r w:rsidRPr="001A5939">
        <w:rPr>
          <w:rFonts w:asciiTheme="majorBidi" w:eastAsia="Calibri" w:hAnsiTheme="majorBidi" w:cstheme="majorBidi"/>
          <w:lang w:val="en-US"/>
        </w:rPr>
        <w:t>2023</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And is guaranteed by Hinsitsu </w:t>
      </w:r>
      <w:r w:rsidRPr="001A5939">
        <w:rPr>
          <w:rFonts w:asciiTheme="majorBidi" w:eastAsia="Calibri" w:hAnsiTheme="majorBidi"/>
          <w:cs/>
          <w:lang w:val="en-US"/>
        </w:rPr>
        <w:t>(</w:t>
      </w:r>
      <w:r w:rsidRPr="003B5A81">
        <w:rPr>
          <w:rFonts w:asciiTheme="majorBidi" w:eastAsia="Calibri" w:hAnsiTheme="majorBidi" w:cstheme="majorBidi"/>
          <w:lang w:val="en-US"/>
        </w:rPr>
        <w:t>Thailand</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Co</w:t>
      </w:r>
      <w:r w:rsidRPr="001A5939">
        <w:rPr>
          <w:rFonts w:asciiTheme="majorBidi" w:eastAsia="Calibri" w:hAnsiTheme="majorBidi"/>
          <w:cs/>
          <w:lang w:val="en-US"/>
        </w:rPr>
        <w:t>.</w:t>
      </w:r>
      <w:r w:rsidRPr="003B5A81">
        <w:rPr>
          <w:rFonts w:asciiTheme="majorBidi" w:eastAsia="Calibri" w:hAnsiTheme="majorBidi" w:cstheme="majorBidi"/>
          <w:lang w:val="en-US"/>
        </w:rPr>
        <w:t>, Ltd</w:t>
      </w:r>
      <w:r w:rsidRPr="001A5939">
        <w:rPr>
          <w:rFonts w:asciiTheme="majorBidi" w:eastAsia="Calibri" w:hAnsiTheme="majorBidi"/>
          <w:cs/>
          <w:lang w:val="en-US"/>
        </w:rPr>
        <w:t>.</w:t>
      </w:r>
      <w:r w:rsidRPr="003B5A81">
        <w:rPr>
          <w:rFonts w:asciiTheme="majorBidi" w:eastAsia="Calibri" w:hAnsiTheme="majorBidi" w:cstheme="majorBidi"/>
          <w:lang w:val="en-US"/>
        </w:rPr>
        <w:t xml:space="preserve">’s ordinary shares totaled </w:t>
      </w:r>
      <w:r w:rsidRPr="001A5939">
        <w:rPr>
          <w:rFonts w:asciiTheme="majorBidi" w:eastAsia="Calibri" w:hAnsiTheme="majorBidi" w:cstheme="majorBidi"/>
          <w:lang w:val="en-US"/>
        </w:rPr>
        <w:t>0</w:t>
      </w:r>
      <w:r w:rsidRPr="001A5939">
        <w:rPr>
          <w:rFonts w:asciiTheme="majorBidi" w:eastAsia="Calibri" w:hAnsiTheme="majorBidi"/>
          <w:cs/>
          <w:lang w:val="en-US"/>
        </w:rPr>
        <w:t>.</w:t>
      </w:r>
      <w:r w:rsidRPr="001A5939">
        <w:rPr>
          <w:rFonts w:asciiTheme="majorBidi" w:eastAsia="Calibri" w:hAnsiTheme="majorBidi" w:cstheme="majorBidi"/>
          <w:lang w:val="en-US"/>
        </w:rPr>
        <w:t>70</w:t>
      </w:r>
      <w:r w:rsidRPr="003B5A81">
        <w:rPr>
          <w:rFonts w:asciiTheme="majorBidi" w:eastAsia="Calibri" w:hAnsiTheme="majorBidi" w:cstheme="majorBidi"/>
          <w:lang w:val="en-US"/>
        </w:rPr>
        <w:t xml:space="preserve"> million shares</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On April </w:t>
      </w:r>
      <w:r w:rsidRPr="001A5939">
        <w:rPr>
          <w:rFonts w:asciiTheme="majorBidi" w:eastAsia="Calibri" w:hAnsiTheme="majorBidi" w:cstheme="majorBidi"/>
          <w:lang w:val="en-US"/>
        </w:rPr>
        <w:t>30</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the Company fully repaid such loan</w:t>
      </w:r>
      <w:r w:rsidRPr="001A5939">
        <w:rPr>
          <w:rFonts w:asciiTheme="majorBidi" w:eastAsia="Calibri" w:hAnsiTheme="majorBidi"/>
          <w:cs/>
          <w:lang w:val="en-US"/>
        </w:rPr>
        <w:t xml:space="preserve">. </w:t>
      </w:r>
    </w:p>
    <w:p w14:paraId="74D79929" w14:textId="4FB3BCA5" w:rsidR="008E6755" w:rsidRPr="003B5A81" w:rsidRDefault="008E6755" w:rsidP="00F87754">
      <w:pPr>
        <w:spacing w:before="240" w:after="120"/>
        <w:ind w:left="720"/>
        <w:jc w:val="thaiDistribute"/>
        <w:rPr>
          <w:rFonts w:asciiTheme="majorBidi" w:eastAsia="Calibri" w:hAnsiTheme="majorBidi" w:cstheme="majorBidi"/>
          <w:u w:val="single"/>
          <w:lang w:val="en-US"/>
        </w:rPr>
      </w:pPr>
      <w:r w:rsidRPr="003B5A81">
        <w:rPr>
          <w:rFonts w:asciiTheme="majorBidi" w:eastAsia="Calibri" w:hAnsiTheme="majorBidi" w:cstheme="majorBidi"/>
          <w:u w:val="single"/>
          <w:lang w:val="en-US"/>
        </w:rPr>
        <w:t>Subsidiary company</w:t>
      </w:r>
    </w:p>
    <w:p w14:paraId="3EAA9670" w14:textId="144D2087" w:rsidR="00F87754" w:rsidRPr="003B5A81" w:rsidRDefault="00F87754" w:rsidP="00F87754">
      <w:pPr>
        <w:spacing w:before="240" w:after="120"/>
        <w:ind w:left="720"/>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On April </w:t>
      </w:r>
      <w:r w:rsidRPr="001A5939">
        <w:rPr>
          <w:rFonts w:asciiTheme="majorBidi" w:eastAsia="Calibri" w:hAnsiTheme="majorBidi" w:cstheme="majorBidi"/>
          <w:lang w:val="en-US"/>
        </w:rPr>
        <w:t>30</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xml:space="preserve">, Hinsitsu </w:t>
      </w:r>
      <w:r w:rsidRPr="001A5939">
        <w:rPr>
          <w:rFonts w:asciiTheme="majorBidi" w:eastAsia="Calibri" w:hAnsiTheme="majorBidi"/>
          <w:cs/>
          <w:lang w:val="en-US"/>
        </w:rPr>
        <w:t>(</w:t>
      </w:r>
      <w:r w:rsidRPr="003B5A81">
        <w:rPr>
          <w:rFonts w:asciiTheme="majorBidi" w:eastAsia="Calibri" w:hAnsiTheme="majorBidi" w:cstheme="majorBidi"/>
          <w:lang w:val="en-US"/>
        </w:rPr>
        <w:t>Thailand</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Co</w:t>
      </w:r>
      <w:r w:rsidRPr="001A5939">
        <w:rPr>
          <w:rFonts w:asciiTheme="majorBidi" w:eastAsia="Calibri" w:hAnsiTheme="majorBidi"/>
          <w:cs/>
          <w:lang w:val="en-US"/>
        </w:rPr>
        <w:t>.</w:t>
      </w:r>
      <w:r w:rsidRPr="003B5A81">
        <w:rPr>
          <w:rFonts w:asciiTheme="majorBidi" w:eastAsia="Calibri" w:hAnsiTheme="majorBidi" w:cstheme="majorBidi"/>
          <w:lang w:val="en-US"/>
        </w:rPr>
        <w:t>, Ltd</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entered into a long – term loan agreement with a local financial institution for payment to investment payable in the amount of Baht </w:t>
      </w:r>
      <w:r w:rsidRPr="001A5939">
        <w:rPr>
          <w:rFonts w:asciiTheme="majorBidi" w:eastAsia="Calibri" w:hAnsiTheme="majorBidi" w:cstheme="majorBidi"/>
          <w:lang w:val="en-US"/>
        </w:rPr>
        <w:t>190</w:t>
      </w:r>
      <w:r w:rsidRPr="003B5A81">
        <w:rPr>
          <w:rFonts w:asciiTheme="majorBidi" w:eastAsia="Calibri" w:hAnsiTheme="majorBidi" w:cstheme="majorBidi"/>
          <w:lang w:val="en-US"/>
        </w:rPr>
        <w:t xml:space="preserve"> million</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These loan agreement bear interest at the MLR – </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1A5939">
        <w:rPr>
          <w:rFonts w:asciiTheme="majorBidi" w:eastAsia="Calibri" w:hAnsiTheme="majorBidi" w:cstheme="majorBidi"/>
          <w:lang w:val="en-US"/>
        </w:rPr>
        <w:t>5</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per </w:t>
      </w:r>
      <w:r w:rsidR="004F00A4" w:rsidRPr="003B5A81">
        <w:rPr>
          <w:rFonts w:asciiTheme="majorBidi" w:eastAsia="Calibri" w:hAnsiTheme="majorBidi" w:cstheme="majorBidi"/>
          <w:lang w:val="en-US"/>
        </w:rPr>
        <w:t>annum and</w:t>
      </w:r>
      <w:r w:rsidRPr="003B5A81">
        <w:rPr>
          <w:rFonts w:asciiTheme="majorBidi" w:eastAsia="Calibri" w:hAnsiTheme="majorBidi" w:cstheme="majorBidi"/>
          <w:lang w:val="en-US"/>
        </w:rPr>
        <w:t xml:space="preserve"> are due within </w:t>
      </w:r>
      <w:r w:rsidRPr="001A5939">
        <w:rPr>
          <w:rFonts w:asciiTheme="majorBidi" w:eastAsia="Calibri" w:hAnsiTheme="majorBidi" w:cstheme="majorBidi"/>
          <w:lang w:val="en-US"/>
        </w:rPr>
        <w:t>60</w:t>
      </w:r>
      <w:r w:rsidRPr="003B5A81">
        <w:rPr>
          <w:rFonts w:asciiTheme="majorBidi" w:eastAsia="Calibri" w:hAnsiTheme="majorBidi" w:cstheme="majorBidi"/>
          <w:lang w:val="en-US"/>
        </w:rPr>
        <w:t xml:space="preserve"> months from the first drawdown</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The loan is guaranteed by </w:t>
      </w:r>
      <w:r w:rsidRPr="001A5939">
        <w:rPr>
          <w:rFonts w:asciiTheme="majorBidi" w:eastAsia="Calibri" w:hAnsiTheme="majorBidi" w:cstheme="majorBidi"/>
          <w:lang w:val="en-US"/>
        </w:rPr>
        <w:t>3</w:t>
      </w:r>
      <w:r w:rsidRPr="001A5939">
        <w:rPr>
          <w:rFonts w:asciiTheme="majorBidi" w:eastAsia="Calibri" w:hAnsiTheme="majorBidi"/>
          <w:cs/>
          <w:lang w:val="en-US"/>
        </w:rPr>
        <w:t>.</w:t>
      </w:r>
      <w:r w:rsidRPr="001A5939">
        <w:rPr>
          <w:rFonts w:asciiTheme="majorBidi" w:eastAsia="Calibri" w:hAnsiTheme="majorBidi" w:cstheme="majorBidi"/>
          <w:lang w:val="en-US"/>
        </w:rPr>
        <w:t>4</w:t>
      </w:r>
      <w:r w:rsidRPr="003B5A81">
        <w:rPr>
          <w:rFonts w:asciiTheme="majorBidi" w:eastAsia="Calibri" w:hAnsiTheme="majorBidi" w:cstheme="majorBidi"/>
          <w:lang w:val="en-US"/>
        </w:rPr>
        <w:t xml:space="preserve"> million ordinary shares of Simat Label Co</w:t>
      </w:r>
      <w:r w:rsidRPr="001A5939">
        <w:rPr>
          <w:rFonts w:asciiTheme="majorBidi" w:eastAsia="Calibri" w:hAnsiTheme="majorBidi"/>
          <w:cs/>
          <w:lang w:val="en-US"/>
        </w:rPr>
        <w:t>.</w:t>
      </w:r>
      <w:r w:rsidRPr="003B5A81">
        <w:rPr>
          <w:rFonts w:asciiTheme="majorBidi" w:eastAsia="Calibri" w:hAnsiTheme="majorBidi" w:cstheme="majorBidi"/>
          <w:lang w:val="en-US"/>
        </w:rPr>
        <w:t>, Ltd</w:t>
      </w:r>
      <w:r w:rsidRPr="001A5939">
        <w:rPr>
          <w:rFonts w:asciiTheme="majorBidi" w:eastAsia="Calibri" w:hAnsiTheme="majorBidi"/>
          <w:cs/>
          <w:lang w:val="en-US"/>
        </w:rPr>
        <w:t>.</w:t>
      </w:r>
    </w:p>
    <w:p w14:paraId="6478A01F" w14:textId="37A85E64" w:rsidR="00853249" w:rsidRDefault="00FF5E67" w:rsidP="008E67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SHORT</w:t>
      </w:r>
      <w:r w:rsidRPr="001A5939">
        <w:rPr>
          <w:rFonts w:asciiTheme="majorBidi" w:eastAsia="Calibri" w:hAnsiTheme="majorBidi"/>
          <w:b/>
          <w:bCs/>
          <w:cs/>
          <w:lang w:val="en-US"/>
        </w:rPr>
        <w:t>-</w:t>
      </w:r>
      <w:r w:rsidRPr="003B5A81">
        <w:rPr>
          <w:rFonts w:asciiTheme="majorBidi" w:eastAsia="Calibri" w:hAnsiTheme="majorBidi" w:cstheme="majorBidi"/>
          <w:b/>
          <w:bCs/>
          <w:lang w:val="en-US"/>
        </w:rPr>
        <w:t>TERM</w:t>
      </w:r>
      <w:r w:rsidR="0034331C" w:rsidRPr="003B5A81">
        <w:rPr>
          <w:rFonts w:asciiTheme="majorBidi" w:eastAsia="Calibri" w:hAnsiTheme="majorBidi" w:cstheme="majorBidi"/>
          <w:b/>
          <w:bCs/>
          <w:lang w:val="en-US"/>
        </w:rPr>
        <w:t xml:space="preserve"> LOAN</w:t>
      </w:r>
      <w:r w:rsidR="005C33A3" w:rsidRPr="003B5A81">
        <w:rPr>
          <w:rFonts w:asciiTheme="majorBidi" w:eastAsia="Calibri" w:hAnsiTheme="majorBidi" w:cstheme="majorBidi"/>
          <w:b/>
          <w:bCs/>
          <w:lang w:val="en-US"/>
        </w:rPr>
        <w:t>S</w:t>
      </w:r>
      <w:r w:rsidR="005B06C1" w:rsidRPr="003B5A81">
        <w:rPr>
          <w:rFonts w:asciiTheme="majorBidi" w:eastAsia="Calibri" w:hAnsiTheme="majorBidi" w:cstheme="majorBidi"/>
          <w:b/>
          <w:bCs/>
          <w:lang w:val="en-US"/>
        </w:rPr>
        <w:t xml:space="preserve"> FROM </w:t>
      </w:r>
      <w:r w:rsidR="00906DA9" w:rsidRPr="003B5A81">
        <w:rPr>
          <w:rFonts w:asciiTheme="majorBidi" w:eastAsia="Calibri" w:hAnsiTheme="majorBidi" w:cstheme="majorBidi"/>
          <w:b/>
          <w:bCs/>
          <w:lang w:val="en-US"/>
        </w:rPr>
        <w:t>OTHER PE</w:t>
      </w:r>
      <w:r w:rsidR="00C223E8" w:rsidRPr="003B5A81">
        <w:rPr>
          <w:rFonts w:asciiTheme="majorBidi" w:eastAsia="Calibri" w:hAnsiTheme="majorBidi" w:cstheme="majorBidi"/>
          <w:b/>
          <w:bCs/>
          <w:lang w:val="en-US"/>
        </w:rPr>
        <w:t>RSONS</w:t>
      </w:r>
    </w:p>
    <w:p w14:paraId="5139F92B" w14:textId="7937FD41" w:rsidR="005476A4" w:rsidRPr="005476A4" w:rsidRDefault="005476A4" w:rsidP="005476A4">
      <w:pPr>
        <w:pStyle w:val="ListParagraph"/>
        <w:spacing w:before="120" w:after="120"/>
        <w:jc w:val="thaiDistribute"/>
        <w:rPr>
          <w:rFonts w:asciiTheme="majorBidi" w:eastAsia="Cordia New" w:hAnsiTheme="majorBidi" w:cstheme="majorBidi"/>
          <w:cs/>
          <w:lang w:val="en-US"/>
        </w:rPr>
      </w:pPr>
      <w:r w:rsidRPr="005476A4">
        <w:rPr>
          <w:rFonts w:asciiTheme="majorBidi" w:eastAsia="Cordia New" w:hAnsiTheme="majorBidi" w:cstheme="majorBidi"/>
          <w:lang w:val="en-US"/>
        </w:rPr>
        <w:t xml:space="preserve">On December 31, </w:t>
      </w:r>
      <w:r>
        <w:rPr>
          <w:rFonts w:asciiTheme="majorBidi" w:eastAsia="Cordia New" w:hAnsiTheme="majorBidi" w:cstheme="majorBidi"/>
          <w:lang w:val="en-US"/>
        </w:rPr>
        <w:t>2019</w:t>
      </w:r>
      <w:r w:rsidRPr="005476A4">
        <w:rPr>
          <w:rFonts w:asciiTheme="majorBidi" w:eastAsia="Cordia New" w:hAnsiTheme="majorBidi" w:cstheme="majorBidi"/>
          <w:lang w:val="en-US"/>
        </w:rPr>
        <w:t>, the Company had short</w:t>
      </w:r>
      <w:r w:rsidRPr="005476A4">
        <w:rPr>
          <w:rFonts w:asciiTheme="majorBidi" w:eastAsia="Cordia New" w:hAnsiTheme="majorBidi"/>
          <w:cs/>
          <w:lang w:val="en-US"/>
        </w:rPr>
        <w:t>-</w:t>
      </w:r>
      <w:r w:rsidRPr="005476A4">
        <w:rPr>
          <w:rFonts w:asciiTheme="majorBidi" w:eastAsia="Cordia New" w:hAnsiTheme="majorBidi" w:cstheme="majorBidi"/>
          <w:lang w:val="en-US"/>
        </w:rPr>
        <w:t xml:space="preserve">term loans from other persons by issuing a bill of exchange in the amount of Baht 10 million, bearing interest at the rates of </w:t>
      </w:r>
      <w:r>
        <w:rPr>
          <w:rFonts w:asciiTheme="majorBidi" w:eastAsia="Cordia New" w:hAnsiTheme="majorBidi" w:cstheme="majorBidi"/>
          <w:lang w:val="en-US"/>
        </w:rPr>
        <w:t>7</w:t>
      </w:r>
      <w:r>
        <w:rPr>
          <w:rFonts w:asciiTheme="majorBidi" w:eastAsia="Cordia New" w:hAnsiTheme="majorBidi"/>
          <w:cs/>
          <w:lang w:val="en-US"/>
        </w:rPr>
        <w:t xml:space="preserve">% </w:t>
      </w:r>
      <w:r w:rsidRPr="005476A4">
        <w:rPr>
          <w:rFonts w:asciiTheme="majorBidi" w:eastAsia="Cordia New" w:hAnsiTheme="majorBidi" w:cstheme="majorBidi"/>
          <w:lang w:val="en-US"/>
        </w:rPr>
        <w:t>per annum, due in</w:t>
      </w:r>
      <w:r w:rsidRPr="005476A4">
        <w:rPr>
          <w:rFonts w:asciiTheme="majorBidi" w:eastAsia="Cordia New" w:hAnsiTheme="majorBidi"/>
          <w:cs/>
          <w:lang w:val="en-US"/>
        </w:rPr>
        <w:t xml:space="preserve"> </w:t>
      </w:r>
      <w:r>
        <w:rPr>
          <w:rFonts w:asciiTheme="majorBidi" w:eastAsia="Cordia New" w:hAnsiTheme="majorBidi" w:cstheme="majorBidi"/>
          <w:lang w:val="en-US"/>
        </w:rPr>
        <w:t xml:space="preserve">January </w:t>
      </w:r>
      <w:r w:rsidRPr="005476A4">
        <w:rPr>
          <w:rFonts w:asciiTheme="majorBidi" w:eastAsia="Cordia New" w:hAnsiTheme="majorBidi" w:cstheme="majorBidi"/>
          <w:lang w:val="en-US"/>
        </w:rPr>
        <w:t>2019</w:t>
      </w:r>
      <w:r w:rsidRPr="005476A4">
        <w:rPr>
          <w:rFonts w:asciiTheme="majorBidi" w:eastAsia="Cordia New" w:hAnsiTheme="majorBidi"/>
          <w:cs/>
          <w:lang w:val="en-US"/>
        </w:rPr>
        <w:t xml:space="preserve">. </w:t>
      </w:r>
      <w:r w:rsidRPr="005476A4">
        <w:rPr>
          <w:rFonts w:asciiTheme="majorBidi" w:eastAsia="Cordia New" w:hAnsiTheme="majorBidi" w:cstheme="majorBidi"/>
          <w:lang w:val="en-US"/>
        </w:rPr>
        <w:t>Such loans are guaranteed by the Company’s ordinary shares held</w:t>
      </w:r>
      <w:r w:rsidRPr="005476A4">
        <w:rPr>
          <w:rFonts w:asciiTheme="majorBidi" w:eastAsia="Cordia New" w:hAnsiTheme="majorBidi"/>
          <w:cs/>
          <w:lang w:val="en-US"/>
        </w:rPr>
        <w:t>.</w:t>
      </w:r>
    </w:p>
    <w:p w14:paraId="02A3C279" w14:textId="6F5DAC48" w:rsidR="00935435" w:rsidRPr="003B5A81" w:rsidRDefault="00FC2EB8" w:rsidP="00FC2EB8">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2018</w:t>
      </w:r>
      <w:r w:rsidR="00C223E8" w:rsidRPr="003B5A81">
        <w:rPr>
          <w:rFonts w:asciiTheme="majorBidi" w:eastAsia="Cordia New" w:hAnsiTheme="majorBidi" w:cstheme="majorBidi"/>
          <w:lang w:val="en-US"/>
        </w:rPr>
        <w:t>, the Company had short</w:t>
      </w:r>
      <w:r w:rsidR="00C223E8" w:rsidRPr="001A5939">
        <w:rPr>
          <w:rFonts w:asciiTheme="majorBidi" w:eastAsia="Cordia New" w:hAnsiTheme="majorBidi"/>
          <w:cs/>
          <w:lang w:val="en-US"/>
        </w:rPr>
        <w:t>-</w:t>
      </w:r>
      <w:r w:rsidR="00C223E8" w:rsidRPr="003B5A81">
        <w:rPr>
          <w:rFonts w:asciiTheme="majorBidi" w:eastAsia="Cordia New" w:hAnsiTheme="majorBidi" w:cstheme="majorBidi"/>
          <w:lang w:val="en-US"/>
        </w:rPr>
        <w:t>term loans from other persons</w:t>
      </w:r>
      <w:r w:rsidRPr="003B5A81">
        <w:rPr>
          <w:rFonts w:asciiTheme="majorBidi" w:eastAsia="Cordia New" w:hAnsiTheme="majorBidi" w:cstheme="majorBidi"/>
          <w:lang w:val="en-US"/>
        </w:rPr>
        <w:t xml:space="preserve"> by issuing a bill of exchange in the amount of Baht </w:t>
      </w:r>
      <w:r w:rsidR="0053484B" w:rsidRPr="001A5939">
        <w:rPr>
          <w:rFonts w:asciiTheme="majorBidi" w:eastAsia="Cordia New" w:hAnsiTheme="majorBidi" w:cstheme="majorBidi"/>
          <w:lang w:val="en-US"/>
        </w:rPr>
        <w:t>10</w:t>
      </w:r>
      <w:r w:rsidRPr="003B5A81">
        <w:rPr>
          <w:rFonts w:asciiTheme="majorBidi" w:eastAsia="Cordia New" w:hAnsiTheme="majorBidi" w:cstheme="majorBidi"/>
          <w:lang w:val="en-US"/>
        </w:rPr>
        <w:t xml:space="preserve"> million, bearing interest at the rates of </w:t>
      </w:r>
      <w:r w:rsidR="0053484B" w:rsidRPr="001A5939">
        <w:rPr>
          <w:rFonts w:asciiTheme="majorBidi" w:eastAsia="Cordia New" w:hAnsiTheme="majorBidi" w:cstheme="majorBidi"/>
          <w:lang w:val="en-US"/>
        </w:rPr>
        <w:t>6</w:t>
      </w:r>
      <w:r w:rsidR="0053484B" w:rsidRPr="001A5939">
        <w:rPr>
          <w:rFonts w:asciiTheme="majorBidi" w:eastAsia="Cordia New" w:hAnsiTheme="majorBidi"/>
          <w:cs/>
          <w:lang w:val="en-US"/>
        </w:rPr>
        <w:t>.</w:t>
      </w:r>
      <w:r w:rsidR="0053484B" w:rsidRPr="001A5939">
        <w:rPr>
          <w:rFonts w:asciiTheme="majorBidi" w:eastAsia="Cordia New" w:hAnsiTheme="majorBidi" w:cstheme="majorBidi"/>
          <w:lang w:val="en-US"/>
        </w:rPr>
        <w:t>5</w:t>
      </w:r>
      <w:r w:rsidR="0053484B" w:rsidRPr="001A5939">
        <w:rPr>
          <w:rFonts w:asciiTheme="majorBidi" w:eastAsia="Cordia New" w:hAnsiTheme="majorBidi"/>
          <w:cs/>
          <w:lang w:val="en-US"/>
        </w:rPr>
        <w:t>%</w:t>
      </w:r>
      <w:r w:rsidR="00C223E8" w:rsidRPr="003B5A81">
        <w:rPr>
          <w:rFonts w:asciiTheme="majorBidi" w:eastAsia="Cordia New" w:hAnsiTheme="majorBidi" w:cstheme="majorBidi"/>
          <w:lang w:val="en-US"/>
        </w:rPr>
        <w:t xml:space="preserve">per annum, due </w:t>
      </w:r>
      <w:r w:rsidR="00AA45FF" w:rsidRPr="003B5A81">
        <w:rPr>
          <w:rFonts w:asciiTheme="majorBidi" w:eastAsia="Cordia New" w:hAnsiTheme="majorBidi" w:cstheme="majorBidi"/>
          <w:lang w:val="en-US"/>
        </w:rPr>
        <w:t>in</w:t>
      </w:r>
      <w:r w:rsidRPr="001A5939">
        <w:rPr>
          <w:rFonts w:asciiTheme="majorBidi" w:eastAsia="Cordia New" w:hAnsiTheme="majorBidi"/>
          <w:cs/>
          <w:lang w:val="en-US"/>
        </w:rPr>
        <w:t xml:space="preserve"> </w:t>
      </w:r>
      <w:r w:rsidR="00935435" w:rsidRPr="003B5A81">
        <w:rPr>
          <w:rFonts w:asciiTheme="majorBidi" w:eastAsia="Cordia New" w:hAnsiTheme="majorBidi" w:cstheme="majorBidi"/>
          <w:lang w:val="en-US"/>
        </w:rPr>
        <w:t>March</w:t>
      </w:r>
      <w:r w:rsidR="0038748F" w:rsidRPr="001A5939">
        <w:rPr>
          <w:rFonts w:asciiTheme="majorBidi" w:eastAsia="Cordia New" w:hAnsiTheme="majorBidi"/>
          <w:cs/>
          <w:lang w:val="en-US"/>
        </w:rPr>
        <w:t xml:space="preserve"> </w:t>
      </w:r>
      <w:r w:rsidR="0038748F" w:rsidRPr="001A5939">
        <w:rPr>
          <w:rFonts w:asciiTheme="majorBidi" w:eastAsia="Cordia New" w:hAnsiTheme="majorBidi" w:cstheme="majorBidi"/>
          <w:lang w:val="en-US"/>
        </w:rPr>
        <w:t>2019</w:t>
      </w:r>
      <w:r w:rsidRPr="001A5939">
        <w:rPr>
          <w:rFonts w:asciiTheme="majorBidi" w:eastAsia="Cordia New" w:hAnsiTheme="majorBidi"/>
          <w:cs/>
          <w:lang w:val="en-US"/>
        </w:rPr>
        <w:t xml:space="preserve">. </w:t>
      </w:r>
      <w:r w:rsidR="00935435" w:rsidRPr="003B5A81">
        <w:rPr>
          <w:rFonts w:asciiTheme="majorBidi" w:eastAsia="Cordia New" w:hAnsiTheme="majorBidi" w:cstheme="majorBidi"/>
          <w:lang w:val="en-US"/>
        </w:rPr>
        <w:t>Such loans are guaranteed by the Company’s ordinary shares held</w:t>
      </w:r>
      <w:r w:rsidR="00556F59" w:rsidRPr="001A5939">
        <w:rPr>
          <w:rFonts w:asciiTheme="majorBidi" w:eastAsia="Cordia New" w:hAnsiTheme="majorBidi"/>
          <w:cs/>
          <w:lang w:val="en-US"/>
        </w:rPr>
        <w:t>.</w:t>
      </w:r>
    </w:p>
    <w:p w14:paraId="3CFBE6AF" w14:textId="77777777" w:rsidR="00F6321A" w:rsidRPr="003B5A81" w:rsidRDefault="00F6321A" w:rsidP="008E67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CONVERTIBLE DEBENTURES</w:t>
      </w:r>
    </w:p>
    <w:p w14:paraId="26CD9DD2" w14:textId="5434CFCC" w:rsidR="00222320" w:rsidRPr="001A5939" w:rsidRDefault="00222320" w:rsidP="00222320">
      <w:pPr>
        <w:pStyle w:val="ListParagraph"/>
        <w:spacing w:before="120" w:after="120" w:line="360" w:lineRule="exact"/>
        <w:jc w:val="thaiDistribute"/>
        <w:rPr>
          <w:rFonts w:asciiTheme="majorBidi" w:hAnsiTheme="majorBidi" w:cstheme="majorBidi"/>
          <w:cs/>
          <w:lang w:val="en-US"/>
        </w:rPr>
      </w:pPr>
      <w:r w:rsidRPr="003B5A81">
        <w:rPr>
          <w:rFonts w:asciiTheme="majorBidi" w:hAnsiTheme="majorBidi" w:cstheme="majorBidi"/>
          <w:lang w:val="en-US"/>
        </w:rPr>
        <w:t xml:space="preserve">On April </w:t>
      </w:r>
      <w:r w:rsidRPr="001A5939">
        <w:rPr>
          <w:rFonts w:asciiTheme="majorBidi" w:hAnsiTheme="majorBidi" w:cstheme="majorBidi"/>
          <w:lang w:val="en-US"/>
        </w:rPr>
        <w:t>30</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w:t>
      </w:r>
      <w:r w:rsidR="00556F59" w:rsidRPr="003B5A81">
        <w:rPr>
          <w:rFonts w:asciiTheme="majorBidi" w:hAnsiTheme="majorBidi" w:cstheme="majorBidi"/>
          <w:lang w:val="en-US"/>
        </w:rPr>
        <w:t xml:space="preserve">Annual General Shareholders’ Meeting for the year </w:t>
      </w:r>
      <w:r w:rsidR="00556F59" w:rsidRPr="001A5939">
        <w:rPr>
          <w:rFonts w:asciiTheme="majorBidi" w:hAnsiTheme="majorBidi" w:cstheme="majorBidi"/>
          <w:lang w:val="en-US"/>
        </w:rPr>
        <w:t xml:space="preserve">2018 </w:t>
      </w:r>
      <w:r w:rsidRPr="003B5A81">
        <w:rPr>
          <w:rFonts w:asciiTheme="majorBidi" w:hAnsiTheme="majorBidi" w:cstheme="majorBidi"/>
          <w:lang w:val="en-US"/>
        </w:rPr>
        <w:t xml:space="preserve">of the Company approved the issue of convertible debentures in the maximum amount of Baht </w:t>
      </w:r>
      <w:r w:rsidRPr="001A5939">
        <w:rPr>
          <w:rFonts w:asciiTheme="majorBidi" w:hAnsiTheme="majorBidi" w:cstheme="majorBidi"/>
          <w:lang w:val="en-US"/>
        </w:rPr>
        <w:t xml:space="preserve">500 </w:t>
      </w:r>
      <w:r w:rsidRPr="003B5A81">
        <w:rPr>
          <w:rFonts w:asciiTheme="majorBidi" w:hAnsiTheme="majorBidi" w:cstheme="majorBidi"/>
          <w:lang w:val="en-US"/>
        </w:rPr>
        <w:t>million</w:t>
      </w:r>
      <w:r w:rsidRPr="001A5939">
        <w:rPr>
          <w:rFonts w:asciiTheme="majorBidi" w:hAnsiTheme="majorBidi"/>
          <w:cs/>
          <w:lang w:val="en-US"/>
        </w:rPr>
        <w:t xml:space="preserve">. </w:t>
      </w:r>
      <w:r w:rsidRPr="003B5A81">
        <w:rPr>
          <w:rFonts w:asciiTheme="majorBidi" w:hAnsiTheme="majorBidi" w:cstheme="majorBidi"/>
          <w:lang w:val="en-US"/>
        </w:rPr>
        <w:t>The Meeting also approved to increase its registered capital to support the conversion of the convertible debentures</w:t>
      </w:r>
      <w:r w:rsidRPr="001A5939">
        <w:rPr>
          <w:rFonts w:asciiTheme="majorBidi" w:hAnsiTheme="majorBidi"/>
          <w:cs/>
          <w:lang w:val="en-US"/>
        </w:rPr>
        <w:t xml:space="preserve">. </w:t>
      </w:r>
    </w:p>
    <w:p w14:paraId="392C3763" w14:textId="60075DA7" w:rsidR="00222320" w:rsidRPr="003B5A81" w:rsidRDefault="00222320" w:rsidP="00222320">
      <w:pPr>
        <w:pStyle w:val="ListParagraph"/>
        <w:spacing w:before="120" w:after="120" w:line="360" w:lineRule="exact"/>
        <w:jc w:val="thaiDistribute"/>
        <w:rPr>
          <w:rFonts w:asciiTheme="majorBidi" w:hAnsiTheme="majorBidi" w:cstheme="majorBidi"/>
          <w:lang w:val="en-US"/>
        </w:rPr>
      </w:pPr>
      <w:r w:rsidRPr="003B5A81">
        <w:rPr>
          <w:rFonts w:asciiTheme="majorBidi" w:hAnsiTheme="majorBidi" w:cstheme="majorBidi"/>
          <w:lang w:val="en-US"/>
        </w:rPr>
        <w:lastRenderedPageBreak/>
        <w:t>The Company will issue the convertible debentures from time</w:t>
      </w:r>
      <w:r w:rsidRPr="001A5939">
        <w:rPr>
          <w:rFonts w:asciiTheme="majorBidi" w:hAnsiTheme="majorBidi"/>
          <w:cs/>
          <w:lang w:val="en-US"/>
        </w:rPr>
        <w:t>-</w:t>
      </w:r>
      <w:r w:rsidRPr="003B5A81">
        <w:rPr>
          <w:rFonts w:asciiTheme="majorBidi" w:hAnsiTheme="majorBidi" w:cstheme="majorBidi"/>
          <w:lang w:val="en-US"/>
        </w:rPr>
        <w:t>to</w:t>
      </w:r>
      <w:r w:rsidRPr="001A5939">
        <w:rPr>
          <w:rFonts w:asciiTheme="majorBidi" w:hAnsiTheme="majorBidi"/>
          <w:cs/>
          <w:lang w:val="en-US"/>
        </w:rPr>
        <w:t>-</w:t>
      </w:r>
      <w:r w:rsidRPr="003B5A81">
        <w:rPr>
          <w:rFonts w:asciiTheme="majorBidi" w:hAnsiTheme="majorBidi" w:cstheme="majorBidi"/>
          <w:lang w:val="en-US"/>
        </w:rPr>
        <w:t xml:space="preserve">time according to the terms and conditions set forth in the Convertible Debentures Agreement until reaching the Baht </w:t>
      </w:r>
      <w:r w:rsidRPr="001A5939">
        <w:rPr>
          <w:rFonts w:asciiTheme="majorBidi" w:hAnsiTheme="majorBidi" w:cstheme="majorBidi"/>
          <w:lang w:val="en-US"/>
        </w:rPr>
        <w:t>500</w:t>
      </w:r>
      <w:r w:rsidRPr="003B5A81">
        <w:rPr>
          <w:rFonts w:asciiTheme="majorBidi" w:hAnsiTheme="majorBidi" w:cstheme="majorBidi"/>
          <w:lang w:val="en-US"/>
        </w:rPr>
        <w:t xml:space="preserve"> million threshold</w:t>
      </w:r>
      <w:r w:rsidRPr="001A5939">
        <w:rPr>
          <w:rFonts w:asciiTheme="majorBidi" w:hAnsiTheme="majorBidi"/>
          <w:cs/>
          <w:lang w:val="en-US"/>
        </w:rPr>
        <w:t xml:space="preserve">. </w:t>
      </w:r>
      <w:r w:rsidRPr="003B5A81">
        <w:rPr>
          <w:rFonts w:asciiTheme="majorBidi" w:hAnsiTheme="majorBidi" w:cstheme="majorBidi"/>
          <w:lang w:val="en-US"/>
        </w:rPr>
        <w:t>The issued convertible debentures will mature three years from the date of their date of issue</w:t>
      </w:r>
      <w:r w:rsidRPr="001A5939">
        <w:rPr>
          <w:rFonts w:asciiTheme="majorBidi" w:hAnsiTheme="majorBidi"/>
          <w:cs/>
          <w:lang w:val="en-US"/>
        </w:rPr>
        <w:t xml:space="preserve">. </w:t>
      </w:r>
      <w:r w:rsidR="00556F59" w:rsidRPr="003B5A81">
        <w:rPr>
          <w:rFonts w:asciiTheme="majorBidi" w:hAnsiTheme="majorBidi" w:cstheme="majorBidi"/>
          <w:lang w:val="en-US"/>
        </w:rPr>
        <w:t xml:space="preserve">Therefore, </w:t>
      </w:r>
      <w:r w:rsidRPr="003B5A81">
        <w:rPr>
          <w:rFonts w:asciiTheme="majorBidi" w:hAnsiTheme="majorBidi" w:cstheme="majorBidi"/>
          <w:lang w:val="en-US"/>
        </w:rPr>
        <w:t>all such issued convertible debentures will reach maturity on the same date, unless the holder exercises its conversion rights before the maturity date</w:t>
      </w:r>
      <w:r w:rsidRPr="001A5939">
        <w:rPr>
          <w:rFonts w:asciiTheme="majorBidi" w:hAnsiTheme="majorBidi"/>
          <w:cs/>
          <w:lang w:val="en-US"/>
        </w:rPr>
        <w:t>.</w:t>
      </w:r>
    </w:p>
    <w:p w14:paraId="7055B059" w14:textId="77777777" w:rsidR="00222320" w:rsidRPr="003B5A81" w:rsidRDefault="00222320" w:rsidP="00222320">
      <w:pPr>
        <w:pStyle w:val="ListParagraph"/>
        <w:spacing w:before="120" w:after="120" w:line="360" w:lineRule="exact"/>
        <w:jc w:val="thaiDistribute"/>
        <w:rPr>
          <w:rFonts w:asciiTheme="majorBidi" w:hAnsiTheme="majorBidi" w:cstheme="majorBidi"/>
          <w:lang w:val="en-US"/>
        </w:rPr>
      </w:pPr>
      <w:r w:rsidRPr="003B5A81">
        <w:rPr>
          <w:rFonts w:asciiTheme="majorBidi" w:hAnsiTheme="majorBidi" w:cstheme="majorBidi"/>
          <w:lang w:val="en-US"/>
        </w:rPr>
        <w:t xml:space="preserve">On October </w:t>
      </w:r>
      <w:r w:rsidRPr="001A5939">
        <w:rPr>
          <w:rFonts w:asciiTheme="majorBidi" w:hAnsiTheme="majorBidi" w:cstheme="majorBidi"/>
          <w:lang w:val="en-US"/>
        </w:rPr>
        <w:t>1</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the Company entered into a Convertible Debentures Agreement with Advance Opportunities Fund I, on a private placement basis, in the maximum amount of Baht </w:t>
      </w:r>
      <w:r w:rsidRPr="001A5939">
        <w:rPr>
          <w:rFonts w:asciiTheme="majorBidi" w:hAnsiTheme="majorBidi" w:cstheme="majorBidi"/>
          <w:lang w:val="en-US"/>
        </w:rPr>
        <w:t>500</w:t>
      </w:r>
      <w:r w:rsidRPr="003B5A81">
        <w:rPr>
          <w:rFonts w:asciiTheme="majorBidi" w:hAnsiTheme="majorBidi" w:cstheme="majorBidi"/>
          <w:lang w:val="en-US"/>
        </w:rPr>
        <w:t xml:space="preserve"> million, with interest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00</w:t>
      </w:r>
      <w:r w:rsidRPr="001A5939">
        <w:rPr>
          <w:rFonts w:asciiTheme="majorBidi" w:hAnsiTheme="majorBidi"/>
          <w:cs/>
          <w:lang w:val="en-US"/>
        </w:rPr>
        <w:t>%</w:t>
      </w:r>
      <w:r w:rsidRPr="003B5A81">
        <w:rPr>
          <w:rFonts w:asciiTheme="majorBidi" w:hAnsiTheme="majorBidi" w:cstheme="majorBidi"/>
          <w:lang w:val="en-US"/>
        </w:rPr>
        <w:t xml:space="preserve"> per annum</w:t>
      </w:r>
      <w:r w:rsidRPr="001A5939">
        <w:rPr>
          <w:rFonts w:asciiTheme="majorBidi" w:hAnsiTheme="majorBidi"/>
          <w:cs/>
          <w:lang w:val="en-US"/>
        </w:rPr>
        <w:t>.</w:t>
      </w:r>
    </w:p>
    <w:p w14:paraId="225B28F1" w14:textId="77777777" w:rsidR="00222320" w:rsidRPr="003B5A81" w:rsidRDefault="00222320" w:rsidP="00222320">
      <w:pPr>
        <w:pStyle w:val="ListParagraph"/>
        <w:spacing w:before="120" w:after="120" w:line="360" w:lineRule="exact"/>
        <w:jc w:val="thaiDistribute"/>
        <w:rPr>
          <w:rFonts w:asciiTheme="majorBidi" w:hAnsiTheme="majorBidi" w:cstheme="majorBidi"/>
          <w:lang w:val="en-US"/>
        </w:rPr>
      </w:pPr>
      <w:r w:rsidRPr="003B5A81">
        <w:rPr>
          <w:rFonts w:asciiTheme="majorBidi" w:hAnsiTheme="majorBidi" w:cstheme="majorBidi"/>
          <w:lang w:val="en-US"/>
        </w:rPr>
        <w:t xml:space="preserve">On October </w:t>
      </w:r>
      <w:r w:rsidRPr="001A5939">
        <w:rPr>
          <w:rFonts w:asciiTheme="majorBidi" w:hAnsiTheme="majorBidi" w:cstheme="majorBidi"/>
          <w:lang w:val="en-US"/>
        </w:rPr>
        <w:t>9</w:t>
      </w:r>
      <w:r w:rsidRPr="003B5A81">
        <w:rPr>
          <w:rFonts w:asciiTheme="majorBidi" w:hAnsiTheme="majorBidi" w:cstheme="majorBidi"/>
          <w:lang w:val="en-US"/>
        </w:rPr>
        <w:t>,</w:t>
      </w:r>
      <w:r w:rsidRPr="001A5939">
        <w:rPr>
          <w:rFonts w:asciiTheme="majorBidi" w:hAnsiTheme="majorBidi"/>
          <w:cs/>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the Company made its initial issue of convertible debentures, </w:t>
      </w:r>
      <w:r w:rsidRPr="001A5939">
        <w:rPr>
          <w:rFonts w:asciiTheme="majorBidi" w:hAnsiTheme="majorBidi" w:cstheme="majorBidi"/>
          <w:lang w:val="en-US"/>
        </w:rPr>
        <w:t>20,000</w:t>
      </w:r>
      <w:r w:rsidRPr="003B5A81">
        <w:rPr>
          <w:rFonts w:asciiTheme="majorBidi" w:hAnsiTheme="majorBidi" w:cstheme="majorBidi"/>
          <w:lang w:val="en-US"/>
        </w:rPr>
        <w:t xml:space="preserve"> shares in all, at a par value of Baht </w:t>
      </w:r>
      <w:r w:rsidRPr="001A5939">
        <w:rPr>
          <w:rFonts w:asciiTheme="majorBidi" w:hAnsiTheme="majorBidi" w:cstheme="majorBidi"/>
          <w:lang w:val="en-US"/>
        </w:rPr>
        <w:t>1,000</w:t>
      </w:r>
      <w:r w:rsidRPr="003B5A81">
        <w:rPr>
          <w:rFonts w:asciiTheme="majorBidi" w:hAnsiTheme="majorBidi" w:cstheme="majorBidi"/>
          <w:lang w:val="en-US"/>
        </w:rPr>
        <w:t xml:space="preserve">, totaling Baht </w:t>
      </w:r>
      <w:r w:rsidRPr="001A5939">
        <w:rPr>
          <w:rFonts w:asciiTheme="majorBidi" w:hAnsiTheme="majorBidi" w:cstheme="majorBidi"/>
          <w:lang w:val="en-US"/>
        </w:rPr>
        <w:t>20</w:t>
      </w:r>
      <w:r w:rsidRPr="003B5A81">
        <w:rPr>
          <w:rFonts w:asciiTheme="majorBidi" w:hAnsiTheme="majorBidi" w:cstheme="majorBidi"/>
          <w:lang w:val="en-US"/>
        </w:rPr>
        <w:t xml:space="preserve"> million, to Advance Opportunities Fund I, pursuant to the Convertible Debentures Agreement</w:t>
      </w:r>
      <w:r w:rsidRPr="001A5939">
        <w:rPr>
          <w:rFonts w:asciiTheme="majorBidi" w:hAnsiTheme="majorBidi"/>
          <w:cs/>
          <w:lang w:val="en-US"/>
        </w:rPr>
        <w:t xml:space="preserve">. </w:t>
      </w:r>
      <w:r w:rsidRPr="003B5A81">
        <w:rPr>
          <w:rFonts w:asciiTheme="majorBidi" w:hAnsiTheme="majorBidi" w:cstheme="majorBidi"/>
          <w:lang w:val="en-US"/>
        </w:rPr>
        <w:t xml:space="preserve">Said issued convertible debentures will mature on October </w:t>
      </w:r>
      <w:r w:rsidRPr="001A5939">
        <w:rPr>
          <w:rFonts w:asciiTheme="majorBidi" w:hAnsiTheme="majorBidi" w:cstheme="majorBidi"/>
          <w:lang w:val="en-US"/>
        </w:rPr>
        <w:t>8</w:t>
      </w:r>
      <w:r w:rsidRPr="003B5A81">
        <w:rPr>
          <w:rFonts w:asciiTheme="majorBidi" w:hAnsiTheme="majorBidi" w:cstheme="majorBidi"/>
          <w:lang w:val="en-US"/>
        </w:rPr>
        <w:t xml:space="preserve">, </w:t>
      </w:r>
      <w:r w:rsidRPr="001A5939">
        <w:rPr>
          <w:rFonts w:asciiTheme="majorBidi" w:hAnsiTheme="majorBidi" w:cstheme="majorBidi"/>
          <w:lang w:val="en-US"/>
        </w:rPr>
        <w:t>2021</w:t>
      </w:r>
      <w:r w:rsidRPr="003B5A81">
        <w:rPr>
          <w:rFonts w:asciiTheme="majorBidi" w:hAnsiTheme="majorBidi" w:cstheme="majorBidi"/>
          <w:lang w:val="en-US"/>
        </w:rPr>
        <w:t>, unless Advance Opportunities Fund I exercises the conversion right before the maturity date</w:t>
      </w:r>
      <w:r w:rsidRPr="001A5939">
        <w:rPr>
          <w:rFonts w:asciiTheme="majorBidi" w:hAnsiTheme="majorBidi"/>
          <w:cs/>
          <w:lang w:val="en-US"/>
        </w:rPr>
        <w:t>.</w:t>
      </w:r>
    </w:p>
    <w:p w14:paraId="1E3E5A87" w14:textId="77777777" w:rsidR="00222320" w:rsidRPr="001A5939" w:rsidRDefault="00222320" w:rsidP="00222320">
      <w:pPr>
        <w:pStyle w:val="ListParagraph"/>
        <w:spacing w:before="120" w:after="120" w:line="380" w:lineRule="exact"/>
        <w:jc w:val="thaiDistribute"/>
        <w:rPr>
          <w:rFonts w:asciiTheme="majorBidi" w:hAnsiTheme="majorBidi" w:cstheme="majorBidi"/>
          <w:cs/>
          <w:lang w:val="en-US"/>
        </w:rPr>
      </w:pPr>
      <w:r w:rsidRPr="003B5A81">
        <w:rPr>
          <w:rFonts w:asciiTheme="majorBidi" w:hAnsiTheme="majorBidi" w:cstheme="majorBidi"/>
          <w:lang w:val="en-US"/>
        </w:rPr>
        <w:t>Key terms and conditions of the convertible debentures are as follows</w:t>
      </w:r>
      <w:r w:rsidRPr="001A5939">
        <w:rPr>
          <w:rFonts w:asciiTheme="majorBidi" w:hAnsiTheme="majorBidi"/>
          <w:cs/>
          <w:lang w:val="en-US"/>
        </w:rPr>
        <w:t xml:space="preserve">: </w:t>
      </w:r>
    </w:p>
    <w:tbl>
      <w:tblPr>
        <w:tblW w:w="0" w:type="auto"/>
        <w:tblInd w:w="817" w:type="dxa"/>
        <w:tblLook w:val="04A0" w:firstRow="1" w:lastRow="0" w:firstColumn="1" w:lastColumn="0" w:noHBand="0" w:noVBand="1"/>
      </w:tblPr>
      <w:tblGrid>
        <w:gridCol w:w="3294"/>
        <w:gridCol w:w="284"/>
        <w:gridCol w:w="5211"/>
      </w:tblGrid>
      <w:tr w:rsidR="00222320" w:rsidRPr="001A5939" w14:paraId="37FDA1CB" w14:textId="77777777" w:rsidTr="00222320">
        <w:tc>
          <w:tcPr>
            <w:tcW w:w="3294" w:type="dxa"/>
            <w:shd w:val="clear" w:color="auto" w:fill="auto"/>
          </w:tcPr>
          <w:p w14:paraId="5923B0A1" w14:textId="77777777" w:rsidR="00222320" w:rsidRPr="00BF2240" w:rsidRDefault="00222320" w:rsidP="00DB3B6E">
            <w:pPr>
              <w:spacing w:line="380" w:lineRule="exact"/>
              <w:ind w:right="-43"/>
              <w:jc w:val="both"/>
              <w:rPr>
                <w:rFonts w:asciiTheme="majorBidi" w:hAnsiTheme="majorBidi" w:cstheme="majorBidi"/>
                <w:cs/>
                <w:lang w:val="en-US"/>
              </w:rPr>
            </w:pPr>
            <w:r w:rsidRPr="008A1A34">
              <w:rPr>
                <w:rFonts w:asciiTheme="majorBidi" w:eastAsia="MS Mincho" w:hAnsiTheme="majorBidi" w:cstheme="majorBidi"/>
                <w:lang w:val="x-none"/>
              </w:rPr>
              <w:t xml:space="preserve">Type of </w:t>
            </w:r>
            <w:r w:rsidRPr="008A1A34">
              <w:rPr>
                <w:rFonts w:asciiTheme="majorBidi" w:hAnsiTheme="majorBidi" w:cstheme="majorBidi"/>
                <w:lang w:val="x-none"/>
              </w:rPr>
              <w:t>debentures</w:t>
            </w:r>
          </w:p>
        </w:tc>
        <w:tc>
          <w:tcPr>
            <w:tcW w:w="284" w:type="dxa"/>
          </w:tcPr>
          <w:p w14:paraId="493BE42F"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19ADB4CB" w14:textId="77777777" w:rsidR="00222320" w:rsidRPr="003B5A81" w:rsidRDefault="00222320" w:rsidP="00060476">
            <w:pPr>
              <w:spacing w:line="380" w:lineRule="exact"/>
              <w:ind w:left="28" w:hanging="28"/>
              <w:rPr>
                <w:rFonts w:asciiTheme="majorBidi" w:eastAsia="MS Mincho" w:hAnsiTheme="majorBidi" w:cstheme="majorBidi"/>
                <w:lang w:val="en-US"/>
              </w:rPr>
            </w:pPr>
            <w:r w:rsidRPr="003B5A81">
              <w:rPr>
                <w:rFonts w:asciiTheme="majorBidi" w:eastAsia="MS Mincho" w:hAnsiTheme="majorBidi" w:cstheme="majorBidi"/>
                <w:lang w:val="en-US"/>
              </w:rPr>
              <w:t>Name</w:t>
            </w:r>
            <w:r w:rsidRPr="001A5939">
              <w:rPr>
                <w:rFonts w:asciiTheme="majorBidi" w:eastAsia="MS Mincho" w:hAnsiTheme="majorBidi"/>
                <w:cs/>
                <w:lang w:val="en-US"/>
              </w:rPr>
              <w:t>-</w:t>
            </w:r>
            <w:r w:rsidRPr="003B5A81">
              <w:rPr>
                <w:rFonts w:asciiTheme="majorBidi" w:eastAsia="MS Mincho" w:hAnsiTheme="majorBidi" w:cstheme="majorBidi"/>
                <w:lang w:val="en-US"/>
              </w:rPr>
              <w:t>registered certificate, unsecured and unsubordinated convertible debentures</w:t>
            </w:r>
          </w:p>
        </w:tc>
      </w:tr>
      <w:tr w:rsidR="00222320" w:rsidRPr="001A5939" w14:paraId="420F9DC9" w14:textId="77777777" w:rsidTr="00222320">
        <w:tc>
          <w:tcPr>
            <w:tcW w:w="3294" w:type="dxa"/>
            <w:shd w:val="clear" w:color="auto" w:fill="auto"/>
          </w:tcPr>
          <w:p w14:paraId="1834BE9E" w14:textId="77777777" w:rsidR="00222320" w:rsidRPr="008A1A34" w:rsidRDefault="00222320" w:rsidP="00DB3B6E">
            <w:pPr>
              <w:spacing w:line="380" w:lineRule="exact"/>
              <w:ind w:right="-43"/>
              <w:jc w:val="both"/>
              <w:rPr>
                <w:rFonts w:asciiTheme="majorBidi" w:eastAsia="MS Mincho" w:hAnsiTheme="majorBidi" w:cstheme="majorBidi"/>
                <w:strike/>
                <w:lang w:val="x-none"/>
              </w:rPr>
            </w:pPr>
            <w:r w:rsidRPr="008A1A34">
              <w:rPr>
                <w:rFonts w:asciiTheme="majorBidi" w:eastAsia="MS Mincho" w:hAnsiTheme="majorBidi" w:cstheme="majorBidi"/>
                <w:lang w:val="x-none"/>
              </w:rPr>
              <w:t>Maturity</w:t>
            </w:r>
          </w:p>
        </w:tc>
        <w:tc>
          <w:tcPr>
            <w:tcW w:w="284" w:type="dxa"/>
          </w:tcPr>
          <w:p w14:paraId="3A816D05"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12402672" w14:textId="77777777" w:rsidR="00222320" w:rsidRPr="003B5A81" w:rsidRDefault="00222320" w:rsidP="00DB3B6E">
            <w:pPr>
              <w:spacing w:line="380" w:lineRule="exact"/>
              <w:ind w:right="-43"/>
              <w:jc w:val="thaiDistribute"/>
              <w:rPr>
                <w:rFonts w:asciiTheme="majorBidi" w:eastAsia="MS Mincho" w:hAnsiTheme="majorBidi" w:cstheme="majorBidi"/>
                <w:strike/>
                <w:lang w:val="en-US"/>
              </w:rPr>
            </w:pPr>
            <w:r w:rsidRPr="008A1A34">
              <w:rPr>
                <w:rFonts w:asciiTheme="majorBidi" w:eastAsia="MS Mincho" w:hAnsiTheme="majorBidi" w:cstheme="majorBidi"/>
                <w:lang w:val="x-none"/>
              </w:rPr>
              <w:t>3 years, commencing from the issue date</w:t>
            </w:r>
          </w:p>
        </w:tc>
      </w:tr>
      <w:tr w:rsidR="00222320" w:rsidRPr="001A5939" w14:paraId="651480A8" w14:textId="77777777" w:rsidTr="00222320">
        <w:tc>
          <w:tcPr>
            <w:tcW w:w="3294" w:type="dxa"/>
            <w:shd w:val="clear" w:color="auto" w:fill="auto"/>
          </w:tcPr>
          <w:p w14:paraId="6C24EE9A" w14:textId="77777777" w:rsidR="00222320" w:rsidRPr="00BF2240" w:rsidRDefault="00222320" w:rsidP="00DB3B6E">
            <w:pPr>
              <w:spacing w:line="380" w:lineRule="exact"/>
              <w:ind w:right="-43"/>
              <w:jc w:val="both"/>
              <w:rPr>
                <w:rFonts w:asciiTheme="majorBidi" w:eastAsia="MS Mincho" w:hAnsiTheme="majorBidi" w:cstheme="majorBidi"/>
                <w:cs/>
                <w:lang w:val="en-US"/>
              </w:rPr>
            </w:pPr>
            <w:r w:rsidRPr="003B5A81">
              <w:rPr>
                <w:rFonts w:asciiTheme="majorBidi" w:eastAsia="MS Mincho" w:hAnsiTheme="majorBidi" w:cstheme="majorBidi"/>
                <w:lang w:val="en-US"/>
              </w:rPr>
              <w:t>Volume of issue</w:t>
            </w:r>
          </w:p>
        </w:tc>
        <w:tc>
          <w:tcPr>
            <w:tcW w:w="284" w:type="dxa"/>
          </w:tcPr>
          <w:p w14:paraId="5FE267D4"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0BB620C9" w14:textId="77777777" w:rsidR="00222320" w:rsidRPr="008A1A34" w:rsidRDefault="00222320" w:rsidP="00DB3B6E">
            <w:pPr>
              <w:spacing w:line="380" w:lineRule="exact"/>
              <w:ind w:right="-43"/>
              <w:jc w:val="thaiDistribute"/>
              <w:rPr>
                <w:rFonts w:asciiTheme="majorBidi" w:eastAsia="MS Mincho" w:hAnsiTheme="majorBidi" w:cstheme="majorBidi"/>
                <w:cs/>
              </w:rPr>
            </w:pPr>
            <w:r w:rsidRPr="003B5A81">
              <w:rPr>
                <w:rFonts w:asciiTheme="majorBidi" w:eastAsia="MS Mincho" w:hAnsiTheme="majorBidi" w:cstheme="majorBidi"/>
                <w:lang w:val="en-US"/>
              </w:rPr>
              <w:t xml:space="preserve">Baht </w:t>
            </w:r>
            <w:r w:rsidRPr="001A5939">
              <w:rPr>
                <w:rFonts w:asciiTheme="majorBidi" w:eastAsia="MS Mincho" w:hAnsiTheme="majorBidi" w:cstheme="majorBidi"/>
                <w:lang w:val="en-US"/>
              </w:rPr>
              <w:t xml:space="preserve">500 </w:t>
            </w:r>
            <w:r w:rsidRPr="003B5A81">
              <w:rPr>
                <w:rFonts w:asciiTheme="majorBidi" w:eastAsia="MS Mincho" w:hAnsiTheme="majorBidi" w:cstheme="majorBidi"/>
                <w:lang w:val="en-US"/>
              </w:rPr>
              <w:t>million</w:t>
            </w:r>
          </w:p>
        </w:tc>
      </w:tr>
      <w:tr w:rsidR="00222320" w:rsidRPr="001A5939" w14:paraId="3C35E21F" w14:textId="77777777" w:rsidTr="00222320">
        <w:tc>
          <w:tcPr>
            <w:tcW w:w="3294" w:type="dxa"/>
            <w:shd w:val="clear" w:color="auto" w:fill="auto"/>
          </w:tcPr>
          <w:p w14:paraId="5E988B5D" w14:textId="77777777" w:rsidR="00222320" w:rsidRPr="008A1A34" w:rsidRDefault="00222320" w:rsidP="00DB3B6E">
            <w:pPr>
              <w:spacing w:line="380" w:lineRule="exact"/>
              <w:ind w:right="-43"/>
              <w:jc w:val="both"/>
              <w:rPr>
                <w:rFonts w:asciiTheme="majorBidi" w:eastAsia="MS Mincho" w:hAnsiTheme="majorBidi" w:cstheme="majorBidi"/>
                <w:strike/>
                <w:lang w:val="x-none"/>
              </w:rPr>
            </w:pPr>
            <w:r w:rsidRPr="008A1A34">
              <w:rPr>
                <w:rFonts w:asciiTheme="majorBidi" w:eastAsia="MS Mincho" w:hAnsiTheme="majorBidi" w:cstheme="majorBidi"/>
                <w:lang w:val="x-none"/>
              </w:rPr>
              <w:t>Maturity date</w:t>
            </w:r>
          </w:p>
        </w:tc>
        <w:tc>
          <w:tcPr>
            <w:tcW w:w="284" w:type="dxa"/>
          </w:tcPr>
          <w:p w14:paraId="1D2762ED"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0B0AE668" w14:textId="77777777" w:rsidR="00222320" w:rsidRPr="008A1A34" w:rsidRDefault="00222320" w:rsidP="00DB3B6E">
            <w:pPr>
              <w:spacing w:line="380" w:lineRule="exact"/>
              <w:ind w:right="-43"/>
              <w:jc w:val="thaiDistribute"/>
              <w:rPr>
                <w:rFonts w:asciiTheme="majorBidi" w:eastAsia="MS Mincho" w:hAnsiTheme="majorBidi" w:cstheme="majorBidi"/>
                <w:strike/>
                <w:cs/>
              </w:rPr>
            </w:pPr>
            <w:r w:rsidRPr="008A1A34">
              <w:rPr>
                <w:rFonts w:asciiTheme="majorBidi" w:eastAsia="MS Mincho" w:hAnsiTheme="majorBidi" w:cstheme="majorBidi"/>
                <w:lang w:val="x-none"/>
              </w:rPr>
              <w:t>October 8, 2021</w:t>
            </w:r>
          </w:p>
        </w:tc>
      </w:tr>
      <w:tr w:rsidR="00222320" w:rsidRPr="001A5939" w14:paraId="6C4455D3" w14:textId="77777777" w:rsidTr="00222320">
        <w:tc>
          <w:tcPr>
            <w:tcW w:w="3294" w:type="dxa"/>
            <w:shd w:val="clear" w:color="auto" w:fill="auto"/>
          </w:tcPr>
          <w:p w14:paraId="7A309DE5" w14:textId="77777777" w:rsidR="00222320" w:rsidRPr="003B5A81" w:rsidRDefault="00222320" w:rsidP="00DB3B6E">
            <w:pPr>
              <w:spacing w:line="380" w:lineRule="exact"/>
              <w:ind w:right="-43"/>
              <w:rPr>
                <w:rFonts w:asciiTheme="majorBidi" w:eastAsia="MS Mincho" w:hAnsiTheme="majorBidi" w:cstheme="majorBidi"/>
                <w:strike/>
                <w:lang w:val="en-US"/>
              </w:rPr>
            </w:pPr>
            <w:r w:rsidRPr="003B5A81">
              <w:rPr>
                <w:rFonts w:asciiTheme="majorBidi" w:eastAsia="MS Mincho" w:hAnsiTheme="majorBidi" w:cstheme="majorBidi"/>
                <w:lang w:val="en-US"/>
              </w:rPr>
              <w:t>Early redemption right of the holder</w:t>
            </w:r>
          </w:p>
        </w:tc>
        <w:tc>
          <w:tcPr>
            <w:tcW w:w="284" w:type="dxa"/>
          </w:tcPr>
          <w:p w14:paraId="362643D7"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75056D70" w14:textId="77777777" w:rsidR="00222320" w:rsidRPr="008A1A34" w:rsidRDefault="00222320" w:rsidP="00DB3B6E">
            <w:pPr>
              <w:spacing w:line="380" w:lineRule="exact"/>
              <w:ind w:right="-43"/>
              <w:jc w:val="thaiDistribute"/>
              <w:rPr>
                <w:rFonts w:asciiTheme="majorBidi" w:eastAsia="MS Mincho" w:hAnsiTheme="majorBidi" w:cstheme="majorBidi"/>
                <w:strike/>
                <w:cs/>
              </w:rPr>
            </w:pPr>
            <w:r w:rsidRPr="003B5A81">
              <w:rPr>
                <w:rFonts w:asciiTheme="majorBidi" w:eastAsia="MS Mincho" w:hAnsiTheme="majorBidi" w:cstheme="majorBidi"/>
                <w:lang w:val="en-US"/>
              </w:rPr>
              <w:t>None</w:t>
            </w:r>
          </w:p>
        </w:tc>
      </w:tr>
      <w:tr w:rsidR="00222320" w:rsidRPr="001A5939" w14:paraId="5FC28DE0" w14:textId="77777777" w:rsidTr="00222320">
        <w:tc>
          <w:tcPr>
            <w:tcW w:w="3294" w:type="dxa"/>
            <w:shd w:val="clear" w:color="auto" w:fill="auto"/>
          </w:tcPr>
          <w:p w14:paraId="149D6E79" w14:textId="77777777" w:rsidR="00222320" w:rsidRPr="003B5A81" w:rsidRDefault="00222320" w:rsidP="00DB3B6E">
            <w:pPr>
              <w:spacing w:line="380" w:lineRule="exact"/>
              <w:ind w:right="-43"/>
              <w:jc w:val="thaiDistribute"/>
              <w:rPr>
                <w:rFonts w:asciiTheme="majorBidi" w:eastAsia="MS Mincho" w:hAnsiTheme="majorBidi" w:cstheme="majorBidi"/>
                <w:strike/>
                <w:lang w:val="en-US"/>
              </w:rPr>
            </w:pPr>
            <w:r w:rsidRPr="003B5A81">
              <w:rPr>
                <w:rFonts w:asciiTheme="majorBidi" w:eastAsia="MS Mincho" w:hAnsiTheme="majorBidi" w:cstheme="majorBidi"/>
                <w:lang w:val="en-US"/>
              </w:rPr>
              <w:t>Early redemption right of the Company</w:t>
            </w:r>
          </w:p>
        </w:tc>
        <w:tc>
          <w:tcPr>
            <w:tcW w:w="284" w:type="dxa"/>
          </w:tcPr>
          <w:p w14:paraId="76A3E44E"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087A8810" w14:textId="77777777" w:rsidR="00222320" w:rsidRPr="003B5A81" w:rsidRDefault="00222320" w:rsidP="00DB3B6E">
            <w:pPr>
              <w:spacing w:line="380" w:lineRule="exact"/>
              <w:ind w:right="-43"/>
              <w:jc w:val="thaiDistribute"/>
              <w:rPr>
                <w:rFonts w:asciiTheme="majorBidi" w:eastAsia="MS Mincho" w:hAnsiTheme="majorBidi" w:cstheme="majorBidi"/>
                <w:lang w:val="en-US"/>
              </w:rPr>
            </w:pPr>
            <w:r w:rsidRPr="008A1A34">
              <w:rPr>
                <w:rFonts w:asciiTheme="majorBidi" w:eastAsia="MS Mincho" w:hAnsiTheme="majorBidi" w:cstheme="majorBidi"/>
                <w:lang w:val="x-none"/>
              </w:rPr>
              <w:t>The Company has the right to redeem the convertible debentures prior to the</w:t>
            </w:r>
            <w:r w:rsidRPr="001A5939">
              <w:rPr>
                <w:rFonts w:asciiTheme="majorBidi" w:eastAsia="MS Mincho" w:hAnsiTheme="majorBidi"/>
                <w:cs/>
                <w:lang w:val="en-US"/>
              </w:rPr>
              <w:t xml:space="preserve"> </w:t>
            </w:r>
            <w:r w:rsidRPr="008A1A34">
              <w:rPr>
                <w:rFonts w:asciiTheme="majorBidi" w:eastAsia="MS Mincho" w:hAnsiTheme="majorBidi" w:cstheme="majorBidi"/>
                <w:lang w:val="x-none"/>
              </w:rPr>
              <w:t xml:space="preserve">maturity date as provided in the terms and </w:t>
            </w:r>
            <w:r w:rsidRPr="003B5A81">
              <w:rPr>
                <w:rFonts w:asciiTheme="majorBidi" w:eastAsia="MS Mincho" w:hAnsiTheme="majorBidi" w:cstheme="majorBidi"/>
                <w:lang w:val="en-US"/>
              </w:rPr>
              <w:t>conditions</w:t>
            </w:r>
          </w:p>
        </w:tc>
      </w:tr>
      <w:tr w:rsidR="00222320" w:rsidRPr="001A5939" w14:paraId="27F1F81B" w14:textId="77777777" w:rsidTr="00222320">
        <w:tc>
          <w:tcPr>
            <w:tcW w:w="3294" w:type="dxa"/>
            <w:shd w:val="clear" w:color="auto" w:fill="auto"/>
          </w:tcPr>
          <w:p w14:paraId="45C9AFD4" w14:textId="77777777" w:rsidR="00222320" w:rsidRPr="008A1A34" w:rsidRDefault="00222320" w:rsidP="00DB3B6E">
            <w:pPr>
              <w:spacing w:line="380" w:lineRule="exact"/>
              <w:ind w:right="-43"/>
              <w:jc w:val="both"/>
              <w:rPr>
                <w:rFonts w:asciiTheme="majorBidi" w:eastAsia="MS Mincho" w:hAnsiTheme="majorBidi" w:cstheme="majorBidi"/>
                <w:strike/>
                <w:lang w:val="x-none"/>
              </w:rPr>
            </w:pPr>
            <w:r w:rsidRPr="008A1A34">
              <w:rPr>
                <w:rFonts w:asciiTheme="majorBidi" w:eastAsia="MS Mincho" w:hAnsiTheme="majorBidi" w:cstheme="majorBidi"/>
                <w:lang w:val="x-none"/>
              </w:rPr>
              <w:t>Coupon</w:t>
            </w:r>
          </w:p>
        </w:tc>
        <w:tc>
          <w:tcPr>
            <w:tcW w:w="284" w:type="dxa"/>
          </w:tcPr>
          <w:p w14:paraId="656B2F9B"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5C0E341C" w14:textId="77777777" w:rsidR="00222320" w:rsidRPr="008A1A34" w:rsidRDefault="00222320" w:rsidP="00DB3B6E">
            <w:pPr>
              <w:spacing w:line="380" w:lineRule="exact"/>
              <w:ind w:right="-43"/>
              <w:jc w:val="thaiDistribute"/>
              <w:rPr>
                <w:rFonts w:asciiTheme="majorBidi" w:eastAsia="MS Mincho" w:hAnsiTheme="majorBidi" w:cstheme="majorBidi"/>
                <w:strike/>
                <w:lang w:val="x-none"/>
              </w:rPr>
            </w:pPr>
            <w:r w:rsidRPr="008A1A34">
              <w:rPr>
                <w:rFonts w:asciiTheme="majorBidi" w:eastAsia="MS Mincho" w:hAnsiTheme="majorBidi" w:cstheme="majorBidi"/>
                <w:lang w:val="x-none"/>
              </w:rPr>
              <w:t>Fixed rate at 1</w:t>
            </w:r>
            <w:r w:rsidRPr="001A5939">
              <w:rPr>
                <w:rFonts w:asciiTheme="majorBidi" w:eastAsia="MS Mincho" w:hAnsiTheme="majorBidi"/>
                <w:cs/>
                <w:lang w:val="en-US"/>
              </w:rPr>
              <w:t>.</w:t>
            </w:r>
            <w:r w:rsidRPr="008A1A34">
              <w:rPr>
                <w:rFonts w:asciiTheme="majorBidi" w:eastAsia="MS Mincho" w:hAnsiTheme="majorBidi" w:cstheme="majorBidi"/>
                <w:lang w:val="x-none"/>
              </w:rPr>
              <w:t xml:space="preserve">00 percent </w:t>
            </w:r>
            <w:r w:rsidRPr="003B5A81">
              <w:rPr>
                <w:rFonts w:asciiTheme="majorBidi" w:eastAsia="MS Mincho" w:hAnsiTheme="majorBidi" w:cstheme="majorBidi"/>
                <w:lang w:val="en-US"/>
              </w:rPr>
              <w:t>per annum</w:t>
            </w:r>
            <w:r w:rsidRPr="008A1A34">
              <w:rPr>
                <w:rFonts w:asciiTheme="majorBidi" w:eastAsia="MS Mincho" w:hAnsiTheme="majorBidi" w:cstheme="majorBidi"/>
                <w:lang w:val="x-none"/>
              </w:rPr>
              <w:t xml:space="preserve"> for the entire term of the convertible</w:t>
            </w:r>
            <w:r w:rsidRPr="003B5A81">
              <w:rPr>
                <w:rFonts w:asciiTheme="majorBidi" w:eastAsia="MS Mincho" w:hAnsiTheme="majorBidi" w:cstheme="majorBidi"/>
                <w:lang w:val="en-US"/>
              </w:rPr>
              <w:t xml:space="preserve"> debentures</w:t>
            </w:r>
          </w:p>
        </w:tc>
      </w:tr>
      <w:tr w:rsidR="00222320" w:rsidRPr="001A5939" w14:paraId="2A255200" w14:textId="77777777" w:rsidTr="00222320">
        <w:tc>
          <w:tcPr>
            <w:tcW w:w="3294" w:type="dxa"/>
            <w:shd w:val="clear" w:color="auto" w:fill="auto"/>
          </w:tcPr>
          <w:p w14:paraId="08C7E6CC" w14:textId="77777777" w:rsidR="00222320" w:rsidRPr="008A1A34" w:rsidRDefault="00222320" w:rsidP="00DB3B6E">
            <w:pPr>
              <w:spacing w:line="380" w:lineRule="exact"/>
              <w:ind w:right="-43"/>
              <w:jc w:val="both"/>
              <w:rPr>
                <w:rFonts w:asciiTheme="majorBidi" w:eastAsia="MS Mincho" w:hAnsiTheme="majorBidi" w:cstheme="majorBidi"/>
                <w:lang w:val="x-none"/>
              </w:rPr>
            </w:pPr>
            <w:r w:rsidRPr="008A1A34">
              <w:rPr>
                <w:rFonts w:asciiTheme="majorBidi" w:eastAsia="MS Mincho" w:hAnsiTheme="majorBidi" w:cstheme="majorBidi"/>
                <w:lang w:val="x-none"/>
              </w:rPr>
              <w:t>Repayment of principal</w:t>
            </w:r>
          </w:p>
        </w:tc>
        <w:tc>
          <w:tcPr>
            <w:tcW w:w="284" w:type="dxa"/>
          </w:tcPr>
          <w:p w14:paraId="77EDE26B"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7C14198E" w14:textId="6FFD6988" w:rsidR="00222320" w:rsidRPr="003B5A81" w:rsidRDefault="004F00A4" w:rsidP="00DB3B6E">
            <w:pPr>
              <w:spacing w:line="380" w:lineRule="exact"/>
              <w:ind w:right="-43"/>
              <w:jc w:val="thaiDistribute"/>
              <w:rPr>
                <w:rFonts w:asciiTheme="majorBidi" w:eastAsia="MS Mincho" w:hAnsiTheme="majorBidi" w:cstheme="majorBidi"/>
                <w:lang w:val="en-US"/>
              </w:rPr>
            </w:pPr>
            <w:r w:rsidRPr="003B5A81">
              <w:rPr>
                <w:rFonts w:asciiTheme="majorBidi" w:eastAsia="MS Mincho" w:hAnsiTheme="majorBidi" w:cstheme="majorBidi"/>
                <w:lang w:val="en-US"/>
              </w:rPr>
              <w:t>One</w:t>
            </w:r>
            <w:r w:rsidRPr="001A5939">
              <w:rPr>
                <w:rFonts w:asciiTheme="majorBidi" w:eastAsia="MS Mincho" w:hAnsiTheme="majorBidi"/>
                <w:cs/>
                <w:lang w:val="en-US"/>
              </w:rPr>
              <w:t>-</w:t>
            </w:r>
            <w:r w:rsidRPr="003B5A81">
              <w:rPr>
                <w:rFonts w:asciiTheme="majorBidi" w:eastAsia="MS Mincho" w:hAnsiTheme="majorBidi" w:cstheme="majorBidi"/>
                <w:lang w:val="en-US"/>
              </w:rPr>
              <w:t>time</w:t>
            </w:r>
            <w:r w:rsidR="00222320" w:rsidRPr="003B5A81">
              <w:rPr>
                <w:rFonts w:asciiTheme="majorBidi" w:eastAsia="MS Mincho" w:hAnsiTheme="majorBidi" w:cstheme="majorBidi"/>
                <w:lang w:val="en-US"/>
              </w:rPr>
              <w:t xml:space="preserve"> repayment on the maturity date</w:t>
            </w:r>
          </w:p>
        </w:tc>
      </w:tr>
      <w:tr w:rsidR="00222320" w:rsidRPr="001A5939" w14:paraId="55A97F50" w14:textId="77777777" w:rsidTr="00222320">
        <w:tc>
          <w:tcPr>
            <w:tcW w:w="3294" w:type="dxa"/>
            <w:shd w:val="clear" w:color="auto" w:fill="auto"/>
          </w:tcPr>
          <w:p w14:paraId="570B3CA2" w14:textId="77777777" w:rsidR="00222320" w:rsidRPr="00BF2240" w:rsidRDefault="00222320" w:rsidP="00DB3B6E">
            <w:pPr>
              <w:spacing w:line="380" w:lineRule="exact"/>
              <w:ind w:right="-43"/>
              <w:rPr>
                <w:rFonts w:asciiTheme="majorBidi" w:eastAsia="MS Mincho" w:hAnsiTheme="majorBidi" w:cstheme="majorBidi"/>
                <w:cs/>
                <w:lang w:val="en-US"/>
              </w:rPr>
            </w:pPr>
            <w:r w:rsidRPr="008A1A34">
              <w:rPr>
                <w:rFonts w:asciiTheme="majorBidi" w:eastAsia="MS Mincho" w:hAnsiTheme="majorBidi" w:cstheme="majorBidi"/>
                <w:lang w:val="x-none"/>
              </w:rPr>
              <w:t>Conversion price</w:t>
            </w:r>
          </w:p>
        </w:tc>
        <w:tc>
          <w:tcPr>
            <w:tcW w:w="284" w:type="dxa"/>
          </w:tcPr>
          <w:p w14:paraId="6522050A" w14:textId="77777777" w:rsidR="00222320" w:rsidRPr="001A5939" w:rsidRDefault="00222320" w:rsidP="00DB3B6E">
            <w:pPr>
              <w:spacing w:line="380" w:lineRule="exact"/>
              <w:ind w:right="-43"/>
              <w:jc w:val="center"/>
              <w:rPr>
                <w:rFonts w:asciiTheme="majorBidi" w:eastAsia="MS Mincho" w:hAnsiTheme="majorBidi" w:cstheme="majorBidi"/>
                <w:cs/>
                <w:lang w:val="en-US"/>
              </w:rPr>
            </w:pPr>
            <w:r w:rsidRPr="001A5939">
              <w:rPr>
                <w:rFonts w:asciiTheme="majorBidi" w:eastAsia="MS Mincho" w:hAnsiTheme="majorBidi"/>
                <w:cs/>
                <w:lang w:val="en-US"/>
              </w:rPr>
              <w:t>:</w:t>
            </w:r>
          </w:p>
        </w:tc>
        <w:tc>
          <w:tcPr>
            <w:tcW w:w="5211" w:type="dxa"/>
            <w:shd w:val="clear" w:color="auto" w:fill="auto"/>
          </w:tcPr>
          <w:p w14:paraId="652849F1" w14:textId="77777777" w:rsidR="00222320" w:rsidRPr="001A5939" w:rsidRDefault="00222320" w:rsidP="00DB3B6E">
            <w:pPr>
              <w:spacing w:line="380" w:lineRule="exact"/>
              <w:ind w:right="-43"/>
              <w:jc w:val="thaiDistribute"/>
              <w:rPr>
                <w:rFonts w:asciiTheme="majorBidi" w:eastAsia="MS Mincho" w:hAnsiTheme="majorBidi" w:cstheme="majorBidi"/>
                <w:cs/>
                <w:lang w:val="en-US"/>
              </w:rPr>
            </w:pPr>
            <w:r w:rsidRPr="008A1A34">
              <w:rPr>
                <w:rFonts w:asciiTheme="majorBidi" w:eastAsia="MS Mincho" w:hAnsiTheme="majorBidi" w:cstheme="majorBidi"/>
                <w:lang w:val="x-none"/>
              </w:rPr>
              <w:t xml:space="preserve">90 </w:t>
            </w:r>
            <w:r w:rsidRPr="003B5A81">
              <w:rPr>
                <w:rFonts w:asciiTheme="majorBidi" w:eastAsia="MS Mincho" w:hAnsiTheme="majorBidi" w:cstheme="majorBidi"/>
                <w:lang w:val="en-US"/>
              </w:rPr>
              <w:t xml:space="preserve">percent or </w:t>
            </w:r>
            <w:r w:rsidRPr="001A5939">
              <w:rPr>
                <w:rFonts w:asciiTheme="majorBidi" w:eastAsia="MS Mincho" w:hAnsiTheme="majorBidi" w:cstheme="majorBidi"/>
                <w:lang w:val="en-US"/>
              </w:rPr>
              <w:t xml:space="preserve">92 </w:t>
            </w:r>
            <w:r w:rsidRPr="008A1A34">
              <w:rPr>
                <w:rFonts w:asciiTheme="majorBidi" w:eastAsia="MS Mincho" w:hAnsiTheme="majorBidi" w:cstheme="majorBidi"/>
                <w:lang w:val="x-none"/>
              </w:rPr>
              <w:t xml:space="preserve">percent of weighted average price per share of the Company shares for </w:t>
            </w:r>
            <w:r w:rsidRPr="003B5A81">
              <w:rPr>
                <w:rFonts w:asciiTheme="majorBidi" w:eastAsia="MS Mincho" w:hAnsiTheme="majorBidi" w:cstheme="majorBidi"/>
                <w:lang w:val="en-US"/>
              </w:rPr>
              <w:t xml:space="preserve"> at least </w:t>
            </w:r>
            <w:r w:rsidRPr="008A1A34">
              <w:rPr>
                <w:rFonts w:asciiTheme="majorBidi" w:eastAsia="MS Mincho" w:hAnsiTheme="majorBidi" w:cstheme="majorBidi"/>
                <w:lang w:val="x-none"/>
              </w:rPr>
              <w:t>7 consecutive business days</w:t>
            </w:r>
            <w:r w:rsidRPr="003B5A81">
              <w:rPr>
                <w:rFonts w:asciiTheme="majorBidi" w:eastAsia="MS Mincho" w:hAnsiTheme="majorBidi" w:cstheme="majorBidi"/>
                <w:lang w:val="en-US"/>
              </w:rPr>
              <w:t xml:space="preserve">, </w:t>
            </w:r>
            <w:r w:rsidRPr="008A1A34">
              <w:rPr>
                <w:rFonts w:asciiTheme="majorBidi" w:eastAsia="MS Mincho" w:hAnsiTheme="majorBidi" w:cstheme="majorBidi"/>
                <w:lang w:val="x-none"/>
              </w:rPr>
              <w:t>but not exceeding 15 consecutive</w:t>
            </w:r>
            <w:r w:rsidRPr="001A5939">
              <w:rPr>
                <w:rFonts w:asciiTheme="majorBidi" w:eastAsia="MS Mincho" w:hAnsiTheme="majorBidi"/>
                <w:cs/>
                <w:lang w:val="en-US"/>
              </w:rPr>
              <w:t xml:space="preserve"> </w:t>
            </w:r>
            <w:r w:rsidRPr="008A1A34">
              <w:rPr>
                <w:rFonts w:asciiTheme="majorBidi" w:eastAsia="MS Mincho" w:hAnsiTheme="majorBidi" w:cstheme="majorBidi"/>
                <w:lang w:val="x-none"/>
              </w:rPr>
              <w:t>business days immediately preceding the relevant exercise date</w:t>
            </w:r>
          </w:p>
        </w:tc>
      </w:tr>
    </w:tbl>
    <w:p w14:paraId="6285F4F4" w14:textId="77777777" w:rsidR="00222320" w:rsidRPr="003B5A81" w:rsidRDefault="00222320" w:rsidP="00222320">
      <w:pPr>
        <w:pStyle w:val="ListParagraph"/>
        <w:spacing w:before="120" w:after="120" w:line="360" w:lineRule="exact"/>
        <w:jc w:val="both"/>
        <w:rPr>
          <w:rFonts w:asciiTheme="majorBidi" w:hAnsiTheme="majorBidi" w:cstheme="majorBidi"/>
          <w:lang w:val="en-US"/>
        </w:rPr>
      </w:pPr>
      <w:r w:rsidRPr="003B5A81">
        <w:rPr>
          <w:rFonts w:asciiTheme="majorBidi" w:eastAsia="Calibri" w:hAnsiTheme="majorBidi" w:cstheme="majorBidi"/>
          <w:b/>
          <w:bCs/>
          <w:lang w:val="en-US"/>
        </w:rPr>
        <w:t>Conversion right exercise</w:t>
      </w:r>
    </w:p>
    <w:p w14:paraId="48132D20" w14:textId="77777777" w:rsidR="00222320" w:rsidRPr="003B5A81" w:rsidRDefault="00222320" w:rsidP="00222320">
      <w:pPr>
        <w:pStyle w:val="ListParagraph"/>
        <w:spacing w:before="120" w:after="120" w:line="360" w:lineRule="exact"/>
        <w:jc w:val="both"/>
        <w:rPr>
          <w:rFonts w:asciiTheme="majorBidi" w:hAnsiTheme="majorBidi" w:cstheme="majorBidi"/>
          <w:lang w:val="en-US"/>
        </w:rPr>
      </w:pPr>
      <w:r w:rsidRPr="003B5A81">
        <w:rPr>
          <w:rFonts w:asciiTheme="majorBidi" w:hAnsiTheme="majorBidi" w:cstheme="majorBidi"/>
          <w:lang w:val="en-US"/>
        </w:rPr>
        <w:t xml:space="preserve">On October </w:t>
      </w:r>
      <w:r w:rsidRPr="001A5939">
        <w:rPr>
          <w:rFonts w:asciiTheme="majorBidi" w:hAnsiTheme="majorBidi" w:cstheme="majorBidi"/>
          <w:lang w:val="en-US"/>
        </w:rPr>
        <w:t>9</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Advance Opportunities Fund I exercised its conversion right under the first tranche of the convertible debentures, for </w:t>
      </w:r>
      <w:r w:rsidRPr="001A5939">
        <w:rPr>
          <w:rFonts w:asciiTheme="majorBidi" w:hAnsiTheme="majorBidi" w:cstheme="majorBidi"/>
          <w:lang w:val="en-US"/>
        </w:rPr>
        <w:t>2,500</w:t>
      </w:r>
      <w:r w:rsidRPr="003B5A81">
        <w:rPr>
          <w:rFonts w:asciiTheme="majorBidi" w:hAnsiTheme="majorBidi" w:cstheme="majorBidi"/>
          <w:lang w:val="en-US"/>
        </w:rPr>
        <w:t xml:space="preserve"> shares, totaling Baht </w:t>
      </w: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5</w:t>
      </w:r>
      <w:r w:rsidRPr="003B5A81">
        <w:rPr>
          <w:rFonts w:asciiTheme="majorBidi" w:hAnsiTheme="majorBidi" w:cstheme="majorBidi"/>
          <w:lang w:val="en-US"/>
        </w:rPr>
        <w:t xml:space="preserve"> million, at the conversion price of Baht </w:t>
      </w: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0765</w:t>
      </w:r>
      <w:r w:rsidRPr="003B5A81">
        <w:rPr>
          <w:rFonts w:asciiTheme="majorBidi" w:hAnsiTheme="majorBidi" w:cstheme="majorBidi"/>
          <w:lang w:val="en-US"/>
        </w:rPr>
        <w:t xml:space="preserve"> per share and the outstanding balance of convertible debentures in the amount of </w:t>
      </w:r>
      <w:r w:rsidRPr="001A5939">
        <w:rPr>
          <w:rFonts w:asciiTheme="majorBidi" w:hAnsiTheme="majorBidi" w:cstheme="majorBidi"/>
          <w:lang w:val="en-US"/>
        </w:rPr>
        <w:t>17,500</w:t>
      </w:r>
      <w:r w:rsidRPr="003B5A81">
        <w:rPr>
          <w:rFonts w:asciiTheme="majorBidi" w:hAnsiTheme="majorBidi" w:cstheme="majorBidi"/>
          <w:lang w:val="en-US"/>
        </w:rPr>
        <w:t xml:space="preserve"> shares, totaling Baht </w:t>
      </w:r>
      <w:r w:rsidRPr="001A5939">
        <w:rPr>
          <w:rFonts w:asciiTheme="majorBidi" w:hAnsiTheme="majorBidi" w:cstheme="majorBidi"/>
          <w:lang w:val="en-US"/>
        </w:rPr>
        <w:t>17</w:t>
      </w:r>
      <w:r w:rsidRPr="001A5939">
        <w:rPr>
          <w:rFonts w:asciiTheme="majorBidi" w:hAnsiTheme="majorBidi"/>
          <w:cs/>
          <w:lang w:val="en-US"/>
        </w:rPr>
        <w:t>.</w:t>
      </w:r>
      <w:r w:rsidRPr="001A5939">
        <w:rPr>
          <w:rFonts w:asciiTheme="majorBidi" w:hAnsiTheme="majorBidi" w:cstheme="majorBidi"/>
          <w:lang w:val="en-US"/>
        </w:rPr>
        <w:t>5</w:t>
      </w:r>
      <w:r w:rsidRPr="003B5A81">
        <w:rPr>
          <w:rFonts w:asciiTheme="majorBidi" w:hAnsiTheme="majorBidi" w:cstheme="majorBidi"/>
          <w:lang w:val="en-US"/>
        </w:rPr>
        <w:t xml:space="preserve"> million</w:t>
      </w:r>
      <w:r w:rsidRPr="001A5939">
        <w:rPr>
          <w:rFonts w:asciiTheme="majorBidi" w:hAnsiTheme="majorBidi"/>
          <w:cs/>
          <w:lang w:val="en-US"/>
        </w:rPr>
        <w:t>.</w:t>
      </w:r>
    </w:p>
    <w:p w14:paraId="22B70177" w14:textId="77777777" w:rsidR="00222320" w:rsidRPr="003B5A81" w:rsidRDefault="00222320" w:rsidP="00222320">
      <w:pPr>
        <w:pStyle w:val="ListParagraph"/>
        <w:spacing w:before="120" w:after="120" w:line="360" w:lineRule="exact"/>
        <w:jc w:val="both"/>
        <w:rPr>
          <w:rFonts w:asciiTheme="majorBidi" w:hAnsiTheme="majorBidi" w:cstheme="majorBidi"/>
          <w:lang w:val="en-US"/>
        </w:rPr>
      </w:pPr>
      <w:r w:rsidRPr="003B5A81">
        <w:rPr>
          <w:rFonts w:asciiTheme="majorBidi" w:hAnsiTheme="majorBidi" w:cstheme="majorBidi"/>
          <w:lang w:val="en-US"/>
        </w:rPr>
        <w:t xml:space="preserve">The Company issued </w:t>
      </w:r>
      <w:r w:rsidRPr="001A5939">
        <w:rPr>
          <w:rFonts w:asciiTheme="majorBidi" w:hAnsiTheme="majorBidi" w:cstheme="majorBidi"/>
          <w:lang w:val="en-US"/>
        </w:rPr>
        <w:t>1,203,948</w:t>
      </w:r>
      <w:r w:rsidRPr="003B5A81">
        <w:rPr>
          <w:rFonts w:asciiTheme="majorBidi" w:hAnsiTheme="majorBidi" w:cstheme="majorBidi"/>
          <w:lang w:val="en-US"/>
        </w:rPr>
        <w:t xml:space="preserve"> shares at a par value of Baht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00</w:t>
      </w:r>
      <w:r w:rsidRPr="003B5A81">
        <w:rPr>
          <w:rFonts w:asciiTheme="majorBidi" w:hAnsiTheme="majorBidi" w:cstheme="majorBidi"/>
          <w:lang w:val="en-US"/>
        </w:rPr>
        <w:t xml:space="preserve"> for said exercise of conversion rights</w:t>
      </w:r>
      <w:r w:rsidRPr="001A5939">
        <w:rPr>
          <w:rFonts w:asciiTheme="majorBidi" w:hAnsiTheme="majorBidi"/>
          <w:cs/>
          <w:lang w:val="en-US"/>
        </w:rPr>
        <w:t xml:space="preserve">. </w:t>
      </w:r>
    </w:p>
    <w:p w14:paraId="61BFE7BA" w14:textId="049BC0BE" w:rsidR="00222320" w:rsidRPr="001A5939" w:rsidRDefault="00222320" w:rsidP="00222320">
      <w:pPr>
        <w:pStyle w:val="ListParagraph"/>
        <w:spacing w:before="120" w:after="120" w:line="360" w:lineRule="exact"/>
        <w:jc w:val="both"/>
        <w:rPr>
          <w:rFonts w:asciiTheme="majorBidi" w:hAnsiTheme="majorBidi" w:cstheme="majorBidi"/>
          <w:cs/>
          <w:lang w:val="en-US"/>
        </w:rPr>
      </w:pPr>
      <w:r w:rsidRPr="003B5A81">
        <w:rPr>
          <w:rFonts w:asciiTheme="majorBidi" w:hAnsiTheme="majorBidi" w:cstheme="majorBidi"/>
          <w:lang w:val="en-US"/>
        </w:rPr>
        <w:t xml:space="preserve">On October </w:t>
      </w:r>
      <w:r w:rsidRPr="001A5939">
        <w:rPr>
          <w:rFonts w:asciiTheme="majorBidi" w:hAnsiTheme="majorBidi" w:cstheme="majorBidi"/>
          <w:lang w:val="en-US"/>
        </w:rPr>
        <w:t>24</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the Company registered the increase of paid</w:t>
      </w:r>
      <w:r w:rsidRPr="001A5939">
        <w:rPr>
          <w:rFonts w:asciiTheme="majorBidi" w:hAnsiTheme="majorBidi"/>
          <w:cs/>
          <w:lang w:val="en-US"/>
        </w:rPr>
        <w:t>-</w:t>
      </w:r>
      <w:r w:rsidRPr="003B5A81">
        <w:rPr>
          <w:rFonts w:asciiTheme="majorBidi" w:hAnsiTheme="majorBidi" w:cstheme="majorBidi"/>
          <w:lang w:val="en-US"/>
        </w:rPr>
        <w:t xml:space="preserve">up capital of Baht </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203</w:t>
      </w:r>
      <w:r w:rsidRPr="003B5A81">
        <w:rPr>
          <w:rFonts w:asciiTheme="majorBidi" w:hAnsiTheme="majorBidi" w:cstheme="majorBidi"/>
          <w:lang w:val="en-US"/>
        </w:rPr>
        <w:t>,</w:t>
      </w:r>
      <w:r w:rsidRPr="001A5939">
        <w:rPr>
          <w:rFonts w:asciiTheme="majorBidi" w:hAnsiTheme="majorBidi" w:cstheme="majorBidi"/>
          <w:lang w:val="en-US"/>
        </w:rPr>
        <w:t xml:space="preserve">948 </w:t>
      </w:r>
      <w:r w:rsidRPr="003B5A81">
        <w:rPr>
          <w:rFonts w:asciiTheme="majorBidi" w:hAnsiTheme="majorBidi" w:cstheme="majorBidi"/>
          <w:lang w:val="en-US"/>
        </w:rPr>
        <w:t>with the Department of Business Development, Ministry of Commerce</w:t>
      </w:r>
      <w:r w:rsidRPr="001A5939">
        <w:rPr>
          <w:rFonts w:asciiTheme="majorBidi" w:hAnsiTheme="majorBidi"/>
          <w:cs/>
          <w:lang w:val="en-US"/>
        </w:rPr>
        <w:t>.</w:t>
      </w:r>
    </w:p>
    <w:p w14:paraId="669151E2" w14:textId="77777777" w:rsidR="00280294" w:rsidRPr="003B5A81" w:rsidRDefault="00280294" w:rsidP="00280294">
      <w:pPr>
        <w:spacing w:before="120" w:after="120" w:line="360" w:lineRule="exact"/>
        <w:ind w:left="851" w:hanging="142"/>
        <w:jc w:val="both"/>
        <w:rPr>
          <w:rFonts w:asciiTheme="majorBidi" w:hAnsiTheme="majorBidi" w:cstheme="majorBidi"/>
          <w:b/>
          <w:bCs/>
          <w:lang w:val="en-US"/>
        </w:rPr>
      </w:pPr>
      <w:r w:rsidRPr="003B5A81">
        <w:rPr>
          <w:rFonts w:asciiTheme="majorBidi" w:hAnsiTheme="majorBidi" w:cstheme="majorBidi"/>
          <w:b/>
          <w:bCs/>
          <w:lang w:val="en-US"/>
        </w:rPr>
        <w:lastRenderedPageBreak/>
        <w:t>Early redemption of debentures</w:t>
      </w:r>
    </w:p>
    <w:p w14:paraId="6FFF29A9" w14:textId="77777777" w:rsidR="00280294" w:rsidRPr="003B5A81" w:rsidRDefault="00280294" w:rsidP="00280294">
      <w:pPr>
        <w:spacing w:before="120" w:after="120" w:line="360" w:lineRule="exact"/>
        <w:ind w:left="709"/>
        <w:jc w:val="both"/>
        <w:rPr>
          <w:rFonts w:asciiTheme="majorBidi" w:hAnsiTheme="majorBidi" w:cstheme="majorBidi"/>
          <w:lang w:val="en-US"/>
        </w:rPr>
      </w:pPr>
      <w:r w:rsidRPr="003B5A81">
        <w:rPr>
          <w:rFonts w:asciiTheme="majorBidi" w:hAnsiTheme="majorBidi" w:cstheme="majorBidi"/>
          <w:lang w:val="en-US"/>
        </w:rPr>
        <w:t xml:space="preserve">On </w:t>
      </w:r>
      <w:r w:rsidRPr="001A5939">
        <w:rPr>
          <w:rFonts w:asciiTheme="majorBidi" w:hAnsiTheme="majorBidi" w:cstheme="majorBidi"/>
          <w:lang w:val="en-US"/>
        </w:rPr>
        <w:t>20</w:t>
      </w:r>
      <w:r w:rsidRPr="003B5A81">
        <w:rPr>
          <w:rFonts w:asciiTheme="majorBidi" w:hAnsiTheme="majorBidi" w:cstheme="majorBidi"/>
          <w:lang w:val="en-US"/>
        </w:rPr>
        <w:t xml:space="preserve"> February </w:t>
      </w:r>
      <w:r w:rsidRPr="001A5939">
        <w:rPr>
          <w:rFonts w:asciiTheme="majorBidi" w:hAnsiTheme="majorBidi" w:cstheme="majorBidi"/>
          <w:lang w:val="en-US"/>
        </w:rPr>
        <w:t>20</w:t>
      </w:r>
      <w:r w:rsidRPr="003B5A81">
        <w:rPr>
          <w:rFonts w:asciiTheme="majorBidi" w:hAnsiTheme="majorBidi" w:cstheme="majorBidi"/>
          <w:lang w:val="en-US"/>
        </w:rPr>
        <w:t xml:space="preserve">, </w:t>
      </w:r>
      <w:r w:rsidRPr="001A5939">
        <w:rPr>
          <w:rFonts w:asciiTheme="majorBidi" w:hAnsiTheme="majorBidi" w:cstheme="majorBidi"/>
          <w:lang w:val="en-US"/>
        </w:rPr>
        <w:t>2019</w:t>
      </w:r>
      <w:r w:rsidRPr="003B5A81">
        <w:rPr>
          <w:rFonts w:asciiTheme="majorBidi" w:hAnsiTheme="majorBidi" w:cstheme="majorBidi"/>
          <w:lang w:val="en-US"/>
        </w:rPr>
        <w:t xml:space="preserve">, the Company redeemed convertible debentures, </w:t>
      </w:r>
      <w:r w:rsidRPr="001A5939">
        <w:rPr>
          <w:rFonts w:asciiTheme="majorBidi" w:hAnsiTheme="majorBidi" w:cstheme="majorBidi"/>
          <w:lang w:val="en-US"/>
        </w:rPr>
        <w:t>15,000</w:t>
      </w:r>
      <w:r w:rsidRPr="003B5A81">
        <w:rPr>
          <w:rFonts w:asciiTheme="majorBidi" w:hAnsiTheme="majorBidi" w:cstheme="majorBidi"/>
          <w:lang w:val="en-US"/>
        </w:rPr>
        <w:t xml:space="preserve"> shares in all, totaling Baht </w:t>
      </w:r>
      <w:r w:rsidRPr="001A5939">
        <w:rPr>
          <w:rFonts w:asciiTheme="majorBidi" w:hAnsiTheme="majorBidi" w:cstheme="majorBidi"/>
          <w:lang w:val="en-US"/>
        </w:rPr>
        <w:t>15</w:t>
      </w:r>
      <w:r w:rsidRPr="003B5A81">
        <w:rPr>
          <w:rFonts w:asciiTheme="majorBidi" w:hAnsiTheme="majorBidi" w:cstheme="majorBidi"/>
          <w:lang w:val="en-US"/>
        </w:rPr>
        <w:t xml:space="preserve"> million</w:t>
      </w:r>
      <w:r w:rsidRPr="001A5939">
        <w:rPr>
          <w:rFonts w:asciiTheme="majorBidi" w:hAnsiTheme="majorBidi"/>
          <w:cs/>
          <w:lang w:val="en-US"/>
        </w:rPr>
        <w:t xml:space="preserve">. </w:t>
      </w:r>
      <w:r w:rsidRPr="003B5A81">
        <w:rPr>
          <w:rFonts w:asciiTheme="majorBidi" w:hAnsiTheme="majorBidi" w:cstheme="majorBidi"/>
          <w:lang w:val="en-US"/>
        </w:rPr>
        <w:t xml:space="preserve">The Company made payment of principle and interest, totaling Baht </w:t>
      </w:r>
      <w:r w:rsidRPr="001A5939">
        <w:rPr>
          <w:rFonts w:asciiTheme="majorBidi" w:hAnsiTheme="majorBidi" w:cstheme="majorBidi"/>
          <w:lang w:val="en-US"/>
        </w:rPr>
        <w:t>15</w:t>
      </w:r>
      <w:r w:rsidRPr="001A5939">
        <w:rPr>
          <w:rFonts w:asciiTheme="majorBidi" w:hAnsiTheme="majorBidi"/>
          <w:cs/>
          <w:lang w:val="en-US"/>
        </w:rPr>
        <w:t>.</w:t>
      </w:r>
      <w:r w:rsidRPr="001A5939">
        <w:rPr>
          <w:rFonts w:asciiTheme="majorBidi" w:hAnsiTheme="majorBidi" w:cstheme="majorBidi"/>
          <w:lang w:val="en-US"/>
        </w:rPr>
        <w:t>45</w:t>
      </w:r>
      <w:r w:rsidRPr="003B5A81">
        <w:rPr>
          <w:rFonts w:asciiTheme="majorBidi" w:hAnsiTheme="majorBidi" w:cstheme="majorBidi"/>
          <w:lang w:val="en-US"/>
        </w:rPr>
        <w:t xml:space="preserve"> million</w:t>
      </w:r>
      <w:r w:rsidRPr="001A5939">
        <w:rPr>
          <w:rFonts w:asciiTheme="majorBidi" w:hAnsiTheme="majorBidi"/>
          <w:cs/>
          <w:lang w:val="en-US"/>
        </w:rPr>
        <w:t>.</w:t>
      </w:r>
    </w:p>
    <w:p w14:paraId="1A29BEF0" w14:textId="77777777" w:rsidR="00D827E2" w:rsidRPr="003B5A81" w:rsidRDefault="00C223E8" w:rsidP="008E67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NON</w:t>
      </w:r>
      <w:r w:rsidRPr="001A5939">
        <w:rPr>
          <w:rFonts w:asciiTheme="majorBidi" w:eastAsia="Calibri" w:hAnsiTheme="majorBidi"/>
          <w:b/>
          <w:bCs/>
          <w:cs/>
          <w:lang w:val="en-US"/>
        </w:rPr>
        <w:t>-</w:t>
      </w:r>
      <w:r w:rsidRPr="003B5A81">
        <w:rPr>
          <w:rFonts w:asciiTheme="majorBidi" w:eastAsia="Calibri" w:hAnsiTheme="majorBidi" w:cstheme="majorBidi"/>
          <w:b/>
          <w:bCs/>
          <w:lang w:val="en-US"/>
        </w:rPr>
        <w:t>CURRENT PROVISIONS FOR EMPLOYEE BENEFITS</w:t>
      </w:r>
    </w:p>
    <w:p w14:paraId="4E8EB409" w14:textId="53A86ECD" w:rsidR="00FC2EB8" w:rsidRPr="003B5A81" w:rsidRDefault="00FC2EB8" w:rsidP="00FC2EB8">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Movement of the present value of </w:t>
      </w:r>
      <w:r w:rsidR="00C223E8" w:rsidRPr="003B5A81">
        <w:rPr>
          <w:rFonts w:asciiTheme="majorBidi" w:eastAsia="Cordia New" w:hAnsiTheme="majorBidi" w:cstheme="majorBidi"/>
          <w:lang w:val="en-US"/>
        </w:rPr>
        <w:t>non</w:t>
      </w:r>
      <w:r w:rsidR="00C223E8" w:rsidRPr="001A5939">
        <w:rPr>
          <w:rFonts w:asciiTheme="majorBidi" w:eastAsia="Cordia New" w:hAnsiTheme="majorBidi"/>
          <w:cs/>
          <w:lang w:val="en-US"/>
        </w:rPr>
        <w:t>-</w:t>
      </w:r>
      <w:r w:rsidR="00C223E8" w:rsidRPr="003B5A81">
        <w:rPr>
          <w:rFonts w:asciiTheme="majorBidi" w:eastAsia="Cordia New" w:hAnsiTheme="majorBidi" w:cstheme="majorBidi"/>
          <w:lang w:val="en-US"/>
        </w:rPr>
        <w:t xml:space="preserve">current provisions for employee benefits </w:t>
      </w:r>
      <w:r w:rsidRPr="003B5A81">
        <w:rPr>
          <w:rFonts w:asciiTheme="majorBidi" w:eastAsia="Cordia New" w:hAnsiTheme="majorBidi" w:cstheme="majorBidi"/>
          <w:lang w:val="en-US"/>
        </w:rPr>
        <w:t>for the years ended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81C79"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were as follows</w:t>
      </w:r>
      <w:r w:rsidRPr="001A5939">
        <w:rPr>
          <w:rFonts w:asciiTheme="majorBidi" w:eastAsia="Cordia New" w:hAnsiTheme="majorBidi"/>
          <w:cs/>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FC2EB8" w:rsidRPr="008A1A34" w14:paraId="0183980D" w14:textId="77777777" w:rsidTr="00FC2EB8">
        <w:trPr>
          <w:tblHeader/>
        </w:trPr>
        <w:tc>
          <w:tcPr>
            <w:tcW w:w="4111" w:type="dxa"/>
          </w:tcPr>
          <w:p w14:paraId="539D959C" w14:textId="77777777" w:rsidR="00FC2EB8" w:rsidRPr="001A5939" w:rsidRDefault="00FC2EB8" w:rsidP="00FC2EB8">
            <w:pPr>
              <w:rPr>
                <w:rFonts w:asciiTheme="majorBidi" w:hAnsiTheme="majorBidi" w:cstheme="majorBidi"/>
                <w:sz w:val="26"/>
                <w:szCs w:val="26"/>
                <w:cs/>
                <w:lang w:val="en-US"/>
              </w:rPr>
            </w:pPr>
          </w:p>
        </w:tc>
        <w:tc>
          <w:tcPr>
            <w:tcW w:w="4677" w:type="dxa"/>
            <w:gridSpan w:val="4"/>
            <w:vAlign w:val="bottom"/>
          </w:tcPr>
          <w:p w14:paraId="5F81616E" w14:textId="77777777" w:rsidR="00FC2EB8" w:rsidRPr="008A1A34" w:rsidRDefault="00FC2EB8" w:rsidP="00FC2EB8">
            <w:pPr>
              <w:pBdr>
                <w:bottom w:val="single" w:sz="6"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00C223E8" w:rsidRPr="003B5A81">
              <w:rPr>
                <w:rFonts w:asciiTheme="majorBidi" w:hAnsiTheme="majorBidi" w:cstheme="majorBidi"/>
                <w:sz w:val="26"/>
                <w:szCs w:val="26"/>
                <w:lang w:val="en-US"/>
              </w:rPr>
              <w:t xml:space="preserve">Thousand </w:t>
            </w:r>
            <w:r w:rsidRPr="003B5A81">
              <w:rPr>
                <w:rFonts w:asciiTheme="majorBidi" w:hAnsiTheme="majorBidi" w:cstheme="majorBidi"/>
                <w:sz w:val="26"/>
                <w:szCs w:val="26"/>
                <w:lang w:val="en-US"/>
              </w:rPr>
              <w:t>Baht</w:t>
            </w:r>
          </w:p>
        </w:tc>
      </w:tr>
      <w:tr w:rsidR="00C223E8" w:rsidRPr="008A1A34" w14:paraId="2A443B4D" w14:textId="77777777" w:rsidTr="00C223E8">
        <w:trPr>
          <w:tblHeader/>
        </w:trPr>
        <w:tc>
          <w:tcPr>
            <w:tcW w:w="4111" w:type="dxa"/>
          </w:tcPr>
          <w:p w14:paraId="306CCB18" w14:textId="77777777" w:rsidR="00C223E8" w:rsidRPr="001A5939" w:rsidRDefault="00C223E8" w:rsidP="00FC2EB8">
            <w:pPr>
              <w:rPr>
                <w:rFonts w:asciiTheme="majorBidi" w:hAnsiTheme="majorBidi" w:cstheme="majorBidi"/>
                <w:sz w:val="26"/>
                <w:szCs w:val="26"/>
                <w:cs/>
                <w:lang w:val="en-US"/>
              </w:rPr>
            </w:pPr>
          </w:p>
        </w:tc>
        <w:tc>
          <w:tcPr>
            <w:tcW w:w="4677" w:type="dxa"/>
            <w:gridSpan w:val="4"/>
            <w:vAlign w:val="bottom"/>
          </w:tcPr>
          <w:p w14:paraId="58B81D2D" w14:textId="77777777" w:rsidR="00C223E8" w:rsidRPr="008A1A34" w:rsidRDefault="00C223E8" w:rsidP="00FC2EB8">
            <w:pPr>
              <w:pBdr>
                <w:bottom w:val="single" w:sz="4" w:space="1" w:color="auto"/>
              </w:pBd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Post</w:t>
            </w:r>
            <w:r w:rsidRPr="001A5939">
              <w:rPr>
                <w:rFonts w:asciiTheme="majorBidi" w:hAnsiTheme="majorBidi"/>
                <w:sz w:val="26"/>
                <w:szCs w:val="26"/>
                <w:cs/>
                <w:lang w:val="en-US"/>
              </w:rPr>
              <w:t>-</w:t>
            </w:r>
            <w:r w:rsidRPr="003B5A81">
              <w:rPr>
                <w:rFonts w:asciiTheme="majorBidi" w:hAnsiTheme="majorBidi" w:cstheme="majorBidi"/>
                <w:sz w:val="26"/>
                <w:szCs w:val="26"/>
                <w:lang w:val="en-US"/>
              </w:rPr>
              <w:t>employment benefit plan</w:t>
            </w:r>
          </w:p>
        </w:tc>
      </w:tr>
      <w:tr w:rsidR="00FC2EB8" w:rsidRPr="008A1A34" w14:paraId="515397A7" w14:textId="77777777" w:rsidTr="00FC2EB8">
        <w:trPr>
          <w:tblHeader/>
        </w:trPr>
        <w:tc>
          <w:tcPr>
            <w:tcW w:w="4111" w:type="dxa"/>
          </w:tcPr>
          <w:p w14:paraId="16A3C301" w14:textId="77777777" w:rsidR="00FC2EB8" w:rsidRPr="001A5939" w:rsidRDefault="00FC2EB8" w:rsidP="00FC2EB8">
            <w:pPr>
              <w:rPr>
                <w:rFonts w:asciiTheme="majorBidi" w:hAnsiTheme="majorBidi" w:cstheme="majorBidi"/>
                <w:sz w:val="26"/>
                <w:szCs w:val="26"/>
                <w:cs/>
                <w:lang w:val="en-US"/>
              </w:rPr>
            </w:pPr>
          </w:p>
        </w:tc>
        <w:tc>
          <w:tcPr>
            <w:tcW w:w="2409" w:type="dxa"/>
            <w:gridSpan w:val="2"/>
            <w:vAlign w:val="bottom"/>
          </w:tcPr>
          <w:p w14:paraId="237CC286" w14:textId="77777777" w:rsidR="00FC2EB8" w:rsidRPr="001A5939" w:rsidRDefault="00FC2EB8" w:rsidP="00FC2EB8">
            <w:pPr>
              <w:pBdr>
                <w:bottom w:val="single" w:sz="4" w:space="1" w:color="auto"/>
              </w:pBd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Consolidated financial statements</w:t>
            </w:r>
          </w:p>
        </w:tc>
        <w:tc>
          <w:tcPr>
            <w:tcW w:w="2268" w:type="dxa"/>
            <w:gridSpan w:val="2"/>
            <w:vAlign w:val="bottom"/>
          </w:tcPr>
          <w:p w14:paraId="043F5B43" w14:textId="77777777" w:rsidR="00BD15E2" w:rsidRPr="003B5A81" w:rsidRDefault="00FC2EB8" w:rsidP="00FC2EB8">
            <w:pPr>
              <w:pBdr>
                <w:bottom w:val="single" w:sz="4" w:space="1" w:color="auto"/>
              </w:pBdr>
              <w:jc w:val="cente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Separate </w:t>
            </w:r>
          </w:p>
          <w:p w14:paraId="0D9CBEE2"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financial statement</w:t>
            </w:r>
          </w:p>
        </w:tc>
      </w:tr>
      <w:tr w:rsidR="00B81C79" w:rsidRPr="001A5939" w14:paraId="331DD5DB" w14:textId="77777777" w:rsidTr="00FC2EB8">
        <w:trPr>
          <w:tblHeader/>
        </w:trPr>
        <w:tc>
          <w:tcPr>
            <w:tcW w:w="4111" w:type="dxa"/>
          </w:tcPr>
          <w:p w14:paraId="0EEDBA50" w14:textId="77777777" w:rsidR="00B81C79" w:rsidRPr="00BF2240" w:rsidRDefault="00B81C79" w:rsidP="00B81C79">
            <w:pPr>
              <w:rPr>
                <w:rFonts w:asciiTheme="majorBidi" w:hAnsiTheme="majorBidi" w:cstheme="majorBidi"/>
                <w:sz w:val="26"/>
                <w:szCs w:val="26"/>
                <w:cs/>
                <w:lang w:val="en-US"/>
              </w:rPr>
            </w:pPr>
          </w:p>
        </w:tc>
        <w:tc>
          <w:tcPr>
            <w:tcW w:w="1134" w:type="dxa"/>
            <w:vAlign w:val="bottom"/>
          </w:tcPr>
          <w:p w14:paraId="51113DF8" w14:textId="3F6D242B" w:rsidR="00B81C79" w:rsidRPr="00BF2240" w:rsidRDefault="00B81C79" w:rsidP="00B81C79">
            <w:pPr>
              <w:pBdr>
                <w:bottom w:val="single" w:sz="4" w:space="1" w:color="auto"/>
              </w:pBd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2019</w:t>
            </w:r>
          </w:p>
        </w:tc>
        <w:tc>
          <w:tcPr>
            <w:tcW w:w="1275" w:type="dxa"/>
            <w:vAlign w:val="bottom"/>
          </w:tcPr>
          <w:p w14:paraId="1D8321B2" w14:textId="04B8E48F" w:rsidR="00B81C79" w:rsidRPr="003B5A81" w:rsidRDefault="00B81C79" w:rsidP="00B81C79">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2018</w:t>
            </w:r>
          </w:p>
        </w:tc>
        <w:tc>
          <w:tcPr>
            <w:tcW w:w="1134" w:type="dxa"/>
            <w:vAlign w:val="bottom"/>
          </w:tcPr>
          <w:p w14:paraId="4AB071E5" w14:textId="17470758" w:rsidR="00B81C79" w:rsidRPr="003B5A81" w:rsidRDefault="00B81C79" w:rsidP="00B81C79">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2019</w:t>
            </w:r>
          </w:p>
        </w:tc>
        <w:tc>
          <w:tcPr>
            <w:tcW w:w="1134" w:type="dxa"/>
            <w:vAlign w:val="bottom"/>
          </w:tcPr>
          <w:p w14:paraId="6E0E3BED" w14:textId="3C716E37" w:rsidR="00B81C79" w:rsidRPr="003B5A81" w:rsidRDefault="00B81C79" w:rsidP="00B81C79">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2018</w:t>
            </w:r>
          </w:p>
        </w:tc>
      </w:tr>
      <w:tr w:rsidR="00B81C79" w:rsidRPr="001A5939" w14:paraId="6060E3E0" w14:textId="77777777" w:rsidTr="00144893">
        <w:tc>
          <w:tcPr>
            <w:tcW w:w="4111" w:type="dxa"/>
            <w:vAlign w:val="bottom"/>
          </w:tcPr>
          <w:p w14:paraId="1AA1F59F" w14:textId="77777777" w:rsidR="00B81C79" w:rsidRPr="003B5A81" w:rsidRDefault="00B81C79" w:rsidP="00B81C79">
            <w:pPr>
              <w:rPr>
                <w:rFonts w:asciiTheme="majorBidi" w:hAnsiTheme="majorBidi" w:cstheme="majorBidi"/>
                <w:b/>
                <w:bCs/>
                <w:sz w:val="26"/>
                <w:szCs w:val="26"/>
                <w:lang w:val="en-US"/>
              </w:rPr>
            </w:pPr>
            <w:r w:rsidRPr="003B5A81">
              <w:rPr>
                <w:rFonts w:asciiTheme="majorBidi" w:hAnsiTheme="majorBidi" w:cstheme="majorBidi"/>
                <w:b/>
                <w:bCs/>
                <w:sz w:val="26"/>
                <w:szCs w:val="26"/>
                <w:lang w:val="en-US"/>
              </w:rPr>
              <w:t>Employee benefit at beginning of years</w:t>
            </w:r>
          </w:p>
        </w:tc>
        <w:tc>
          <w:tcPr>
            <w:tcW w:w="1134" w:type="dxa"/>
            <w:shd w:val="clear" w:color="auto" w:fill="auto"/>
            <w:vAlign w:val="bottom"/>
          </w:tcPr>
          <w:p w14:paraId="52589E0A" w14:textId="3D41E564" w:rsidR="00B81C79" w:rsidRPr="00144893" w:rsidRDefault="00507537" w:rsidP="00144893">
            <w:pPr>
              <w:tabs>
                <w:tab w:val="left" w:pos="1093"/>
              </w:tabs>
              <w:jc w:val="right"/>
              <w:rPr>
                <w:rFonts w:asciiTheme="majorBidi" w:hAnsiTheme="majorBidi" w:cstheme="majorBidi"/>
                <w:cs/>
                <w:lang w:val="en-US"/>
              </w:rPr>
            </w:pPr>
            <w:r w:rsidRPr="001A5939">
              <w:rPr>
                <w:rFonts w:asciiTheme="majorBidi" w:hAnsiTheme="majorBidi" w:cstheme="majorBidi"/>
                <w:lang w:val="en-US"/>
              </w:rPr>
              <w:t>10</w:t>
            </w:r>
            <w:r w:rsidRPr="003B5A81">
              <w:rPr>
                <w:rFonts w:asciiTheme="majorBidi" w:hAnsiTheme="majorBidi" w:cstheme="majorBidi"/>
                <w:lang w:val="en-US"/>
              </w:rPr>
              <w:t>,</w:t>
            </w:r>
            <w:r w:rsidRPr="001A5939">
              <w:rPr>
                <w:rFonts w:asciiTheme="majorBidi" w:hAnsiTheme="majorBidi" w:cstheme="majorBidi"/>
                <w:lang w:val="en-US"/>
              </w:rPr>
              <w:t>219</w:t>
            </w:r>
          </w:p>
        </w:tc>
        <w:tc>
          <w:tcPr>
            <w:tcW w:w="1275" w:type="dxa"/>
            <w:vAlign w:val="bottom"/>
          </w:tcPr>
          <w:p w14:paraId="2CB3D833" w14:textId="164F4B29" w:rsidR="00B81C79" w:rsidRPr="00144893" w:rsidRDefault="00B81C79" w:rsidP="00144893">
            <w:pPr>
              <w:tabs>
                <w:tab w:val="left" w:pos="1093"/>
              </w:tabs>
              <w:jc w:val="right"/>
              <w:rPr>
                <w:rFonts w:asciiTheme="majorBidi" w:hAnsiTheme="majorBidi" w:cstheme="majorBidi"/>
                <w:cs/>
                <w:lang w:val="en-US"/>
              </w:rPr>
            </w:pP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110</w:t>
            </w:r>
          </w:p>
        </w:tc>
        <w:tc>
          <w:tcPr>
            <w:tcW w:w="1134" w:type="dxa"/>
            <w:shd w:val="clear" w:color="auto" w:fill="auto"/>
            <w:vAlign w:val="bottom"/>
          </w:tcPr>
          <w:p w14:paraId="0A79EBF4" w14:textId="7CB94B00" w:rsidR="00B81C79" w:rsidRPr="00144893" w:rsidRDefault="00E6689B" w:rsidP="00144893">
            <w:pPr>
              <w:jc w:val="right"/>
              <w:rPr>
                <w:rFonts w:asciiTheme="majorBidi" w:hAnsiTheme="majorBidi" w:cstheme="majorBidi"/>
                <w:cs/>
                <w:lang w:val="en-U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566</w:t>
            </w:r>
          </w:p>
        </w:tc>
        <w:tc>
          <w:tcPr>
            <w:tcW w:w="1134" w:type="dxa"/>
            <w:vAlign w:val="bottom"/>
          </w:tcPr>
          <w:p w14:paraId="025DB7CD" w14:textId="07A16860" w:rsidR="00B81C79" w:rsidRPr="00144893" w:rsidRDefault="00B81C79" w:rsidP="00144893">
            <w:pPr>
              <w:jc w:val="right"/>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808</w:t>
            </w:r>
          </w:p>
        </w:tc>
      </w:tr>
      <w:tr w:rsidR="00B81C79" w:rsidRPr="001A5939" w14:paraId="7059A1CE" w14:textId="77777777" w:rsidTr="00144893">
        <w:tc>
          <w:tcPr>
            <w:tcW w:w="4111" w:type="dxa"/>
            <w:vAlign w:val="bottom"/>
          </w:tcPr>
          <w:p w14:paraId="0012EF42" w14:textId="77777777" w:rsidR="00B81C79" w:rsidRPr="003B5A81" w:rsidRDefault="00B81C79" w:rsidP="00B81C79">
            <w:pPr>
              <w:rPr>
                <w:rFonts w:asciiTheme="majorBidi" w:hAnsiTheme="majorBidi" w:cstheme="majorBidi"/>
                <w:sz w:val="26"/>
                <w:szCs w:val="26"/>
                <w:lang w:val="en-US"/>
              </w:rPr>
            </w:pPr>
            <w:r w:rsidRPr="003B5A81">
              <w:rPr>
                <w:rFonts w:asciiTheme="majorBidi" w:hAnsiTheme="majorBidi" w:cstheme="majorBidi"/>
                <w:sz w:val="26"/>
                <w:szCs w:val="26"/>
                <w:lang w:val="en-US"/>
              </w:rPr>
              <w:t>Included in profit or loss</w:t>
            </w:r>
            <w:r w:rsidRPr="001A5939">
              <w:rPr>
                <w:rFonts w:asciiTheme="majorBidi" w:hAnsiTheme="majorBidi"/>
                <w:sz w:val="26"/>
                <w:szCs w:val="26"/>
                <w:cs/>
                <w:lang w:val="en-US"/>
              </w:rPr>
              <w:t>:</w:t>
            </w:r>
          </w:p>
        </w:tc>
        <w:tc>
          <w:tcPr>
            <w:tcW w:w="1134" w:type="dxa"/>
            <w:shd w:val="clear" w:color="auto" w:fill="auto"/>
            <w:vAlign w:val="bottom"/>
          </w:tcPr>
          <w:p w14:paraId="71716A26" w14:textId="77777777" w:rsidR="00B81C79" w:rsidRPr="00144893" w:rsidRDefault="00B81C79" w:rsidP="00144893">
            <w:pPr>
              <w:ind w:left="-3085" w:firstLine="3085"/>
              <w:jc w:val="right"/>
              <w:rPr>
                <w:rFonts w:asciiTheme="majorBidi" w:hAnsiTheme="majorBidi" w:cstheme="majorBidi"/>
                <w:cs/>
              </w:rPr>
            </w:pPr>
          </w:p>
        </w:tc>
        <w:tc>
          <w:tcPr>
            <w:tcW w:w="1275" w:type="dxa"/>
            <w:vAlign w:val="bottom"/>
          </w:tcPr>
          <w:p w14:paraId="27023655" w14:textId="77777777" w:rsidR="00B81C79" w:rsidRPr="00144893" w:rsidRDefault="00B81C79" w:rsidP="00144893">
            <w:pPr>
              <w:ind w:left="-3085" w:firstLine="3085"/>
              <w:jc w:val="right"/>
              <w:rPr>
                <w:rFonts w:asciiTheme="majorBidi" w:hAnsiTheme="majorBidi" w:cstheme="majorBidi"/>
                <w:cs/>
              </w:rPr>
            </w:pPr>
          </w:p>
        </w:tc>
        <w:tc>
          <w:tcPr>
            <w:tcW w:w="1134" w:type="dxa"/>
            <w:shd w:val="clear" w:color="auto" w:fill="auto"/>
            <w:vAlign w:val="bottom"/>
          </w:tcPr>
          <w:p w14:paraId="1AEB2C2E" w14:textId="77777777" w:rsidR="00B81C79" w:rsidRPr="00144893" w:rsidRDefault="00B81C79" w:rsidP="00144893">
            <w:pPr>
              <w:jc w:val="right"/>
              <w:rPr>
                <w:rFonts w:asciiTheme="majorBidi" w:hAnsiTheme="majorBidi" w:cstheme="majorBidi"/>
                <w:cs/>
              </w:rPr>
            </w:pPr>
          </w:p>
        </w:tc>
        <w:tc>
          <w:tcPr>
            <w:tcW w:w="1134" w:type="dxa"/>
            <w:vAlign w:val="bottom"/>
          </w:tcPr>
          <w:p w14:paraId="4B0A9742" w14:textId="77777777" w:rsidR="00B81C79" w:rsidRPr="00144893" w:rsidRDefault="00B81C79" w:rsidP="00144893">
            <w:pPr>
              <w:jc w:val="right"/>
              <w:rPr>
                <w:rFonts w:asciiTheme="majorBidi" w:hAnsiTheme="majorBidi" w:cstheme="majorBidi"/>
                <w:cs/>
              </w:rPr>
            </w:pPr>
          </w:p>
        </w:tc>
      </w:tr>
      <w:tr w:rsidR="00E6689B" w:rsidRPr="001A5939" w14:paraId="767769F4" w14:textId="77777777" w:rsidTr="00144893">
        <w:tc>
          <w:tcPr>
            <w:tcW w:w="4111" w:type="dxa"/>
            <w:vAlign w:val="bottom"/>
          </w:tcPr>
          <w:p w14:paraId="180FEE5F" w14:textId="5CC36872" w:rsidR="00E6689B" w:rsidRPr="00BF2240" w:rsidRDefault="00E6689B" w:rsidP="00E6689B">
            <w:pPr>
              <w:ind w:left="175"/>
              <w:rPr>
                <w:rFonts w:asciiTheme="majorBidi" w:hAnsiTheme="majorBidi" w:cstheme="majorBidi"/>
                <w:sz w:val="26"/>
                <w:szCs w:val="26"/>
                <w:cs/>
                <w:lang w:val="en-US"/>
              </w:rPr>
            </w:pPr>
            <w:r w:rsidRPr="003B5A81">
              <w:rPr>
                <w:rFonts w:asciiTheme="majorBidi" w:hAnsiTheme="majorBidi" w:cstheme="majorBidi"/>
                <w:sz w:val="26"/>
                <w:szCs w:val="26"/>
                <w:lang w:val="en-US"/>
              </w:rPr>
              <w:t>Employee benefits from investment in subsidiary</w:t>
            </w:r>
          </w:p>
        </w:tc>
        <w:tc>
          <w:tcPr>
            <w:tcW w:w="1134" w:type="dxa"/>
            <w:shd w:val="clear" w:color="auto" w:fill="auto"/>
            <w:vAlign w:val="bottom"/>
          </w:tcPr>
          <w:p w14:paraId="36386FE1" w14:textId="720E7717" w:rsidR="00E6689B" w:rsidRPr="00144893" w:rsidRDefault="00507537" w:rsidP="00144893">
            <w:pPr>
              <w:ind w:left="-3085" w:firstLine="3085"/>
              <w:jc w:val="right"/>
              <w:rPr>
                <w:rFonts w:asciiTheme="majorBidi" w:hAnsiTheme="majorBidi" w:cstheme="majorBidi"/>
                <w:cs/>
                <w:lang w:val="en-US"/>
              </w:rPr>
            </w:pPr>
            <w:r w:rsidRPr="001A5939">
              <w:rPr>
                <w:rFonts w:asciiTheme="majorBidi" w:hAnsiTheme="majorBidi"/>
                <w:cs/>
                <w:lang w:val="en-US"/>
              </w:rPr>
              <w:t>-</w:t>
            </w:r>
          </w:p>
        </w:tc>
        <w:tc>
          <w:tcPr>
            <w:tcW w:w="1275" w:type="dxa"/>
            <w:vAlign w:val="bottom"/>
          </w:tcPr>
          <w:p w14:paraId="2E28DB83" w14:textId="7B032B13" w:rsidR="00E6689B" w:rsidRPr="00144893" w:rsidRDefault="00E6689B" w:rsidP="00144893">
            <w:pPr>
              <w:ind w:left="-3085" w:firstLine="3085"/>
              <w:jc w:val="right"/>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465</w:t>
            </w:r>
          </w:p>
        </w:tc>
        <w:tc>
          <w:tcPr>
            <w:tcW w:w="1134" w:type="dxa"/>
            <w:shd w:val="clear" w:color="auto" w:fill="auto"/>
            <w:vAlign w:val="bottom"/>
          </w:tcPr>
          <w:p w14:paraId="707A0315" w14:textId="2CA35B62" w:rsidR="00E6689B" w:rsidRPr="003B5A81" w:rsidRDefault="00E6689B" w:rsidP="00144893">
            <w:pPr>
              <w:jc w:val="right"/>
              <w:rPr>
                <w:rFonts w:asciiTheme="majorBidi" w:hAnsiTheme="majorBidi" w:cstheme="majorBidi"/>
                <w:lang w:val="en-US"/>
              </w:rPr>
            </w:pPr>
            <w:r w:rsidRPr="001A5939">
              <w:rPr>
                <w:rFonts w:asciiTheme="majorBidi" w:hAnsiTheme="majorBidi"/>
                <w:cs/>
                <w:lang w:val="en-US"/>
              </w:rPr>
              <w:t>-</w:t>
            </w:r>
          </w:p>
        </w:tc>
        <w:tc>
          <w:tcPr>
            <w:tcW w:w="1134" w:type="dxa"/>
            <w:vAlign w:val="bottom"/>
          </w:tcPr>
          <w:p w14:paraId="13D53C4F" w14:textId="562DDA61" w:rsidR="00E6689B" w:rsidRPr="00144893" w:rsidRDefault="00E6689B" w:rsidP="00144893">
            <w:pPr>
              <w:jc w:val="right"/>
              <w:rPr>
                <w:rFonts w:asciiTheme="majorBidi" w:hAnsiTheme="majorBidi" w:cstheme="majorBidi"/>
                <w:cs/>
              </w:rPr>
            </w:pPr>
            <w:r w:rsidRPr="001A5939">
              <w:rPr>
                <w:rFonts w:asciiTheme="majorBidi" w:hAnsiTheme="majorBidi"/>
                <w:cs/>
                <w:lang w:val="en-US"/>
              </w:rPr>
              <w:t>-</w:t>
            </w:r>
          </w:p>
        </w:tc>
      </w:tr>
      <w:tr w:rsidR="00507537" w:rsidRPr="001A5939" w14:paraId="7CDA59DB" w14:textId="77777777" w:rsidTr="00144893">
        <w:tc>
          <w:tcPr>
            <w:tcW w:w="4111" w:type="dxa"/>
            <w:vAlign w:val="bottom"/>
          </w:tcPr>
          <w:p w14:paraId="39A14C14" w14:textId="77777777" w:rsidR="00507537" w:rsidRPr="00BF2240" w:rsidRDefault="00507537" w:rsidP="00507537">
            <w:pPr>
              <w:ind w:left="175"/>
              <w:rPr>
                <w:rFonts w:asciiTheme="majorBidi" w:hAnsiTheme="majorBidi" w:cstheme="majorBidi"/>
                <w:sz w:val="26"/>
                <w:szCs w:val="26"/>
                <w:cs/>
                <w:lang w:val="en-US"/>
              </w:rPr>
            </w:pPr>
            <w:r w:rsidRPr="003B5A81">
              <w:rPr>
                <w:rFonts w:asciiTheme="majorBidi" w:hAnsiTheme="majorBidi" w:cstheme="majorBidi"/>
                <w:sz w:val="26"/>
                <w:szCs w:val="26"/>
                <w:lang w:val="en-US"/>
              </w:rPr>
              <w:t>Current service cost</w:t>
            </w:r>
          </w:p>
        </w:tc>
        <w:tc>
          <w:tcPr>
            <w:tcW w:w="1134" w:type="dxa"/>
            <w:shd w:val="clear" w:color="auto" w:fill="auto"/>
            <w:vAlign w:val="bottom"/>
          </w:tcPr>
          <w:p w14:paraId="7BF078FF" w14:textId="31F23B78" w:rsidR="00507537" w:rsidRPr="00144893" w:rsidRDefault="00507537" w:rsidP="00144893">
            <w:pPr>
              <w:ind w:left="-3085" w:firstLine="3085"/>
              <w:jc w:val="right"/>
              <w:rPr>
                <w:rFonts w:asciiTheme="majorBidi" w:hAnsiTheme="majorBidi" w:cstheme="majorBidi"/>
                <w:cs/>
                <w:lang w:val="en-U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080</w:t>
            </w:r>
          </w:p>
        </w:tc>
        <w:tc>
          <w:tcPr>
            <w:tcW w:w="1275" w:type="dxa"/>
            <w:vAlign w:val="bottom"/>
          </w:tcPr>
          <w:p w14:paraId="535ED7C1" w14:textId="4398672C" w:rsidR="00507537" w:rsidRPr="00144893" w:rsidRDefault="00507537" w:rsidP="00144893">
            <w:pPr>
              <w:ind w:left="-3085" w:firstLine="3085"/>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125</w:t>
            </w:r>
          </w:p>
        </w:tc>
        <w:tc>
          <w:tcPr>
            <w:tcW w:w="1134" w:type="dxa"/>
            <w:shd w:val="clear" w:color="auto" w:fill="auto"/>
            <w:vAlign w:val="bottom"/>
          </w:tcPr>
          <w:p w14:paraId="7887F089" w14:textId="11F58603" w:rsidR="00507537" w:rsidRPr="003B5A81" w:rsidRDefault="00507537" w:rsidP="00144893">
            <w:pPr>
              <w:jc w:val="right"/>
              <w:rPr>
                <w:rFonts w:asciiTheme="majorBidi" w:hAnsiTheme="majorBidi" w:cstheme="majorBidi"/>
                <w:lang w:val="en-US"/>
              </w:rPr>
            </w:pPr>
            <w:r w:rsidRPr="001A5939">
              <w:rPr>
                <w:rFonts w:asciiTheme="majorBidi" w:hAnsiTheme="majorBidi" w:cstheme="majorBidi"/>
                <w:lang w:val="en-US"/>
              </w:rPr>
              <w:t>827</w:t>
            </w:r>
          </w:p>
        </w:tc>
        <w:tc>
          <w:tcPr>
            <w:tcW w:w="1134" w:type="dxa"/>
            <w:vAlign w:val="bottom"/>
          </w:tcPr>
          <w:p w14:paraId="1223A76A" w14:textId="381F9B39" w:rsidR="00507537" w:rsidRPr="00144893" w:rsidRDefault="00507537" w:rsidP="00144893">
            <w:pPr>
              <w:jc w:val="right"/>
              <w:rPr>
                <w:rFonts w:asciiTheme="majorBidi" w:hAnsiTheme="majorBidi" w:cstheme="majorBidi"/>
                <w:cs/>
              </w:rPr>
            </w:pPr>
            <w:r w:rsidRPr="001A5939">
              <w:rPr>
                <w:rFonts w:asciiTheme="majorBidi" w:hAnsiTheme="majorBidi" w:cstheme="majorBidi"/>
                <w:lang w:val="en-US"/>
              </w:rPr>
              <w:t>380</w:t>
            </w:r>
          </w:p>
        </w:tc>
      </w:tr>
      <w:tr w:rsidR="00507537" w:rsidRPr="001A5939" w14:paraId="7109E2BE" w14:textId="77777777" w:rsidTr="00144893">
        <w:tc>
          <w:tcPr>
            <w:tcW w:w="4111" w:type="dxa"/>
            <w:vAlign w:val="bottom"/>
          </w:tcPr>
          <w:p w14:paraId="5FB62A48" w14:textId="77777777" w:rsidR="00507537" w:rsidRPr="00BF2240" w:rsidRDefault="00507537" w:rsidP="00507537">
            <w:pPr>
              <w:ind w:left="175"/>
              <w:rPr>
                <w:rFonts w:asciiTheme="majorBidi" w:hAnsiTheme="majorBidi" w:cstheme="majorBidi"/>
                <w:sz w:val="26"/>
                <w:szCs w:val="26"/>
                <w:cs/>
                <w:lang w:val="en-US"/>
              </w:rPr>
            </w:pPr>
            <w:r w:rsidRPr="003B5A81">
              <w:rPr>
                <w:rFonts w:asciiTheme="majorBidi" w:hAnsiTheme="majorBidi" w:cstheme="majorBidi"/>
                <w:sz w:val="26"/>
                <w:szCs w:val="26"/>
                <w:lang w:val="en-US"/>
              </w:rPr>
              <w:t>Past service cost</w:t>
            </w:r>
          </w:p>
        </w:tc>
        <w:tc>
          <w:tcPr>
            <w:tcW w:w="1134" w:type="dxa"/>
            <w:shd w:val="clear" w:color="auto" w:fill="auto"/>
            <w:vAlign w:val="bottom"/>
          </w:tcPr>
          <w:p w14:paraId="6A80F295" w14:textId="34E04628" w:rsidR="00507537" w:rsidRPr="00144893" w:rsidRDefault="00507537" w:rsidP="00144893">
            <w:pPr>
              <w:ind w:left="-3085" w:firstLine="3085"/>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245</w:t>
            </w:r>
          </w:p>
        </w:tc>
        <w:tc>
          <w:tcPr>
            <w:tcW w:w="1275" w:type="dxa"/>
            <w:vAlign w:val="bottom"/>
          </w:tcPr>
          <w:p w14:paraId="6FE72394" w14:textId="48BAD2C8" w:rsidR="00507537" w:rsidRPr="00144893" w:rsidRDefault="00507537" w:rsidP="00144893">
            <w:pPr>
              <w:jc w:val="right"/>
              <w:rPr>
                <w:rFonts w:asciiTheme="majorBidi" w:hAnsiTheme="majorBidi" w:cstheme="majorBidi"/>
                <w:cs/>
                <w:lang w:val="en-US"/>
              </w:rPr>
            </w:pPr>
            <w:r w:rsidRPr="001A5939">
              <w:rPr>
                <w:rFonts w:asciiTheme="majorBidi" w:hAnsiTheme="majorBidi" w:cstheme="majorBidi"/>
                <w:lang w:val="en-US"/>
              </w:rPr>
              <w:t>479</w:t>
            </w:r>
          </w:p>
        </w:tc>
        <w:tc>
          <w:tcPr>
            <w:tcW w:w="1134" w:type="dxa"/>
            <w:shd w:val="clear" w:color="auto" w:fill="auto"/>
            <w:vAlign w:val="bottom"/>
          </w:tcPr>
          <w:p w14:paraId="114CE2B9" w14:textId="1322D88A" w:rsidR="00507537" w:rsidRPr="00144893" w:rsidRDefault="00507537" w:rsidP="00144893">
            <w:pPr>
              <w:jc w:val="right"/>
              <w:rPr>
                <w:rFonts w:asciiTheme="majorBidi" w:hAnsiTheme="majorBidi" w:cstheme="majorBidi"/>
                <w:cs/>
                <w:lang w:val="en-US"/>
              </w:rPr>
            </w:pPr>
            <w:r w:rsidRPr="001A5939">
              <w:rPr>
                <w:rFonts w:asciiTheme="majorBidi" w:hAnsiTheme="majorBidi"/>
                <w:cs/>
                <w:lang w:val="en-US"/>
              </w:rPr>
              <w:t>-</w:t>
            </w:r>
          </w:p>
        </w:tc>
        <w:tc>
          <w:tcPr>
            <w:tcW w:w="1134" w:type="dxa"/>
            <w:vAlign w:val="bottom"/>
          </w:tcPr>
          <w:p w14:paraId="4DA293B8" w14:textId="2F92A756" w:rsidR="00507537" w:rsidRPr="00144893" w:rsidRDefault="00507537" w:rsidP="00144893">
            <w:pPr>
              <w:jc w:val="right"/>
              <w:rPr>
                <w:rFonts w:asciiTheme="majorBidi" w:hAnsiTheme="majorBidi" w:cstheme="majorBidi"/>
                <w:cs/>
              </w:rPr>
            </w:pPr>
            <w:r w:rsidRPr="001A5939">
              <w:rPr>
                <w:rFonts w:asciiTheme="majorBidi" w:hAnsiTheme="majorBidi" w:cstheme="majorBidi"/>
                <w:lang w:val="en-US"/>
              </w:rPr>
              <w:t>479</w:t>
            </w:r>
          </w:p>
        </w:tc>
      </w:tr>
      <w:tr w:rsidR="00507537" w:rsidRPr="001A5939" w14:paraId="49A07A9F" w14:textId="77777777" w:rsidTr="00144893">
        <w:tc>
          <w:tcPr>
            <w:tcW w:w="4111" w:type="dxa"/>
            <w:vAlign w:val="bottom"/>
          </w:tcPr>
          <w:p w14:paraId="234C7841" w14:textId="77777777" w:rsidR="00507537" w:rsidRPr="00BF2240" w:rsidRDefault="00507537" w:rsidP="00507537">
            <w:pPr>
              <w:ind w:left="175"/>
              <w:rPr>
                <w:rFonts w:asciiTheme="majorBidi" w:hAnsiTheme="majorBidi" w:cstheme="majorBidi"/>
                <w:sz w:val="26"/>
                <w:szCs w:val="26"/>
                <w:cs/>
                <w:lang w:val="en-US"/>
              </w:rPr>
            </w:pPr>
            <w:r w:rsidRPr="003B5A81">
              <w:rPr>
                <w:rFonts w:asciiTheme="majorBidi" w:hAnsiTheme="majorBidi" w:cstheme="majorBidi"/>
                <w:sz w:val="26"/>
                <w:szCs w:val="26"/>
                <w:lang w:val="en-US"/>
              </w:rPr>
              <w:t>Interest cost</w:t>
            </w:r>
          </w:p>
        </w:tc>
        <w:tc>
          <w:tcPr>
            <w:tcW w:w="1134" w:type="dxa"/>
            <w:shd w:val="clear" w:color="auto" w:fill="auto"/>
            <w:vAlign w:val="bottom"/>
          </w:tcPr>
          <w:p w14:paraId="47AE1860" w14:textId="1AF04506" w:rsidR="00507537" w:rsidRPr="00144893" w:rsidRDefault="00507537" w:rsidP="00144893">
            <w:pPr>
              <w:ind w:left="-3085" w:firstLine="3085"/>
              <w:jc w:val="right"/>
              <w:rPr>
                <w:rFonts w:asciiTheme="majorBidi" w:hAnsiTheme="majorBidi" w:cstheme="majorBidi"/>
                <w:cs/>
                <w:lang w:val="en-US"/>
              </w:rPr>
            </w:pPr>
            <w:r w:rsidRPr="001A5939">
              <w:rPr>
                <w:rFonts w:asciiTheme="majorBidi" w:hAnsiTheme="majorBidi" w:cstheme="majorBidi"/>
                <w:lang w:val="en-US"/>
              </w:rPr>
              <w:t>319</w:t>
            </w:r>
          </w:p>
        </w:tc>
        <w:tc>
          <w:tcPr>
            <w:tcW w:w="1275" w:type="dxa"/>
            <w:vAlign w:val="bottom"/>
          </w:tcPr>
          <w:p w14:paraId="7CE9EEA4" w14:textId="42352DA7" w:rsidR="00507537" w:rsidRPr="00144893" w:rsidRDefault="00507537" w:rsidP="00144893">
            <w:pPr>
              <w:ind w:left="-3085" w:firstLine="3085"/>
              <w:jc w:val="right"/>
              <w:rPr>
                <w:rFonts w:asciiTheme="majorBidi" w:hAnsiTheme="majorBidi" w:cstheme="majorBidi"/>
                <w:cs/>
                <w:lang w:val="en-US"/>
              </w:rPr>
            </w:pPr>
            <w:r w:rsidRPr="001A5939">
              <w:rPr>
                <w:rFonts w:asciiTheme="majorBidi" w:hAnsiTheme="majorBidi" w:cstheme="majorBidi"/>
                <w:lang w:val="en-US"/>
              </w:rPr>
              <w:t>227</w:t>
            </w:r>
          </w:p>
        </w:tc>
        <w:tc>
          <w:tcPr>
            <w:tcW w:w="1134" w:type="dxa"/>
            <w:shd w:val="clear" w:color="auto" w:fill="auto"/>
            <w:vAlign w:val="bottom"/>
          </w:tcPr>
          <w:p w14:paraId="35750CA1" w14:textId="0630B49F" w:rsidR="00507537" w:rsidRPr="003B5A81" w:rsidRDefault="00507537" w:rsidP="00144893">
            <w:pPr>
              <w:jc w:val="right"/>
              <w:rPr>
                <w:rFonts w:asciiTheme="majorBidi" w:hAnsiTheme="majorBidi" w:cstheme="majorBidi"/>
                <w:lang w:val="en-US"/>
              </w:rPr>
            </w:pPr>
            <w:r w:rsidRPr="001A5939">
              <w:rPr>
                <w:rFonts w:asciiTheme="majorBidi" w:hAnsiTheme="majorBidi" w:cstheme="majorBidi"/>
                <w:lang w:val="en-US"/>
              </w:rPr>
              <w:t>81</w:t>
            </w:r>
          </w:p>
        </w:tc>
        <w:tc>
          <w:tcPr>
            <w:tcW w:w="1134" w:type="dxa"/>
            <w:vAlign w:val="bottom"/>
          </w:tcPr>
          <w:p w14:paraId="66724A7D" w14:textId="282A489D" w:rsidR="00507537" w:rsidRPr="00144893" w:rsidRDefault="00507537" w:rsidP="00144893">
            <w:pPr>
              <w:jc w:val="right"/>
              <w:rPr>
                <w:rFonts w:asciiTheme="majorBidi" w:hAnsiTheme="majorBidi" w:cstheme="majorBidi"/>
                <w:cs/>
              </w:rPr>
            </w:pPr>
            <w:r w:rsidRPr="001A5939">
              <w:rPr>
                <w:rFonts w:asciiTheme="majorBidi" w:hAnsiTheme="majorBidi" w:cstheme="majorBidi"/>
                <w:lang w:val="en-US"/>
              </w:rPr>
              <w:t>86</w:t>
            </w:r>
          </w:p>
        </w:tc>
      </w:tr>
      <w:tr w:rsidR="00507537" w:rsidRPr="001A5939" w14:paraId="5448800F" w14:textId="77777777" w:rsidTr="00144893">
        <w:tc>
          <w:tcPr>
            <w:tcW w:w="4111" w:type="dxa"/>
            <w:vAlign w:val="bottom"/>
          </w:tcPr>
          <w:p w14:paraId="2C8CFE1B" w14:textId="77777777" w:rsidR="00507537" w:rsidRPr="008A1A34" w:rsidRDefault="00507537" w:rsidP="00507537">
            <w:pPr>
              <w:rPr>
                <w:rFonts w:asciiTheme="majorBidi" w:hAnsiTheme="majorBidi" w:cstheme="majorBidi"/>
                <w:sz w:val="26"/>
                <w:szCs w:val="26"/>
                <w:lang w:val="en-US"/>
              </w:rPr>
            </w:pPr>
            <w:r w:rsidRPr="003B5A81">
              <w:rPr>
                <w:rFonts w:asciiTheme="majorBidi" w:hAnsiTheme="majorBidi" w:cstheme="majorBidi"/>
                <w:sz w:val="26"/>
                <w:szCs w:val="26"/>
                <w:lang w:val="en-US"/>
              </w:rPr>
              <w:t>Included in other comprehensive income</w:t>
            </w:r>
            <w:r w:rsidRPr="001A5939">
              <w:rPr>
                <w:rFonts w:asciiTheme="majorBidi" w:hAnsiTheme="majorBidi"/>
                <w:sz w:val="26"/>
                <w:szCs w:val="26"/>
                <w:cs/>
                <w:lang w:val="en-US"/>
              </w:rPr>
              <w:t>:</w:t>
            </w:r>
          </w:p>
        </w:tc>
        <w:tc>
          <w:tcPr>
            <w:tcW w:w="1134" w:type="dxa"/>
            <w:shd w:val="clear" w:color="auto" w:fill="auto"/>
            <w:vAlign w:val="bottom"/>
          </w:tcPr>
          <w:p w14:paraId="37FD0B34" w14:textId="77777777" w:rsidR="00507537" w:rsidRPr="00144893" w:rsidRDefault="00507537" w:rsidP="00144893">
            <w:pPr>
              <w:jc w:val="right"/>
              <w:rPr>
                <w:rFonts w:asciiTheme="majorBidi" w:hAnsiTheme="majorBidi" w:cstheme="majorBidi"/>
                <w:lang w:val="en-US"/>
              </w:rPr>
            </w:pPr>
          </w:p>
        </w:tc>
        <w:tc>
          <w:tcPr>
            <w:tcW w:w="1275" w:type="dxa"/>
            <w:vAlign w:val="bottom"/>
          </w:tcPr>
          <w:p w14:paraId="01A3A8FB" w14:textId="77777777" w:rsidR="00507537" w:rsidRPr="00144893" w:rsidRDefault="00507537" w:rsidP="00144893">
            <w:pPr>
              <w:jc w:val="right"/>
              <w:rPr>
                <w:rFonts w:asciiTheme="majorBidi" w:hAnsiTheme="majorBidi" w:cstheme="majorBidi"/>
                <w:lang w:val="en-US"/>
              </w:rPr>
            </w:pPr>
          </w:p>
        </w:tc>
        <w:tc>
          <w:tcPr>
            <w:tcW w:w="1134" w:type="dxa"/>
            <w:shd w:val="clear" w:color="auto" w:fill="auto"/>
            <w:vAlign w:val="bottom"/>
          </w:tcPr>
          <w:p w14:paraId="7E96458D" w14:textId="77777777" w:rsidR="00507537" w:rsidRPr="00144893" w:rsidRDefault="00507537" w:rsidP="00144893">
            <w:pPr>
              <w:jc w:val="right"/>
              <w:rPr>
                <w:rFonts w:asciiTheme="majorBidi" w:hAnsiTheme="majorBidi" w:cstheme="majorBidi"/>
                <w:lang w:val="en-US"/>
              </w:rPr>
            </w:pPr>
          </w:p>
        </w:tc>
        <w:tc>
          <w:tcPr>
            <w:tcW w:w="1134" w:type="dxa"/>
            <w:vAlign w:val="bottom"/>
          </w:tcPr>
          <w:p w14:paraId="65F71E0B" w14:textId="77777777" w:rsidR="00507537" w:rsidRPr="003B5A81" w:rsidRDefault="00507537" w:rsidP="00144893">
            <w:pPr>
              <w:jc w:val="right"/>
              <w:rPr>
                <w:rFonts w:asciiTheme="majorBidi" w:hAnsiTheme="majorBidi" w:cstheme="majorBidi"/>
                <w:lang w:val="en-US"/>
              </w:rPr>
            </w:pPr>
          </w:p>
        </w:tc>
      </w:tr>
      <w:tr w:rsidR="00507537" w:rsidRPr="001A5939" w14:paraId="737BE067" w14:textId="77777777" w:rsidTr="00144893">
        <w:tc>
          <w:tcPr>
            <w:tcW w:w="4111" w:type="dxa"/>
            <w:vAlign w:val="bottom"/>
          </w:tcPr>
          <w:p w14:paraId="7C65A726" w14:textId="77777777" w:rsidR="00507537" w:rsidRPr="008A1A34" w:rsidRDefault="00507537" w:rsidP="00507537">
            <w:pPr>
              <w:ind w:left="175"/>
              <w:rPr>
                <w:rFonts w:asciiTheme="majorBidi" w:hAnsiTheme="majorBidi" w:cstheme="majorBidi"/>
                <w:sz w:val="26"/>
                <w:szCs w:val="26"/>
                <w:lang w:val="en-US"/>
              </w:rPr>
            </w:pPr>
            <w:r w:rsidRPr="003B5A81">
              <w:rPr>
                <w:rFonts w:asciiTheme="majorBidi" w:hAnsiTheme="majorBidi" w:cstheme="majorBidi"/>
                <w:sz w:val="26"/>
                <w:szCs w:val="26"/>
                <w:lang w:val="en-US"/>
              </w:rPr>
              <w:t xml:space="preserve">Actuarial </w:t>
            </w:r>
            <w:r w:rsidRPr="001A5939">
              <w:rPr>
                <w:rFonts w:asciiTheme="majorBidi" w:hAnsiTheme="majorBidi"/>
                <w:sz w:val="26"/>
                <w:szCs w:val="26"/>
                <w:cs/>
                <w:lang w:val="en-US"/>
              </w:rPr>
              <w:t>(</w:t>
            </w:r>
            <w:r w:rsidRPr="003B5A81">
              <w:rPr>
                <w:rFonts w:asciiTheme="majorBidi" w:hAnsiTheme="majorBidi" w:cstheme="majorBidi"/>
                <w:sz w:val="26"/>
                <w:szCs w:val="26"/>
                <w:lang w:val="en-US"/>
              </w:rPr>
              <w:t>gains</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losses arising from</w:t>
            </w:r>
          </w:p>
        </w:tc>
        <w:tc>
          <w:tcPr>
            <w:tcW w:w="1134" w:type="dxa"/>
            <w:shd w:val="clear" w:color="auto" w:fill="auto"/>
            <w:vAlign w:val="bottom"/>
          </w:tcPr>
          <w:p w14:paraId="62CA45A1" w14:textId="77777777" w:rsidR="00507537" w:rsidRPr="00144893" w:rsidRDefault="00507537" w:rsidP="00144893">
            <w:pPr>
              <w:jc w:val="right"/>
              <w:rPr>
                <w:rFonts w:asciiTheme="majorBidi" w:hAnsiTheme="majorBidi" w:cstheme="majorBidi"/>
                <w:lang w:val="en-US"/>
              </w:rPr>
            </w:pPr>
          </w:p>
        </w:tc>
        <w:tc>
          <w:tcPr>
            <w:tcW w:w="1275" w:type="dxa"/>
            <w:vAlign w:val="bottom"/>
          </w:tcPr>
          <w:p w14:paraId="04DE0FD4" w14:textId="13099DA5" w:rsidR="00507537" w:rsidRPr="003B5A81" w:rsidRDefault="00507537" w:rsidP="00144893">
            <w:pPr>
              <w:jc w:val="right"/>
              <w:rPr>
                <w:rFonts w:asciiTheme="majorBidi" w:hAnsiTheme="majorBidi" w:cstheme="majorBidi"/>
                <w:lang w:val="en-US"/>
              </w:rPr>
            </w:pPr>
          </w:p>
        </w:tc>
        <w:tc>
          <w:tcPr>
            <w:tcW w:w="1134" w:type="dxa"/>
            <w:shd w:val="clear" w:color="auto" w:fill="auto"/>
            <w:vAlign w:val="bottom"/>
          </w:tcPr>
          <w:p w14:paraId="5611DF6D" w14:textId="7B8AB333" w:rsidR="00507537" w:rsidRPr="001A5939" w:rsidRDefault="00507537" w:rsidP="00144893">
            <w:pPr>
              <w:jc w:val="right"/>
              <w:rPr>
                <w:rFonts w:asciiTheme="majorBidi" w:hAnsiTheme="majorBidi" w:cstheme="majorBidi"/>
                <w:cs/>
                <w:lang w:val="en-US"/>
              </w:rPr>
            </w:pPr>
          </w:p>
        </w:tc>
        <w:tc>
          <w:tcPr>
            <w:tcW w:w="1134" w:type="dxa"/>
            <w:vAlign w:val="bottom"/>
          </w:tcPr>
          <w:p w14:paraId="06B54745" w14:textId="54E1F541" w:rsidR="00507537" w:rsidRPr="003B5A81" w:rsidRDefault="00507537" w:rsidP="00144893">
            <w:pPr>
              <w:jc w:val="right"/>
              <w:rPr>
                <w:rFonts w:asciiTheme="majorBidi" w:hAnsiTheme="majorBidi" w:cstheme="majorBidi"/>
                <w:lang w:val="en-US"/>
              </w:rPr>
            </w:pPr>
          </w:p>
        </w:tc>
      </w:tr>
      <w:tr w:rsidR="00507537" w:rsidRPr="001A5939" w14:paraId="74973AAD" w14:textId="77777777" w:rsidTr="00144893">
        <w:tc>
          <w:tcPr>
            <w:tcW w:w="4111" w:type="dxa"/>
            <w:vAlign w:val="bottom"/>
          </w:tcPr>
          <w:p w14:paraId="725CD46A" w14:textId="6D37FA1A" w:rsidR="00507537" w:rsidRPr="00BF2240" w:rsidRDefault="00507537" w:rsidP="00507537">
            <w:pPr>
              <w:ind w:left="175" w:firstLine="284"/>
              <w:rPr>
                <w:rFonts w:asciiTheme="majorBidi" w:hAnsiTheme="majorBidi" w:cstheme="majorBidi"/>
                <w:sz w:val="26"/>
                <w:szCs w:val="26"/>
                <w:cs/>
                <w:lang w:val="en-US"/>
              </w:rPr>
            </w:pPr>
            <w:r w:rsidRPr="003B5A81">
              <w:rPr>
                <w:rFonts w:asciiTheme="majorBidi" w:hAnsiTheme="majorBidi" w:cstheme="majorBidi"/>
                <w:sz w:val="26"/>
                <w:szCs w:val="26"/>
                <w:lang w:val="en-US"/>
              </w:rPr>
              <w:t>Financial assumptions changes</w:t>
            </w:r>
          </w:p>
        </w:tc>
        <w:tc>
          <w:tcPr>
            <w:tcW w:w="1134" w:type="dxa"/>
            <w:shd w:val="clear" w:color="auto" w:fill="auto"/>
            <w:vAlign w:val="bottom"/>
          </w:tcPr>
          <w:p w14:paraId="6E4DD03B" w14:textId="6864C749" w:rsidR="00507537" w:rsidRPr="003B5A81" w:rsidRDefault="00507537" w:rsidP="00144893">
            <w:pPr>
              <w:jc w:val="right"/>
              <w:rPr>
                <w:rFonts w:asciiTheme="majorBidi" w:hAnsiTheme="majorBidi" w:cstheme="majorBidi"/>
                <w:lang w:val="en-US"/>
              </w:rPr>
            </w:pPr>
            <w:r w:rsidRPr="001A5939">
              <w:rPr>
                <w:rFonts w:asciiTheme="majorBidi" w:hAnsiTheme="majorBidi" w:cstheme="majorBidi"/>
                <w:lang w:val="en-US"/>
              </w:rPr>
              <w:t>79</w:t>
            </w:r>
            <w:r w:rsidR="003F0557" w:rsidRPr="001A5939">
              <w:rPr>
                <w:rFonts w:asciiTheme="majorBidi" w:hAnsiTheme="majorBidi" w:cstheme="majorBidi"/>
                <w:lang w:val="en-US"/>
              </w:rPr>
              <w:t>6</w:t>
            </w:r>
          </w:p>
        </w:tc>
        <w:tc>
          <w:tcPr>
            <w:tcW w:w="1275" w:type="dxa"/>
            <w:vAlign w:val="bottom"/>
          </w:tcPr>
          <w:p w14:paraId="3A3A4CAA" w14:textId="0EFE6988" w:rsidR="00507537" w:rsidRPr="003B5A81" w:rsidRDefault="00507537" w:rsidP="00144893">
            <w:pPr>
              <w:jc w:val="right"/>
              <w:rPr>
                <w:rFonts w:asciiTheme="majorBidi" w:hAnsiTheme="majorBidi" w:cstheme="majorBidi"/>
                <w:lang w:val="en-US"/>
              </w:rPr>
            </w:pPr>
            <w:r w:rsidRPr="001A5939">
              <w:rPr>
                <w:rFonts w:asciiTheme="majorBidi" w:hAnsiTheme="majorBidi" w:cstheme="majorBidi"/>
                <w:lang w:val="en-US"/>
              </w:rPr>
              <w:t>240</w:t>
            </w:r>
          </w:p>
        </w:tc>
        <w:tc>
          <w:tcPr>
            <w:tcW w:w="1134" w:type="dxa"/>
            <w:shd w:val="clear" w:color="auto" w:fill="auto"/>
            <w:vAlign w:val="bottom"/>
          </w:tcPr>
          <w:p w14:paraId="699BD884" w14:textId="389D9871" w:rsidR="00507537" w:rsidRPr="00144893" w:rsidRDefault="00507537" w:rsidP="00144893">
            <w:pPr>
              <w:jc w:val="right"/>
              <w:rPr>
                <w:rFonts w:asciiTheme="majorBidi" w:hAnsiTheme="majorBidi" w:cstheme="majorBidi"/>
                <w:cs/>
                <w:lang w:val="en-US"/>
              </w:rPr>
            </w:pPr>
            <w:r w:rsidRPr="001A5939">
              <w:rPr>
                <w:rFonts w:asciiTheme="majorBidi" w:hAnsiTheme="majorBidi"/>
                <w:cs/>
                <w:lang w:val="en-US"/>
              </w:rPr>
              <w:t>-</w:t>
            </w:r>
          </w:p>
        </w:tc>
        <w:tc>
          <w:tcPr>
            <w:tcW w:w="1134" w:type="dxa"/>
            <w:vAlign w:val="bottom"/>
          </w:tcPr>
          <w:p w14:paraId="1ACE3A17" w14:textId="052822EC" w:rsidR="00507537" w:rsidRPr="003B5A81" w:rsidRDefault="00507537" w:rsidP="00144893">
            <w:pPr>
              <w:jc w:val="right"/>
              <w:rPr>
                <w:rFonts w:asciiTheme="majorBidi" w:hAnsiTheme="majorBidi" w:cstheme="majorBidi"/>
                <w:lang w:val="en-US"/>
              </w:rPr>
            </w:pPr>
            <w:r w:rsidRPr="001A5939">
              <w:rPr>
                <w:rFonts w:asciiTheme="majorBidi" w:hAnsiTheme="majorBidi" w:cstheme="majorBidi"/>
                <w:lang w:val="en-US"/>
              </w:rPr>
              <w:t>240</w:t>
            </w:r>
          </w:p>
        </w:tc>
      </w:tr>
      <w:tr w:rsidR="00507537" w:rsidRPr="001A5939" w14:paraId="6EB211EA" w14:textId="77777777" w:rsidTr="00144893">
        <w:tc>
          <w:tcPr>
            <w:tcW w:w="4111" w:type="dxa"/>
            <w:vAlign w:val="bottom"/>
          </w:tcPr>
          <w:p w14:paraId="68B2F322" w14:textId="77777777" w:rsidR="00507537" w:rsidRPr="00BF2240" w:rsidRDefault="00507537" w:rsidP="00507537">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Experience adjustments</w:t>
            </w:r>
          </w:p>
        </w:tc>
        <w:tc>
          <w:tcPr>
            <w:tcW w:w="1134" w:type="dxa"/>
            <w:shd w:val="clear" w:color="auto" w:fill="auto"/>
            <w:vAlign w:val="bottom"/>
          </w:tcPr>
          <w:p w14:paraId="34265BF5" w14:textId="1DE1EA62" w:rsidR="00507537" w:rsidRPr="003B5A81" w:rsidRDefault="00507537" w:rsidP="00144893">
            <w:pPr>
              <w:jc w:val="right"/>
              <w:rPr>
                <w:rFonts w:asciiTheme="majorBidi" w:hAnsiTheme="majorBidi" w:cstheme="majorBidi"/>
                <w:lang w:val="en-US"/>
              </w:rPr>
            </w:pPr>
            <w:r w:rsidRPr="001A5939">
              <w:rPr>
                <w:rFonts w:asciiTheme="majorBidi" w:hAnsiTheme="majorBidi"/>
                <w:cs/>
                <w:lang w:val="en-US"/>
              </w:rPr>
              <w:t>-</w:t>
            </w:r>
          </w:p>
        </w:tc>
        <w:tc>
          <w:tcPr>
            <w:tcW w:w="1275" w:type="dxa"/>
            <w:vAlign w:val="bottom"/>
          </w:tcPr>
          <w:p w14:paraId="3EA2A277" w14:textId="51234E43" w:rsidR="00507537" w:rsidRPr="003B5A81" w:rsidRDefault="00507537"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427</w:t>
            </w:r>
            <w:r w:rsidRPr="001A5939">
              <w:rPr>
                <w:rFonts w:asciiTheme="majorBidi" w:hAnsiTheme="majorBidi"/>
                <w:cs/>
                <w:lang w:val="en-US"/>
              </w:rPr>
              <w:t>)</w:t>
            </w:r>
          </w:p>
        </w:tc>
        <w:tc>
          <w:tcPr>
            <w:tcW w:w="1134" w:type="dxa"/>
            <w:shd w:val="clear" w:color="auto" w:fill="auto"/>
            <w:vAlign w:val="bottom"/>
          </w:tcPr>
          <w:p w14:paraId="003F8E9E" w14:textId="10EDFCB2" w:rsidR="00507537" w:rsidRPr="00144893" w:rsidRDefault="00507537" w:rsidP="00144893">
            <w:pPr>
              <w:jc w:val="right"/>
              <w:rPr>
                <w:rFonts w:asciiTheme="majorBidi" w:hAnsiTheme="majorBidi" w:cstheme="majorBidi"/>
                <w:cs/>
                <w:lang w:val="en-US"/>
              </w:rPr>
            </w:pPr>
            <w:r w:rsidRPr="001A5939">
              <w:rPr>
                <w:rFonts w:asciiTheme="majorBidi" w:hAnsiTheme="majorBidi"/>
                <w:cs/>
                <w:lang w:val="en-US"/>
              </w:rPr>
              <w:t>-</w:t>
            </w:r>
          </w:p>
        </w:tc>
        <w:tc>
          <w:tcPr>
            <w:tcW w:w="1134" w:type="dxa"/>
            <w:vAlign w:val="bottom"/>
          </w:tcPr>
          <w:p w14:paraId="214EFFA5" w14:textId="6FD066A3" w:rsidR="00507537" w:rsidRPr="003B5A81" w:rsidRDefault="00507537"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1,427</w:t>
            </w:r>
            <w:r w:rsidRPr="001A5939">
              <w:rPr>
                <w:rFonts w:asciiTheme="majorBidi" w:hAnsiTheme="majorBidi"/>
                <w:cs/>
                <w:lang w:val="en-US"/>
              </w:rPr>
              <w:t>)</w:t>
            </w:r>
          </w:p>
        </w:tc>
      </w:tr>
      <w:tr w:rsidR="00507537" w:rsidRPr="001A5939" w14:paraId="6BB7728E" w14:textId="77777777" w:rsidTr="00144893">
        <w:tc>
          <w:tcPr>
            <w:tcW w:w="4111" w:type="dxa"/>
            <w:vAlign w:val="bottom"/>
          </w:tcPr>
          <w:p w14:paraId="40663658" w14:textId="1C5E34D8" w:rsidR="00507537" w:rsidRPr="003B5A81" w:rsidRDefault="00507537" w:rsidP="00507537">
            <w:pPr>
              <w:rPr>
                <w:rFonts w:asciiTheme="majorBidi" w:hAnsiTheme="majorBidi" w:cstheme="majorBidi"/>
                <w:sz w:val="26"/>
                <w:szCs w:val="26"/>
                <w:lang w:val="en-US"/>
              </w:rPr>
            </w:pPr>
            <w:r w:rsidRPr="003B5A81">
              <w:rPr>
                <w:rFonts w:asciiTheme="majorBidi" w:hAnsiTheme="majorBidi" w:cstheme="majorBidi"/>
                <w:sz w:val="26"/>
                <w:szCs w:val="26"/>
                <w:lang w:val="en-US"/>
              </w:rPr>
              <w:t>Benefit paid during the years</w:t>
            </w:r>
          </w:p>
        </w:tc>
        <w:tc>
          <w:tcPr>
            <w:tcW w:w="1134" w:type="dxa"/>
            <w:shd w:val="clear" w:color="auto" w:fill="auto"/>
            <w:vAlign w:val="bottom"/>
          </w:tcPr>
          <w:p w14:paraId="2C3F9D05" w14:textId="7EE96885" w:rsidR="00507537" w:rsidRPr="003B5A81" w:rsidRDefault="00507537" w:rsidP="00144893">
            <w:pPr>
              <w:jc w:val="right"/>
              <w:rPr>
                <w:rFonts w:asciiTheme="majorBidi" w:hAnsiTheme="majorBidi" w:cstheme="majorBidi"/>
                <w:lang w:val="en-US"/>
              </w:rPr>
            </w:pPr>
            <w:r w:rsidRPr="001A5939">
              <w:rPr>
                <w:rFonts w:asciiTheme="majorBidi" w:hAnsiTheme="majorBidi"/>
                <w:cs/>
                <w:lang w:val="en-US"/>
              </w:rPr>
              <w:t>-</w:t>
            </w:r>
          </w:p>
        </w:tc>
        <w:tc>
          <w:tcPr>
            <w:tcW w:w="1275" w:type="dxa"/>
            <w:vAlign w:val="bottom"/>
          </w:tcPr>
          <w:p w14:paraId="1F77947F" w14:textId="527E4199" w:rsidR="00507537" w:rsidRPr="003B5A81" w:rsidRDefault="00507537" w:rsidP="00144893">
            <w:pPr>
              <w:jc w:val="right"/>
              <w:rPr>
                <w:rFonts w:asciiTheme="majorBidi" w:hAnsiTheme="majorBidi" w:cstheme="majorBidi"/>
                <w:lang w:val="en-US"/>
              </w:rPr>
            </w:pPr>
            <w:r w:rsidRPr="001A5939">
              <w:rPr>
                <w:rFonts w:asciiTheme="majorBidi" w:hAnsiTheme="majorBidi"/>
                <w:cs/>
                <w:lang w:val="en-US"/>
              </w:rPr>
              <w:t>-</w:t>
            </w:r>
          </w:p>
        </w:tc>
        <w:tc>
          <w:tcPr>
            <w:tcW w:w="1134" w:type="dxa"/>
            <w:shd w:val="clear" w:color="auto" w:fill="auto"/>
            <w:vAlign w:val="bottom"/>
          </w:tcPr>
          <w:p w14:paraId="49889125" w14:textId="150403BF" w:rsidR="00507537" w:rsidRPr="00144893" w:rsidRDefault="00507537" w:rsidP="00144893">
            <w:pPr>
              <w:pBdr>
                <w:bottom w:val="single" w:sz="4" w:space="1" w:color="auto"/>
              </w:pBdr>
              <w:jc w:val="right"/>
              <w:rPr>
                <w:rFonts w:asciiTheme="majorBidi" w:hAnsiTheme="majorBidi" w:cstheme="majorBidi"/>
                <w:cs/>
                <w:lang w:val="en-US"/>
              </w:rPr>
            </w:pPr>
            <w:r w:rsidRPr="001A5939">
              <w:rPr>
                <w:rFonts w:asciiTheme="majorBidi" w:hAnsiTheme="majorBidi"/>
                <w:cs/>
                <w:lang w:val="en-US"/>
              </w:rPr>
              <w:t>-</w:t>
            </w:r>
          </w:p>
        </w:tc>
        <w:tc>
          <w:tcPr>
            <w:tcW w:w="1134" w:type="dxa"/>
            <w:vAlign w:val="bottom"/>
          </w:tcPr>
          <w:p w14:paraId="17351D73" w14:textId="28FE702E" w:rsidR="00507537" w:rsidRPr="003B5A81" w:rsidRDefault="00507537" w:rsidP="00144893">
            <w:pPr>
              <w:pBdr>
                <w:bottom w:val="single" w:sz="4" w:space="1" w:color="auto"/>
              </w:pBdr>
              <w:jc w:val="right"/>
              <w:rPr>
                <w:rFonts w:asciiTheme="majorBidi" w:hAnsiTheme="majorBidi" w:cstheme="majorBidi"/>
                <w:lang w:val="en-US"/>
              </w:rPr>
            </w:pPr>
            <w:r w:rsidRPr="001A5939">
              <w:rPr>
                <w:rFonts w:asciiTheme="majorBidi" w:hAnsiTheme="majorBidi"/>
                <w:cs/>
                <w:lang w:val="en-US"/>
              </w:rPr>
              <w:t>-</w:t>
            </w:r>
          </w:p>
        </w:tc>
      </w:tr>
      <w:tr w:rsidR="00507537" w:rsidRPr="001A5939" w14:paraId="0EA2498A" w14:textId="77777777" w:rsidTr="00144893">
        <w:tc>
          <w:tcPr>
            <w:tcW w:w="4111" w:type="dxa"/>
            <w:vAlign w:val="bottom"/>
          </w:tcPr>
          <w:p w14:paraId="77B2B11C" w14:textId="77777777" w:rsidR="00507537" w:rsidRPr="003B5A81" w:rsidRDefault="00507537" w:rsidP="00507537">
            <w:pPr>
              <w:rPr>
                <w:rFonts w:asciiTheme="majorBidi" w:hAnsiTheme="majorBidi" w:cstheme="majorBidi"/>
                <w:b/>
                <w:bCs/>
                <w:sz w:val="26"/>
                <w:szCs w:val="26"/>
                <w:lang w:val="en-US"/>
              </w:rPr>
            </w:pPr>
            <w:r w:rsidRPr="003B5A81">
              <w:rPr>
                <w:rFonts w:asciiTheme="majorBidi" w:hAnsiTheme="majorBidi" w:cstheme="majorBidi"/>
                <w:b/>
                <w:bCs/>
                <w:sz w:val="26"/>
                <w:szCs w:val="26"/>
                <w:lang w:val="en-US"/>
              </w:rPr>
              <w:t>Employee benefit obligations at end of years</w:t>
            </w:r>
          </w:p>
        </w:tc>
        <w:tc>
          <w:tcPr>
            <w:tcW w:w="1134" w:type="dxa"/>
            <w:shd w:val="clear" w:color="auto" w:fill="auto"/>
            <w:vAlign w:val="bottom"/>
          </w:tcPr>
          <w:p w14:paraId="1D41855F" w14:textId="7EE63E51" w:rsidR="00507537" w:rsidRPr="003B5A81" w:rsidRDefault="00507537" w:rsidP="00144893">
            <w:pPr>
              <w:pBdr>
                <w:top w:val="single" w:sz="4" w:space="1" w:color="auto"/>
                <w:bottom w:val="double" w:sz="4" w:space="1" w:color="auto"/>
              </w:pBdr>
              <w:jc w:val="right"/>
              <w:rPr>
                <w:rFonts w:asciiTheme="majorBidi" w:hAnsiTheme="majorBidi" w:cstheme="majorBidi"/>
                <w:lang w:val="en-US"/>
              </w:rPr>
            </w:pPr>
            <w:r w:rsidRPr="001A5939">
              <w:rPr>
                <w:rFonts w:asciiTheme="majorBidi" w:hAnsiTheme="majorBidi" w:cstheme="majorBidi"/>
                <w:lang w:val="en-US"/>
              </w:rPr>
              <w:t>14</w:t>
            </w:r>
            <w:r w:rsidRPr="003B5A81">
              <w:rPr>
                <w:rFonts w:asciiTheme="majorBidi" w:hAnsiTheme="majorBidi" w:cstheme="majorBidi"/>
                <w:lang w:val="en-US"/>
              </w:rPr>
              <w:t>,</w:t>
            </w:r>
            <w:r w:rsidRPr="001A5939">
              <w:rPr>
                <w:rFonts w:asciiTheme="majorBidi" w:hAnsiTheme="majorBidi" w:cstheme="majorBidi"/>
                <w:lang w:val="en-US"/>
              </w:rPr>
              <w:t>659</w:t>
            </w:r>
          </w:p>
        </w:tc>
        <w:tc>
          <w:tcPr>
            <w:tcW w:w="1275" w:type="dxa"/>
            <w:vAlign w:val="bottom"/>
          </w:tcPr>
          <w:p w14:paraId="75A64D46" w14:textId="50A75B94" w:rsidR="00507537" w:rsidRPr="003B5A81" w:rsidRDefault="00507537" w:rsidP="00144893">
            <w:pPr>
              <w:pBdr>
                <w:top w:val="single" w:sz="4" w:space="1" w:color="auto"/>
                <w:bottom w:val="double" w:sz="4" w:space="1" w:color="auto"/>
              </w:pBdr>
              <w:jc w:val="right"/>
              <w:rPr>
                <w:rFonts w:asciiTheme="majorBidi" w:hAnsiTheme="majorBidi" w:cstheme="majorBidi"/>
                <w:lang w:val="en-US"/>
              </w:rPr>
            </w:pPr>
            <w:r w:rsidRPr="001A5939">
              <w:rPr>
                <w:rFonts w:asciiTheme="majorBidi" w:hAnsiTheme="majorBidi" w:cstheme="majorBidi"/>
                <w:lang w:val="en-US"/>
              </w:rPr>
              <w:t>10</w:t>
            </w:r>
            <w:r w:rsidRPr="003B5A81">
              <w:rPr>
                <w:rFonts w:asciiTheme="majorBidi" w:hAnsiTheme="majorBidi" w:cstheme="majorBidi"/>
                <w:lang w:val="en-US"/>
              </w:rPr>
              <w:t>,</w:t>
            </w:r>
            <w:r w:rsidRPr="001A5939">
              <w:rPr>
                <w:rFonts w:asciiTheme="majorBidi" w:hAnsiTheme="majorBidi" w:cstheme="majorBidi"/>
                <w:lang w:val="en-US"/>
              </w:rPr>
              <w:t>219</w:t>
            </w:r>
          </w:p>
        </w:tc>
        <w:tc>
          <w:tcPr>
            <w:tcW w:w="1134" w:type="dxa"/>
            <w:shd w:val="clear" w:color="auto" w:fill="auto"/>
            <w:vAlign w:val="bottom"/>
          </w:tcPr>
          <w:p w14:paraId="07EF6660" w14:textId="08B34745" w:rsidR="00507537" w:rsidRPr="00144893" w:rsidRDefault="00507537" w:rsidP="00144893">
            <w:pPr>
              <w:pBdr>
                <w:bottom w:val="double" w:sz="4" w:space="1" w:color="auto"/>
              </w:pBdr>
              <w:jc w:val="right"/>
              <w:rPr>
                <w:rFonts w:asciiTheme="majorBidi" w:hAnsiTheme="majorBidi" w:cstheme="majorBidi"/>
                <w:cs/>
                <w:lang w:val="en-U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474</w:t>
            </w:r>
          </w:p>
        </w:tc>
        <w:tc>
          <w:tcPr>
            <w:tcW w:w="1134" w:type="dxa"/>
            <w:vAlign w:val="bottom"/>
          </w:tcPr>
          <w:p w14:paraId="063732BE" w14:textId="44225D04" w:rsidR="00507537" w:rsidRPr="001A5939" w:rsidRDefault="00507537" w:rsidP="00144893">
            <w:pPr>
              <w:pBdr>
                <w:bottom w:val="double" w:sz="4" w:space="1" w:color="auto"/>
              </w:pBdr>
              <w:jc w:val="right"/>
              <w:rPr>
                <w:rFonts w:asciiTheme="majorBidi" w:hAnsiTheme="majorBidi" w:cstheme="majorBidi"/>
                <w:cs/>
                <w:lang w:val="en-U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566</w:t>
            </w:r>
          </w:p>
        </w:tc>
      </w:tr>
    </w:tbl>
    <w:p w14:paraId="644DC7E5" w14:textId="1E11F7EF" w:rsidR="008E6755" w:rsidRPr="003B5A81" w:rsidRDefault="008E6755">
      <w:pPr>
        <w:rPr>
          <w:rFonts w:asciiTheme="majorBidi" w:eastAsia="Cordia New" w:hAnsiTheme="majorBidi" w:cstheme="majorBidi"/>
          <w:lang w:val="en-US"/>
        </w:rPr>
      </w:pPr>
      <w:bookmarkStart w:id="2" w:name="_MON_1548000174"/>
      <w:bookmarkStart w:id="3" w:name="_MON_1548000283"/>
      <w:bookmarkStart w:id="4" w:name="_MON_1548000345"/>
      <w:bookmarkStart w:id="5" w:name="_MON_1548000526"/>
      <w:bookmarkStart w:id="6" w:name="_MON_1549303818"/>
      <w:bookmarkStart w:id="7" w:name="_MON_1548000756"/>
      <w:bookmarkEnd w:id="2"/>
      <w:bookmarkEnd w:id="3"/>
      <w:bookmarkEnd w:id="4"/>
      <w:bookmarkEnd w:id="5"/>
      <w:bookmarkEnd w:id="6"/>
      <w:bookmarkEnd w:id="7"/>
    </w:p>
    <w:p w14:paraId="02EBF48D" w14:textId="27E3AC17" w:rsidR="00FC2EB8" w:rsidRPr="003B5A81" w:rsidRDefault="00FC2EB8" w:rsidP="00FC2EB8">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Employee benefit expenses in profit or loss for the year</w:t>
      </w:r>
      <w:r w:rsidR="004D092F"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ended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BC27C1"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C27C1" w:rsidRPr="001A5939">
        <w:rPr>
          <w:rFonts w:asciiTheme="majorBidi" w:eastAsia="Cordia New" w:hAnsiTheme="majorBidi" w:cstheme="majorBidi"/>
          <w:lang w:val="en-US"/>
        </w:rPr>
        <w:t>8</w:t>
      </w:r>
      <w:r w:rsidRPr="003B5A81">
        <w:rPr>
          <w:rFonts w:asciiTheme="majorBidi" w:eastAsia="Cordia New" w:hAnsiTheme="majorBidi" w:cstheme="majorBidi"/>
          <w:lang w:val="en-US"/>
        </w:rPr>
        <w:t>, consisted of</w:t>
      </w:r>
      <w:r w:rsidRPr="001A5939">
        <w:rPr>
          <w:rFonts w:asciiTheme="majorBidi" w:eastAsia="Cordia New" w:hAnsiTheme="majorBidi"/>
          <w:cs/>
          <w:lang w:val="en-US"/>
        </w:rPr>
        <w:t>:</w:t>
      </w:r>
    </w:p>
    <w:tbl>
      <w:tblPr>
        <w:tblW w:w="8789" w:type="dxa"/>
        <w:tblInd w:w="817" w:type="dxa"/>
        <w:tblLook w:val="04A0" w:firstRow="1" w:lastRow="0" w:firstColumn="1" w:lastColumn="0" w:noHBand="0" w:noVBand="1"/>
      </w:tblPr>
      <w:tblGrid>
        <w:gridCol w:w="4110"/>
        <w:gridCol w:w="1135"/>
        <w:gridCol w:w="1276"/>
        <w:gridCol w:w="1134"/>
        <w:gridCol w:w="1134"/>
      </w:tblGrid>
      <w:tr w:rsidR="00FC2EB8" w:rsidRPr="008A1A34" w14:paraId="78F8F95D" w14:textId="77777777" w:rsidTr="008A0775">
        <w:trPr>
          <w:trHeight w:val="402"/>
        </w:trPr>
        <w:tc>
          <w:tcPr>
            <w:tcW w:w="4110" w:type="dxa"/>
            <w:tcBorders>
              <w:top w:val="nil"/>
              <w:left w:val="nil"/>
              <w:bottom w:val="nil"/>
              <w:right w:val="nil"/>
            </w:tcBorders>
            <w:shd w:val="clear" w:color="auto" w:fill="auto"/>
            <w:noWrap/>
            <w:vAlign w:val="bottom"/>
            <w:hideMark/>
          </w:tcPr>
          <w:p w14:paraId="3111684A" w14:textId="77777777" w:rsidR="00FC2EB8" w:rsidRPr="008A1A34" w:rsidRDefault="00FC2EB8" w:rsidP="00FC2EB8">
            <w:pPr>
              <w:rPr>
                <w:rFonts w:asciiTheme="majorBidi" w:hAnsiTheme="majorBidi" w:cstheme="majorBidi"/>
                <w:sz w:val="26"/>
                <w:szCs w:val="26"/>
                <w:lang w:val="en-US"/>
              </w:rPr>
            </w:pPr>
          </w:p>
        </w:tc>
        <w:tc>
          <w:tcPr>
            <w:tcW w:w="4679" w:type="dxa"/>
            <w:gridSpan w:val="4"/>
            <w:tcBorders>
              <w:top w:val="nil"/>
              <w:left w:val="nil"/>
              <w:right w:val="nil"/>
            </w:tcBorders>
            <w:shd w:val="clear" w:color="auto" w:fill="auto"/>
            <w:noWrap/>
            <w:vAlign w:val="bottom"/>
            <w:hideMark/>
          </w:tcPr>
          <w:p w14:paraId="03DAB907"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w:t>
            </w:r>
            <w:r w:rsidR="004D092F" w:rsidRPr="003B5A81">
              <w:rPr>
                <w:rFonts w:asciiTheme="majorBidi" w:hAnsiTheme="majorBidi" w:cstheme="majorBidi"/>
                <w:sz w:val="26"/>
                <w:szCs w:val="26"/>
                <w:lang w:val="en-US"/>
              </w:rPr>
              <w:t xml:space="preserve"> Thousand</w:t>
            </w:r>
            <w:r w:rsidRPr="003B5A81">
              <w:rPr>
                <w:rFonts w:asciiTheme="majorBidi" w:hAnsiTheme="majorBidi" w:cstheme="majorBidi"/>
                <w:sz w:val="26"/>
                <w:szCs w:val="26"/>
                <w:lang w:val="en-US"/>
              </w:rPr>
              <w:t xml:space="preserve"> Baht</w:t>
            </w:r>
          </w:p>
        </w:tc>
      </w:tr>
      <w:tr w:rsidR="00FC2EB8" w:rsidRPr="008A1A34" w14:paraId="68C9E97F" w14:textId="77777777" w:rsidTr="008A0775">
        <w:trPr>
          <w:trHeight w:val="402"/>
        </w:trPr>
        <w:tc>
          <w:tcPr>
            <w:tcW w:w="4110" w:type="dxa"/>
            <w:tcBorders>
              <w:top w:val="nil"/>
              <w:left w:val="nil"/>
              <w:bottom w:val="nil"/>
              <w:right w:val="nil"/>
            </w:tcBorders>
            <w:shd w:val="clear" w:color="auto" w:fill="auto"/>
            <w:noWrap/>
            <w:vAlign w:val="bottom"/>
            <w:hideMark/>
          </w:tcPr>
          <w:p w14:paraId="02834AFE" w14:textId="77777777" w:rsidR="00FC2EB8" w:rsidRPr="001A5939" w:rsidRDefault="00FC2EB8" w:rsidP="00FC2EB8">
            <w:pPr>
              <w:rPr>
                <w:rFonts w:asciiTheme="majorBidi" w:hAnsiTheme="majorBidi" w:cstheme="majorBidi"/>
                <w:sz w:val="26"/>
                <w:szCs w:val="26"/>
                <w:cs/>
                <w:lang w:val="en-US"/>
              </w:rPr>
            </w:pPr>
          </w:p>
        </w:tc>
        <w:tc>
          <w:tcPr>
            <w:tcW w:w="2411" w:type="dxa"/>
            <w:gridSpan w:val="2"/>
            <w:tcBorders>
              <w:top w:val="nil"/>
              <w:left w:val="nil"/>
              <w:right w:val="nil"/>
            </w:tcBorders>
            <w:shd w:val="clear" w:color="auto" w:fill="auto"/>
            <w:noWrap/>
            <w:vAlign w:val="bottom"/>
            <w:hideMark/>
          </w:tcPr>
          <w:p w14:paraId="01E09C76" w14:textId="77777777" w:rsidR="00FC2EB8" w:rsidRPr="001A5939" w:rsidRDefault="00FC2EB8" w:rsidP="00FC2EB8">
            <w:pPr>
              <w:pBdr>
                <w:bottom w:val="single" w:sz="4" w:space="1" w:color="auto"/>
              </w:pBd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Consolidated financial statements</w:t>
            </w:r>
          </w:p>
        </w:tc>
        <w:tc>
          <w:tcPr>
            <w:tcW w:w="2268" w:type="dxa"/>
            <w:gridSpan w:val="2"/>
            <w:tcBorders>
              <w:top w:val="nil"/>
              <w:left w:val="nil"/>
              <w:right w:val="nil"/>
            </w:tcBorders>
            <w:shd w:val="clear" w:color="auto" w:fill="auto"/>
            <w:noWrap/>
            <w:vAlign w:val="bottom"/>
            <w:hideMark/>
          </w:tcPr>
          <w:p w14:paraId="20DF1876" w14:textId="77777777" w:rsidR="00BD15E2" w:rsidRPr="003B5A81" w:rsidRDefault="00FC2EB8" w:rsidP="00FC2EB8">
            <w:pPr>
              <w:pBdr>
                <w:bottom w:val="single" w:sz="4" w:space="1" w:color="auto"/>
              </w:pBdr>
              <w:jc w:val="cente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Separate </w:t>
            </w:r>
          </w:p>
          <w:p w14:paraId="29BA3D2E"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financial statement</w:t>
            </w:r>
          </w:p>
        </w:tc>
      </w:tr>
      <w:tr w:rsidR="00BC27C1" w:rsidRPr="001A5939" w14:paraId="1C09B909" w14:textId="77777777" w:rsidTr="008A0775">
        <w:trPr>
          <w:trHeight w:val="402"/>
        </w:trPr>
        <w:tc>
          <w:tcPr>
            <w:tcW w:w="4110" w:type="dxa"/>
            <w:tcBorders>
              <w:top w:val="nil"/>
              <w:left w:val="nil"/>
              <w:bottom w:val="nil"/>
              <w:right w:val="nil"/>
            </w:tcBorders>
            <w:shd w:val="clear" w:color="auto" w:fill="auto"/>
            <w:noWrap/>
            <w:vAlign w:val="bottom"/>
            <w:hideMark/>
          </w:tcPr>
          <w:p w14:paraId="250F9A89" w14:textId="77777777" w:rsidR="00BC27C1" w:rsidRPr="00BF2240" w:rsidRDefault="00BC27C1" w:rsidP="00BC27C1">
            <w:pPr>
              <w:rPr>
                <w:rFonts w:asciiTheme="majorBidi" w:hAnsiTheme="majorBidi" w:cstheme="majorBidi"/>
                <w:sz w:val="26"/>
                <w:szCs w:val="26"/>
                <w:cs/>
                <w:lang w:val="en-US"/>
              </w:rPr>
            </w:pPr>
          </w:p>
        </w:tc>
        <w:tc>
          <w:tcPr>
            <w:tcW w:w="1135" w:type="dxa"/>
            <w:tcBorders>
              <w:top w:val="nil"/>
              <w:left w:val="nil"/>
              <w:right w:val="nil"/>
            </w:tcBorders>
            <w:shd w:val="clear" w:color="auto" w:fill="auto"/>
            <w:noWrap/>
            <w:vAlign w:val="bottom"/>
            <w:hideMark/>
          </w:tcPr>
          <w:p w14:paraId="62A834BC" w14:textId="5B134CC0" w:rsidR="00BC27C1" w:rsidRPr="003B5A81" w:rsidRDefault="00BC27C1" w:rsidP="00BC27C1">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2019</w:t>
            </w:r>
          </w:p>
        </w:tc>
        <w:tc>
          <w:tcPr>
            <w:tcW w:w="1276" w:type="dxa"/>
            <w:tcBorders>
              <w:top w:val="nil"/>
              <w:left w:val="nil"/>
              <w:right w:val="nil"/>
            </w:tcBorders>
            <w:shd w:val="clear" w:color="auto" w:fill="auto"/>
            <w:noWrap/>
            <w:vAlign w:val="bottom"/>
            <w:hideMark/>
          </w:tcPr>
          <w:p w14:paraId="69FC0EA0" w14:textId="1B4A2B1A" w:rsidR="00BC27C1" w:rsidRPr="003B5A81" w:rsidRDefault="00BC27C1" w:rsidP="00BC27C1">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2018</w:t>
            </w:r>
          </w:p>
        </w:tc>
        <w:tc>
          <w:tcPr>
            <w:tcW w:w="1134" w:type="dxa"/>
            <w:tcBorders>
              <w:top w:val="nil"/>
              <w:left w:val="nil"/>
              <w:right w:val="nil"/>
            </w:tcBorders>
            <w:shd w:val="clear" w:color="auto" w:fill="auto"/>
            <w:noWrap/>
            <w:vAlign w:val="bottom"/>
            <w:hideMark/>
          </w:tcPr>
          <w:p w14:paraId="05C9F369" w14:textId="2A662E8C" w:rsidR="00BC27C1" w:rsidRPr="003B5A81" w:rsidRDefault="00BC27C1" w:rsidP="00BC27C1">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2019</w:t>
            </w:r>
          </w:p>
        </w:tc>
        <w:tc>
          <w:tcPr>
            <w:tcW w:w="1134" w:type="dxa"/>
            <w:tcBorders>
              <w:top w:val="nil"/>
              <w:left w:val="nil"/>
              <w:right w:val="nil"/>
            </w:tcBorders>
            <w:shd w:val="clear" w:color="auto" w:fill="auto"/>
            <w:noWrap/>
            <w:vAlign w:val="bottom"/>
            <w:hideMark/>
          </w:tcPr>
          <w:p w14:paraId="2F8BAA1C" w14:textId="04CCACBA" w:rsidR="00BC27C1" w:rsidRPr="003B5A81" w:rsidRDefault="00BC27C1" w:rsidP="00BC27C1">
            <w:pPr>
              <w:pBdr>
                <w:bottom w:val="single" w:sz="4" w:space="1" w:color="auto"/>
              </w:pBdr>
              <w:jc w:val="center"/>
              <w:rPr>
                <w:rFonts w:asciiTheme="majorBidi" w:hAnsiTheme="majorBidi" w:cstheme="majorBidi"/>
                <w:sz w:val="26"/>
                <w:szCs w:val="26"/>
                <w:lang w:val="en-US"/>
              </w:rPr>
            </w:pPr>
            <w:r w:rsidRPr="001A5939">
              <w:rPr>
                <w:rFonts w:asciiTheme="majorBidi" w:hAnsiTheme="majorBidi" w:cstheme="majorBidi"/>
                <w:sz w:val="26"/>
                <w:szCs w:val="26"/>
                <w:lang w:val="en-US"/>
              </w:rPr>
              <w:t>2018</w:t>
            </w:r>
          </w:p>
        </w:tc>
      </w:tr>
      <w:tr w:rsidR="00E6689B" w:rsidRPr="001A5939" w14:paraId="2D076B4B" w14:textId="77777777" w:rsidTr="00507537">
        <w:trPr>
          <w:trHeight w:val="402"/>
        </w:trPr>
        <w:tc>
          <w:tcPr>
            <w:tcW w:w="4110" w:type="dxa"/>
            <w:tcBorders>
              <w:top w:val="nil"/>
              <w:left w:val="nil"/>
              <w:bottom w:val="nil"/>
              <w:right w:val="nil"/>
            </w:tcBorders>
            <w:shd w:val="clear" w:color="auto" w:fill="auto"/>
            <w:noWrap/>
            <w:vAlign w:val="bottom"/>
            <w:hideMark/>
          </w:tcPr>
          <w:p w14:paraId="3C0C3EF9" w14:textId="77777777" w:rsidR="00E6689B" w:rsidRPr="00BF2240" w:rsidRDefault="00E6689B" w:rsidP="00E6689B">
            <w:pPr>
              <w:rPr>
                <w:rFonts w:asciiTheme="majorBidi" w:hAnsiTheme="majorBidi" w:cstheme="majorBidi"/>
                <w:sz w:val="26"/>
                <w:szCs w:val="26"/>
                <w:cs/>
                <w:lang w:val="en-US"/>
              </w:rPr>
            </w:pPr>
            <w:r w:rsidRPr="003B5A81">
              <w:rPr>
                <w:rFonts w:asciiTheme="majorBidi" w:hAnsiTheme="majorBidi" w:cstheme="majorBidi"/>
                <w:sz w:val="26"/>
                <w:szCs w:val="26"/>
                <w:lang w:val="en-US"/>
              </w:rPr>
              <w:t>Cost of sales and services</w:t>
            </w:r>
          </w:p>
        </w:tc>
        <w:tc>
          <w:tcPr>
            <w:tcW w:w="1135" w:type="dxa"/>
            <w:tcBorders>
              <w:top w:val="nil"/>
              <w:left w:val="nil"/>
              <w:bottom w:val="nil"/>
              <w:right w:val="nil"/>
            </w:tcBorders>
            <w:shd w:val="clear" w:color="auto" w:fill="auto"/>
            <w:noWrap/>
          </w:tcPr>
          <w:p w14:paraId="3CD8B2D8" w14:textId="18D5BCF9" w:rsidR="00E6689B" w:rsidRPr="003B5A81" w:rsidRDefault="00507537" w:rsidP="00E6689B">
            <w:pPr>
              <w:jc w:val="right"/>
              <w:rPr>
                <w:rFonts w:asciiTheme="majorBidi" w:hAnsiTheme="majorBidi" w:cstheme="majorBidi"/>
                <w:lang w:val="en-US"/>
              </w:rPr>
            </w:pPr>
            <w:r w:rsidRPr="001A5939">
              <w:rPr>
                <w:rFonts w:asciiTheme="majorBidi" w:hAnsiTheme="majorBidi"/>
                <w:cs/>
                <w:lang w:val="en-US"/>
              </w:rPr>
              <w:t>-</w:t>
            </w:r>
          </w:p>
        </w:tc>
        <w:tc>
          <w:tcPr>
            <w:tcW w:w="1276" w:type="dxa"/>
            <w:tcBorders>
              <w:top w:val="nil"/>
              <w:left w:val="nil"/>
              <w:bottom w:val="nil"/>
              <w:right w:val="nil"/>
            </w:tcBorders>
            <w:shd w:val="clear" w:color="auto" w:fill="auto"/>
            <w:noWrap/>
          </w:tcPr>
          <w:p w14:paraId="6051E0E2" w14:textId="0CD564F6" w:rsidR="00E6689B" w:rsidRPr="003B5A81" w:rsidRDefault="00E6689B" w:rsidP="00E6689B">
            <w:pPr>
              <w:jc w:val="right"/>
              <w:rPr>
                <w:rFonts w:asciiTheme="majorBidi" w:hAnsiTheme="majorBidi" w:cstheme="majorBidi"/>
                <w:lang w:val="en-US"/>
              </w:rPr>
            </w:pPr>
            <w:r w:rsidRPr="001A5939">
              <w:rPr>
                <w:rFonts w:asciiTheme="majorBidi" w:hAnsiTheme="majorBidi"/>
                <w:cs/>
                <w:lang w:val="en-US"/>
              </w:rPr>
              <w:t>-</w:t>
            </w:r>
          </w:p>
        </w:tc>
        <w:tc>
          <w:tcPr>
            <w:tcW w:w="1134" w:type="dxa"/>
            <w:tcBorders>
              <w:top w:val="nil"/>
              <w:left w:val="nil"/>
              <w:bottom w:val="nil"/>
              <w:right w:val="nil"/>
            </w:tcBorders>
            <w:shd w:val="clear" w:color="auto" w:fill="auto"/>
            <w:noWrap/>
            <w:vAlign w:val="bottom"/>
          </w:tcPr>
          <w:p w14:paraId="402D24D4" w14:textId="1867E810" w:rsidR="00E6689B" w:rsidRPr="00144893" w:rsidRDefault="00E6689B" w:rsidP="00E6689B">
            <w:pPr>
              <w:jc w:val="right"/>
              <w:rPr>
                <w:rFonts w:asciiTheme="majorBidi" w:hAnsiTheme="majorBidi" w:cstheme="majorBidi"/>
                <w:cs/>
                <w:lang w:val="en-US"/>
              </w:rPr>
            </w:pPr>
            <w:r w:rsidRPr="001A5939">
              <w:rPr>
                <w:rFonts w:asciiTheme="majorBidi" w:hAnsiTheme="majorBidi"/>
                <w:cs/>
                <w:lang w:val="en-US"/>
              </w:rPr>
              <w:t>-</w:t>
            </w:r>
          </w:p>
        </w:tc>
        <w:tc>
          <w:tcPr>
            <w:tcW w:w="1134" w:type="dxa"/>
            <w:tcBorders>
              <w:top w:val="nil"/>
              <w:left w:val="nil"/>
              <w:bottom w:val="nil"/>
              <w:right w:val="nil"/>
            </w:tcBorders>
            <w:shd w:val="clear" w:color="auto" w:fill="auto"/>
            <w:noWrap/>
            <w:vAlign w:val="bottom"/>
          </w:tcPr>
          <w:p w14:paraId="1EEAB3FB" w14:textId="45F3684C" w:rsidR="00E6689B" w:rsidRPr="003B5A81" w:rsidRDefault="00E6689B" w:rsidP="00E6689B">
            <w:pPr>
              <w:jc w:val="right"/>
              <w:rPr>
                <w:rFonts w:asciiTheme="majorBidi" w:hAnsiTheme="majorBidi" w:cstheme="majorBidi"/>
                <w:lang w:val="en-US"/>
              </w:rPr>
            </w:pPr>
            <w:r w:rsidRPr="001A5939">
              <w:rPr>
                <w:rFonts w:asciiTheme="majorBidi" w:hAnsiTheme="majorBidi"/>
                <w:cs/>
                <w:lang w:val="en-US"/>
              </w:rPr>
              <w:t>-</w:t>
            </w:r>
          </w:p>
        </w:tc>
      </w:tr>
      <w:tr w:rsidR="00E6689B" w:rsidRPr="001A5939" w14:paraId="36CD9E9B" w14:textId="77777777" w:rsidTr="00507537">
        <w:trPr>
          <w:trHeight w:val="402"/>
        </w:trPr>
        <w:tc>
          <w:tcPr>
            <w:tcW w:w="4110" w:type="dxa"/>
            <w:tcBorders>
              <w:top w:val="nil"/>
              <w:left w:val="nil"/>
              <w:bottom w:val="nil"/>
              <w:right w:val="nil"/>
            </w:tcBorders>
            <w:shd w:val="clear" w:color="auto" w:fill="auto"/>
            <w:noWrap/>
            <w:vAlign w:val="bottom"/>
            <w:hideMark/>
          </w:tcPr>
          <w:p w14:paraId="10ABDE30" w14:textId="77777777" w:rsidR="00E6689B" w:rsidRPr="00BF2240" w:rsidRDefault="00E6689B" w:rsidP="00E6689B">
            <w:pPr>
              <w:rPr>
                <w:rFonts w:asciiTheme="majorBidi" w:hAnsiTheme="majorBidi" w:cstheme="majorBidi"/>
                <w:sz w:val="26"/>
                <w:szCs w:val="26"/>
                <w:cs/>
                <w:lang w:val="en-US"/>
              </w:rPr>
            </w:pPr>
            <w:r w:rsidRPr="003B5A81">
              <w:rPr>
                <w:rFonts w:asciiTheme="majorBidi" w:hAnsiTheme="majorBidi" w:cstheme="majorBidi"/>
                <w:sz w:val="26"/>
                <w:szCs w:val="26"/>
                <w:lang w:val="en-US"/>
              </w:rPr>
              <w:t>Selling expenses</w:t>
            </w:r>
          </w:p>
        </w:tc>
        <w:tc>
          <w:tcPr>
            <w:tcW w:w="1135" w:type="dxa"/>
            <w:tcBorders>
              <w:top w:val="nil"/>
              <w:left w:val="nil"/>
              <w:bottom w:val="nil"/>
              <w:right w:val="nil"/>
            </w:tcBorders>
            <w:shd w:val="clear" w:color="auto" w:fill="auto"/>
            <w:noWrap/>
          </w:tcPr>
          <w:p w14:paraId="2C7784EC" w14:textId="5ABF5BC5" w:rsidR="00E6689B" w:rsidRPr="003B5A81" w:rsidRDefault="00507537" w:rsidP="00E6689B">
            <w:pPr>
              <w:jc w:val="right"/>
              <w:rPr>
                <w:rFonts w:asciiTheme="majorBidi" w:hAnsiTheme="majorBidi" w:cstheme="majorBidi"/>
                <w:lang w:val="en-US"/>
              </w:rPr>
            </w:pPr>
            <w:r w:rsidRPr="001A5939">
              <w:rPr>
                <w:rFonts w:asciiTheme="majorBidi" w:hAnsiTheme="majorBidi"/>
                <w:cs/>
                <w:lang w:val="en-US"/>
              </w:rPr>
              <w:t>-</w:t>
            </w:r>
          </w:p>
        </w:tc>
        <w:tc>
          <w:tcPr>
            <w:tcW w:w="1276" w:type="dxa"/>
            <w:tcBorders>
              <w:top w:val="nil"/>
              <w:left w:val="nil"/>
              <w:bottom w:val="nil"/>
              <w:right w:val="nil"/>
            </w:tcBorders>
            <w:shd w:val="clear" w:color="auto" w:fill="auto"/>
            <w:noWrap/>
          </w:tcPr>
          <w:p w14:paraId="00330F08" w14:textId="718EE31E" w:rsidR="00E6689B" w:rsidRPr="003B5A81" w:rsidRDefault="00E6689B" w:rsidP="00E6689B">
            <w:pPr>
              <w:jc w:val="right"/>
              <w:rPr>
                <w:rFonts w:asciiTheme="majorBidi" w:hAnsiTheme="majorBidi" w:cstheme="majorBidi"/>
                <w:lang w:val="en-US"/>
              </w:rPr>
            </w:pPr>
            <w:r w:rsidRPr="001A5939">
              <w:rPr>
                <w:rFonts w:asciiTheme="majorBidi" w:hAnsiTheme="majorBidi"/>
                <w:cs/>
                <w:lang w:val="en-US"/>
              </w:rPr>
              <w:t>-</w:t>
            </w:r>
          </w:p>
        </w:tc>
        <w:tc>
          <w:tcPr>
            <w:tcW w:w="1134" w:type="dxa"/>
            <w:tcBorders>
              <w:top w:val="nil"/>
              <w:left w:val="nil"/>
              <w:bottom w:val="nil"/>
              <w:right w:val="nil"/>
            </w:tcBorders>
            <w:shd w:val="clear" w:color="auto" w:fill="auto"/>
            <w:noWrap/>
            <w:vAlign w:val="bottom"/>
          </w:tcPr>
          <w:p w14:paraId="41D44959" w14:textId="653E65C8" w:rsidR="00E6689B" w:rsidRPr="00144893" w:rsidRDefault="00E6689B" w:rsidP="00E6689B">
            <w:pPr>
              <w:jc w:val="right"/>
              <w:rPr>
                <w:rFonts w:asciiTheme="majorBidi" w:hAnsiTheme="majorBidi" w:cstheme="majorBidi"/>
                <w:cs/>
                <w:lang w:val="en-US"/>
              </w:rPr>
            </w:pPr>
            <w:r w:rsidRPr="001A5939">
              <w:rPr>
                <w:rFonts w:asciiTheme="majorBidi" w:hAnsiTheme="majorBidi"/>
                <w:cs/>
                <w:lang w:val="en-US"/>
              </w:rPr>
              <w:t>-</w:t>
            </w:r>
          </w:p>
        </w:tc>
        <w:tc>
          <w:tcPr>
            <w:tcW w:w="1134" w:type="dxa"/>
            <w:tcBorders>
              <w:top w:val="nil"/>
              <w:left w:val="nil"/>
              <w:bottom w:val="nil"/>
              <w:right w:val="nil"/>
            </w:tcBorders>
            <w:shd w:val="clear" w:color="auto" w:fill="auto"/>
            <w:noWrap/>
            <w:vAlign w:val="bottom"/>
          </w:tcPr>
          <w:p w14:paraId="080EB1F4" w14:textId="25F4F8A3" w:rsidR="00E6689B" w:rsidRPr="003B5A81" w:rsidRDefault="00E6689B" w:rsidP="00E6689B">
            <w:pPr>
              <w:jc w:val="right"/>
              <w:rPr>
                <w:rFonts w:asciiTheme="majorBidi" w:hAnsiTheme="majorBidi" w:cstheme="majorBidi"/>
                <w:lang w:val="en-US"/>
              </w:rPr>
            </w:pPr>
            <w:r w:rsidRPr="001A5939">
              <w:rPr>
                <w:rFonts w:asciiTheme="majorBidi" w:hAnsiTheme="majorBidi"/>
                <w:cs/>
                <w:lang w:val="en-US"/>
              </w:rPr>
              <w:t>-</w:t>
            </w:r>
          </w:p>
        </w:tc>
      </w:tr>
      <w:tr w:rsidR="00E6689B" w:rsidRPr="001A5939" w14:paraId="62FBAFFA" w14:textId="77777777" w:rsidTr="00507537">
        <w:trPr>
          <w:trHeight w:val="402"/>
        </w:trPr>
        <w:tc>
          <w:tcPr>
            <w:tcW w:w="4110" w:type="dxa"/>
            <w:tcBorders>
              <w:top w:val="nil"/>
              <w:left w:val="nil"/>
              <w:bottom w:val="nil"/>
              <w:right w:val="nil"/>
            </w:tcBorders>
            <w:shd w:val="clear" w:color="auto" w:fill="auto"/>
            <w:noWrap/>
            <w:vAlign w:val="bottom"/>
            <w:hideMark/>
          </w:tcPr>
          <w:p w14:paraId="094A664C" w14:textId="77777777" w:rsidR="00E6689B" w:rsidRPr="00BF2240" w:rsidRDefault="00E6689B" w:rsidP="00E6689B">
            <w:pPr>
              <w:rPr>
                <w:rFonts w:asciiTheme="majorBidi" w:hAnsiTheme="majorBidi" w:cstheme="majorBidi"/>
                <w:sz w:val="26"/>
                <w:szCs w:val="26"/>
                <w:cs/>
                <w:lang w:val="en-US"/>
              </w:rPr>
            </w:pPr>
            <w:r w:rsidRPr="003B5A81">
              <w:rPr>
                <w:rFonts w:asciiTheme="majorBidi" w:hAnsiTheme="majorBidi" w:cstheme="majorBidi"/>
                <w:sz w:val="26"/>
                <w:szCs w:val="26"/>
                <w:lang w:val="en-US"/>
              </w:rPr>
              <w:t>Administrative expenses</w:t>
            </w:r>
          </w:p>
        </w:tc>
        <w:tc>
          <w:tcPr>
            <w:tcW w:w="1135" w:type="dxa"/>
            <w:tcBorders>
              <w:top w:val="nil"/>
              <w:left w:val="nil"/>
              <w:right w:val="nil"/>
            </w:tcBorders>
            <w:shd w:val="clear" w:color="auto" w:fill="auto"/>
            <w:noWrap/>
            <w:vAlign w:val="bottom"/>
          </w:tcPr>
          <w:p w14:paraId="064317C0" w14:textId="43AEF293" w:rsidR="00E6689B" w:rsidRPr="00144893" w:rsidRDefault="002872FC" w:rsidP="00E6689B">
            <w:pPr>
              <w:pBdr>
                <w:bottom w:val="single" w:sz="4" w:space="1" w:color="auto"/>
              </w:pBdr>
              <w:ind w:left="-3085" w:firstLine="3085"/>
              <w:jc w:val="right"/>
              <w:rPr>
                <w:rFonts w:asciiTheme="majorBidi" w:hAnsiTheme="majorBidi" w:cstheme="majorBidi"/>
                <w:cs/>
                <w:lang w:val="en-U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6</w:t>
            </w:r>
            <w:r w:rsidR="00507537" w:rsidRPr="001A5939">
              <w:rPr>
                <w:rFonts w:asciiTheme="majorBidi" w:hAnsiTheme="majorBidi" w:cstheme="majorBidi"/>
                <w:lang w:val="en-US"/>
              </w:rPr>
              <w:t>4</w:t>
            </w:r>
            <w:r w:rsidRPr="001A5939">
              <w:rPr>
                <w:rFonts w:asciiTheme="majorBidi" w:hAnsiTheme="majorBidi" w:cstheme="majorBidi"/>
                <w:lang w:val="en-US"/>
              </w:rPr>
              <w:t>4</w:t>
            </w:r>
          </w:p>
        </w:tc>
        <w:tc>
          <w:tcPr>
            <w:tcW w:w="1276" w:type="dxa"/>
            <w:tcBorders>
              <w:top w:val="nil"/>
              <w:left w:val="nil"/>
              <w:right w:val="nil"/>
            </w:tcBorders>
            <w:shd w:val="clear" w:color="auto" w:fill="auto"/>
            <w:noWrap/>
            <w:vAlign w:val="bottom"/>
          </w:tcPr>
          <w:p w14:paraId="56F2E5AF" w14:textId="11ABE71E" w:rsidR="00E6689B" w:rsidRPr="00144893" w:rsidRDefault="00E6689B" w:rsidP="00E6689B">
            <w:pPr>
              <w:pBdr>
                <w:bottom w:val="single" w:sz="4" w:space="1" w:color="auto"/>
              </w:pBdr>
              <w:ind w:left="-3085" w:firstLine="3085"/>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832</w:t>
            </w:r>
          </w:p>
        </w:tc>
        <w:tc>
          <w:tcPr>
            <w:tcW w:w="1134" w:type="dxa"/>
            <w:tcBorders>
              <w:top w:val="nil"/>
              <w:left w:val="nil"/>
              <w:right w:val="nil"/>
            </w:tcBorders>
            <w:shd w:val="clear" w:color="auto" w:fill="auto"/>
            <w:noWrap/>
            <w:vAlign w:val="bottom"/>
          </w:tcPr>
          <w:p w14:paraId="3F62489C" w14:textId="3D19903D" w:rsidR="00E6689B" w:rsidRPr="00144893" w:rsidRDefault="00E6689B" w:rsidP="00E6689B">
            <w:pPr>
              <w:pBdr>
                <w:bottom w:val="single" w:sz="4" w:space="1" w:color="auto"/>
              </w:pBdr>
              <w:ind w:left="-3085" w:firstLine="3085"/>
              <w:jc w:val="right"/>
              <w:rPr>
                <w:rFonts w:asciiTheme="majorBidi" w:hAnsiTheme="majorBidi" w:cstheme="majorBidi"/>
                <w:cs/>
                <w:lang w:val="en-US"/>
              </w:rPr>
            </w:pPr>
            <w:r w:rsidRPr="001A5939">
              <w:rPr>
                <w:rFonts w:asciiTheme="majorBidi" w:hAnsiTheme="majorBidi" w:cstheme="majorBidi"/>
                <w:lang w:val="en-US"/>
              </w:rPr>
              <w:t>908</w:t>
            </w:r>
          </w:p>
        </w:tc>
        <w:tc>
          <w:tcPr>
            <w:tcW w:w="1134" w:type="dxa"/>
            <w:tcBorders>
              <w:top w:val="nil"/>
              <w:left w:val="nil"/>
              <w:right w:val="nil"/>
            </w:tcBorders>
            <w:shd w:val="clear" w:color="auto" w:fill="auto"/>
            <w:noWrap/>
            <w:vAlign w:val="bottom"/>
          </w:tcPr>
          <w:p w14:paraId="388860F0" w14:textId="41F35490" w:rsidR="00E6689B" w:rsidRPr="00144893" w:rsidRDefault="00E6689B" w:rsidP="00E6689B">
            <w:pPr>
              <w:pBdr>
                <w:bottom w:val="single" w:sz="4" w:space="1" w:color="auto"/>
              </w:pBdr>
              <w:ind w:left="-3085" w:firstLine="3085"/>
              <w:jc w:val="right"/>
              <w:rPr>
                <w:rFonts w:asciiTheme="majorBidi" w:hAnsiTheme="majorBidi" w:cstheme="majorBidi"/>
                <w:cs/>
              </w:rPr>
            </w:pPr>
            <w:r w:rsidRPr="001A5939">
              <w:rPr>
                <w:rFonts w:asciiTheme="majorBidi" w:hAnsiTheme="majorBidi" w:cstheme="majorBidi"/>
                <w:lang w:val="en-US"/>
              </w:rPr>
              <w:t>945</w:t>
            </w:r>
          </w:p>
        </w:tc>
      </w:tr>
      <w:tr w:rsidR="00E6689B" w:rsidRPr="001A5939" w14:paraId="2B0F8FB6" w14:textId="77777777" w:rsidTr="00507537">
        <w:trPr>
          <w:trHeight w:val="402"/>
        </w:trPr>
        <w:tc>
          <w:tcPr>
            <w:tcW w:w="4110" w:type="dxa"/>
            <w:tcBorders>
              <w:top w:val="nil"/>
              <w:left w:val="nil"/>
              <w:bottom w:val="nil"/>
              <w:right w:val="nil"/>
            </w:tcBorders>
            <w:shd w:val="clear" w:color="auto" w:fill="auto"/>
            <w:noWrap/>
            <w:vAlign w:val="bottom"/>
            <w:hideMark/>
          </w:tcPr>
          <w:p w14:paraId="6C9AED06" w14:textId="77777777" w:rsidR="00E6689B" w:rsidRPr="00BF2240" w:rsidRDefault="00E6689B" w:rsidP="00E6689B">
            <w:pPr>
              <w:rPr>
                <w:rFonts w:asciiTheme="majorBidi" w:hAnsiTheme="majorBidi" w:cstheme="majorBidi"/>
                <w:b/>
                <w:bCs/>
                <w:sz w:val="26"/>
                <w:szCs w:val="26"/>
                <w:cs/>
                <w:lang w:val="en-US"/>
              </w:rPr>
            </w:pPr>
            <w:r w:rsidRPr="003B5A81">
              <w:rPr>
                <w:rFonts w:asciiTheme="majorBidi" w:hAnsiTheme="majorBidi" w:cstheme="majorBidi"/>
                <w:b/>
                <w:bCs/>
                <w:sz w:val="26"/>
                <w:szCs w:val="26"/>
                <w:lang w:val="en-US"/>
              </w:rPr>
              <w:t>Total employee benefit expenses</w:t>
            </w:r>
          </w:p>
        </w:tc>
        <w:tc>
          <w:tcPr>
            <w:tcW w:w="1135" w:type="dxa"/>
            <w:tcBorders>
              <w:left w:val="nil"/>
              <w:right w:val="nil"/>
            </w:tcBorders>
            <w:shd w:val="clear" w:color="auto" w:fill="auto"/>
            <w:noWrap/>
            <w:vAlign w:val="bottom"/>
          </w:tcPr>
          <w:p w14:paraId="0E83EBE7" w14:textId="1B71ADB1" w:rsidR="00E6689B" w:rsidRPr="00144893" w:rsidRDefault="002872FC" w:rsidP="00E6689B">
            <w:pPr>
              <w:pBdr>
                <w:bottom w:val="double" w:sz="4" w:space="1" w:color="auto"/>
              </w:pBdr>
              <w:ind w:left="-3085" w:firstLine="3085"/>
              <w:jc w:val="right"/>
              <w:rPr>
                <w:rFonts w:asciiTheme="majorBidi" w:hAnsiTheme="majorBidi" w:cstheme="majorBidi"/>
                <w:cs/>
                <w:lang w:val="en-U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644</w:t>
            </w:r>
          </w:p>
        </w:tc>
        <w:tc>
          <w:tcPr>
            <w:tcW w:w="1276" w:type="dxa"/>
            <w:tcBorders>
              <w:left w:val="nil"/>
              <w:right w:val="nil"/>
            </w:tcBorders>
            <w:shd w:val="clear" w:color="auto" w:fill="auto"/>
            <w:noWrap/>
            <w:vAlign w:val="bottom"/>
          </w:tcPr>
          <w:p w14:paraId="75FDC5F8" w14:textId="0ACE2F10" w:rsidR="00E6689B" w:rsidRPr="00144893" w:rsidRDefault="00E6689B" w:rsidP="00E6689B">
            <w:pPr>
              <w:pBdr>
                <w:bottom w:val="double" w:sz="4" w:space="1" w:color="auto"/>
              </w:pBdr>
              <w:ind w:left="-3085" w:firstLine="3085"/>
              <w:jc w:val="right"/>
              <w:rPr>
                <w:rFonts w:asciiTheme="majorBidi" w:hAnsiTheme="majorBidi" w:cstheme="majorBidi"/>
                <w:cs/>
                <w:lang w:val="en-US"/>
              </w:rPr>
            </w:pPr>
            <w:r w:rsidRPr="001A5939">
              <w:rPr>
                <w:rFonts w:asciiTheme="majorBidi" w:hAnsiTheme="majorBidi" w:cstheme="majorBidi"/>
                <w:lang w:val="en-US"/>
              </w:rPr>
              <w:t>1</w:t>
            </w:r>
            <w:r w:rsidRPr="003B5A81">
              <w:rPr>
                <w:rFonts w:asciiTheme="majorBidi" w:hAnsiTheme="majorBidi" w:cstheme="majorBidi"/>
                <w:lang w:val="en-US"/>
              </w:rPr>
              <w:t>,</w:t>
            </w:r>
            <w:r w:rsidRPr="001A5939">
              <w:rPr>
                <w:rFonts w:asciiTheme="majorBidi" w:hAnsiTheme="majorBidi" w:cstheme="majorBidi"/>
                <w:lang w:val="en-US"/>
              </w:rPr>
              <w:t>832</w:t>
            </w:r>
          </w:p>
        </w:tc>
        <w:tc>
          <w:tcPr>
            <w:tcW w:w="1134" w:type="dxa"/>
            <w:tcBorders>
              <w:left w:val="nil"/>
              <w:right w:val="nil"/>
            </w:tcBorders>
            <w:shd w:val="clear" w:color="auto" w:fill="auto"/>
            <w:noWrap/>
            <w:vAlign w:val="bottom"/>
          </w:tcPr>
          <w:p w14:paraId="23A0BF1F" w14:textId="18BF3CFE" w:rsidR="00E6689B" w:rsidRPr="00144893" w:rsidRDefault="00E6689B" w:rsidP="00E6689B">
            <w:pPr>
              <w:pBdr>
                <w:bottom w:val="double" w:sz="4" w:space="1" w:color="auto"/>
              </w:pBdr>
              <w:jc w:val="right"/>
              <w:rPr>
                <w:rFonts w:asciiTheme="majorBidi" w:hAnsiTheme="majorBidi" w:cstheme="majorBidi"/>
                <w:cs/>
                <w:lang w:val="en-US"/>
              </w:rPr>
            </w:pPr>
            <w:r w:rsidRPr="001A5939">
              <w:rPr>
                <w:rFonts w:asciiTheme="majorBidi" w:hAnsiTheme="majorBidi" w:cstheme="majorBidi"/>
                <w:lang w:val="en-US"/>
              </w:rPr>
              <w:t>908</w:t>
            </w:r>
          </w:p>
        </w:tc>
        <w:tc>
          <w:tcPr>
            <w:tcW w:w="1134" w:type="dxa"/>
            <w:tcBorders>
              <w:left w:val="nil"/>
              <w:right w:val="nil"/>
            </w:tcBorders>
            <w:shd w:val="clear" w:color="auto" w:fill="auto"/>
            <w:noWrap/>
            <w:vAlign w:val="bottom"/>
          </w:tcPr>
          <w:p w14:paraId="68D0BDD5" w14:textId="2EFFFFDD" w:rsidR="00E6689B" w:rsidRPr="001A5939" w:rsidRDefault="00E6689B" w:rsidP="00E6689B">
            <w:pPr>
              <w:pBdr>
                <w:bottom w:val="double" w:sz="4" w:space="1" w:color="auto"/>
              </w:pBdr>
              <w:jc w:val="right"/>
              <w:rPr>
                <w:rFonts w:asciiTheme="majorBidi" w:hAnsiTheme="majorBidi" w:cstheme="majorBidi"/>
                <w:cs/>
                <w:lang w:val="en-US"/>
              </w:rPr>
            </w:pPr>
            <w:r w:rsidRPr="001A5939">
              <w:rPr>
                <w:rFonts w:asciiTheme="majorBidi" w:hAnsiTheme="majorBidi" w:cstheme="majorBidi"/>
                <w:lang w:val="en-US"/>
              </w:rPr>
              <w:t>945</w:t>
            </w:r>
          </w:p>
        </w:tc>
      </w:tr>
    </w:tbl>
    <w:p w14:paraId="0F091236" w14:textId="77777777" w:rsidR="00FC2EB8" w:rsidRPr="003B5A81" w:rsidRDefault="00FC2EB8" w:rsidP="00FC2EB8">
      <w:pPr>
        <w:spacing w:before="120" w:after="120"/>
        <w:ind w:left="720"/>
        <w:jc w:val="thaiDistribute"/>
        <w:rPr>
          <w:rFonts w:asciiTheme="majorBidi" w:eastAsia="Cordia New" w:hAnsiTheme="majorBidi" w:cstheme="majorBidi"/>
          <w:lang w:val="en-US"/>
        </w:rPr>
      </w:pPr>
      <w:bookmarkStart w:id="8" w:name="_MON_1548000773"/>
      <w:bookmarkStart w:id="9" w:name="_MON_1548000784"/>
      <w:bookmarkStart w:id="10" w:name="_MON_1548000823"/>
      <w:bookmarkStart w:id="11" w:name="_MON_1548000851"/>
      <w:bookmarkStart w:id="12" w:name="_MON_1549303851"/>
      <w:bookmarkStart w:id="13" w:name="_MON_1548001119"/>
      <w:bookmarkEnd w:id="8"/>
      <w:bookmarkEnd w:id="9"/>
      <w:bookmarkEnd w:id="10"/>
      <w:bookmarkEnd w:id="11"/>
      <w:bookmarkEnd w:id="12"/>
      <w:bookmarkEnd w:id="13"/>
      <w:r w:rsidRPr="003B5A81">
        <w:rPr>
          <w:rFonts w:asciiTheme="majorBidi" w:eastAsia="Cordia New" w:hAnsiTheme="majorBidi" w:cstheme="majorBidi"/>
          <w:lang w:val="en-US"/>
        </w:rPr>
        <w:lastRenderedPageBreak/>
        <w:t>The actuarial assumption of discount rate is estimated from weighted average of yield rate of government bonds as at the end of reporting date that reflects the estimated timing of benefit payments</w:t>
      </w:r>
      <w:r w:rsidRPr="001A5939">
        <w:rPr>
          <w:rFonts w:asciiTheme="majorBidi" w:eastAsia="Cordia New" w:hAnsiTheme="majorBidi"/>
          <w:cs/>
          <w:lang w:val="en-US"/>
        </w:rPr>
        <w:t>.</w:t>
      </w:r>
    </w:p>
    <w:p w14:paraId="6A0C53F7" w14:textId="78EEB35F" w:rsidR="00FC2EB8" w:rsidRPr="003B5A81" w:rsidRDefault="00FC2EB8" w:rsidP="00FC2EB8">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actuarial assumption of mortality rate for reasonable estimation of probability of retirement in the future is estimated from mortality table</w:t>
      </w:r>
      <w:r w:rsidRPr="001A5939">
        <w:rPr>
          <w:rFonts w:asciiTheme="majorBidi" w:eastAsia="Cordia New" w:hAnsiTheme="majorBidi"/>
          <w:cs/>
          <w:lang w:val="en-US"/>
        </w:rPr>
        <w:t>.</w:t>
      </w:r>
    </w:p>
    <w:p w14:paraId="331DE05C" w14:textId="499FBEFD" w:rsidR="00FC2EB8" w:rsidRPr="003B5A81" w:rsidRDefault="00FC2EB8" w:rsidP="00FC2EB8">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Principal actuarial assumptions as at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represented by the </w:t>
      </w:r>
      <w:r w:rsidR="004F00A4" w:rsidRPr="003B5A81">
        <w:rPr>
          <w:rFonts w:asciiTheme="majorBidi" w:eastAsia="Cordia New" w:hAnsiTheme="majorBidi" w:cstheme="majorBidi"/>
          <w:lang w:val="en-US"/>
        </w:rPr>
        <w:t>weighted average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consisted of</w:t>
      </w:r>
      <w:r w:rsidRPr="001A5939">
        <w:rPr>
          <w:rFonts w:asciiTheme="majorBidi" w:eastAsia="Cordia New" w:hAnsiTheme="majorBidi"/>
          <w:cs/>
          <w:lang w:val="en-US"/>
        </w:rPr>
        <w:t xml:space="preserve">: </w:t>
      </w:r>
    </w:p>
    <w:tbl>
      <w:tblPr>
        <w:tblW w:w="8647" w:type="dxa"/>
        <w:tblInd w:w="817" w:type="dxa"/>
        <w:tblLayout w:type="fixed"/>
        <w:tblLook w:val="01E0" w:firstRow="1" w:lastRow="1" w:firstColumn="1" w:lastColumn="1" w:noHBand="0" w:noVBand="0"/>
      </w:tblPr>
      <w:tblGrid>
        <w:gridCol w:w="3827"/>
        <w:gridCol w:w="2268"/>
        <w:gridCol w:w="425"/>
        <w:gridCol w:w="2127"/>
      </w:tblGrid>
      <w:tr w:rsidR="00FC2EB8" w:rsidRPr="008A1A34" w14:paraId="26234469" w14:textId="77777777" w:rsidTr="00380856">
        <w:trPr>
          <w:tblHeader/>
        </w:trPr>
        <w:tc>
          <w:tcPr>
            <w:tcW w:w="3827" w:type="dxa"/>
          </w:tcPr>
          <w:p w14:paraId="1C34F22E" w14:textId="77777777" w:rsidR="00FC2EB8" w:rsidRPr="003B5A81" w:rsidRDefault="00FC2EB8" w:rsidP="00FC2EB8">
            <w:pPr>
              <w:rPr>
                <w:rFonts w:asciiTheme="majorBidi" w:hAnsiTheme="majorBidi" w:cstheme="majorBidi"/>
                <w:sz w:val="26"/>
                <w:szCs w:val="26"/>
                <w:lang w:val="en-US"/>
              </w:rPr>
            </w:pPr>
          </w:p>
        </w:tc>
        <w:tc>
          <w:tcPr>
            <w:tcW w:w="4820" w:type="dxa"/>
            <w:gridSpan w:val="3"/>
            <w:tcBorders>
              <w:bottom w:val="single" w:sz="4" w:space="0" w:color="auto"/>
            </w:tcBorders>
            <w:vAlign w:val="bottom"/>
          </w:tcPr>
          <w:p w14:paraId="363B9080" w14:textId="77777777" w:rsidR="00FC2EB8" w:rsidRPr="008A1A34" w:rsidRDefault="00FC2EB8" w:rsidP="00FC2EB8">
            <w:pPr>
              <w:jc w:val="center"/>
              <w:rPr>
                <w:rFonts w:asciiTheme="majorBidi" w:hAnsiTheme="majorBidi" w:cstheme="majorBidi"/>
                <w:sz w:val="26"/>
                <w:szCs w:val="26"/>
                <w:cs/>
              </w:rPr>
            </w:pPr>
            <w:r w:rsidRPr="001A5939">
              <w:rPr>
                <w:rFonts w:asciiTheme="majorBidi" w:hAnsiTheme="majorBidi"/>
                <w:sz w:val="26"/>
                <w:szCs w:val="26"/>
                <w:cs/>
                <w:lang w:val="en-US"/>
              </w:rPr>
              <w:t>(</w:t>
            </w:r>
            <w:r w:rsidRPr="003B5A81">
              <w:rPr>
                <w:rFonts w:asciiTheme="majorBidi" w:hAnsiTheme="majorBidi" w:cstheme="majorBidi"/>
                <w:sz w:val="26"/>
                <w:szCs w:val="26"/>
                <w:lang w:val="en-US"/>
              </w:rPr>
              <w:t xml:space="preserve">Percentage </w:t>
            </w:r>
            <w:r w:rsidRPr="001A5939">
              <w:rPr>
                <w:rFonts w:asciiTheme="majorBidi" w:hAnsiTheme="majorBidi"/>
                <w:sz w:val="26"/>
                <w:szCs w:val="26"/>
                <w:cs/>
                <w:lang w:val="en-US"/>
              </w:rPr>
              <w:t>(%)/</w:t>
            </w:r>
            <w:r w:rsidRPr="003B5A81">
              <w:rPr>
                <w:rFonts w:asciiTheme="majorBidi" w:hAnsiTheme="majorBidi" w:cstheme="majorBidi"/>
                <w:sz w:val="26"/>
                <w:szCs w:val="26"/>
                <w:lang w:val="en-US"/>
              </w:rPr>
              <w:t>annum</w:t>
            </w:r>
            <w:r w:rsidRPr="001A5939">
              <w:rPr>
                <w:rFonts w:asciiTheme="majorBidi" w:hAnsiTheme="majorBidi"/>
                <w:sz w:val="26"/>
                <w:szCs w:val="26"/>
                <w:cs/>
                <w:lang w:val="en-US"/>
              </w:rPr>
              <w:t>)</w:t>
            </w:r>
          </w:p>
        </w:tc>
      </w:tr>
      <w:tr w:rsidR="00FC2EB8" w:rsidRPr="001A5939" w14:paraId="08D51C70" w14:textId="77777777" w:rsidTr="00380856">
        <w:trPr>
          <w:tblHeader/>
        </w:trPr>
        <w:tc>
          <w:tcPr>
            <w:tcW w:w="3827" w:type="dxa"/>
          </w:tcPr>
          <w:p w14:paraId="320435AE" w14:textId="77777777" w:rsidR="00FC2EB8" w:rsidRPr="001A5939" w:rsidRDefault="00FC2EB8" w:rsidP="00FC2EB8">
            <w:pPr>
              <w:rPr>
                <w:rFonts w:asciiTheme="majorBidi" w:hAnsiTheme="majorBidi" w:cstheme="majorBidi"/>
                <w:sz w:val="26"/>
                <w:szCs w:val="26"/>
                <w:cs/>
                <w:lang w:val="en-US"/>
              </w:rPr>
            </w:pPr>
          </w:p>
        </w:tc>
        <w:tc>
          <w:tcPr>
            <w:tcW w:w="2268" w:type="dxa"/>
            <w:tcBorders>
              <w:top w:val="single" w:sz="4" w:space="0" w:color="auto"/>
              <w:bottom w:val="single" w:sz="4" w:space="0" w:color="auto"/>
            </w:tcBorders>
            <w:shd w:val="clear" w:color="auto" w:fill="auto"/>
            <w:vAlign w:val="bottom"/>
          </w:tcPr>
          <w:p w14:paraId="668C1D44" w14:textId="77777777" w:rsidR="00FC2EB8" w:rsidRPr="001A5939" w:rsidRDefault="00FC2EB8" w:rsidP="00FC2EB8">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Consolidated financial statements</w:t>
            </w:r>
          </w:p>
        </w:tc>
        <w:tc>
          <w:tcPr>
            <w:tcW w:w="425" w:type="dxa"/>
            <w:tcBorders>
              <w:top w:val="single" w:sz="4" w:space="0" w:color="auto"/>
            </w:tcBorders>
            <w:shd w:val="clear" w:color="auto" w:fill="auto"/>
            <w:vAlign w:val="bottom"/>
          </w:tcPr>
          <w:p w14:paraId="284B975E" w14:textId="77777777" w:rsidR="00FC2EB8" w:rsidRPr="001A5939" w:rsidRDefault="00FC2EB8" w:rsidP="00FC2EB8">
            <w:pP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 </w:t>
            </w:r>
          </w:p>
        </w:tc>
        <w:tc>
          <w:tcPr>
            <w:tcW w:w="2127" w:type="dxa"/>
            <w:tcBorders>
              <w:top w:val="single" w:sz="4" w:space="0" w:color="auto"/>
              <w:bottom w:val="single" w:sz="4" w:space="0" w:color="auto"/>
            </w:tcBorders>
            <w:vAlign w:val="bottom"/>
          </w:tcPr>
          <w:p w14:paraId="76FAA692" w14:textId="77777777" w:rsidR="00FC2EB8" w:rsidRPr="008A1A34" w:rsidRDefault="00FC2EB8" w:rsidP="00FC2EB8">
            <w:pPr>
              <w:jc w:val="center"/>
              <w:rPr>
                <w:rFonts w:asciiTheme="majorBidi" w:hAnsiTheme="majorBidi" w:cstheme="majorBidi"/>
                <w:sz w:val="26"/>
                <w:szCs w:val="26"/>
                <w:cs/>
              </w:rPr>
            </w:pPr>
            <w:r w:rsidRPr="003B5A81">
              <w:rPr>
                <w:rFonts w:asciiTheme="majorBidi" w:hAnsiTheme="majorBidi" w:cstheme="majorBidi"/>
                <w:sz w:val="26"/>
                <w:szCs w:val="26"/>
                <w:lang w:val="en-US"/>
              </w:rPr>
              <w:t>Separate financial statements</w:t>
            </w:r>
          </w:p>
        </w:tc>
      </w:tr>
      <w:tr w:rsidR="00647255" w:rsidRPr="001A5939" w14:paraId="53DA538A" w14:textId="77777777" w:rsidTr="0010432C">
        <w:trPr>
          <w:trHeight w:val="411"/>
        </w:trPr>
        <w:tc>
          <w:tcPr>
            <w:tcW w:w="3827" w:type="dxa"/>
            <w:vAlign w:val="bottom"/>
          </w:tcPr>
          <w:p w14:paraId="72B0AFA7" w14:textId="77777777" w:rsidR="00647255" w:rsidRPr="00BF2240" w:rsidRDefault="00647255" w:rsidP="00647255">
            <w:pPr>
              <w:rPr>
                <w:rFonts w:asciiTheme="majorBidi" w:hAnsiTheme="majorBidi" w:cstheme="majorBidi"/>
                <w:sz w:val="26"/>
                <w:szCs w:val="26"/>
                <w:cs/>
                <w:lang w:val="en-US"/>
              </w:rPr>
            </w:pPr>
            <w:r w:rsidRPr="003B5A81">
              <w:rPr>
                <w:rFonts w:asciiTheme="majorBidi" w:hAnsiTheme="majorBidi" w:cstheme="majorBidi"/>
                <w:sz w:val="26"/>
                <w:szCs w:val="26"/>
                <w:lang w:val="en-US"/>
              </w:rPr>
              <w:t>Discount rate</w:t>
            </w:r>
            <w:r w:rsidRPr="003B5A81">
              <w:rPr>
                <w:rFonts w:asciiTheme="majorBidi" w:hAnsiTheme="majorBidi" w:cstheme="majorBidi"/>
                <w:sz w:val="26"/>
                <w:szCs w:val="26"/>
                <w:lang w:val="en-US"/>
              </w:rPr>
              <w:tab/>
            </w:r>
          </w:p>
        </w:tc>
        <w:tc>
          <w:tcPr>
            <w:tcW w:w="2268" w:type="dxa"/>
            <w:shd w:val="clear" w:color="auto" w:fill="auto"/>
            <w:vAlign w:val="bottom"/>
          </w:tcPr>
          <w:p w14:paraId="7F4F97FE" w14:textId="38EC3058" w:rsidR="00647255" w:rsidRPr="008A1A34" w:rsidRDefault="00507537" w:rsidP="00647255">
            <w:pPr>
              <w:jc w:val="center"/>
              <w:rPr>
                <w:rFonts w:asciiTheme="majorBidi" w:hAnsiTheme="majorBidi" w:cstheme="majorBidi"/>
                <w:sz w:val="26"/>
                <w:szCs w:val="26"/>
                <w:cs/>
              </w:rPr>
            </w:pP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94</w:t>
            </w:r>
            <w:r w:rsidRPr="001A5939">
              <w:rPr>
                <w:rFonts w:asciiTheme="majorBidi" w:hAnsiTheme="majorBidi"/>
                <w:cs/>
                <w:lang w:val="en-US"/>
              </w:rPr>
              <w:t>-</w:t>
            </w:r>
            <w:r w:rsidRPr="001A5939">
              <w:rPr>
                <w:rFonts w:asciiTheme="majorBidi" w:hAnsiTheme="majorBidi" w:cstheme="majorBidi"/>
                <w:lang w:val="en-US"/>
              </w:rPr>
              <w:t>3</w:t>
            </w:r>
            <w:r w:rsidRPr="001A5939">
              <w:rPr>
                <w:rFonts w:asciiTheme="majorBidi" w:hAnsiTheme="majorBidi"/>
                <w:cs/>
                <w:lang w:val="en-US"/>
              </w:rPr>
              <w:t>.</w:t>
            </w:r>
            <w:r w:rsidRPr="001A5939">
              <w:rPr>
                <w:rFonts w:asciiTheme="majorBidi" w:hAnsiTheme="majorBidi" w:cstheme="majorBidi"/>
                <w:lang w:val="en-US"/>
              </w:rPr>
              <w:t>1</w:t>
            </w:r>
            <w:r w:rsidR="002872FC" w:rsidRPr="001A5939">
              <w:rPr>
                <w:rFonts w:asciiTheme="majorBidi" w:hAnsiTheme="majorBidi" w:cstheme="majorBidi"/>
                <w:lang w:val="en-US"/>
              </w:rPr>
              <w:t>9</w:t>
            </w:r>
          </w:p>
        </w:tc>
        <w:tc>
          <w:tcPr>
            <w:tcW w:w="425" w:type="dxa"/>
            <w:shd w:val="clear" w:color="auto" w:fill="auto"/>
            <w:vAlign w:val="bottom"/>
          </w:tcPr>
          <w:p w14:paraId="2B86F511" w14:textId="77777777" w:rsidR="00647255" w:rsidRPr="00BF2240" w:rsidRDefault="00647255" w:rsidP="00647255">
            <w:pPr>
              <w:jc w:val="center"/>
              <w:rPr>
                <w:rFonts w:asciiTheme="majorBidi" w:hAnsiTheme="majorBidi" w:cstheme="majorBidi"/>
                <w:sz w:val="26"/>
                <w:szCs w:val="26"/>
                <w:cs/>
                <w:lang w:val="en-US"/>
              </w:rPr>
            </w:pPr>
          </w:p>
        </w:tc>
        <w:tc>
          <w:tcPr>
            <w:tcW w:w="2127" w:type="dxa"/>
            <w:shd w:val="clear" w:color="auto" w:fill="auto"/>
            <w:vAlign w:val="bottom"/>
          </w:tcPr>
          <w:p w14:paraId="73746883" w14:textId="77777777" w:rsidR="00647255" w:rsidRPr="008A1A34" w:rsidRDefault="00647255" w:rsidP="00647255">
            <w:pPr>
              <w:jc w:val="center"/>
              <w:rPr>
                <w:rFonts w:asciiTheme="majorBidi" w:hAnsiTheme="majorBidi" w:cstheme="majorBidi"/>
                <w:cs/>
              </w:rPr>
            </w:pPr>
            <w:r w:rsidRPr="001A5939">
              <w:rPr>
                <w:rFonts w:asciiTheme="majorBidi" w:hAnsiTheme="majorBidi" w:cstheme="majorBidi"/>
                <w:lang w:val="en-US"/>
              </w:rPr>
              <w:t>3</w:t>
            </w:r>
            <w:r w:rsidRPr="001A5939">
              <w:rPr>
                <w:rFonts w:asciiTheme="majorBidi" w:hAnsiTheme="majorBidi"/>
                <w:cs/>
                <w:lang w:val="en-US"/>
              </w:rPr>
              <w:t>.</w:t>
            </w:r>
            <w:r w:rsidRPr="001A5939">
              <w:rPr>
                <w:rFonts w:asciiTheme="majorBidi" w:hAnsiTheme="majorBidi" w:cstheme="majorBidi"/>
                <w:lang w:val="en-US"/>
              </w:rPr>
              <w:t>19</w:t>
            </w:r>
          </w:p>
        </w:tc>
      </w:tr>
      <w:tr w:rsidR="00647255" w:rsidRPr="001A5939" w14:paraId="4265DD3F" w14:textId="77777777" w:rsidTr="0010432C">
        <w:trPr>
          <w:trHeight w:val="411"/>
        </w:trPr>
        <w:tc>
          <w:tcPr>
            <w:tcW w:w="3827" w:type="dxa"/>
            <w:vAlign w:val="bottom"/>
          </w:tcPr>
          <w:p w14:paraId="79C3A8F9" w14:textId="77777777" w:rsidR="00647255" w:rsidRPr="003B5A81" w:rsidRDefault="00647255" w:rsidP="00647255">
            <w:pPr>
              <w:rPr>
                <w:rFonts w:asciiTheme="majorBidi" w:hAnsiTheme="majorBidi" w:cstheme="majorBidi"/>
                <w:sz w:val="26"/>
                <w:szCs w:val="26"/>
                <w:lang w:val="en-US"/>
              </w:rPr>
            </w:pPr>
            <w:r w:rsidRPr="003B5A81">
              <w:rPr>
                <w:rFonts w:asciiTheme="majorBidi" w:hAnsiTheme="majorBidi" w:cstheme="majorBidi"/>
                <w:sz w:val="26"/>
                <w:szCs w:val="26"/>
                <w:lang w:val="en-US"/>
              </w:rPr>
              <w:t>Long term inflation</w:t>
            </w:r>
          </w:p>
        </w:tc>
        <w:tc>
          <w:tcPr>
            <w:tcW w:w="2268" w:type="dxa"/>
            <w:shd w:val="clear" w:color="auto" w:fill="auto"/>
            <w:vAlign w:val="bottom"/>
          </w:tcPr>
          <w:p w14:paraId="62366279" w14:textId="60998CA4" w:rsidR="00647255" w:rsidRPr="008A1A34" w:rsidRDefault="00647255" w:rsidP="00647255">
            <w:pPr>
              <w:jc w:val="center"/>
              <w:rPr>
                <w:rFonts w:asciiTheme="majorBidi" w:hAnsiTheme="majorBidi" w:cstheme="majorBidi"/>
                <w:sz w:val="26"/>
                <w:szCs w:val="26"/>
                <w:cs/>
              </w:rPr>
            </w:pPr>
            <w:r w:rsidRPr="001A5939">
              <w:rPr>
                <w:rFonts w:asciiTheme="majorBidi" w:hAnsiTheme="majorBidi" w:cstheme="majorBidi"/>
                <w:color w:val="000000"/>
                <w:lang w:val="en-US"/>
              </w:rPr>
              <w:t>2</w:t>
            </w:r>
            <w:r w:rsidRPr="001A5939">
              <w:rPr>
                <w:rFonts w:asciiTheme="majorBidi" w:hAnsiTheme="majorBidi"/>
                <w:color w:val="000000"/>
                <w:cs/>
                <w:lang w:val="en-US"/>
              </w:rPr>
              <w:t>.</w:t>
            </w:r>
            <w:r w:rsidRPr="001A5939">
              <w:rPr>
                <w:rFonts w:asciiTheme="majorBidi" w:hAnsiTheme="majorBidi" w:cstheme="majorBidi"/>
                <w:color w:val="000000"/>
                <w:lang w:val="en-US"/>
              </w:rPr>
              <w:t>75</w:t>
            </w:r>
          </w:p>
        </w:tc>
        <w:tc>
          <w:tcPr>
            <w:tcW w:w="425" w:type="dxa"/>
            <w:shd w:val="clear" w:color="auto" w:fill="auto"/>
            <w:vAlign w:val="bottom"/>
          </w:tcPr>
          <w:p w14:paraId="5B6CAC46" w14:textId="77777777" w:rsidR="00647255" w:rsidRPr="00BF2240" w:rsidRDefault="00647255" w:rsidP="00647255">
            <w:pPr>
              <w:jc w:val="center"/>
              <w:rPr>
                <w:rFonts w:asciiTheme="majorBidi" w:hAnsiTheme="majorBidi" w:cstheme="majorBidi"/>
                <w:sz w:val="26"/>
                <w:szCs w:val="26"/>
                <w:cs/>
                <w:lang w:val="en-US"/>
              </w:rPr>
            </w:pPr>
          </w:p>
        </w:tc>
        <w:tc>
          <w:tcPr>
            <w:tcW w:w="2127" w:type="dxa"/>
            <w:shd w:val="clear" w:color="auto" w:fill="auto"/>
            <w:vAlign w:val="bottom"/>
          </w:tcPr>
          <w:p w14:paraId="7319DDFB" w14:textId="5A5545DF" w:rsidR="00647255" w:rsidRPr="008A1A34" w:rsidRDefault="002872FC" w:rsidP="00647255">
            <w:pPr>
              <w:jc w:val="center"/>
              <w:rPr>
                <w:rFonts w:asciiTheme="majorBidi" w:hAnsiTheme="majorBidi" w:cstheme="majorBidi"/>
                <w:cs/>
              </w:rPr>
            </w:pPr>
            <w:r w:rsidRPr="001A5939">
              <w:rPr>
                <w:rFonts w:asciiTheme="majorBidi" w:hAnsiTheme="majorBidi"/>
                <w:color w:val="000000"/>
                <w:cs/>
                <w:lang w:val="en-US"/>
              </w:rPr>
              <w:t>-</w:t>
            </w:r>
          </w:p>
        </w:tc>
      </w:tr>
      <w:tr w:rsidR="007720B9" w:rsidRPr="001A5939" w14:paraId="6B14C74F" w14:textId="77777777" w:rsidTr="0010432C">
        <w:trPr>
          <w:trHeight w:val="411"/>
        </w:trPr>
        <w:tc>
          <w:tcPr>
            <w:tcW w:w="3827" w:type="dxa"/>
            <w:vAlign w:val="bottom"/>
          </w:tcPr>
          <w:p w14:paraId="58E5857D" w14:textId="77777777" w:rsidR="007720B9" w:rsidRPr="003B5A81" w:rsidRDefault="007720B9" w:rsidP="007720B9">
            <w:pPr>
              <w:rPr>
                <w:rFonts w:asciiTheme="majorBidi" w:hAnsiTheme="majorBidi" w:cstheme="majorBidi"/>
                <w:sz w:val="26"/>
                <w:szCs w:val="26"/>
                <w:lang w:val="en-US"/>
              </w:rPr>
            </w:pPr>
            <w:r w:rsidRPr="003B5A81">
              <w:rPr>
                <w:rFonts w:asciiTheme="majorBidi" w:hAnsiTheme="majorBidi" w:cstheme="majorBidi"/>
                <w:sz w:val="26"/>
                <w:szCs w:val="26"/>
                <w:lang w:val="en-US"/>
              </w:rPr>
              <w:t>Future monthly salary increase rate</w:t>
            </w:r>
          </w:p>
        </w:tc>
        <w:tc>
          <w:tcPr>
            <w:tcW w:w="2268" w:type="dxa"/>
            <w:shd w:val="clear" w:color="auto" w:fill="auto"/>
            <w:vAlign w:val="bottom"/>
          </w:tcPr>
          <w:p w14:paraId="783EF0D0" w14:textId="292D28B2" w:rsidR="007720B9" w:rsidRPr="008A1A34" w:rsidRDefault="00EA61BF" w:rsidP="007720B9">
            <w:pPr>
              <w:jc w:val="center"/>
              <w:rPr>
                <w:rFonts w:asciiTheme="majorBidi" w:hAnsiTheme="majorBidi" w:cstheme="majorBidi"/>
                <w:sz w:val="26"/>
                <w:szCs w:val="26"/>
                <w:cs/>
              </w:rPr>
            </w:pPr>
            <w:r w:rsidRPr="001A5939">
              <w:rPr>
                <w:rFonts w:asciiTheme="majorBidi" w:hAnsiTheme="majorBidi" w:cstheme="majorBidi"/>
                <w:lang w:val="en-US"/>
              </w:rPr>
              <w:t>4</w:t>
            </w:r>
            <w:r w:rsidRPr="001A5939">
              <w:rPr>
                <w:rFonts w:asciiTheme="majorBidi" w:hAnsiTheme="majorBidi"/>
                <w:cs/>
                <w:lang w:val="en-US"/>
              </w:rPr>
              <w:t>.</w:t>
            </w:r>
            <w:r w:rsidRPr="001A5939">
              <w:rPr>
                <w:rFonts w:asciiTheme="majorBidi" w:hAnsiTheme="majorBidi" w:cstheme="majorBidi"/>
                <w:lang w:val="en-US"/>
              </w:rPr>
              <w:t xml:space="preserve">00 </w:t>
            </w:r>
            <w:r w:rsidRPr="001A5939">
              <w:rPr>
                <w:rFonts w:asciiTheme="majorBidi" w:hAnsiTheme="majorBidi"/>
                <w:cs/>
                <w:lang w:val="en-US"/>
              </w:rPr>
              <w:t xml:space="preserve">- </w:t>
            </w:r>
            <w:r w:rsidRPr="001A5939">
              <w:rPr>
                <w:rFonts w:asciiTheme="majorBidi" w:hAnsiTheme="majorBidi" w:cstheme="majorBidi"/>
                <w:lang w:val="en-US"/>
              </w:rPr>
              <w:t>6</w:t>
            </w:r>
            <w:r w:rsidRPr="001A5939">
              <w:rPr>
                <w:rFonts w:asciiTheme="majorBidi" w:hAnsiTheme="majorBidi"/>
                <w:cs/>
                <w:lang w:val="en-US"/>
              </w:rPr>
              <w:t>.</w:t>
            </w:r>
            <w:r w:rsidRPr="001A5939">
              <w:rPr>
                <w:rFonts w:asciiTheme="majorBidi" w:hAnsiTheme="majorBidi" w:cstheme="majorBidi"/>
                <w:lang w:val="en-US"/>
              </w:rPr>
              <w:t>00</w:t>
            </w:r>
          </w:p>
        </w:tc>
        <w:tc>
          <w:tcPr>
            <w:tcW w:w="425" w:type="dxa"/>
            <w:shd w:val="clear" w:color="auto" w:fill="auto"/>
            <w:vAlign w:val="bottom"/>
          </w:tcPr>
          <w:p w14:paraId="21A944B0" w14:textId="77777777" w:rsidR="007720B9" w:rsidRPr="00BF2240" w:rsidRDefault="007720B9" w:rsidP="007720B9">
            <w:pPr>
              <w:jc w:val="center"/>
              <w:rPr>
                <w:rFonts w:asciiTheme="majorBidi" w:hAnsiTheme="majorBidi" w:cstheme="majorBidi"/>
                <w:color w:val="000000"/>
                <w:sz w:val="26"/>
                <w:szCs w:val="26"/>
                <w:cs/>
                <w:lang w:val="en-US"/>
              </w:rPr>
            </w:pPr>
          </w:p>
        </w:tc>
        <w:tc>
          <w:tcPr>
            <w:tcW w:w="2127" w:type="dxa"/>
            <w:shd w:val="clear" w:color="auto" w:fill="auto"/>
            <w:vAlign w:val="bottom"/>
          </w:tcPr>
          <w:p w14:paraId="75BCE7C8" w14:textId="77777777" w:rsidR="007720B9" w:rsidRPr="008A1A34" w:rsidRDefault="007720B9" w:rsidP="007720B9">
            <w:pPr>
              <w:jc w:val="center"/>
              <w:rPr>
                <w:rFonts w:asciiTheme="majorBidi" w:hAnsiTheme="majorBidi" w:cstheme="majorBidi"/>
                <w:color w:val="000000"/>
                <w:cs/>
              </w:rPr>
            </w:pPr>
            <w:r w:rsidRPr="001A5939">
              <w:rPr>
                <w:rFonts w:asciiTheme="majorBidi" w:hAnsiTheme="majorBidi" w:cstheme="majorBidi"/>
                <w:color w:val="000000"/>
                <w:lang w:val="en-US"/>
              </w:rPr>
              <w:t>4</w:t>
            </w:r>
            <w:r w:rsidRPr="001A5939">
              <w:rPr>
                <w:rFonts w:asciiTheme="majorBidi" w:hAnsiTheme="majorBidi"/>
                <w:color w:val="000000"/>
                <w:cs/>
                <w:lang w:val="en-US"/>
              </w:rPr>
              <w:t>.</w:t>
            </w:r>
            <w:r w:rsidRPr="001A5939">
              <w:rPr>
                <w:rFonts w:asciiTheme="majorBidi" w:hAnsiTheme="majorBidi" w:cstheme="majorBidi"/>
                <w:color w:val="000000"/>
                <w:lang w:val="en-US"/>
              </w:rPr>
              <w:t>00</w:t>
            </w:r>
          </w:p>
        </w:tc>
      </w:tr>
      <w:tr w:rsidR="00B83281" w:rsidRPr="001A5939" w14:paraId="62ECE343" w14:textId="77777777" w:rsidTr="0010432C">
        <w:trPr>
          <w:trHeight w:val="411"/>
        </w:trPr>
        <w:tc>
          <w:tcPr>
            <w:tcW w:w="3827" w:type="dxa"/>
          </w:tcPr>
          <w:p w14:paraId="172F1205" w14:textId="77777777" w:rsidR="00B83281" w:rsidRPr="00BF2240" w:rsidRDefault="00B83281" w:rsidP="00FC2EB8">
            <w:pPr>
              <w:rPr>
                <w:rFonts w:asciiTheme="majorBidi" w:hAnsiTheme="majorBidi" w:cstheme="majorBidi"/>
                <w:sz w:val="26"/>
                <w:szCs w:val="26"/>
                <w:cs/>
                <w:lang w:val="en-US"/>
              </w:rPr>
            </w:pPr>
            <w:r w:rsidRPr="003B5A81">
              <w:rPr>
                <w:rFonts w:asciiTheme="majorBidi" w:hAnsiTheme="majorBidi" w:cstheme="majorBidi"/>
                <w:sz w:val="26"/>
                <w:szCs w:val="26"/>
                <w:lang w:val="en-US"/>
              </w:rPr>
              <w:t>Mortality rate</w:t>
            </w:r>
          </w:p>
        </w:tc>
        <w:tc>
          <w:tcPr>
            <w:tcW w:w="2268" w:type="dxa"/>
            <w:shd w:val="clear" w:color="auto" w:fill="auto"/>
          </w:tcPr>
          <w:p w14:paraId="03D30816" w14:textId="5651C140" w:rsidR="00B83281" w:rsidRPr="008A1A34" w:rsidRDefault="00EA61BF" w:rsidP="00B83281">
            <w:pPr>
              <w:jc w:val="center"/>
              <w:rPr>
                <w:rFonts w:asciiTheme="majorBidi" w:hAnsiTheme="majorBidi" w:cstheme="majorBidi"/>
                <w:color w:val="000000"/>
                <w:sz w:val="26"/>
                <w:szCs w:val="26"/>
                <w:lang w:val="en-US"/>
              </w:rPr>
            </w:pPr>
            <w:r w:rsidRPr="001A5939">
              <w:rPr>
                <w:rFonts w:asciiTheme="majorBidi" w:hAnsiTheme="majorBidi" w:cstheme="majorBidi"/>
                <w:color w:val="000000"/>
                <w:sz w:val="26"/>
                <w:szCs w:val="26"/>
                <w:lang w:val="en-US"/>
              </w:rPr>
              <w:t>105</w:t>
            </w:r>
            <w:r w:rsidRPr="001A5939">
              <w:rPr>
                <w:rFonts w:asciiTheme="majorBidi" w:hAnsiTheme="majorBidi"/>
                <w:color w:val="000000"/>
                <w:sz w:val="26"/>
                <w:szCs w:val="26"/>
                <w:cs/>
                <w:lang w:val="en-US"/>
              </w:rPr>
              <w:t xml:space="preserve">% </w:t>
            </w:r>
            <w:r w:rsidRPr="003B5A81">
              <w:rPr>
                <w:rFonts w:asciiTheme="majorBidi" w:hAnsiTheme="majorBidi" w:cstheme="majorBidi"/>
                <w:color w:val="000000"/>
                <w:sz w:val="26"/>
                <w:szCs w:val="26"/>
                <w:lang w:val="en-US"/>
              </w:rPr>
              <w:t xml:space="preserve">of Thai Mortality Ordinary Tables of </w:t>
            </w:r>
            <w:r w:rsidRPr="001A5939">
              <w:rPr>
                <w:rFonts w:asciiTheme="majorBidi" w:hAnsiTheme="majorBidi" w:cstheme="majorBidi"/>
                <w:color w:val="000000"/>
                <w:sz w:val="26"/>
                <w:szCs w:val="26"/>
                <w:lang w:val="en-US"/>
              </w:rPr>
              <w:t>2017</w:t>
            </w:r>
          </w:p>
        </w:tc>
        <w:tc>
          <w:tcPr>
            <w:tcW w:w="425" w:type="dxa"/>
            <w:shd w:val="clear" w:color="auto" w:fill="auto"/>
          </w:tcPr>
          <w:p w14:paraId="51E9E54B" w14:textId="77777777" w:rsidR="00B83281" w:rsidRPr="003B5A81" w:rsidRDefault="00B83281" w:rsidP="00FC2EB8">
            <w:pPr>
              <w:jc w:val="center"/>
              <w:rPr>
                <w:rFonts w:asciiTheme="majorBidi" w:hAnsiTheme="majorBidi" w:cstheme="majorBidi"/>
                <w:sz w:val="26"/>
                <w:szCs w:val="26"/>
                <w:lang w:val="en-US"/>
              </w:rPr>
            </w:pPr>
          </w:p>
        </w:tc>
        <w:tc>
          <w:tcPr>
            <w:tcW w:w="2127" w:type="dxa"/>
            <w:shd w:val="clear" w:color="auto" w:fill="auto"/>
          </w:tcPr>
          <w:p w14:paraId="150E5C05" w14:textId="77777777" w:rsidR="00B83281" w:rsidRPr="003B5A81" w:rsidRDefault="00B83281" w:rsidP="00FC2EB8">
            <w:pPr>
              <w:jc w:val="center"/>
              <w:rPr>
                <w:rFonts w:asciiTheme="majorBidi" w:hAnsiTheme="majorBidi" w:cstheme="majorBidi"/>
                <w:color w:val="000000"/>
                <w:sz w:val="26"/>
                <w:szCs w:val="26"/>
                <w:lang w:val="en-US"/>
              </w:rPr>
            </w:pPr>
            <w:r w:rsidRPr="001A5939">
              <w:rPr>
                <w:rFonts w:asciiTheme="majorBidi" w:hAnsiTheme="majorBidi" w:cstheme="majorBidi"/>
                <w:color w:val="000000"/>
                <w:sz w:val="26"/>
                <w:szCs w:val="26"/>
                <w:lang w:val="en-US"/>
              </w:rPr>
              <w:t>105</w:t>
            </w:r>
            <w:r w:rsidRPr="001A5939">
              <w:rPr>
                <w:rFonts w:asciiTheme="majorBidi" w:hAnsiTheme="majorBidi"/>
                <w:color w:val="000000"/>
                <w:sz w:val="26"/>
                <w:szCs w:val="26"/>
                <w:cs/>
                <w:lang w:val="en-US"/>
              </w:rPr>
              <w:t>%</w:t>
            </w:r>
            <w:r w:rsidRPr="003B5A81">
              <w:rPr>
                <w:rFonts w:asciiTheme="majorBidi" w:hAnsiTheme="majorBidi" w:cstheme="majorBidi"/>
                <w:color w:val="000000"/>
                <w:sz w:val="26"/>
                <w:szCs w:val="26"/>
                <w:lang w:val="en-US"/>
              </w:rPr>
              <w:t xml:space="preserve"> of Thai Mortality Ordinary Tables of </w:t>
            </w:r>
            <w:r w:rsidR="009457CD" w:rsidRPr="001A5939">
              <w:rPr>
                <w:rFonts w:asciiTheme="majorBidi" w:hAnsiTheme="majorBidi" w:cstheme="majorBidi"/>
                <w:color w:val="000000"/>
                <w:sz w:val="26"/>
                <w:szCs w:val="26"/>
                <w:lang w:val="en-US"/>
              </w:rPr>
              <w:t>201</w:t>
            </w:r>
            <w:r w:rsidR="007720B9" w:rsidRPr="001A5939">
              <w:rPr>
                <w:rFonts w:asciiTheme="majorBidi" w:hAnsiTheme="majorBidi" w:cstheme="majorBidi"/>
                <w:color w:val="000000"/>
                <w:sz w:val="26"/>
                <w:szCs w:val="26"/>
                <w:lang w:val="en-US"/>
              </w:rPr>
              <w:t>7</w:t>
            </w:r>
          </w:p>
        </w:tc>
      </w:tr>
      <w:tr w:rsidR="00B83281" w:rsidRPr="001A5939" w14:paraId="33C79B7B" w14:textId="77777777" w:rsidTr="0010432C">
        <w:trPr>
          <w:trHeight w:val="411"/>
        </w:trPr>
        <w:tc>
          <w:tcPr>
            <w:tcW w:w="3827" w:type="dxa"/>
            <w:vAlign w:val="bottom"/>
          </w:tcPr>
          <w:p w14:paraId="34D76B11" w14:textId="77777777" w:rsidR="00B83281" w:rsidRPr="008A1A34" w:rsidRDefault="00B83281" w:rsidP="00FC2EB8">
            <w:pPr>
              <w:rPr>
                <w:rFonts w:asciiTheme="majorBidi" w:hAnsiTheme="majorBidi" w:cstheme="majorBidi"/>
                <w:sz w:val="26"/>
                <w:szCs w:val="26"/>
                <w:cs/>
              </w:rPr>
            </w:pPr>
            <w:r w:rsidRPr="003B5A81">
              <w:rPr>
                <w:rFonts w:asciiTheme="majorBidi" w:hAnsiTheme="majorBidi" w:cstheme="majorBidi"/>
                <w:sz w:val="26"/>
                <w:szCs w:val="26"/>
                <w:lang w:val="en-US"/>
              </w:rPr>
              <w:t>Turnover rate</w:t>
            </w:r>
          </w:p>
        </w:tc>
        <w:tc>
          <w:tcPr>
            <w:tcW w:w="2268" w:type="dxa"/>
            <w:shd w:val="clear" w:color="auto" w:fill="auto"/>
            <w:vAlign w:val="bottom"/>
          </w:tcPr>
          <w:p w14:paraId="473329F7" w14:textId="77777777" w:rsidR="00B83281" w:rsidRPr="008A1A34" w:rsidRDefault="00B83281" w:rsidP="00857FEA">
            <w:pPr>
              <w:jc w:val="center"/>
              <w:rPr>
                <w:rFonts w:asciiTheme="majorBidi" w:hAnsiTheme="majorBidi" w:cstheme="majorBidi"/>
                <w:sz w:val="26"/>
                <w:szCs w:val="26"/>
                <w:cs/>
              </w:rPr>
            </w:pPr>
          </w:p>
        </w:tc>
        <w:tc>
          <w:tcPr>
            <w:tcW w:w="425" w:type="dxa"/>
            <w:shd w:val="clear" w:color="auto" w:fill="auto"/>
            <w:vAlign w:val="bottom"/>
          </w:tcPr>
          <w:p w14:paraId="10DDCAD1" w14:textId="77777777" w:rsidR="00B83281" w:rsidRPr="008A1A34" w:rsidRDefault="00B83281" w:rsidP="00857FEA">
            <w:pPr>
              <w:jc w:val="center"/>
              <w:rPr>
                <w:rFonts w:asciiTheme="majorBidi" w:hAnsiTheme="majorBidi" w:cstheme="majorBidi"/>
                <w:color w:val="000000"/>
                <w:sz w:val="26"/>
                <w:szCs w:val="26"/>
                <w:cs/>
              </w:rPr>
            </w:pPr>
          </w:p>
        </w:tc>
        <w:tc>
          <w:tcPr>
            <w:tcW w:w="2127" w:type="dxa"/>
            <w:shd w:val="clear" w:color="auto" w:fill="auto"/>
            <w:vAlign w:val="bottom"/>
          </w:tcPr>
          <w:p w14:paraId="27BA5E7D" w14:textId="77777777" w:rsidR="00B83281" w:rsidRPr="008A1A34" w:rsidRDefault="00B83281" w:rsidP="00857FEA">
            <w:pPr>
              <w:jc w:val="center"/>
              <w:rPr>
                <w:rFonts w:asciiTheme="majorBidi" w:hAnsiTheme="majorBidi" w:cstheme="majorBidi"/>
                <w:color w:val="000000"/>
                <w:sz w:val="26"/>
                <w:szCs w:val="26"/>
                <w:cs/>
              </w:rPr>
            </w:pPr>
          </w:p>
        </w:tc>
      </w:tr>
      <w:tr w:rsidR="007720B9" w:rsidRPr="00BF2240" w14:paraId="16E87EED" w14:textId="77777777" w:rsidTr="0010432C">
        <w:trPr>
          <w:trHeight w:val="411"/>
        </w:trPr>
        <w:tc>
          <w:tcPr>
            <w:tcW w:w="3827" w:type="dxa"/>
            <w:vAlign w:val="bottom"/>
          </w:tcPr>
          <w:p w14:paraId="0BA48EC2" w14:textId="77777777" w:rsidR="007720B9" w:rsidRPr="00BF2240" w:rsidRDefault="007720B9" w:rsidP="007720B9">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Under </w:t>
            </w:r>
            <w:r w:rsidRPr="001A5939">
              <w:rPr>
                <w:rFonts w:asciiTheme="majorBidi" w:hAnsiTheme="majorBidi" w:cstheme="majorBidi"/>
                <w:sz w:val="26"/>
                <w:szCs w:val="26"/>
                <w:lang w:val="en-US"/>
              </w:rPr>
              <w:t xml:space="preserve">25 </w:t>
            </w:r>
            <w:r w:rsidRPr="003B5A81">
              <w:rPr>
                <w:rFonts w:asciiTheme="majorBidi" w:hAnsiTheme="majorBidi" w:cstheme="majorBidi"/>
                <w:sz w:val="26"/>
                <w:szCs w:val="26"/>
                <w:lang w:val="en-US"/>
              </w:rPr>
              <w:t>years old</w:t>
            </w:r>
          </w:p>
        </w:tc>
        <w:tc>
          <w:tcPr>
            <w:tcW w:w="2268" w:type="dxa"/>
            <w:shd w:val="clear" w:color="auto" w:fill="auto"/>
            <w:vAlign w:val="bottom"/>
          </w:tcPr>
          <w:p w14:paraId="4305707C" w14:textId="4F8D8BE4" w:rsidR="007720B9" w:rsidRPr="008A1A34" w:rsidRDefault="00EA61BF" w:rsidP="007720B9">
            <w:pPr>
              <w:jc w:val="center"/>
              <w:rPr>
                <w:rFonts w:asciiTheme="majorBidi" w:hAnsiTheme="majorBidi" w:cstheme="majorBidi"/>
                <w:color w:val="000000"/>
                <w:sz w:val="26"/>
                <w:szCs w:val="26"/>
                <w:cs/>
              </w:rPr>
            </w:pPr>
            <w:r w:rsidRPr="001A5939">
              <w:rPr>
                <w:rFonts w:asciiTheme="majorBidi" w:hAnsiTheme="majorBidi" w:cstheme="majorBidi"/>
                <w:lang w:val="en-US"/>
              </w:rPr>
              <w:t>34</w:t>
            </w:r>
            <w:r w:rsidRPr="001A5939">
              <w:rPr>
                <w:rFonts w:asciiTheme="majorBidi" w:hAnsiTheme="majorBidi"/>
                <w:cs/>
                <w:lang w:val="en-US"/>
              </w:rPr>
              <w:t>.</w:t>
            </w:r>
            <w:r w:rsidRPr="001A5939">
              <w:rPr>
                <w:rFonts w:asciiTheme="majorBidi" w:hAnsiTheme="majorBidi" w:cstheme="majorBidi"/>
                <w:lang w:val="en-US"/>
              </w:rPr>
              <w:t>38</w:t>
            </w:r>
            <w:r w:rsidRPr="001A5939">
              <w:rPr>
                <w:rFonts w:asciiTheme="majorBidi" w:hAnsiTheme="majorBidi"/>
                <w:cs/>
                <w:lang w:val="en-US"/>
              </w:rPr>
              <w:t xml:space="preserve">- </w:t>
            </w:r>
            <w:r w:rsidRPr="001A5939">
              <w:rPr>
                <w:rFonts w:asciiTheme="majorBidi" w:hAnsiTheme="majorBidi" w:cstheme="majorBidi"/>
                <w:lang w:val="en-US"/>
              </w:rPr>
              <w:t>45</w:t>
            </w:r>
            <w:r w:rsidRPr="001A5939">
              <w:rPr>
                <w:rFonts w:asciiTheme="majorBidi" w:hAnsiTheme="majorBidi"/>
                <w:cs/>
                <w:lang w:val="en-US"/>
              </w:rPr>
              <w:t>.</w:t>
            </w:r>
            <w:r w:rsidRPr="001A5939">
              <w:rPr>
                <w:rFonts w:asciiTheme="majorBidi" w:hAnsiTheme="majorBidi" w:cstheme="majorBidi"/>
                <w:lang w:val="en-US"/>
              </w:rPr>
              <w:t>84</w:t>
            </w:r>
          </w:p>
        </w:tc>
        <w:tc>
          <w:tcPr>
            <w:tcW w:w="425" w:type="dxa"/>
            <w:shd w:val="clear" w:color="auto" w:fill="auto"/>
            <w:vAlign w:val="bottom"/>
          </w:tcPr>
          <w:p w14:paraId="42B90DE1" w14:textId="77777777" w:rsidR="007720B9" w:rsidRPr="00BF2240" w:rsidRDefault="007720B9" w:rsidP="007720B9">
            <w:pPr>
              <w:jc w:val="center"/>
              <w:rPr>
                <w:rFonts w:asciiTheme="majorBidi" w:hAnsiTheme="majorBidi" w:cstheme="majorBidi"/>
                <w:sz w:val="26"/>
                <w:szCs w:val="26"/>
                <w:cs/>
                <w:lang w:val="en-US"/>
              </w:rPr>
            </w:pPr>
          </w:p>
        </w:tc>
        <w:tc>
          <w:tcPr>
            <w:tcW w:w="2127" w:type="dxa"/>
            <w:shd w:val="clear" w:color="auto" w:fill="auto"/>
            <w:vAlign w:val="bottom"/>
          </w:tcPr>
          <w:p w14:paraId="5056397E" w14:textId="77777777" w:rsidR="007720B9" w:rsidRPr="008A1A34" w:rsidRDefault="007720B9" w:rsidP="007720B9">
            <w:pPr>
              <w:jc w:val="center"/>
              <w:rPr>
                <w:rFonts w:asciiTheme="majorBidi" w:hAnsiTheme="majorBidi" w:cstheme="majorBidi"/>
                <w:color w:val="000000"/>
                <w:cs/>
              </w:rPr>
            </w:pPr>
            <w:r w:rsidRPr="001A5939">
              <w:rPr>
                <w:rFonts w:asciiTheme="majorBidi" w:hAnsiTheme="majorBidi" w:cstheme="majorBidi"/>
                <w:color w:val="000000"/>
                <w:lang w:val="en-US"/>
              </w:rPr>
              <w:t>45</w:t>
            </w:r>
            <w:r w:rsidRPr="001A5939">
              <w:rPr>
                <w:rFonts w:asciiTheme="majorBidi" w:hAnsiTheme="majorBidi"/>
                <w:color w:val="000000"/>
                <w:cs/>
                <w:lang w:val="en-US"/>
              </w:rPr>
              <w:t>.</w:t>
            </w:r>
            <w:r w:rsidRPr="001A5939">
              <w:rPr>
                <w:rFonts w:asciiTheme="majorBidi" w:hAnsiTheme="majorBidi" w:cstheme="majorBidi"/>
                <w:color w:val="000000"/>
                <w:lang w:val="en-US"/>
              </w:rPr>
              <w:t>84</w:t>
            </w:r>
          </w:p>
        </w:tc>
      </w:tr>
      <w:tr w:rsidR="00EA61BF" w:rsidRPr="00BF2240" w14:paraId="31416D7C" w14:textId="77777777" w:rsidTr="0010432C">
        <w:trPr>
          <w:trHeight w:val="411"/>
        </w:trPr>
        <w:tc>
          <w:tcPr>
            <w:tcW w:w="3827" w:type="dxa"/>
            <w:vAlign w:val="bottom"/>
          </w:tcPr>
          <w:p w14:paraId="705A1001" w14:textId="77777777" w:rsidR="00EA61BF" w:rsidRPr="003B5A81" w:rsidRDefault="00EA61BF" w:rsidP="00EA61BF">
            <w:pPr>
              <w:ind w:left="459"/>
              <w:rPr>
                <w:rFonts w:asciiTheme="majorBidi" w:hAnsiTheme="majorBidi" w:cstheme="majorBidi"/>
                <w:sz w:val="26"/>
                <w:szCs w:val="26"/>
                <w:lang w:val="en-US"/>
              </w:rPr>
            </w:pPr>
            <w:r w:rsidRPr="001A5939">
              <w:rPr>
                <w:rFonts w:asciiTheme="majorBidi" w:hAnsiTheme="majorBidi" w:cstheme="majorBidi"/>
                <w:sz w:val="26"/>
                <w:szCs w:val="26"/>
                <w:lang w:val="en-US"/>
              </w:rPr>
              <w:t xml:space="preserve">25 </w:t>
            </w:r>
            <w:r w:rsidRPr="001A5939">
              <w:rPr>
                <w:rFonts w:asciiTheme="majorBidi" w:hAnsiTheme="majorBidi"/>
                <w:sz w:val="26"/>
                <w:szCs w:val="26"/>
                <w:cs/>
                <w:lang w:val="en-US"/>
              </w:rPr>
              <w:t xml:space="preserve">- </w:t>
            </w:r>
            <w:r w:rsidRPr="001A5939">
              <w:rPr>
                <w:rFonts w:asciiTheme="majorBidi" w:hAnsiTheme="majorBidi" w:cstheme="majorBidi"/>
                <w:sz w:val="26"/>
                <w:szCs w:val="26"/>
                <w:lang w:val="en-US"/>
              </w:rPr>
              <w:t xml:space="preserve">29 </w:t>
            </w:r>
            <w:r w:rsidRPr="003B5A81">
              <w:rPr>
                <w:rFonts w:asciiTheme="majorBidi" w:hAnsiTheme="majorBidi" w:cstheme="majorBidi"/>
                <w:sz w:val="26"/>
                <w:szCs w:val="26"/>
                <w:lang w:val="en-US"/>
              </w:rPr>
              <w:t>years old</w:t>
            </w:r>
          </w:p>
        </w:tc>
        <w:tc>
          <w:tcPr>
            <w:tcW w:w="2268" w:type="dxa"/>
            <w:shd w:val="clear" w:color="auto" w:fill="auto"/>
            <w:vAlign w:val="bottom"/>
          </w:tcPr>
          <w:p w14:paraId="4A24E242" w14:textId="5D1EDE1C" w:rsidR="00EA61BF" w:rsidRPr="001A5939" w:rsidRDefault="00EA61BF" w:rsidP="00EA61BF">
            <w:pPr>
              <w:jc w:val="center"/>
              <w:rPr>
                <w:rFonts w:asciiTheme="majorBidi" w:hAnsiTheme="majorBidi" w:cstheme="majorBidi"/>
                <w:sz w:val="26"/>
                <w:szCs w:val="26"/>
                <w:cs/>
                <w:lang w:val="en-US"/>
              </w:rPr>
            </w:pPr>
            <w:r w:rsidRPr="001A5939">
              <w:rPr>
                <w:rFonts w:asciiTheme="majorBidi" w:hAnsiTheme="majorBidi" w:cstheme="majorBidi"/>
                <w:lang w:val="en-US"/>
              </w:rPr>
              <w:t>25</w:t>
            </w:r>
            <w:r w:rsidRPr="001A5939">
              <w:rPr>
                <w:rFonts w:asciiTheme="majorBidi" w:hAnsiTheme="majorBidi"/>
                <w:cs/>
                <w:lang w:val="en-US"/>
              </w:rPr>
              <w:t>.</w:t>
            </w:r>
            <w:r w:rsidRPr="001A5939">
              <w:rPr>
                <w:rFonts w:asciiTheme="majorBidi" w:hAnsiTheme="majorBidi" w:cstheme="majorBidi"/>
                <w:lang w:val="en-US"/>
              </w:rPr>
              <w:t>79</w:t>
            </w:r>
            <w:r w:rsidRPr="001A5939">
              <w:rPr>
                <w:rFonts w:asciiTheme="majorBidi" w:hAnsiTheme="majorBidi"/>
                <w:cs/>
                <w:lang w:val="en-US"/>
              </w:rPr>
              <w:t xml:space="preserve"> - </w:t>
            </w:r>
            <w:r w:rsidRPr="001A5939">
              <w:rPr>
                <w:rFonts w:asciiTheme="majorBidi" w:hAnsiTheme="majorBidi" w:cstheme="majorBidi"/>
                <w:lang w:val="en-US"/>
              </w:rPr>
              <w:t>34</w:t>
            </w:r>
            <w:r w:rsidRPr="001A5939">
              <w:rPr>
                <w:rFonts w:asciiTheme="majorBidi" w:hAnsiTheme="majorBidi"/>
                <w:cs/>
                <w:lang w:val="en-US"/>
              </w:rPr>
              <w:t>.</w:t>
            </w:r>
            <w:r w:rsidRPr="001A5939">
              <w:rPr>
                <w:rFonts w:asciiTheme="majorBidi" w:hAnsiTheme="majorBidi" w:cstheme="majorBidi"/>
                <w:lang w:val="en-US"/>
              </w:rPr>
              <w:t>38</w:t>
            </w:r>
          </w:p>
        </w:tc>
        <w:tc>
          <w:tcPr>
            <w:tcW w:w="425" w:type="dxa"/>
            <w:shd w:val="clear" w:color="auto" w:fill="auto"/>
            <w:vAlign w:val="bottom"/>
          </w:tcPr>
          <w:p w14:paraId="0408ED66" w14:textId="77777777" w:rsidR="00EA61BF" w:rsidRPr="003B5A81" w:rsidRDefault="00EA61BF" w:rsidP="00EA61BF">
            <w:pPr>
              <w:jc w:val="center"/>
              <w:rPr>
                <w:rFonts w:asciiTheme="majorBidi" w:hAnsiTheme="majorBidi" w:cstheme="majorBidi"/>
                <w:sz w:val="26"/>
                <w:szCs w:val="26"/>
                <w:lang w:val="en-US"/>
              </w:rPr>
            </w:pPr>
          </w:p>
        </w:tc>
        <w:tc>
          <w:tcPr>
            <w:tcW w:w="2127" w:type="dxa"/>
            <w:shd w:val="clear" w:color="auto" w:fill="auto"/>
            <w:vAlign w:val="bottom"/>
          </w:tcPr>
          <w:p w14:paraId="6588195A" w14:textId="77777777" w:rsidR="00EA61BF" w:rsidRPr="008A1A34" w:rsidRDefault="00EA61BF" w:rsidP="00EA61BF">
            <w:pPr>
              <w:jc w:val="center"/>
              <w:rPr>
                <w:rFonts w:asciiTheme="majorBidi" w:hAnsiTheme="majorBidi" w:cstheme="majorBidi"/>
                <w:color w:val="000000"/>
                <w:cs/>
              </w:rPr>
            </w:pPr>
            <w:r w:rsidRPr="001A5939">
              <w:rPr>
                <w:rFonts w:asciiTheme="majorBidi" w:hAnsiTheme="majorBidi" w:cstheme="majorBidi"/>
                <w:color w:val="000000"/>
                <w:lang w:val="en-US"/>
              </w:rPr>
              <w:t>34</w:t>
            </w:r>
            <w:r w:rsidRPr="001A5939">
              <w:rPr>
                <w:rFonts w:asciiTheme="majorBidi" w:hAnsiTheme="majorBidi"/>
                <w:color w:val="000000"/>
                <w:cs/>
                <w:lang w:val="en-US"/>
              </w:rPr>
              <w:t>.</w:t>
            </w:r>
            <w:r w:rsidRPr="001A5939">
              <w:rPr>
                <w:rFonts w:asciiTheme="majorBidi" w:hAnsiTheme="majorBidi" w:cstheme="majorBidi"/>
                <w:color w:val="000000"/>
                <w:lang w:val="en-US"/>
              </w:rPr>
              <w:t>38</w:t>
            </w:r>
          </w:p>
        </w:tc>
      </w:tr>
      <w:tr w:rsidR="00EA61BF" w:rsidRPr="00BF2240" w14:paraId="3C65EA68" w14:textId="77777777" w:rsidTr="0010432C">
        <w:trPr>
          <w:trHeight w:val="411"/>
        </w:trPr>
        <w:tc>
          <w:tcPr>
            <w:tcW w:w="3827" w:type="dxa"/>
            <w:vAlign w:val="bottom"/>
          </w:tcPr>
          <w:p w14:paraId="3611F514" w14:textId="77777777" w:rsidR="00EA61BF" w:rsidRPr="003B5A81" w:rsidRDefault="00EA61BF" w:rsidP="00EA61BF">
            <w:pPr>
              <w:ind w:left="459"/>
              <w:rPr>
                <w:rFonts w:asciiTheme="majorBidi" w:hAnsiTheme="majorBidi" w:cstheme="majorBidi"/>
                <w:sz w:val="26"/>
                <w:szCs w:val="26"/>
                <w:lang w:val="en-US"/>
              </w:rPr>
            </w:pPr>
            <w:r w:rsidRPr="001A5939">
              <w:rPr>
                <w:rFonts w:asciiTheme="majorBidi" w:hAnsiTheme="majorBidi" w:cstheme="majorBidi"/>
                <w:sz w:val="26"/>
                <w:szCs w:val="26"/>
                <w:lang w:val="en-US"/>
              </w:rPr>
              <w:t xml:space="preserve">30 </w:t>
            </w:r>
            <w:r w:rsidRPr="001A5939">
              <w:rPr>
                <w:rFonts w:asciiTheme="majorBidi" w:hAnsiTheme="majorBidi"/>
                <w:sz w:val="26"/>
                <w:szCs w:val="26"/>
                <w:cs/>
                <w:lang w:val="en-US"/>
              </w:rPr>
              <w:t xml:space="preserve">- </w:t>
            </w:r>
            <w:r w:rsidRPr="001A5939">
              <w:rPr>
                <w:rFonts w:asciiTheme="majorBidi" w:hAnsiTheme="majorBidi" w:cstheme="majorBidi"/>
                <w:sz w:val="26"/>
                <w:szCs w:val="26"/>
                <w:lang w:val="en-US"/>
              </w:rPr>
              <w:t xml:space="preserve">34 </w:t>
            </w:r>
            <w:r w:rsidRPr="003B5A81">
              <w:rPr>
                <w:rFonts w:asciiTheme="majorBidi" w:hAnsiTheme="majorBidi" w:cstheme="majorBidi"/>
                <w:sz w:val="26"/>
                <w:szCs w:val="26"/>
                <w:lang w:val="en-US"/>
              </w:rPr>
              <w:t>years old</w:t>
            </w:r>
          </w:p>
        </w:tc>
        <w:tc>
          <w:tcPr>
            <w:tcW w:w="2268" w:type="dxa"/>
            <w:shd w:val="clear" w:color="auto" w:fill="auto"/>
            <w:vAlign w:val="bottom"/>
          </w:tcPr>
          <w:p w14:paraId="69F3E198" w14:textId="053F3FB1" w:rsidR="00EA61BF" w:rsidRPr="001A5939" w:rsidRDefault="00EA61BF" w:rsidP="00EA61BF">
            <w:pPr>
              <w:jc w:val="center"/>
              <w:rPr>
                <w:rFonts w:asciiTheme="majorBidi" w:hAnsiTheme="majorBidi" w:cstheme="majorBidi"/>
                <w:sz w:val="26"/>
                <w:szCs w:val="26"/>
                <w:cs/>
                <w:lang w:val="en-US"/>
              </w:rPr>
            </w:pPr>
            <w:r w:rsidRPr="001A5939">
              <w:rPr>
                <w:rFonts w:asciiTheme="majorBidi" w:hAnsiTheme="majorBidi" w:cstheme="majorBidi"/>
                <w:lang w:val="en-US"/>
              </w:rPr>
              <w:t>17</w:t>
            </w:r>
            <w:r w:rsidRPr="001A5939">
              <w:rPr>
                <w:rFonts w:asciiTheme="majorBidi" w:hAnsiTheme="majorBidi"/>
                <w:cs/>
                <w:lang w:val="en-US"/>
              </w:rPr>
              <w:t>.</w:t>
            </w:r>
            <w:r w:rsidRPr="001A5939">
              <w:rPr>
                <w:rFonts w:asciiTheme="majorBidi" w:hAnsiTheme="majorBidi" w:cstheme="majorBidi"/>
                <w:lang w:val="en-US"/>
              </w:rPr>
              <w:t xml:space="preserve">19 </w:t>
            </w:r>
            <w:r w:rsidRPr="001A5939">
              <w:rPr>
                <w:rFonts w:asciiTheme="majorBidi" w:hAnsiTheme="majorBidi"/>
                <w:cs/>
                <w:lang w:val="en-US"/>
              </w:rPr>
              <w:t xml:space="preserve">- </w:t>
            </w:r>
            <w:r w:rsidRPr="001A5939">
              <w:rPr>
                <w:rFonts w:asciiTheme="majorBidi" w:hAnsiTheme="majorBidi" w:cstheme="majorBidi"/>
                <w:lang w:val="en-US"/>
              </w:rPr>
              <w:t>22</w:t>
            </w:r>
            <w:r w:rsidRPr="001A5939">
              <w:rPr>
                <w:rFonts w:asciiTheme="majorBidi" w:hAnsiTheme="majorBidi"/>
                <w:cs/>
                <w:lang w:val="en-US"/>
              </w:rPr>
              <w:t>.</w:t>
            </w:r>
            <w:r w:rsidRPr="001A5939">
              <w:rPr>
                <w:rFonts w:asciiTheme="majorBidi" w:hAnsiTheme="majorBidi" w:cstheme="majorBidi"/>
                <w:lang w:val="en-US"/>
              </w:rPr>
              <w:t>92</w:t>
            </w:r>
          </w:p>
        </w:tc>
        <w:tc>
          <w:tcPr>
            <w:tcW w:w="425" w:type="dxa"/>
            <w:shd w:val="clear" w:color="auto" w:fill="auto"/>
            <w:vAlign w:val="bottom"/>
          </w:tcPr>
          <w:p w14:paraId="4C22828C" w14:textId="77777777" w:rsidR="00EA61BF" w:rsidRPr="003B5A81" w:rsidRDefault="00EA61BF" w:rsidP="00EA61BF">
            <w:pPr>
              <w:jc w:val="center"/>
              <w:rPr>
                <w:rFonts w:asciiTheme="majorBidi" w:hAnsiTheme="majorBidi" w:cstheme="majorBidi"/>
                <w:sz w:val="26"/>
                <w:szCs w:val="26"/>
                <w:lang w:val="en-US"/>
              </w:rPr>
            </w:pPr>
          </w:p>
        </w:tc>
        <w:tc>
          <w:tcPr>
            <w:tcW w:w="2127" w:type="dxa"/>
            <w:shd w:val="clear" w:color="auto" w:fill="auto"/>
            <w:vAlign w:val="bottom"/>
          </w:tcPr>
          <w:p w14:paraId="62F71823" w14:textId="77777777" w:rsidR="00EA61BF" w:rsidRPr="008A1A34" w:rsidRDefault="00EA61BF" w:rsidP="00EA61BF">
            <w:pPr>
              <w:jc w:val="center"/>
              <w:rPr>
                <w:rFonts w:asciiTheme="majorBidi" w:hAnsiTheme="majorBidi" w:cstheme="majorBidi"/>
                <w:color w:val="000000"/>
                <w:cs/>
              </w:rPr>
            </w:pPr>
            <w:r w:rsidRPr="001A5939">
              <w:rPr>
                <w:rFonts w:asciiTheme="majorBidi" w:hAnsiTheme="majorBidi" w:cstheme="majorBidi"/>
                <w:color w:val="000000"/>
                <w:lang w:val="en-US"/>
              </w:rPr>
              <w:t>22</w:t>
            </w:r>
            <w:r w:rsidRPr="001A5939">
              <w:rPr>
                <w:rFonts w:asciiTheme="majorBidi" w:hAnsiTheme="majorBidi"/>
                <w:color w:val="000000"/>
                <w:cs/>
                <w:lang w:val="en-US"/>
              </w:rPr>
              <w:t>.</w:t>
            </w:r>
            <w:r w:rsidRPr="001A5939">
              <w:rPr>
                <w:rFonts w:asciiTheme="majorBidi" w:hAnsiTheme="majorBidi" w:cstheme="majorBidi"/>
                <w:color w:val="000000"/>
                <w:lang w:val="en-US"/>
              </w:rPr>
              <w:t>92</w:t>
            </w:r>
          </w:p>
        </w:tc>
      </w:tr>
      <w:tr w:rsidR="00EA61BF" w:rsidRPr="00BF2240" w14:paraId="6D1A7B2F" w14:textId="77777777" w:rsidTr="0010432C">
        <w:trPr>
          <w:trHeight w:val="411"/>
        </w:trPr>
        <w:tc>
          <w:tcPr>
            <w:tcW w:w="3827" w:type="dxa"/>
            <w:vAlign w:val="bottom"/>
          </w:tcPr>
          <w:p w14:paraId="2CDE5CA4" w14:textId="77777777" w:rsidR="00EA61BF" w:rsidRPr="003B5A81" w:rsidRDefault="00EA61BF" w:rsidP="00EA61BF">
            <w:pPr>
              <w:ind w:left="459"/>
              <w:rPr>
                <w:rFonts w:asciiTheme="majorBidi" w:hAnsiTheme="majorBidi" w:cstheme="majorBidi"/>
                <w:sz w:val="26"/>
                <w:szCs w:val="26"/>
                <w:lang w:val="en-US"/>
              </w:rPr>
            </w:pPr>
            <w:r w:rsidRPr="001A5939">
              <w:rPr>
                <w:rFonts w:asciiTheme="majorBidi" w:hAnsiTheme="majorBidi" w:cstheme="majorBidi"/>
                <w:sz w:val="26"/>
                <w:szCs w:val="26"/>
                <w:lang w:val="en-US"/>
              </w:rPr>
              <w:t xml:space="preserve">35 </w:t>
            </w:r>
            <w:r w:rsidRPr="003B5A81">
              <w:rPr>
                <w:rFonts w:asciiTheme="majorBidi" w:hAnsiTheme="majorBidi" w:cstheme="majorBidi"/>
                <w:sz w:val="26"/>
                <w:szCs w:val="26"/>
                <w:lang w:val="en-US"/>
              </w:rPr>
              <w:t xml:space="preserve">– </w:t>
            </w:r>
            <w:r w:rsidRPr="001A5939">
              <w:rPr>
                <w:rFonts w:asciiTheme="majorBidi" w:hAnsiTheme="majorBidi" w:cstheme="majorBidi"/>
                <w:sz w:val="26"/>
                <w:szCs w:val="26"/>
                <w:lang w:val="en-US"/>
              </w:rPr>
              <w:t xml:space="preserve">39 </w:t>
            </w:r>
            <w:r w:rsidRPr="003B5A81">
              <w:rPr>
                <w:rFonts w:asciiTheme="majorBidi" w:hAnsiTheme="majorBidi" w:cstheme="majorBidi"/>
                <w:sz w:val="26"/>
                <w:szCs w:val="26"/>
                <w:lang w:val="en-US"/>
              </w:rPr>
              <w:t>years old</w:t>
            </w:r>
          </w:p>
        </w:tc>
        <w:tc>
          <w:tcPr>
            <w:tcW w:w="2268" w:type="dxa"/>
            <w:shd w:val="clear" w:color="auto" w:fill="auto"/>
            <w:vAlign w:val="bottom"/>
          </w:tcPr>
          <w:p w14:paraId="6994D6A5" w14:textId="1B651778" w:rsidR="00EA61BF" w:rsidRPr="001A5939" w:rsidRDefault="00EA61BF" w:rsidP="00EA61BF">
            <w:pPr>
              <w:jc w:val="center"/>
              <w:rPr>
                <w:rFonts w:asciiTheme="majorBidi" w:hAnsiTheme="majorBidi" w:cstheme="majorBidi"/>
                <w:sz w:val="26"/>
                <w:szCs w:val="26"/>
                <w:cs/>
                <w:lang w:val="en-US"/>
              </w:rPr>
            </w:pPr>
            <w:r w:rsidRPr="001A5939">
              <w:rPr>
                <w:rFonts w:asciiTheme="majorBidi" w:hAnsiTheme="majorBidi" w:cstheme="majorBidi"/>
                <w:lang w:val="en-US"/>
              </w:rPr>
              <w:t>11</w:t>
            </w:r>
            <w:r w:rsidRPr="001A5939">
              <w:rPr>
                <w:rFonts w:asciiTheme="majorBidi" w:hAnsiTheme="majorBidi"/>
                <w:cs/>
                <w:lang w:val="en-US"/>
              </w:rPr>
              <w:t>.</w:t>
            </w:r>
            <w:r w:rsidRPr="001A5939">
              <w:rPr>
                <w:rFonts w:asciiTheme="majorBidi" w:hAnsiTheme="majorBidi" w:cstheme="majorBidi"/>
                <w:lang w:val="en-US"/>
              </w:rPr>
              <w:t xml:space="preserve">46 </w:t>
            </w:r>
            <w:r w:rsidRPr="001A5939">
              <w:rPr>
                <w:rFonts w:asciiTheme="majorBidi" w:hAnsiTheme="majorBidi"/>
                <w:cs/>
                <w:lang w:val="en-US"/>
              </w:rPr>
              <w:t xml:space="preserve">- </w:t>
            </w:r>
            <w:r w:rsidRPr="001A5939">
              <w:rPr>
                <w:rFonts w:asciiTheme="majorBidi" w:hAnsiTheme="majorBidi" w:cstheme="majorBidi"/>
                <w:lang w:val="en-US"/>
              </w:rPr>
              <w:t>15</w:t>
            </w:r>
            <w:r w:rsidRPr="001A5939">
              <w:rPr>
                <w:rFonts w:asciiTheme="majorBidi" w:hAnsiTheme="majorBidi"/>
                <w:cs/>
                <w:lang w:val="en-US"/>
              </w:rPr>
              <w:t>.</w:t>
            </w:r>
            <w:r w:rsidRPr="001A5939">
              <w:rPr>
                <w:rFonts w:asciiTheme="majorBidi" w:hAnsiTheme="majorBidi" w:cstheme="majorBidi"/>
                <w:lang w:val="en-US"/>
              </w:rPr>
              <w:t>28</w:t>
            </w:r>
          </w:p>
        </w:tc>
        <w:tc>
          <w:tcPr>
            <w:tcW w:w="425" w:type="dxa"/>
            <w:shd w:val="clear" w:color="auto" w:fill="auto"/>
            <w:vAlign w:val="bottom"/>
          </w:tcPr>
          <w:p w14:paraId="0DFB5455" w14:textId="77777777" w:rsidR="00EA61BF" w:rsidRPr="003B5A81" w:rsidRDefault="00EA61BF" w:rsidP="00EA61BF">
            <w:pPr>
              <w:jc w:val="center"/>
              <w:rPr>
                <w:rFonts w:asciiTheme="majorBidi" w:hAnsiTheme="majorBidi" w:cstheme="majorBidi"/>
                <w:sz w:val="26"/>
                <w:szCs w:val="26"/>
                <w:lang w:val="en-US"/>
              </w:rPr>
            </w:pPr>
          </w:p>
        </w:tc>
        <w:tc>
          <w:tcPr>
            <w:tcW w:w="2127" w:type="dxa"/>
            <w:shd w:val="clear" w:color="auto" w:fill="auto"/>
            <w:vAlign w:val="bottom"/>
          </w:tcPr>
          <w:p w14:paraId="7DDEF2ED" w14:textId="77777777" w:rsidR="00EA61BF" w:rsidRPr="008A1A34" w:rsidRDefault="00EA61BF" w:rsidP="00EA61BF">
            <w:pPr>
              <w:jc w:val="center"/>
              <w:rPr>
                <w:rFonts w:asciiTheme="majorBidi" w:hAnsiTheme="majorBidi" w:cstheme="majorBidi"/>
                <w:color w:val="000000"/>
                <w:cs/>
              </w:rPr>
            </w:pPr>
            <w:r w:rsidRPr="001A5939">
              <w:rPr>
                <w:rFonts w:asciiTheme="majorBidi" w:hAnsiTheme="majorBidi" w:cstheme="majorBidi"/>
                <w:color w:val="000000"/>
                <w:lang w:val="en-US"/>
              </w:rPr>
              <w:t>15</w:t>
            </w:r>
            <w:r w:rsidRPr="001A5939">
              <w:rPr>
                <w:rFonts w:asciiTheme="majorBidi" w:hAnsiTheme="majorBidi"/>
                <w:color w:val="000000"/>
                <w:cs/>
                <w:lang w:val="en-US"/>
              </w:rPr>
              <w:t>.</w:t>
            </w:r>
            <w:r w:rsidRPr="001A5939">
              <w:rPr>
                <w:rFonts w:asciiTheme="majorBidi" w:hAnsiTheme="majorBidi" w:cstheme="majorBidi"/>
                <w:color w:val="000000"/>
                <w:lang w:val="en-US"/>
              </w:rPr>
              <w:t>28</w:t>
            </w:r>
          </w:p>
        </w:tc>
      </w:tr>
      <w:tr w:rsidR="00EA61BF" w:rsidRPr="00BF2240" w14:paraId="7BCCB9C4" w14:textId="77777777" w:rsidTr="0010432C">
        <w:trPr>
          <w:trHeight w:val="411"/>
        </w:trPr>
        <w:tc>
          <w:tcPr>
            <w:tcW w:w="3827" w:type="dxa"/>
            <w:vAlign w:val="bottom"/>
          </w:tcPr>
          <w:p w14:paraId="2BF4BB7A" w14:textId="77777777" w:rsidR="00EA61BF" w:rsidRPr="003B5A81" w:rsidRDefault="00EA61BF" w:rsidP="00EA61BF">
            <w:pPr>
              <w:ind w:left="459"/>
              <w:rPr>
                <w:rFonts w:asciiTheme="majorBidi" w:hAnsiTheme="majorBidi" w:cstheme="majorBidi"/>
                <w:sz w:val="26"/>
                <w:szCs w:val="26"/>
                <w:lang w:val="en-US"/>
              </w:rPr>
            </w:pPr>
            <w:r w:rsidRPr="001A5939">
              <w:rPr>
                <w:rFonts w:asciiTheme="majorBidi" w:hAnsiTheme="majorBidi" w:cstheme="majorBidi"/>
                <w:sz w:val="26"/>
                <w:szCs w:val="26"/>
                <w:lang w:val="en-US"/>
              </w:rPr>
              <w:t xml:space="preserve">40 </w:t>
            </w:r>
            <w:r w:rsidRPr="001A5939">
              <w:rPr>
                <w:rFonts w:asciiTheme="majorBidi" w:hAnsiTheme="majorBidi"/>
                <w:sz w:val="26"/>
                <w:szCs w:val="26"/>
                <w:cs/>
                <w:lang w:val="en-US"/>
              </w:rPr>
              <w:t xml:space="preserve">- </w:t>
            </w:r>
            <w:r w:rsidRPr="001A5939">
              <w:rPr>
                <w:rFonts w:asciiTheme="majorBidi" w:hAnsiTheme="majorBidi" w:cstheme="majorBidi"/>
                <w:sz w:val="26"/>
                <w:szCs w:val="26"/>
                <w:lang w:val="en-US"/>
              </w:rPr>
              <w:t xml:space="preserve">44 </w:t>
            </w:r>
            <w:r w:rsidRPr="003B5A81">
              <w:rPr>
                <w:rFonts w:asciiTheme="majorBidi" w:hAnsiTheme="majorBidi" w:cstheme="majorBidi"/>
                <w:sz w:val="26"/>
                <w:szCs w:val="26"/>
                <w:lang w:val="en-US"/>
              </w:rPr>
              <w:t>years old</w:t>
            </w:r>
          </w:p>
        </w:tc>
        <w:tc>
          <w:tcPr>
            <w:tcW w:w="2268" w:type="dxa"/>
            <w:shd w:val="clear" w:color="auto" w:fill="auto"/>
            <w:vAlign w:val="bottom"/>
          </w:tcPr>
          <w:p w14:paraId="66C90578" w14:textId="51CB17BA" w:rsidR="00EA61BF" w:rsidRPr="001A5939" w:rsidRDefault="00EA61BF" w:rsidP="00EA61BF">
            <w:pPr>
              <w:jc w:val="center"/>
              <w:rPr>
                <w:rFonts w:asciiTheme="majorBidi" w:hAnsiTheme="majorBidi" w:cstheme="majorBidi"/>
                <w:sz w:val="26"/>
                <w:szCs w:val="26"/>
                <w:cs/>
                <w:lang w:val="en-US"/>
              </w:rPr>
            </w:pPr>
            <w:r w:rsidRPr="001A5939">
              <w:rPr>
                <w:rFonts w:asciiTheme="majorBidi" w:hAnsiTheme="majorBidi" w:cstheme="majorBidi"/>
                <w:lang w:val="en-US"/>
              </w:rPr>
              <w:t>8</w:t>
            </w:r>
            <w:r w:rsidRPr="001A5939">
              <w:rPr>
                <w:rFonts w:asciiTheme="majorBidi" w:hAnsiTheme="majorBidi"/>
                <w:cs/>
                <w:lang w:val="en-US"/>
              </w:rPr>
              <w:t>.</w:t>
            </w:r>
            <w:r w:rsidRPr="001A5939">
              <w:rPr>
                <w:rFonts w:asciiTheme="majorBidi" w:hAnsiTheme="majorBidi" w:cstheme="majorBidi"/>
                <w:lang w:val="en-US"/>
              </w:rPr>
              <w:t xml:space="preserve">6 </w:t>
            </w:r>
            <w:r w:rsidRPr="001A5939">
              <w:rPr>
                <w:rFonts w:asciiTheme="majorBidi" w:hAnsiTheme="majorBidi"/>
                <w:cs/>
                <w:lang w:val="en-US"/>
              </w:rPr>
              <w:t xml:space="preserve">- </w:t>
            </w:r>
            <w:r w:rsidRPr="001A5939">
              <w:rPr>
                <w:rFonts w:asciiTheme="majorBidi" w:hAnsiTheme="majorBidi" w:cstheme="majorBidi"/>
                <w:lang w:val="en-US"/>
              </w:rPr>
              <w:t>11</w:t>
            </w:r>
            <w:r w:rsidRPr="001A5939">
              <w:rPr>
                <w:rFonts w:asciiTheme="majorBidi" w:hAnsiTheme="majorBidi"/>
                <w:cs/>
                <w:lang w:val="en-US"/>
              </w:rPr>
              <w:t>.</w:t>
            </w:r>
            <w:r w:rsidRPr="001A5939">
              <w:rPr>
                <w:rFonts w:asciiTheme="majorBidi" w:hAnsiTheme="majorBidi" w:cstheme="majorBidi"/>
                <w:lang w:val="en-US"/>
              </w:rPr>
              <w:t>46</w:t>
            </w:r>
          </w:p>
        </w:tc>
        <w:tc>
          <w:tcPr>
            <w:tcW w:w="425" w:type="dxa"/>
            <w:shd w:val="clear" w:color="auto" w:fill="auto"/>
            <w:vAlign w:val="bottom"/>
          </w:tcPr>
          <w:p w14:paraId="48E3B7BE" w14:textId="77777777" w:rsidR="00EA61BF" w:rsidRPr="003B5A81" w:rsidRDefault="00EA61BF" w:rsidP="00EA61BF">
            <w:pPr>
              <w:jc w:val="center"/>
              <w:rPr>
                <w:rFonts w:asciiTheme="majorBidi" w:hAnsiTheme="majorBidi" w:cstheme="majorBidi"/>
                <w:sz w:val="26"/>
                <w:szCs w:val="26"/>
                <w:lang w:val="en-US"/>
              </w:rPr>
            </w:pPr>
          </w:p>
        </w:tc>
        <w:tc>
          <w:tcPr>
            <w:tcW w:w="2127" w:type="dxa"/>
            <w:shd w:val="clear" w:color="auto" w:fill="auto"/>
            <w:vAlign w:val="bottom"/>
          </w:tcPr>
          <w:p w14:paraId="630CC41F" w14:textId="77777777" w:rsidR="00EA61BF" w:rsidRPr="008A1A34" w:rsidRDefault="00EA61BF" w:rsidP="00EA61BF">
            <w:pPr>
              <w:jc w:val="center"/>
              <w:rPr>
                <w:rFonts w:asciiTheme="majorBidi" w:hAnsiTheme="majorBidi" w:cstheme="majorBidi"/>
                <w:color w:val="000000"/>
                <w:cs/>
              </w:rPr>
            </w:pPr>
            <w:r w:rsidRPr="001A5939">
              <w:rPr>
                <w:rFonts w:asciiTheme="majorBidi" w:hAnsiTheme="majorBidi" w:cstheme="majorBidi"/>
                <w:color w:val="000000"/>
                <w:lang w:val="en-US"/>
              </w:rPr>
              <w:t>11</w:t>
            </w:r>
            <w:r w:rsidRPr="001A5939">
              <w:rPr>
                <w:rFonts w:asciiTheme="majorBidi" w:hAnsiTheme="majorBidi"/>
                <w:color w:val="000000"/>
                <w:cs/>
                <w:lang w:val="en-US"/>
              </w:rPr>
              <w:t>.</w:t>
            </w:r>
            <w:r w:rsidRPr="001A5939">
              <w:rPr>
                <w:rFonts w:asciiTheme="majorBidi" w:hAnsiTheme="majorBidi" w:cstheme="majorBidi"/>
                <w:color w:val="000000"/>
                <w:lang w:val="en-US"/>
              </w:rPr>
              <w:t>46</w:t>
            </w:r>
          </w:p>
        </w:tc>
      </w:tr>
      <w:tr w:rsidR="00EA61BF" w:rsidRPr="00BF2240" w14:paraId="4030D8D8" w14:textId="77777777" w:rsidTr="0010432C">
        <w:trPr>
          <w:trHeight w:val="411"/>
        </w:trPr>
        <w:tc>
          <w:tcPr>
            <w:tcW w:w="3827" w:type="dxa"/>
            <w:vAlign w:val="bottom"/>
          </w:tcPr>
          <w:p w14:paraId="77FF929B" w14:textId="77777777" w:rsidR="00EA61BF" w:rsidRPr="003B5A81" w:rsidRDefault="00EA61BF" w:rsidP="00EA61BF">
            <w:pPr>
              <w:ind w:left="459"/>
              <w:rPr>
                <w:rFonts w:asciiTheme="majorBidi" w:hAnsiTheme="majorBidi" w:cstheme="majorBidi"/>
                <w:sz w:val="26"/>
                <w:szCs w:val="26"/>
                <w:lang w:val="en-US"/>
              </w:rPr>
            </w:pPr>
            <w:r w:rsidRPr="001A5939">
              <w:rPr>
                <w:rFonts w:asciiTheme="majorBidi" w:hAnsiTheme="majorBidi" w:cstheme="majorBidi"/>
                <w:sz w:val="26"/>
                <w:szCs w:val="26"/>
                <w:lang w:val="en-US"/>
              </w:rPr>
              <w:t xml:space="preserve">45 </w:t>
            </w:r>
            <w:r w:rsidRPr="001A5939">
              <w:rPr>
                <w:rFonts w:asciiTheme="majorBidi" w:hAnsiTheme="majorBidi"/>
                <w:sz w:val="26"/>
                <w:szCs w:val="26"/>
                <w:cs/>
                <w:lang w:val="en-US"/>
              </w:rPr>
              <w:t xml:space="preserve">- </w:t>
            </w:r>
            <w:r w:rsidRPr="001A5939">
              <w:rPr>
                <w:rFonts w:asciiTheme="majorBidi" w:hAnsiTheme="majorBidi" w:cstheme="majorBidi"/>
                <w:sz w:val="26"/>
                <w:szCs w:val="26"/>
                <w:lang w:val="en-US"/>
              </w:rPr>
              <w:t xml:space="preserve">49 </w:t>
            </w:r>
            <w:r w:rsidRPr="003B5A81">
              <w:rPr>
                <w:rFonts w:asciiTheme="majorBidi" w:hAnsiTheme="majorBidi" w:cstheme="majorBidi"/>
                <w:sz w:val="26"/>
                <w:szCs w:val="26"/>
                <w:lang w:val="en-US"/>
              </w:rPr>
              <w:t>years old</w:t>
            </w:r>
          </w:p>
        </w:tc>
        <w:tc>
          <w:tcPr>
            <w:tcW w:w="2268" w:type="dxa"/>
            <w:shd w:val="clear" w:color="auto" w:fill="auto"/>
            <w:vAlign w:val="bottom"/>
          </w:tcPr>
          <w:p w14:paraId="22A82EA2" w14:textId="558E94A9" w:rsidR="00EA61BF" w:rsidRPr="001A5939" w:rsidRDefault="00EA61BF" w:rsidP="00EA61BF">
            <w:pPr>
              <w:jc w:val="center"/>
              <w:rPr>
                <w:rFonts w:asciiTheme="majorBidi" w:hAnsiTheme="majorBidi" w:cstheme="majorBidi"/>
                <w:sz w:val="26"/>
                <w:szCs w:val="26"/>
                <w:cs/>
                <w:lang w:val="en-US"/>
              </w:rPr>
            </w:pPr>
            <w:r w:rsidRPr="001A5939">
              <w:rPr>
                <w:rFonts w:asciiTheme="majorBidi" w:hAnsiTheme="majorBidi" w:cstheme="majorBidi"/>
                <w:lang w:val="en-US"/>
              </w:rPr>
              <w:t>5</w:t>
            </w:r>
            <w:r w:rsidRPr="001A5939">
              <w:rPr>
                <w:rFonts w:asciiTheme="majorBidi" w:hAnsiTheme="majorBidi"/>
                <w:cs/>
                <w:lang w:val="en-US"/>
              </w:rPr>
              <w:t>.</w:t>
            </w:r>
            <w:r w:rsidRPr="001A5939">
              <w:rPr>
                <w:rFonts w:asciiTheme="majorBidi" w:hAnsiTheme="majorBidi" w:cstheme="majorBidi"/>
                <w:lang w:val="en-US"/>
              </w:rPr>
              <w:t xml:space="preserve">73 </w:t>
            </w:r>
            <w:r w:rsidRPr="001A5939">
              <w:rPr>
                <w:rFonts w:asciiTheme="majorBidi" w:hAnsiTheme="majorBidi"/>
                <w:cs/>
                <w:lang w:val="en-US"/>
              </w:rPr>
              <w:t xml:space="preserve">- </w:t>
            </w:r>
            <w:r w:rsidRPr="001A5939">
              <w:rPr>
                <w:rFonts w:asciiTheme="majorBidi" w:hAnsiTheme="majorBidi" w:cstheme="majorBidi"/>
                <w:lang w:val="en-US"/>
              </w:rPr>
              <w:t>7</w:t>
            </w:r>
            <w:r w:rsidRPr="001A5939">
              <w:rPr>
                <w:rFonts w:asciiTheme="majorBidi" w:hAnsiTheme="majorBidi"/>
                <w:cs/>
                <w:lang w:val="en-US"/>
              </w:rPr>
              <w:t>.</w:t>
            </w:r>
            <w:r w:rsidRPr="001A5939">
              <w:rPr>
                <w:rFonts w:asciiTheme="majorBidi" w:hAnsiTheme="majorBidi" w:cstheme="majorBidi"/>
                <w:lang w:val="en-US"/>
              </w:rPr>
              <w:t>64</w:t>
            </w:r>
          </w:p>
        </w:tc>
        <w:tc>
          <w:tcPr>
            <w:tcW w:w="425" w:type="dxa"/>
            <w:shd w:val="clear" w:color="auto" w:fill="auto"/>
            <w:vAlign w:val="bottom"/>
          </w:tcPr>
          <w:p w14:paraId="2911CD1A" w14:textId="77777777" w:rsidR="00EA61BF" w:rsidRPr="003B5A81" w:rsidRDefault="00EA61BF" w:rsidP="00EA61BF">
            <w:pPr>
              <w:jc w:val="center"/>
              <w:rPr>
                <w:rFonts w:asciiTheme="majorBidi" w:hAnsiTheme="majorBidi" w:cstheme="majorBidi"/>
                <w:sz w:val="26"/>
                <w:szCs w:val="26"/>
                <w:lang w:val="en-US"/>
              </w:rPr>
            </w:pPr>
          </w:p>
        </w:tc>
        <w:tc>
          <w:tcPr>
            <w:tcW w:w="2127" w:type="dxa"/>
            <w:shd w:val="clear" w:color="auto" w:fill="auto"/>
            <w:vAlign w:val="bottom"/>
          </w:tcPr>
          <w:p w14:paraId="2AF62687" w14:textId="77777777" w:rsidR="00EA61BF" w:rsidRPr="008A1A34" w:rsidRDefault="00EA61BF" w:rsidP="00EA61BF">
            <w:pPr>
              <w:jc w:val="center"/>
              <w:rPr>
                <w:rFonts w:asciiTheme="majorBidi" w:hAnsiTheme="majorBidi" w:cstheme="majorBidi"/>
                <w:color w:val="000000"/>
                <w:cs/>
              </w:rPr>
            </w:pPr>
            <w:r w:rsidRPr="001A5939">
              <w:rPr>
                <w:rFonts w:asciiTheme="majorBidi" w:hAnsiTheme="majorBidi" w:cstheme="majorBidi"/>
                <w:color w:val="000000"/>
                <w:lang w:val="en-US"/>
              </w:rPr>
              <w:t>7</w:t>
            </w:r>
            <w:r w:rsidRPr="001A5939">
              <w:rPr>
                <w:rFonts w:asciiTheme="majorBidi" w:hAnsiTheme="majorBidi"/>
                <w:color w:val="000000"/>
                <w:cs/>
                <w:lang w:val="en-US"/>
              </w:rPr>
              <w:t>.</w:t>
            </w:r>
            <w:r w:rsidRPr="001A5939">
              <w:rPr>
                <w:rFonts w:asciiTheme="majorBidi" w:hAnsiTheme="majorBidi" w:cstheme="majorBidi"/>
                <w:color w:val="000000"/>
                <w:lang w:val="en-US"/>
              </w:rPr>
              <w:t>64</w:t>
            </w:r>
          </w:p>
        </w:tc>
      </w:tr>
      <w:tr w:rsidR="00EA61BF" w:rsidRPr="001A5939" w14:paraId="6350F2C4" w14:textId="77777777" w:rsidTr="0010432C">
        <w:trPr>
          <w:trHeight w:val="411"/>
        </w:trPr>
        <w:tc>
          <w:tcPr>
            <w:tcW w:w="3827" w:type="dxa"/>
            <w:vAlign w:val="bottom"/>
          </w:tcPr>
          <w:p w14:paraId="2CFB9B1B" w14:textId="77777777" w:rsidR="00EA61BF" w:rsidRPr="003B5A81" w:rsidRDefault="00EA61BF" w:rsidP="00EA61BF">
            <w:pPr>
              <w:ind w:left="459"/>
              <w:rPr>
                <w:rFonts w:asciiTheme="majorBidi" w:hAnsiTheme="majorBidi" w:cstheme="majorBidi"/>
                <w:sz w:val="26"/>
                <w:szCs w:val="26"/>
                <w:lang w:val="en-US"/>
              </w:rPr>
            </w:pPr>
            <w:r w:rsidRPr="001A5939">
              <w:rPr>
                <w:rFonts w:asciiTheme="majorBidi" w:hAnsiTheme="majorBidi" w:cstheme="majorBidi"/>
                <w:sz w:val="26"/>
                <w:szCs w:val="26"/>
                <w:lang w:val="en-US"/>
              </w:rPr>
              <w:t xml:space="preserve">50 </w:t>
            </w:r>
            <w:r w:rsidRPr="001A5939">
              <w:rPr>
                <w:rFonts w:asciiTheme="majorBidi" w:hAnsiTheme="majorBidi"/>
                <w:sz w:val="26"/>
                <w:szCs w:val="26"/>
                <w:cs/>
                <w:lang w:val="en-US"/>
              </w:rPr>
              <w:t xml:space="preserve">- </w:t>
            </w:r>
            <w:r w:rsidRPr="001A5939">
              <w:rPr>
                <w:rFonts w:asciiTheme="majorBidi" w:hAnsiTheme="majorBidi" w:cstheme="majorBidi"/>
                <w:sz w:val="26"/>
                <w:szCs w:val="26"/>
                <w:lang w:val="en-US"/>
              </w:rPr>
              <w:t xml:space="preserve">60 </w:t>
            </w:r>
            <w:r w:rsidRPr="003B5A81">
              <w:rPr>
                <w:rFonts w:asciiTheme="majorBidi" w:hAnsiTheme="majorBidi" w:cstheme="majorBidi"/>
                <w:sz w:val="26"/>
                <w:szCs w:val="26"/>
                <w:lang w:val="en-US"/>
              </w:rPr>
              <w:t>years old</w:t>
            </w:r>
          </w:p>
        </w:tc>
        <w:tc>
          <w:tcPr>
            <w:tcW w:w="2268" w:type="dxa"/>
            <w:shd w:val="clear" w:color="auto" w:fill="auto"/>
            <w:vAlign w:val="bottom"/>
          </w:tcPr>
          <w:p w14:paraId="4B7A1CF8" w14:textId="00DDC532" w:rsidR="00EA61BF" w:rsidRPr="001A5939" w:rsidRDefault="00EA61BF" w:rsidP="00EA61BF">
            <w:pPr>
              <w:jc w:val="center"/>
              <w:rPr>
                <w:rFonts w:asciiTheme="majorBidi" w:hAnsiTheme="majorBidi" w:cstheme="majorBidi"/>
                <w:sz w:val="26"/>
                <w:szCs w:val="26"/>
                <w:cs/>
                <w:lang w:val="en-US"/>
              </w:rPr>
            </w:pP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 xml:space="preserve">87 </w:t>
            </w:r>
            <w:r w:rsidRPr="001A5939">
              <w:rPr>
                <w:rFonts w:asciiTheme="majorBidi" w:hAnsiTheme="majorBidi"/>
                <w:cs/>
                <w:lang w:val="en-US"/>
              </w:rPr>
              <w:t xml:space="preserve">- </w:t>
            </w:r>
            <w:r w:rsidRPr="001A5939">
              <w:rPr>
                <w:rFonts w:asciiTheme="majorBidi" w:hAnsiTheme="majorBidi" w:cstheme="majorBidi"/>
                <w:lang w:val="en-US"/>
              </w:rPr>
              <w:t>3</w:t>
            </w:r>
            <w:r w:rsidRPr="001A5939">
              <w:rPr>
                <w:rFonts w:asciiTheme="majorBidi" w:hAnsiTheme="majorBidi"/>
                <w:cs/>
                <w:lang w:val="en-US"/>
              </w:rPr>
              <w:t>.</w:t>
            </w:r>
            <w:r w:rsidRPr="001A5939">
              <w:rPr>
                <w:rFonts w:asciiTheme="majorBidi" w:hAnsiTheme="majorBidi" w:cstheme="majorBidi"/>
                <w:lang w:val="en-US"/>
              </w:rPr>
              <w:t>82</w:t>
            </w:r>
          </w:p>
        </w:tc>
        <w:tc>
          <w:tcPr>
            <w:tcW w:w="425" w:type="dxa"/>
            <w:shd w:val="clear" w:color="auto" w:fill="auto"/>
            <w:vAlign w:val="bottom"/>
          </w:tcPr>
          <w:p w14:paraId="26B63ED8" w14:textId="77777777" w:rsidR="00EA61BF" w:rsidRPr="003B5A81" w:rsidRDefault="00EA61BF" w:rsidP="00EA61BF">
            <w:pPr>
              <w:jc w:val="center"/>
              <w:rPr>
                <w:rFonts w:asciiTheme="majorBidi" w:hAnsiTheme="majorBidi" w:cstheme="majorBidi"/>
                <w:sz w:val="26"/>
                <w:szCs w:val="26"/>
                <w:lang w:val="en-US"/>
              </w:rPr>
            </w:pPr>
          </w:p>
        </w:tc>
        <w:tc>
          <w:tcPr>
            <w:tcW w:w="2127" w:type="dxa"/>
            <w:shd w:val="clear" w:color="auto" w:fill="auto"/>
            <w:vAlign w:val="bottom"/>
          </w:tcPr>
          <w:p w14:paraId="3895BBC3" w14:textId="77777777" w:rsidR="00EA61BF" w:rsidRPr="001A5939" w:rsidRDefault="00EA61BF" w:rsidP="00EA61BF">
            <w:pPr>
              <w:jc w:val="center"/>
              <w:rPr>
                <w:rFonts w:asciiTheme="majorBidi" w:hAnsiTheme="majorBidi" w:cstheme="majorBidi"/>
                <w:color w:val="000000"/>
                <w:cs/>
                <w:lang w:val="en-US"/>
              </w:rPr>
            </w:pPr>
            <w:r w:rsidRPr="001A5939">
              <w:rPr>
                <w:rFonts w:asciiTheme="majorBidi" w:hAnsiTheme="majorBidi" w:cstheme="majorBidi"/>
                <w:color w:val="000000"/>
                <w:lang w:val="en-US"/>
              </w:rPr>
              <w:t>3</w:t>
            </w:r>
            <w:r w:rsidRPr="001A5939">
              <w:rPr>
                <w:rFonts w:asciiTheme="majorBidi" w:hAnsiTheme="majorBidi"/>
                <w:color w:val="000000"/>
                <w:cs/>
                <w:lang w:val="en-US"/>
              </w:rPr>
              <w:t>.</w:t>
            </w:r>
            <w:r w:rsidRPr="001A5939">
              <w:rPr>
                <w:rFonts w:asciiTheme="majorBidi" w:hAnsiTheme="majorBidi" w:cstheme="majorBidi"/>
                <w:color w:val="000000"/>
                <w:lang w:val="en-US"/>
              </w:rPr>
              <w:t>82</w:t>
            </w:r>
          </w:p>
        </w:tc>
      </w:tr>
    </w:tbl>
    <w:p w14:paraId="337E3B9F" w14:textId="3084FAD9" w:rsidR="00FC2EB8" w:rsidRPr="003B5A81" w:rsidRDefault="00FC2EB8" w:rsidP="00FC2EB8">
      <w:pPr>
        <w:spacing w:before="120" w:after="120"/>
        <w:ind w:left="720"/>
        <w:jc w:val="thaiDistribute"/>
        <w:rPr>
          <w:rFonts w:asciiTheme="majorBidi" w:eastAsia="Cordia New" w:hAnsiTheme="majorBidi" w:cstheme="majorBidi"/>
          <w:lang w:val="en-US"/>
        </w:rPr>
      </w:pPr>
      <w:bookmarkStart w:id="14" w:name="_MON_1548049183"/>
      <w:bookmarkStart w:id="15" w:name="_MON_1548049231"/>
      <w:bookmarkStart w:id="16" w:name="_MON_1548049360"/>
      <w:bookmarkStart w:id="17" w:name="_MON_1548049435"/>
      <w:bookmarkStart w:id="18" w:name="_MON_1548049448"/>
      <w:bookmarkStart w:id="19" w:name="_MON_1548049531"/>
      <w:bookmarkStart w:id="20" w:name="_MON_1548049745"/>
      <w:bookmarkStart w:id="21" w:name="_MON_1548049757"/>
      <w:bookmarkStart w:id="22" w:name="_MON_1548049813"/>
      <w:bookmarkStart w:id="23" w:name="_MON_1548049830"/>
      <w:bookmarkStart w:id="24" w:name="_MON_1548049850"/>
      <w:bookmarkStart w:id="25" w:name="_MON_1548049907"/>
      <w:bookmarkStart w:id="26" w:name="_MON_1548047505"/>
      <w:bookmarkStart w:id="27" w:name="_MON_1549051058"/>
      <w:bookmarkStart w:id="28" w:name="_MON_1549051086"/>
      <w:bookmarkStart w:id="29" w:name="_MON_1548047604"/>
      <w:bookmarkStart w:id="30" w:name="_MON_1548047712"/>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B5A81">
        <w:rPr>
          <w:rFonts w:asciiTheme="majorBidi" w:eastAsia="Cordia New" w:hAnsiTheme="majorBidi" w:cstheme="majorBidi"/>
          <w:lang w:val="en-US"/>
        </w:rPr>
        <w:t>The result of sensitivity analysis for significant assumptions that affect the present value of the long</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term employee benefit obligations 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894927">
        <w:rPr>
          <w:rFonts w:asciiTheme="majorBidi" w:eastAsia="Cordia New" w:hAnsiTheme="majorBidi" w:cstheme="majorBidi"/>
          <w:lang w:val="en-US"/>
        </w:rPr>
        <w:t>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are summarised below</w:t>
      </w:r>
      <w:r w:rsidRPr="001A5939">
        <w:rPr>
          <w:rFonts w:asciiTheme="majorBidi" w:eastAsia="Cordia New" w:hAnsiTheme="majorBidi"/>
          <w:cs/>
          <w:lang w:val="en-US"/>
        </w:rPr>
        <w:t xml:space="preserve">: </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8A1A34" w14:paraId="02DC4554" w14:textId="77777777" w:rsidTr="00BD15E2">
        <w:trPr>
          <w:trHeight w:val="411"/>
          <w:tblHeader/>
        </w:trPr>
        <w:tc>
          <w:tcPr>
            <w:tcW w:w="3827" w:type="dxa"/>
            <w:vAlign w:val="bottom"/>
          </w:tcPr>
          <w:p w14:paraId="0CC20441" w14:textId="77777777" w:rsidR="00FC2EB8" w:rsidRPr="008A1A34" w:rsidRDefault="00FC2EB8" w:rsidP="00FC2EB8">
            <w:pPr>
              <w:ind w:left="576"/>
              <w:jc w:val="right"/>
              <w:rPr>
                <w:rFonts w:asciiTheme="majorBidi" w:hAnsiTheme="majorBidi" w:cstheme="majorBidi"/>
                <w:sz w:val="26"/>
                <w:szCs w:val="26"/>
                <w:lang w:val="en-US"/>
              </w:rPr>
            </w:pPr>
          </w:p>
        </w:tc>
        <w:tc>
          <w:tcPr>
            <w:tcW w:w="4961" w:type="dxa"/>
            <w:gridSpan w:val="3"/>
            <w:shd w:val="clear" w:color="auto" w:fill="auto"/>
            <w:vAlign w:val="center"/>
          </w:tcPr>
          <w:p w14:paraId="0A29DBA7" w14:textId="77777777" w:rsidR="00FC2EB8" w:rsidRPr="008A1A34" w:rsidRDefault="00FC2EB8" w:rsidP="00FC2EB8">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00B172B8" w:rsidRPr="003B5A81">
              <w:rPr>
                <w:rFonts w:asciiTheme="majorBidi" w:hAnsiTheme="majorBidi" w:cstheme="majorBidi"/>
                <w:sz w:val="26"/>
                <w:szCs w:val="26"/>
                <w:lang w:val="en-US"/>
              </w:rPr>
              <w:t>Thou</w:t>
            </w:r>
            <w:r w:rsidR="001B680C" w:rsidRPr="003B5A81">
              <w:rPr>
                <w:rFonts w:asciiTheme="majorBidi" w:hAnsiTheme="majorBidi" w:cstheme="majorBidi"/>
                <w:sz w:val="26"/>
                <w:szCs w:val="26"/>
                <w:lang w:val="en-US"/>
              </w:rPr>
              <w:t xml:space="preserve">sand </w:t>
            </w:r>
            <w:r w:rsidRPr="003B5A81">
              <w:rPr>
                <w:rFonts w:asciiTheme="majorBidi" w:hAnsiTheme="majorBidi" w:cstheme="majorBidi"/>
                <w:sz w:val="26"/>
                <w:szCs w:val="26"/>
                <w:lang w:val="en-US"/>
              </w:rPr>
              <w:t>Baht</w:t>
            </w:r>
          </w:p>
        </w:tc>
      </w:tr>
      <w:tr w:rsidR="00FC2EB8" w:rsidRPr="001A5939" w14:paraId="5AEAADFC" w14:textId="77777777" w:rsidTr="00BD15E2">
        <w:trPr>
          <w:trHeight w:val="411"/>
          <w:tblHeader/>
        </w:trPr>
        <w:tc>
          <w:tcPr>
            <w:tcW w:w="3827" w:type="dxa"/>
            <w:vAlign w:val="bottom"/>
          </w:tcPr>
          <w:p w14:paraId="575C48B5" w14:textId="77777777" w:rsidR="00FC2EB8" w:rsidRPr="001A5939" w:rsidRDefault="00FC2EB8" w:rsidP="00FC2EB8">
            <w:pPr>
              <w:ind w:left="576"/>
              <w:jc w:val="right"/>
              <w:rPr>
                <w:rFonts w:asciiTheme="majorBidi" w:hAnsiTheme="majorBidi" w:cstheme="majorBidi"/>
                <w:sz w:val="26"/>
                <w:szCs w:val="26"/>
                <w:cs/>
                <w:lang w:val="en-US"/>
              </w:rPr>
            </w:pPr>
          </w:p>
        </w:tc>
        <w:tc>
          <w:tcPr>
            <w:tcW w:w="4961" w:type="dxa"/>
            <w:gridSpan w:val="3"/>
            <w:shd w:val="clear" w:color="auto" w:fill="auto"/>
            <w:vAlign w:val="bottom"/>
          </w:tcPr>
          <w:p w14:paraId="0A5E3382" w14:textId="77777777" w:rsidR="00FC2EB8" w:rsidRPr="003B5A81" w:rsidRDefault="00FC2EB8" w:rsidP="00FC2EB8">
            <w:pPr>
              <w:pBdr>
                <w:top w:val="single" w:sz="4" w:space="1" w:color="auto"/>
                <w:bottom w:val="single" w:sz="4" w:space="1" w:color="auto"/>
              </w:pBdr>
              <w:jc w:val="center"/>
              <w:rPr>
                <w:rFonts w:asciiTheme="majorBidi" w:hAnsiTheme="majorBidi" w:cstheme="majorBidi"/>
                <w:color w:val="000000"/>
                <w:sz w:val="26"/>
                <w:szCs w:val="26"/>
                <w:lang w:val="en-US"/>
              </w:rPr>
            </w:pPr>
            <w:r w:rsidRPr="003B5A81">
              <w:rPr>
                <w:rFonts w:asciiTheme="majorBidi" w:hAnsiTheme="majorBidi" w:cstheme="majorBidi"/>
                <w:sz w:val="26"/>
                <w:szCs w:val="26"/>
                <w:lang w:val="en-US"/>
              </w:rPr>
              <w:t>Change of the present value of the employee benefit obligations</w:t>
            </w:r>
          </w:p>
        </w:tc>
      </w:tr>
      <w:tr w:rsidR="00FC2EB8" w:rsidRPr="001A5939" w14:paraId="55D64510" w14:textId="77777777" w:rsidTr="00BD15E2">
        <w:trPr>
          <w:trHeight w:val="411"/>
          <w:tblHeader/>
        </w:trPr>
        <w:tc>
          <w:tcPr>
            <w:tcW w:w="3827" w:type="dxa"/>
            <w:vAlign w:val="bottom"/>
          </w:tcPr>
          <w:p w14:paraId="78217961" w14:textId="77777777" w:rsidR="00FC2EB8" w:rsidRPr="008A1A34" w:rsidRDefault="00FC2EB8" w:rsidP="00FC2EB8">
            <w:pPr>
              <w:ind w:left="576"/>
              <w:jc w:val="right"/>
              <w:rPr>
                <w:rFonts w:asciiTheme="majorBidi" w:hAnsiTheme="majorBidi" w:cstheme="majorBidi"/>
                <w:sz w:val="26"/>
                <w:szCs w:val="26"/>
                <w:lang w:val="en-US"/>
              </w:rPr>
            </w:pPr>
          </w:p>
        </w:tc>
        <w:tc>
          <w:tcPr>
            <w:tcW w:w="2268" w:type="dxa"/>
            <w:shd w:val="clear" w:color="auto" w:fill="auto"/>
            <w:vAlign w:val="bottom"/>
          </w:tcPr>
          <w:p w14:paraId="373A8077"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Consolidated financial statement</w:t>
            </w:r>
          </w:p>
        </w:tc>
        <w:tc>
          <w:tcPr>
            <w:tcW w:w="425" w:type="dxa"/>
            <w:shd w:val="clear" w:color="auto" w:fill="auto"/>
            <w:vAlign w:val="bottom"/>
          </w:tcPr>
          <w:p w14:paraId="5A5F2361" w14:textId="77777777" w:rsidR="00FC2EB8" w:rsidRPr="001A5939" w:rsidRDefault="00FC2EB8" w:rsidP="00FC2EB8">
            <w:pPr>
              <w:rPr>
                <w:rFonts w:asciiTheme="majorBidi" w:hAnsiTheme="majorBidi" w:cstheme="majorBidi"/>
                <w:sz w:val="26"/>
                <w:szCs w:val="26"/>
                <w:cs/>
                <w:lang w:val="en-US"/>
              </w:rPr>
            </w:pPr>
          </w:p>
        </w:tc>
        <w:tc>
          <w:tcPr>
            <w:tcW w:w="2268" w:type="dxa"/>
            <w:shd w:val="clear" w:color="auto" w:fill="auto"/>
            <w:vAlign w:val="bottom"/>
          </w:tcPr>
          <w:p w14:paraId="0EDD2B64"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Separate financial statement</w:t>
            </w:r>
          </w:p>
        </w:tc>
      </w:tr>
      <w:tr w:rsidR="00FC2EB8" w:rsidRPr="001A5939" w14:paraId="50B837E1" w14:textId="77777777" w:rsidTr="0040557F">
        <w:trPr>
          <w:trHeight w:val="411"/>
        </w:trPr>
        <w:tc>
          <w:tcPr>
            <w:tcW w:w="3827" w:type="dxa"/>
            <w:vAlign w:val="bottom"/>
          </w:tcPr>
          <w:p w14:paraId="18245753" w14:textId="77777777" w:rsidR="00FC2EB8" w:rsidRPr="008A1A34" w:rsidRDefault="00FC2EB8" w:rsidP="00FC2EB8">
            <w:pPr>
              <w:rPr>
                <w:rFonts w:asciiTheme="majorBidi" w:hAnsiTheme="majorBidi" w:cstheme="majorBidi"/>
                <w:sz w:val="26"/>
                <w:szCs w:val="26"/>
                <w:cs/>
              </w:rPr>
            </w:pPr>
            <w:r w:rsidRPr="003B5A81">
              <w:rPr>
                <w:rFonts w:asciiTheme="majorBidi" w:hAnsiTheme="majorBidi" w:cstheme="majorBidi"/>
                <w:sz w:val="26"/>
                <w:szCs w:val="26"/>
                <w:lang w:val="en-US"/>
              </w:rPr>
              <w:t>Discount rate</w:t>
            </w:r>
          </w:p>
        </w:tc>
        <w:tc>
          <w:tcPr>
            <w:tcW w:w="2268" w:type="dxa"/>
            <w:shd w:val="clear" w:color="auto" w:fill="auto"/>
            <w:vAlign w:val="bottom"/>
          </w:tcPr>
          <w:p w14:paraId="4536BCD4" w14:textId="77777777" w:rsidR="00FC2EB8" w:rsidRPr="008A1A34" w:rsidRDefault="00FC2EB8" w:rsidP="00FC2EB8">
            <w:pPr>
              <w:jc w:val="right"/>
              <w:rPr>
                <w:rFonts w:asciiTheme="majorBidi" w:hAnsiTheme="majorBidi" w:cstheme="majorBidi"/>
                <w:color w:val="000000"/>
                <w:sz w:val="26"/>
                <w:szCs w:val="26"/>
                <w:cs/>
              </w:rPr>
            </w:pPr>
          </w:p>
        </w:tc>
        <w:tc>
          <w:tcPr>
            <w:tcW w:w="425" w:type="dxa"/>
            <w:shd w:val="clear" w:color="auto" w:fill="auto"/>
            <w:vAlign w:val="bottom"/>
          </w:tcPr>
          <w:p w14:paraId="5FF6FB43" w14:textId="77777777" w:rsidR="00FC2EB8" w:rsidRPr="008A1A34" w:rsidRDefault="00FC2EB8" w:rsidP="00FC2EB8">
            <w:pPr>
              <w:jc w:val="right"/>
              <w:rPr>
                <w:rFonts w:asciiTheme="majorBidi" w:hAnsiTheme="majorBidi" w:cstheme="majorBidi"/>
                <w:color w:val="000000"/>
                <w:sz w:val="26"/>
                <w:szCs w:val="26"/>
                <w:cs/>
              </w:rPr>
            </w:pPr>
          </w:p>
        </w:tc>
        <w:tc>
          <w:tcPr>
            <w:tcW w:w="2268" w:type="dxa"/>
            <w:vAlign w:val="bottom"/>
          </w:tcPr>
          <w:p w14:paraId="211228E9" w14:textId="77777777" w:rsidR="00FC2EB8" w:rsidRPr="008A1A34" w:rsidRDefault="00FC2EB8" w:rsidP="00FC2EB8">
            <w:pPr>
              <w:jc w:val="right"/>
              <w:rPr>
                <w:rFonts w:asciiTheme="majorBidi" w:hAnsiTheme="majorBidi" w:cstheme="majorBidi"/>
                <w:color w:val="000000"/>
                <w:sz w:val="26"/>
                <w:szCs w:val="26"/>
                <w:cs/>
              </w:rPr>
            </w:pPr>
          </w:p>
        </w:tc>
      </w:tr>
      <w:tr w:rsidR="00626D54" w:rsidRPr="001A5939" w14:paraId="2293F488" w14:textId="77777777" w:rsidTr="00626D54">
        <w:trPr>
          <w:trHeight w:val="473"/>
        </w:trPr>
        <w:tc>
          <w:tcPr>
            <w:tcW w:w="3827" w:type="dxa"/>
            <w:vAlign w:val="bottom"/>
          </w:tcPr>
          <w:p w14:paraId="46448649" w14:textId="77777777" w:rsidR="00626D54" w:rsidRPr="00BF2240" w:rsidRDefault="00626D54" w:rsidP="00626D54">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Increase </w:t>
            </w:r>
            <w:r w:rsidRPr="001A5939">
              <w:rPr>
                <w:rFonts w:asciiTheme="majorBidi" w:hAnsiTheme="majorBidi" w:cstheme="majorBidi"/>
                <w:sz w:val="26"/>
                <w:szCs w:val="26"/>
                <w:lang w:val="en-US"/>
              </w:rPr>
              <w:t xml:space="preserve">50 </w:t>
            </w:r>
            <w:r w:rsidRPr="003B5A81">
              <w:rPr>
                <w:rFonts w:asciiTheme="majorBidi" w:hAnsiTheme="majorBidi" w:cstheme="majorBidi"/>
                <w:sz w:val="26"/>
                <w:szCs w:val="26"/>
                <w:lang w:val="en-US"/>
              </w:rPr>
              <w:t>Basis point</w:t>
            </w:r>
          </w:p>
        </w:tc>
        <w:tc>
          <w:tcPr>
            <w:tcW w:w="2268" w:type="dxa"/>
            <w:shd w:val="clear" w:color="auto" w:fill="auto"/>
            <w:vAlign w:val="bottom"/>
          </w:tcPr>
          <w:p w14:paraId="4DE0664D" w14:textId="3F1CD2CD" w:rsidR="00626D54" w:rsidRPr="008A1A34" w:rsidRDefault="001E2E79" w:rsidP="00626D54">
            <w:pPr>
              <w:jc w:val="center"/>
              <w:rPr>
                <w:rFonts w:asciiTheme="majorBidi" w:hAnsiTheme="majorBidi" w:cstheme="majorBidi"/>
                <w:sz w:val="26"/>
                <w:szCs w:val="26"/>
                <w:cs/>
              </w:rPr>
            </w:pPr>
            <w:r>
              <w:rPr>
                <w:rFonts w:asciiTheme="majorBidi" w:hAnsiTheme="majorBidi" w:cstheme="majorBidi"/>
                <w:lang w:val="en-US"/>
              </w:rPr>
              <w:t>(</w:t>
            </w:r>
            <w:r w:rsidR="00626D54" w:rsidRPr="001A5939">
              <w:rPr>
                <w:rFonts w:asciiTheme="majorBidi" w:hAnsiTheme="majorBidi" w:cstheme="majorBidi"/>
                <w:lang w:val="en-US"/>
              </w:rPr>
              <w:t>3</w:t>
            </w:r>
            <w:r w:rsidR="00626D54" w:rsidRPr="003B5A81">
              <w:rPr>
                <w:rFonts w:asciiTheme="majorBidi" w:hAnsiTheme="majorBidi" w:cstheme="majorBidi"/>
                <w:lang w:val="en-US"/>
              </w:rPr>
              <w:t>,</w:t>
            </w:r>
            <w:r w:rsidR="00626D54" w:rsidRPr="001A5939">
              <w:rPr>
                <w:rFonts w:asciiTheme="majorBidi" w:hAnsiTheme="majorBidi" w:cstheme="majorBidi"/>
                <w:lang w:val="en-US"/>
              </w:rPr>
              <w:t>220</w:t>
            </w:r>
            <w:r>
              <w:rPr>
                <w:rFonts w:asciiTheme="majorBidi" w:hAnsiTheme="majorBidi" w:cstheme="majorBidi"/>
                <w:lang w:val="en-US"/>
              </w:rPr>
              <w:t>)</w:t>
            </w:r>
            <w:r w:rsidR="00626D54" w:rsidRPr="001A5939">
              <w:rPr>
                <w:rFonts w:asciiTheme="majorBidi" w:hAnsiTheme="majorBidi" w:cstheme="majorBidi"/>
                <w:lang w:val="en-US"/>
              </w:rPr>
              <w:t xml:space="preserve"> </w:t>
            </w:r>
            <w:r>
              <w:rPr>
                <w:rFonts w:asciiTheme="majorBidi" w:hAnsiTheme="majorBidi"/>
                <w:cs/>
                <w:lang w:val="en-US"/>
              </w:rPr>
              <w:t>–</w:t>
            </w:r>
            <w:r w:rsidR="00626D54" w:rsidRPr="001A5939">
              <w:rPr>
                <w:rFonts w:asciiTheme="majorBidi" w:hAnsiTheme="majorBidi"/>
                <w:cs/>
                <w:lang w:val="en-US"/>
              </w:rPr>
              <w:t xml:space="preserve"> </w:t>
            </w:r>
            <w:r>
              <w:rPr>
                <w:rFonts w:asciiTheme="majorBidi" w:hAnsiTheme="majorBidi"/>
                <w:lang w:val="en-US"/>
              </w:rPr>
              <w:t>(</w:t>
            </w:r>
            <w:r w:rsidR="00626D54" w:rsidRPr="001A5939">
              <w:rPr>
                <w:rFonts w:asciiTheme="majorBidi" w:hAnsiTheme="majorBidi" w:cstheme="majorBidi"/>
                <w:lang w:val="en-US"/>
              </w:rPr>
              <w:t>4</w:t>
            </w:r>
            <w:r w:rsidR="00626D54" w:rsidRPr="003B5A81">
              <w:rPr>
                <w:rFonts w:asciiTheme="majorBidi" w:hAnsiTheme="majorBidi" w:cstheme="majorBidi"/>
                <w:lang w:val="en-US"/>
              </w:rPr>
              <w:t>,</w:t>
            </w:r>
            <w:r w:rsidR="00626D54" w:rsidRPr="001A5939">
              <w:rPr>
                <w:rFonts w:asciiTheme="majorBidi" w:hAnsiTheme="majorBidi" w:cstheme="majorBidi"/>
                <w:lang w:val="en-US"/>
              </w:rPr>
              <w:t>979</w:t>
            </w:r>
            <w:r>
              <w:rPr>
                <w:rFonts w:asciiTheme="majorBidi" w:hAnsiTheme="majorBidi" w:cstheme="majorBidi"/>
                <w:lang w:val="en-US"/>
              </w:rPr>
              <w:t>)</w:t>
            </w:r>
          </w:p>
        </w:tc>
        <w:tc>
          <w:tcPr>
            <w:tcW w:w="425" w:type="dxa"/>
            <w:shd w:val="clear" w:color="auto" w:fill="auto"/>
            <w:vAlign w:val="bottom"/>
          </w:tcPr>
          <w:p w14:paraId="34C17243" w14:textId="77777777" w:rsidR="00626D54" w:rsidRPr="00BF2240" w:rsidRDefault="00626D54" w:rsidP="00626D54">
            <w:pPr>
              <w:jc w:val="right"/>
              <w:rPr>
                <w:rFonts w:asciiTheme="majorBidi" w:hAnsiTheme="majorBidi" w:cstheme="majorBidi"/>
                <w:sz w:val="26"/>
                <w:szCs w:val="26"/>
                <w:cs/>
                <w:lang w:val="en-US"/>
              </w:rPr>
            </w:pPr>
          </w:p>
        </w:tc>
        <w:tc>
          <w:tcPr>
            <w:tcW w:w="2268" w:type="dxa"/>
            <w:shd w:val="clear" w:color="auto" w:fill="auto"/>
            <w:vAlign w:val="bottom"/>
          </w:tcPr>
          <w:p w14:paraId="7C494974" w14:textId="364F8B02" w:rsidR="00626D54" w:rsidRPr="008A1A34" w:rsidRDefault="001E2E79" w:rsidP="00626D54">
            <w:pPr>
              <w:jc w:val="center"/>
              <w:rPr>
                <w:rFonts w:asciiTheme="majorBidi" w:hAnsiTheme="majorBidi" w:cstheme="majorBidi"/>
                <w:cs/>
              </w:rPr>
            </w:pPr>
            <w:r>
              <w:rPr>
                <w:rFonts w:asciiTheme="majorBidi" w:hAnsiTheme="majorBidi" w:cstheme="majorBidi"/>
                <w:lang w:val="en-US"/>
              </w:rPr>
              <w:t>(</w:t>
            </w:r>
            <w:r w:rsidR="00626D54" w:rsidRPr="001A5939">
              <w:rPr>
                <w:rFonts w:asciiTheme="majorBidi" w:hAnsiTheme="majorBidi" w:cstheme="majorBidi"/>
                <w:lang w:val="en-US"/>
              </w:rPr>
              <w:t>3</w:t>
            </w:r>
            <w:r w:rsidR="00626D54" w:rsidRPr="003B5A81">
              <w:rPr>
                <w:rFonts w:asciiTheme="majorBidi" w:hAnsiTheme="majorBidi" w:cstheme="majorBidi"/>
                <w:lang w:val="en-US"/>
              </w:rPr>
              <w:t>,</w:t>
            </w:r>
            <w:r w:rsidR="00626D54" w:rsidRPr="001A5939">
              <w:rPr>
                <w:rFonts w:asciiTheme="majorBidi" w:hAnsiTheme="majorBidi" w:cstheme="majorBidi"/>
                <w:lang w:val="en-US"/>
              </w:rPr>
              <w:t>219</w:t>
            </w:r>
            <w:r>
              <w:rPr>
                <w:rFonts w:asciiTheme="majorBidi" w:hAnsiTheme="majorBidi" w:cstheme="majorBidi"/>
                <w:lang w:val="en-US"/>
              </w:rPr>
              <w:t>)</w:t>
            </w:r>
          </w:p>
        </w:tc>
      </w:tr>
      <w:tr w:rsidR="00626D54" w:rsidRPr="008A1A34" w14:paraId="60EC9860" w14:textId="77777777" w:rsidTr="00626D54">
        <w:trPr>
          <w:trHeight w:val="411"/>
        </w:trPr>
        <w:tc>
          <w:tcPr>
            <w:tcW w:w="3827" w:type="dxa"/>
            <w:vAlign w:val="bottom"/>
          </w:tcPr>
          <w:p w14:paraId="2118D5F5" w14:textId="77777777" w:rsidR="00626D54" w:rsidRPr="00BF2240" w:rsidRDefault="00626D54" w:rsidP="00626D54">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Decrease </w:t>
            </w:r>
            <w:r w:rsidRPr="001A5939">
              <w:rPr>
                <w:rFonts w:asciiTheme="majorBidi" w:hAnsiTheme="majorBidi" w:cstheme="majorBidi"/>
                <w:sz w:val="26"/>
                <w:szCs w:val="26"/>
                <w:lang w:val="en-US"/>
              </w:rPr>
              <w:t xml:space="preserve">50 </w:t>
            </w:r>
            <w:r w:rsidRPr="003B5A81">
              <w:rPr>
                <w:rFonts w:asciiTheme="majorBidi" w:hAnsiTheme="majorBidi" w:cstheme="majorBidi"/>
                <w:sz w:val="26"/>
                <w:szCs w:val="26"/>
                <w:lang w:val="en-US"/>
              </w:rPr>
              <w:t>Basis point</w:t>
            </w:r>
          </w:p>
        </w:tc>
        <w:tc>
          <w:tcPr>
            <w:tcW w:w="2268" w:type="dxa"/>
            <w:shd w:val="clear" w:color="auto" w:fill="auto"/>
            <w:vAlign w:val="bottom"/>
          </w:tcPr>
          <w:p w14:paraId="50D4D598" w14:textId="0381881B" w:rsidR="00626D54" w:rsidRPr="008A1A34" w:rsidRDefault="00626D54" w:rsidP="00626D54">
            <w:pPr>
              <w:jc w:val="center"/>
              <w:rPr>
                <w:rFonts w:asciiTheme="majorBidi" w:hAnsiTheme="majorBidi" w:cstheme="majorBidi"/>
                <w:sz w:val="26"/>
                <w:szCs w:val="26"/>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 xml:space="preserve">753 </w:t>
            </w:r>
            <w:r w:rsidRPr="001A5939">
              <w:rPr>
                <w:rFonts w:asciiTheme="majorBidi" w:hAnsiTheme="majorBidi"/>
                <w:cs/>
                <w:lang w:val="en-US"/>
              </w:rPr>
              <w:t xml:space="preserve">- </w:t>
            </w:r>
            <w:r w:rsidRPr="001A5939">
              <w:rPr>
                <w:rFonts w:asciiTheme="majorBidi" w:hAnsiTheme="majorBidi" w:cstheme="majorBidi"/>
                <w:lang w:val="en-US"/>
              </w:rPr>
              <w:t>5</w:t>
            </w:r>
            <w:r w:rsidRPr="003B5A81">
              <w:rPr>
                <w:rFonts w:asciiTheme="majorBidi" w:hAnsiTheme="majorBidi" w:cstheme="majorBidi"/>
                <w:lang w:val="en-US"/>
              </w:rPr>
              <w:t>,</w:t>
            </w:r>
            <w:r w:rsidRPr="001A5939">
              <w:rPr>
                <w:rFonts w:asciiTheme="majorBidi" w:hAnsiTheme="majorBidi" w:cstheme="majorBidi"/>
                <w:lang w:val="en-US"/>
              </w:rPr>
              <w:t>889</w:t>
            </w:r>
          </w:p>
        </w:tc>
        <w:tc>
          <w:tcPr>
            <w:tcW w:w="425" w:type="dxa"/>
            <w:shd w:val="clear" w:color="auto" w:fill="auto"/>
            <w:vAlign w:val="bottom"/>
          </w:tcPr>
          <w:p w14:paraId="10130DE6" w14:textId="77777777" w:rsidR="00626D54" w:rsidRPr="00BF2240" w:rsidRDefault="00626D54" w:rsidP="00626D54">
            <w:pPr>
              <w:jc w:val="right"/>
              <w:rPr>
                <w:rFonts w:asciiTheme="majorBidi" w:hAnsiTheme="majorBidi" w:cstheme="majorBidi"/>
                <w:sz w:val="26"/>
                <w:szCs w:val="26"/>
                <w:cs/>
                <w:lang w:val="en-US"/>
              </w:rPr>
            </w:pPr>
          </w:p>
        </w:tc>
        <w:tc>
          <w:tcPr>
            <w:tcW w:w="2268" w:type="dxa"/>
            <w:shd w:val="clear" w:color="auto" w:fill="auto"/>
            <w:vAlign w:val="bottom"/>
          </w:tcPr>
          <w:p w14:paraId="4608F6B0" w14:textId="268B2F94"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3</w:t>
            </w:r>
            <w:r w:rsidRPr="003B5A81">
              <w:rPr>
                <w:rFonts w:asciiTheme="majorBidi" w:hAnsiTheme="majorBidi" w:cstheme="majorBidi"/>
                <w:lang w:val="en-US"/>
              </w:rPr>
              <w:t>,</w:t>
            </w:r>
            <w:r w:rsidRPr="001A5939">
              <w:rPr>
                <w:rFonts w:asciiTheme="majorBidi" w:hAnsiTheme="majorBidi" w:cstheme="majorBidi"/>
                <w:lang w:val="en-US"/>
              </w:rPr>
              <w:t>753</w:t>
            </w:r>
          </w:p>
        </w:tc>
      </w:tr>
      <w:tr w:rsidR="00EA61BF" w:rsidRPr="001A5939" w14:paraId="39951D61" w14:textId="77777777" w:rsidTr="00626D54">
        <w:trPr>
          <w:trHeight w:val="411"/>
        </w:trPr>
        <w:tc>
          <w:tcPr>
            <w:tcW w:w="3827" w:type="dxa"/>
            <w:vAlign w:val="bottom"/>
          </w:tcPr>
          <w:p w14:paraId="07857921" w14:textId="77777777" w:rsidR="0041582F" w:rsidRPr="001A5939" w:rsidRDefault="0041582F" w:rsidP="00EA61BF">
            <w:pPr>
              <w:rPr>
                <w:rFonts w:asciiTheme="majorBidi" w:hAnsiTheme="majorBidi" w:cstheme="majorBidi"/>
                <w:sz w:val="26"/>
                <w:szCs w:val="26"/>
                <w:cs/>
                <w:lang w:val="en-US"/>
              </w:rPr>
            </w:pPr>
          </w:p>
          <w:p w14:paraId="6F9E7DED" w14:textId="01CBEE66" w:rsidR="00EA61BF" w:rsidRPr="008A1A34" w:rsidRDefault="00EA61BF" w:rsidP="00EA61BF">
            <w:pPr>
              <w:rPr>
                <w:rFonts w:asciiTheme="majorBidi" w:hAnsiTheme="majorBidi" w:cstheme="majorBidi"/>
                <w:sz w:val="26"/>
                <w:szCs w:val="26"/>
                <w:cs/>
              </w:rPr>
            </w:pPr>
            <w:r w:rsidRPr="003B5A81">
              <w:rPr>
                <w:rFonts w:asciiTheme="majorBidi" w:hAnsiTheme="majorBidi" w:cstheme="majorBidi"/>
                <w:sz w:val="26"/>
                <w:szCs w:val="26"/>
                <w:lang w:val="en-US"/>
              </w:rPr>
              <w:t>Salary increase rate</w:t>
            </w:r>
          </w:p>
        </w:tc>
        <w:tc>
          <w:tcPr>
            <w:tcW w:w="2268" w:type="dxa"/>
            <w:shd w:val="clear" w:color="auto" w:fill="auto"/>
            <w:vAlign w:val="bottom"/>
          </w:tcPr>
          <w:p w14:paraId="2E51F23F" w14:textId="77777777" w:rsidR="00EA61BF" w:rsidRPr="008A1A34" w:rsidRDefault="00EA61BF" w:rsidP="00EA61BF">
            <w:pPr>
              <w:jc w:val="right"/>
              <w:rPr>
                <w:rFonts w:asciiTheme="majorBidi" w:hAnsiTheme="majorBidi" w:cstheme="majorBidi"/>
                <w:sz w:val="26"/>
                <w:szCs w:val="26"/>
                <w:cs/>
              </w:rPr>
            </w:pPr>
          </w:p>
        </w:tc>
        <w:tc>
          <w:tcPr>
            <w:tcW w:w="425" w:type="dxa"/>
            <w:shd w:val="clear" w:color="auto" w:fill="auto"/>
            <w:vAlign w:val="bottom"/>
          </w:tcPr>
          <w:p w14:paraId="18C72C30" w14:textId="77777777" w:rsidR="00EA61BF" w:rsidRPr="008A1A34" w:rsidRDefault="00EA61BF" w:rsidP="00EA61BF">
            <w:pPr>
              <w:jc w:val="right"/>
              <w:rPr>
                <w:rFonts w:asciiTheme="majorBidi" w:hAnsiTheme="majorBidi" w:cstheme="majorBidi"/>
                <w:color w:val="000000"/>
                <w:sz w:val="26"/>
                <w:szCs w:val="26"/>
                <w:cs/>
              </w:rPr>
            </w:pPr>
          </w:p>
        </w:tc>
        <w:tc>
          <w:tcPr>
            <w:tcW w:w="2268" w:type="dxa"/>
            <w:shd w:val="clear" w:color="auto" w:fill="auto"/>
            <w:vAlign w:val="bottom"/>
          </w:tcPr>
          <w:p w14:paraId="2BF6E3FD" w14:textId="77777777" w:rsidR="00EA61BF" w:rsidRPr="008A1A34" w:rsidRDefault="00EA61BF" w:rsidP="00EA61BF">
            <w:pPr>
              <w:jc w:val="center"/>
              <w:rPr>
                <w:rFonts w:asciiTheme="majorBidi" w:hAnsiTheme="majorBidi" w:cstheme="majorBidi"/>
                <w:sz w:val="26"/>
                <w:szCs w:val="26"/>
                <w:cs/>
              </w:rPr>
            </w:pPr>
          </w:p>
        </w:tc>
      </w:tr>
      <w:tr w:rsidR="00626D54" w:rsidRPr="001A5939" w14:paraId="1591E582" w14:textId="77777777" w:rsidTr="00626D54">
        <w:trPr>
          <w:trHeight w:val="411"/>
        </w:trPr>
        <w:tc>
          <w:tcPr>
            <w:tcW w:w="3827" w:type="dxa"/>
            <w:vAlign w:val="bottom"/>
          </w:tcPr>
          <w:p w14:paraId="2894DC1F" w14:textId="77777777" w:rsidR="00626D54" w:rsidRPr="00BF2240" w:rsidRDefault="00626D54" w:rsidP="00626D54">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Increase </w:t>
            </w:r>
            <w:r w:rsidRPr="001A5939">
              <w:rPr>
                <w:rFonts w:asciiTheme="majorBidi" w:hAnsiTheme="majorBidi" w:cstheme="majorBidi"/>
                <w:sz w:val="26"/>
                <w:szCs w:val="26"/>
                <w:lang w:val="en-US"/>
              </w:rPr>
              <w:t>1</w:t>
            </w:r>
            <w:r w:rsidRPr="001A5939">
              <w:rPr>
                <w:rFonts w:asciiTheme="majorBidi" w:hAnsiTheme="majorBidi"/>
                <w:sz w:val="26"/>
                <w:szCs w:val="26"/>
                <w:cs/>
                <w:lang w:val="en-US"/>
              </w:rPr>
              <w:t>%</w:t>
            </w:r>
          </w:p>
        </w:tc>
        <w:tc>
          <w:tcPr>
            <w:tcW w:w="2268" w:type="dxa"/>
            <w:shd w:val="clear" w:color="auto" w:fill="auto"/>
            <w:vAlign w:val="bottom"/>
          </w:tcPr>
          <w:p w14:paraId="71CD487B" w14:textId="67C9D99E" w:rsidR="00626D54" w:rsidRPr="008A1A34" w:rsidRDefault="001E2E79" w:rsidP="00626D54">
            <w:pPr>
              <w:jc w:val="center"/>
              <w:rPr>
                <w:rFonts w:asciiTheme="majorBidi" w:hAnsiTheme="majorBidi" w:cstheme="majorBidi"/>
                <w:cs/>
              </w:rPr>
            </w:pPr>
            <w:r>
              <w:rPr>
                <w:rFonts w:asciiTheme="majorBidi" w:hAnsiTheme="majorBidi" w:cstheme="majorBidi"/>
                <w:lang w:val="en-US"/>
              </w:rPr>
              <w:t>(</w:t>
            </w:r>
            <w:r w:rsidR="00626D54" w:rsidRPr="001A5939">
              <w:rPr>
                <w:rFonts w:asciiTheme="majorBidi" w:hAnsiTheme="majorBidi" w:cstheme="majorBidi"/>
                <w:lang w:val="en-US"/>
              </w:rPr>
              <w:t>4</w:t>
            </w:r>
            <w:r w:rsidR="00626D54" w:rsidRPr="003B5A81">
              <w:rPr>
                <w:rFonts w:asciiTheme="majorBidi" w:hAnsiTheme="majorBidi" w:cstheme="majorBidi"/>
                <w:lang w:val="en-US"/>
              </w:rPr>
              <w:t>,</w:t>
            </w:r>
            <w:r w:rsidR="00626D54" w:rsidRPr="001A5939">
              <w:rPr>
                <w:rFonts w:asciiTheme="majorBidi" w:hAnsiTheme="majorBidi" w:cstheme="majorBidi"/>
                <w:lang w:val="en-US"/>
              </w:rPr>
              <w:t>063</w:t>
            </w:r>
            <w:r>
              <w:rPr>
                <w:rFonts w:asciiTheme="majorBidi" w:hAnsiTheme="majorBidi" w:cstheme="majorBidi"/>
                <w:lang w:val="en-US"/>
              </w:rPr>
              <w:t>)</w:t>
            </w:r>
            <w:r w:rsidR="00626D54" w:rsidRPr="001A5939">
              <w:rPr>
                <w:rFonts w:asciiTheme="majorBidi" w:hAnsiTheme="majorBidi" w:cstheme="majorBidi"/>
                <w:lang w:val="en-US"/>
              </w:rPr>
              <w:t xml:space="preserve"> </w:t>
            </w:r>
            <w:r>
              <w:rPr>
                <w:rFonts w:asciiTheme="majorBidi" w:hAnsiTheme="majorBidi"/>
                <w:cs/>
                <w:lang w:val="en-US"/>
              </w:rPr>
              <w:t>–</w:t>
            </w:r>
            <w:r w:rsidR="00626D54" w:rsidRPr="001A5939">
              <w:rPr>
                <w:rFonts w:asciiTheme="majorBidi" w:hAnsiTheme="majorBidi"/>
                <w:cs/>
                <w:lang w:val="en-US"/>
              </w:rPr>
              <w:t xml:space="preserve"> </w:t>
            </w:r>
            <w:r>
              <w:rPr>
                <w:rFonts w:asciiTheme="majorBidi" w:hAnsiTheme="majorBidi"/>
                <w:lang w:val="en-US"/>
              </w:rPr>
              <w:t>(</w:t>
            </w:r>
            <w:r w:rsidR="00626D54" w:rsidRPr="001A5939">
              <w:rPr>
                <w:rFonts w:asciiTheme="majorBidi" w:hAnsiTheme="majorBidi" w:cstheme="majorBidi"/>
                <w:lang w:val="en-US"/>
              </w:rPr>
              <w:t>5</w:t>
            </w:r>
            <w:r w:rsidR="00626D54" w:rsidRPr="003B5A81">
              <w:rPr>
                <w:rFonts w:asciiTheme="majorBidi" w:hAnsiTheme="majorBidi" w:cstheme="majorBidi"/>
                <w:lang w:val="en-US"/>
              </w:rPr>
              <w:t>,</w:t>
            </w:r>
            <w:r w:rsidR="00626D54" w:rsidRPr="001A5939">
              <w:rPr>
                <w:rFonts w:asciiTheme="majorBidi" w:hAnsiTheme="majorBidi" w:cstheme="majorBidi"/>
                <w:lang w:val="en-US"/>
              </w:rPr>
              <w:t>436</w:t>
            </w:r>
            <w:r>
              <w:rPr>
                <w:rFonts w:asciiTheme="majorBidi" w:hAnsiTheme="majorBidi" w:cstheme="majorBidi"/>
                <w:lang w:val="en-US"/>
              </w:rPr>
              <w:t>)</w:t>
            </w:r>
          </w:p>
        </w:tc>
        <w:tc>
          <w:tcPr>
            <w:tcW w:w="425" w:type="dxa"/>
            <w:shd w:val="clear" w:color="auto" w:fill="auto"/>
            <w:vAlign w:val="bottom"/>
          </w:tcPr>
          <w:p w14:paraId="6B6291DD" w14:textId="77777777" w:rsidR="00626D54" w:rsidRPr="00BF2240" w:rsidRDefault="00626D54" w:rsidP="00626D54">
            <w:pPr>
              <w:jc w:val="right"/>
              <w:rPr>
                <w:rFonts w:asciiTheme="majorBidi" w:hAnsiTheme="majorBidi" w:cstheme="majorBidi"/>
                <w:cs/>
                <w:lang w:val="en-US"/>
              </w:rPr>
            </w:pPr>
          </w:p>
        </w:tc>
        <w:tc>
          <w:tcPr>
            <w:tcW w:w="2268" w:type="dxa"/>
            <w:shd w:val="clear" w:color="auto" w:fill="auto"/>
            <w:vAlign w:val="bottom"/>
          </w:tcPr>
          <w:p w14:paraId="3F82BCCD" w14:textId="08F32AA3" w:rsidR="00626D54" w:rsidRPr="008A1A34" w:rsidRDefault="001E2E79" w:rsidP="00626D54">
            <w:pPr>
              <w:jc w:val="center"/>
              <w:rPr>
                <w:rFonts w:asciiTheme="majorBidi" w:hAnsiTheme="majorBidi" w:cstheme="majorBidi"/>
                <w:cs/>
              </w:rPr>
            </w:pPr>
            <w:r>
              <w:rPr>
                <w:rFonts w:asciiTheme="majorBidi" w:hAnsiTheme="majorBidi" w:cstheme="majorBidi"/>
                <w:lang w:val="en-US"/>
              </w:rPr>
              <w:t>(</w:t>
            </w:r>
            <w:r w:rsidR="00626D54" w:rsidRPr="001A5939">
              <w:rPr>
                <w:rFonts w:asciiTheme="majorBidi" w:hAnsiTheme="majorBidi" w:cstheme="majorBidi"/>
                <w:lang w:val="en-US"/>
              </w:rPr>
              <w:t>4</w:t>
            </w:r>
            <w:r w:rsidR="00626D54" w:rsidRPr="003B5A81">
              <w:rPr>
                <w:rFonts w:asciiTheme="majorBidi" w:hAnsiTheme="majorBidi" w:cstheme="majorBidi"/>
                <w:lang w:val="en-US"/>
              </w:rPr>
              <w:t>,</w:t>
            </w:r>
            <w:r w:rsidR="00626D54" w:rsidRPr="001A5939">
              <w:rPr>
                <w:rFonts w:asciiTheme="majorBidi" w:hAnsiTheme="majorBidi" w:cstheme="majorBidi"/>
                <w:lang w:val="en-US"/>
              </w:rPr>
              <w:t>063</w:t>
            </w:r>
            <w:r>
              <w:rPr>
                <w:rFonts w:asciiTheme="majorBidi" w:hAnsiTheme="majorBidi" w:cstheme="majorBidi"/>
                <w:lang w:val="en-US"/>
              </w:rPr>
              <w:t>)</w:t>
            </w:r>
          </w:p>
        </w:tc>
      </w:tr>
      <w:tr w:rsidR="00626D54" w:rsidRPr="001A5939" w14:paraId="05629C2A" w14:textId="77777777" w:rsidTr="00626D54">
        <w:trPr>
          <w:trHeight w:val="411"/>
        </w:trPr>
        <w:tc>
          <w:tcPr>
            <w:tcW w:w="3827" w:type="dxa"/>
            <w:vAlign w:val="bottom"/>
          </w:tcPr>
          <w:p w14:paraId="191E6852" w14:textId="77777777" w:rsidR="00626D54" w:rsidRPr="00BF2240" w:rsidRDefault="00626D54" w:rsidP="00626D54">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Decrease </w:t>
            </w:r>
            <w:r w:rsidRPr="001A5939">
              <w:rPr>
                <w:rFonts w:asciiTheme="majorBidi" w:hAnsiTheme="majorBidi" w:cstheme="majorBidi"/>
                <w:sz w:val="26"/>
                <w:szCs w:val="26"/>
                <w:lang w:val="en-US"/>
              </w:rPr>
              <w:t>1</w:t>
            </w:r>
            <w:r w:rsidRPr="001A5939">
              <w:rPr>
                <w:rFonts w:asciiTheme="majorBidi" w:hAnsiTheme="majorBidi"/>
                <w:sz w:val="26"/>
                <w:szCs w:val="26"/>
                <w:cs/>
                <w:lang w:val="en-US"/>
              </w:rPr>
              <w:t>%</w:t>
            </w:r>
          </w:p>
        </w:tc>
        <w:tc>
          <w:tcPr>
            <w:tcW w:w="2268" w:type="dxa"/>
            <w:shd w:val="clear" w:color="auto" w:fill="auto"/>
            <w:vAlign w:val="bottom"/>
          </w:tcPr>
          <w:p w14:paraId="3E94DF31" w14:textId="60AE5217"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 xml:space="preserve">978 </w:t>
            </w:r>
            <w:r w:rsidRPr="001A5939">
              <w:rPr>
                <w:rFonts w:asciiTheme="majorBidi" w:hAnsiTheme="majorBidi"/>
                <w:cs/>
                <w:lang w:val="en-US"/>
              </w:rPr>
              <w:t xml:space="preserve">- </w:t>
            </w: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708</w:t>
            </w:r>
          </w:p>
        </w:tc>
        <w:tc>
          <w:tcPr>
            <w:tcW w:w="425" w:type="dxa"/>
            <w:shd w:val="clear" w:color="auto" w:fill="auto"/>
            <w:vAlign w:val="bottom"/>
          </w:tcPr>
          <w:p w14:paraId="704326A0" w14:textId="77777777" w:rsidR="00626D54" w:rsidRPr="00BF2240" w:rsidRDefault="00626D54" w:rsidP="00626D54">
            <w:pPr>
              <w:jc w:val="right"/>
              <w:rPr>
                <w:rFonts w:asciiTheme="majorBidi" w:hAnsiTheme="majorBidi" w:cstheme="majorBidi"/>
                <w:cs/>
                <w:lang w:val="en-US"/>
              </w:rPr>
            </w:pPr>
          </w:p>
        </w:tc>
        <w:tc>
          <w:tcPr>
            <w:tcW w:w="2268" w:type="dxa"/>
            <w:shd w:val="clear" w:color="auto" w:fill="auto"/>
            <w:vAlign w:val="bottom"/>
          </w:tcPr>
          <w:p w14:paraId="5B2DC16F" w14:textId="311270A0"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978</w:t>
            </w:r>
          </w:p>
        </w:tc>
      </w:tr>
      <w:tr w:rsidR="00EA61BF" w:rsidRPr="001A5939" w14:paraId="56A50D25" w14:textId="77777777" w:rsidTr="00626D54">
        <w:trPr>
          <w:trHeight w:val="411"/>
        </w:trPr>
        <w:tc>
          <w:tcPr>
            <w:tcW w:w="3827" w:type="dxa"/>
            <w:vAlign w:val="bottom"/>
          </w:tcPr>
          <w:p w14:paraId="330DACC2" w14:textId="77777777" w:rsidR="00EA61BF" w:rsidRPr="008A1A34" w:rsidRDefault="00EA61BF" w:rsidP="00EA61BF">
            <w:pPr>
              <w:rPr>
                <w:rFonts w:asciiTheme="majorBidi" w:hAnsiTheme="majorBidi" w:cstheme="majorBidi"/>
                <w:sz w:val="26"/>
                <w:szCs w:val="26"/>
                <w:cs/>
              </w:rPr>
            </w:pPr>
            <w:r w:rsidRPr="003B5A81">
              <w:rPr>
                <w:rFonts w:asciiTheme="majorBidi" w:hAnsiTheme="majorBidi" w:cstheme="majorBidi"/>
                <w:sz w:val="26"/>
                <w:szCs w:val="26"/>
                <w:lang w:val="en-US"/>
              </w:rPr>
              <w:lastRenderedPageBreak/>
              <w:t>Turnover rate</w:t>
            </w:r>
          </w:p>
        </w:tc>
        <w:tc>
          <w:tcPr>
            <w:tcW w:w="2268" w:type="dxa"/>
            <w:shd w:val="clear" w:color="auto" w:fill="auto"/>
            <w:vAlign w:val="bottom"/>
          </w:tcPr>
          <w:p w14:paraId="2EA95C7A" w14:textId="77777777" w:rsidR="00EA61BF" w:rsidRPr="008A1A34" w:rsidRDefault="00EA61BF" w:rsidP="00EA61BF">
            <w:pPr>
              <w:jc w:val="center"/>
              <w:rPr>
                <w:rFonts w:asciiTheme="majorBidi" w:hAnsiTheme="majorBidi" w:cstheme="majorBidi"/>
                <w:cs/>
              </w:rPr>
            </w:pPr>
          </w:p>
        </w:tc>
        <w:tc>
          <w:tcPr>
            <w:tcW w:w="425" w:type="dxa"/>
            <w:shd w:val="clear" w:color="auto" w:fill="auto"/>
            <w:vAlign w:val="bottom"/>
          </w:tcPr>
          <w:p w14:paraId="324D9188" w14:textId="77777777" w:rsidR="00EA61BF" w:rsidRPr="008A1A34" w:rsidRDefault="00EA61BF" w:rsidP="00EA61BF">
            <w:pPr>
              <w:jc w:val="right"/>
              <w:rPr>
                <w:rFonts w:asciiTheme="majorBidi" w:hAnsiTheme="majorBidi" w:cstheme="majorBidi"/>
                <w:cs/>
              </w:rPr>
            </w:pPr>
          </w:p>
        </w:tc>
        <w:tc>
          <w:tcPr>
            <w:tcW w:w="2268" w:type="dxa"/>
            <w:shd w:val="clear" w:color="auto" w:fill="auto"/>
            <w:vAlign w:val="bottom"/>
          </w:tcPr>
          <w:p w14:paraId="64D4E6BF" w14:textId="77777777" w:rsidR="00EA61BF" w:rsidRPr="008A1A34" w:rsidRDefault="00EA61BF" w:rsidP="00EA61BF">
            <w:pPr>
              <w:jc w:val="center"/>
              <w:rPr>
                <w:rFonts w:asciiTheme="majorBidi" w:hAnsiTheme="majorBidi" w:cstheme="majorBidi"/>
                <w:cs/>
              </w:rPr>
            </w:pPr>
          </w:p>
        </w:tc>
      </w:tr>
      <w:tr w:rsidR="00626D54" w:rsidRPr="001A5939" w14:paraId="406CE34F" w14:textId="77777777" w:rsidTr="00626D54">
        <w:trPr>
          <w:trHeight w:val="411"/>
        </w:trPr>
        <w:tc>
          <w:tcPr>
            <w:tcW w:w="3827" w:type="dxa"/>
            <w:vAlign w:val="bottom"/>
          </w:tcPr>
          <w:p w14:paraId="14F62387" w14:textId="77777777" w:rsidR="00626D54" w:rsidRPr="00BF2240" w:rsidRDefault="00626D54" w:rsidP="00626D54">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Increase </w:t>
            </w:r>
            <w:r w:rsidRPr="001A5939">
              <w:rPr>
                <w:rFonts w:asciiTheme="majorBidi" w:hAnsiTheme="majorBidi" w:cstheme="majorBidi"/>
                <w:sz w:val="26"/>
                <w:szCs w:val="26"/>
                <w:lang w:val="en-US"/>
              </w:rPr>
              <w:t>20</w:t>
            </w:r>
            <w:r w:rsidRPr="001A5939">
              <w:rPr>
                <w:rFonts w:asciiTheme="majorBidi" w:hAnsiTheme="majorBidi"/>
                <w:sz w:val="26"/>
                <w:szCs w:val="26"/>
                <w:cs/>
                <w:lang w:val="en-US"/>
              </w:rPr>
              <w:t>%</w:t>
            </w:r>
          </w:p>
        </w:tc>
        <w:tc>
          <w:tcPr>
            <w:tcW w:w="2268" w:type="dxa"/>
            <w:shd w:val="clear" w:color="auto" w:fill="auto"/>
            <w:vAlign w:val="bottom"/>
          </w:tcPr>
          <w:p w14:paraId="41BDB8C7" w14:textId="4F27D446"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 xml:space="preserve">906 </w:t>
            </w:r>
            <w:r w:rsidRPr="001A5939">
              <w:rPr>
                <w:rFonts w:asciiTheme="majorBidi" w:hAnsiTheme="majorBidi"/>
                <w:cs/>
                <w:lang w:val="en-US"/>
              </w:rPr>
              <w:t xml:space="preserve">- </w:t>
            </w: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565</w:t>
            </w:r>
          </w:p>
        </w:tc>
        <w:tc>
          <w:tcPr>
            <w:tcW w:w="425" w:type="dxa"/>
            <w:shd w:val="clear" w:color="auto" w:fill="auto"/>
            <w:vAlign w:val="bottom"/>
          </w:tcPr>
          <w:p w14:paraId="26666FC1" w14:textId="77777777" w:rsidR="00626D54" w:rsidRPr="00BF2240" w:rsidRDefault="00626D54" w:rsidP="00626D54">
            <w:pPr>
              <w:jc w:val="right"/>
              <w:rPr>
                <w:rFonts w:asciiTheme="majorBidi" w:hAnsiTheme="majorBidi" w:cstheme="majorBidi"/>
                <w:cs/>
                <w:lang w:val="en-US"/>
              </w:rPr>
            </w:pPr>
          </w:p>
        </w:tc>
        <w:tc>
          <w:tcPr>
            <w:tcW w:w="2268" w:type="dxa"/>
            <w:shd w:val="clear" w:color="auto" w:fill="auto"/>
            <w:vAlign w:val="bottom"/>
          </w:tcPr>
          <w:p w14:paraId="42DA0133" w14:textId="65FCF84F"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2</w:t>
            </w:r>
            <w:r w:rsidRPr="003B5A81">
              <w:rPr>
                <w:rFonts w:asciiTheme="majorBidi" w:hAnsiTheme="majorBidi" w:cstheme="majorBidi"/>
                <w:lang w:val="en-US"/>
              </w:rPr>
              <w:t>,</w:t>
            </w:r>
            <w:r w:rsidRPr="001A5939">
              <w:rPr>
                <w:rFonts w:asciiTheme="majorBidi" w:hAnsiTheme="majorBidi" w:cstheme="majorBidi"/>
                <w:lang w:val="en-US"/>
              </w:rPr>
              <w:t>906</w:t>
            </w:r>
          </w:p>
        </w:tc>
      </w:tr>
      <w:tr w:rsidR="00626D54" w:rsidRPr="001A5939" w14:paraId="657D86DA" w14:textId="77777777" w:rsidTr="00626D54">
        <w:trPr>
          <w:trHeight w:val="411"/>
        </w:trPr>
        <w:tc>
          <w:tcPr>
            <w:tcW w:w="3827" w:type="dxa"/>
            <w:vAlign w:val="bottom"/>
          </w:tcPr>
          <w:p w14:paraId="2C59291D" w14:textId="77777777" w:rsidR="00626D54" w:rsidRPr="00BF2240" w:rsidRDefault="00626D54" w:rsidP="00626D54">
            <w:pPr>
              <w:ind w:left="459"/>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Decrease </w:t>
            </w:r>
            <w:r w:rsidRPr="001A5939">
              <w:rPr>
                <w:rFonts w:asciiTheme="majorBidi" w:hAnsiTheme="majorBidi" w:cstheme="majorBidi"/>
                <w:sz w:val="26"/>
                <w:szCs w:val="26"/>
                <w:lang w:val="en-US"/>
              </w:rPr>
              <w:t>20</w:t>
            </w:r>
            <w:r w:rsidRPr="001A5939">
              <w:rPr>
                <w:rFonts w:asciiTheme="majorBidi" w:hAnsiTheme="majorBidi"/>
                <w:sz w:val="26"/>
                <w:szCs w:val="26"/>
                <w:cs/>
                <w:lang w:val="en-US"/>
              </w:rPr>
              <w:t>%</w:t>
            </w:r>
          </w:p>
        </w:tc>
        <w:tc>
          <w:tcPr>
            <w:tcW w:w="2268" w:type="dxa"/>
            <w:shd w:val="clear" w:color="auto" w:fill="auto"/>
            <w:vAlign w:val="bottom"/>
          </w:tcPr>
          <w:p w14:paraId="738B0816" w14:textId="23A6F358"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 xml:space="preserve">253 </w:t>
            </w:r>
            <w:r w:rsidRPr="001A5939">
              <w:rPr>
                <w:rFonts w:asciiTheme="majorBidi" w:hAnsiTheme="majorBidi"/>
                <w:cs/>
                <w:lang w:val="en-US"/>
              </w:rPr>
              <w:t xml:space="preserve">- </w:t>
            </w:r>
            <w:r w:rsidRPr="001A5939">
              <w:rPr>
                <w:rFonts w:asciiTheme="majorBidi" w:hAnsiTheme="majorBidi" w:cstheme="majorBidi"/>
                <w:lang w:val="en-US"/>
              </w:rPr>
              <w:t>6</w:t>
            </w:r>
            <w:r w:rsidRPr="003B5A81">
              <w:rPr>
                <w:rFonts w:asciiTheme="majorBidi" w:hAnsiTheme="majorBidi" w:cstheme="majorBidi"/>
                <w:lang w:val="en-US"/>
              </w:rPr>
              <w:t>,</w:t>
            </w:r>
            <w:r w:rsidRPr="001A5939">
              <w:rPr>
                <w:rFonts w:asciiTheme="majorBidi" w:hAnsiTheme="majorBidi" w:cstheme="majorBidi"/>
                <w:lang w:val="en-US"/>
              </w:rPr>
              <w:t>484</w:t>
            </w:r>
          </w:p>
        </w:tc>
        <w:tc>
          <w:tcPr>
            <w:tcW w:w="425" w:type="dxa"/>
            <w:shd w:val="clear" w:color="auto" w:fill="auto"/>
            <w:vAlign w:val="bottom"/>
          </w:tcPr>
          <w:p w14:paraId="37C229EE" w14:textId="77777777" w:rsidR="00626D54" w:rsidRPr="00BF2240" w:rsidRDefault="00626D54" w:rsidP="00626D54">
            <w:pPr>
              <w:jc w:val="right"/>
              <w:rPr>
                <w:rFonts w:asciiTheme="majorBidi" w:hAnsiTheme="majorBidi" w:cstheme="majorBidi"/>
                <w:cs/>
                <w:lang w:val="en-US"/>
              </w:rPr>
            </w:pPr>
          </w:p>
        </w:tc>
        <w:tc>
          <w:tcPr>
            <w:tcW w:w="2268" w:type="dxa"/>
            <w:shd w:val="clear" w:color="auto" w:fill="auto"/>
            <w:vAlign w:val="bottom"/>
          </w:tcPr>
          <w:p w14:paraId="2ECF65B4" w14:textId="7F34A22B" w:rsidR="00626D54" w:rsidRPr="001A5939" w:rsidRDefault="00626D54" w:rsidP="00626D54">
            <w:pPr>
              <w:jc w:val="center"/>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253</w:t>
            </w:r>
          </w:p>
        </w:tc>
      </w:tr>
    </w:tbl>
    <w:p w14:paraId="736D2E26" w14:textId="77777777" w:rsidR="003A2392" w:rsidRPr="003B5A81" w:rsidRDefault="003A2392" w:rsidP="00873CBC">
      <w:pPr>
        <w:spacing w:before="120" w:after="120"/>
        <w:ind w:firstLine="720"/>
        <w:jc w:val="thaiDistribute"/>
        <w:rPr>
          <w:rFonts w:asciiTheme="majorBidi" w:eastAsia="Cordia New" w:hAnsiTheme="majorBidi" w:cstheme="majorBidi"/>
          <w:lang w:val="en-US"/>
        </w:rPr>
      </w:pPr>
      <w:bookmarkStart w:id="31" w:name="_MON_1548046228"/>
      <w:bookmarkStart w:id="32" w:name="_MON_1548046315"/>
      <w:bookmarkStart w:id="33" w:name="_MON_1548046389"/>
      <w:bookmarkStart w:id="34" w:name="_MON_1548046421"/>
      <w:bookmarkStart w:id="35" w:name="_MON_1548047842"/>
      <w:bookmarkStart w:id="36" w:name="_MON_1548000981"/>
      <w:bookmarkStart w:id="37" w:name="_MON_1549051328"/>
      <w:bookmarkStart w:id="38" w:name="_MON_1549051415"/>
      <w:bookmarkStart w:id="39" w:name="_MON_1549051437"/>
      <w:bookmarkStart w:id="40" w:name="_MON_1549051471"/>
      <w:bookmarkStart w:id="41" w:name="_MON_1549051511"/>
      <w:bookmarkStart w:id="42" w:name="_MON_1549051520"/>
      <w:bookmarkStart w:id="43" w:name="_MON_1549051629"/>
      <w:bookmarkStart w:id="44" w:name="_MON_1548045965"/>
      <w:bookmarkStart w:id="45" w:name="_MON_154804602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BAB3895" w14:textId="32DB803C" w:rsidR="00FC2EB8" w:rsidRPr="003B5A81" w:rsidRDefault="00FC2EB8" w:rsidP="00873CBC">
      <w:pPr>
        <w:spacing w:before="120" w:after="120"/>
        <w:ind w:firstLine="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As at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2872FC" w:rsidRPr="001A5939">
        <w:rPr>
          <w:rFonts w:asciiTheme="majorBidi" w:eastAsia="Cordia New" w:hAnsiTheme="majorBidi" w:cstheme="majorBidi"/>
          <w:lang w:val="en-US"/>
        </w:rPr>
        <w:t>2019</w:t>
      </w:r>
      <w:r w:rsidRPr="003B5A81">
        <w:rPr>
          <w:rFonts w:asciiTheme="majorBidi" w:eastAsia="Cordia New" w:hAnsiTheme="majorBidi" w:cstheme="majorBidi"/>
          <w:lang w:val="en-US"/>
        </w:rPr>
        <w:t>, the maturity analysis of undiscounted cash flows of benefit payments was as follows</w:t>
      </w:r>
      <w:r w:rsidRPr="001A5939">
        <w:rPr>
          <w:rFonts w:asciiTheme="majorBidi" w:eastAsia="Cordia New" w:hAnsiTheme="majorBidi"/>
          <w:cs/>
          <w:lang w:val="en-US"/>
        </w:rPr>
        <w:t>:</w:t>
      </w:r>
    </w:p>
    <w:tbl>
      <w:tblPr>
        <w:tblW w:w="8788" w:type="dxa"/>
        <w:tblInd w:w="817" w:type="dxa"/>
        <w:tblLayout w:type="fixed"/>
        <w:tblLook w:val="01E0" w:firstRow="1" w:lastRow="1" w:firstColumn="1" w:lastColumn="1" w:noHBand="0" w:noVBand="0"/>
      </w:tblPr>
      <w:tblGrid>
        <w:gridCol w:w="3827"/>
        <w:gridCol w:w="2268"/>
        <w:gridCol w:w="425"/>
        <w:gridCol w:w="2268"/>
      </w:tblGrid>
      <w:tr w:rsidR="00FC2EB8" w:rsidRPr="008A1A34" w14:paraId="10DE71C9" w14:textId="77777777" w:rsidTr="0040557F">
        <w:trPr>
          <w:trHeight w:val="411"/>
        </w:trPr>
        <w:tc>
          <w:tcPr>
            <w:tcW w:w="3827" w:type="dxa"/>
            <w:vAlign w:val="bottom"/>
          </w:tcPr>
          <w:p w14:paraId="12A66860" w14:textId="77777777" w:rsidR="00FC2EB8" w:rsidRPr="008A1A34" w:rsidRDefault="00FC2EB8" w:rsidP="00FC2EB8">
            <w:pPr>
              <w:ind w:left="576"/>
              <w:jc w:val="right"/>
              <w:rPr>
                <w:rFonts w:asciiTheme="majorBidi" w:hAnsiTheme="majorBidi" w:cstheme="majorBidi"/>
                <w:sz w:val="26"/>
                <w:szCs w:val="26"/>
                <w:lang w:val="en-US"/>
              </w:rPr>
            </w:pPr>
            <w:bookmarkStart w:id="46" w:name="_MON_1548046642"/>
            <w:bookmarkStart w:id="47" w:name="_MON_1548046656"/>
            <w:bookmarkStart w:id="48" w:name="_MON_1548051023"/>
            <w:bookmarkStart w:id="49" w:name="_MON_1548051048"/>
            <w:bookmarkStart w:id="50" w:name="_MON_1548051064"/>
            <w:bookmarkStart w:id="51" w:name="_MON_1548051084"/>
            <w:bookmarkStart w:id="52" w:name="_MON_1548051098"/>
            <w:bookmarkStart w:id="53" w:name="_MON_1548046436"/>
            <w:bookmarkStart w:id="54" w:name="_MON_1548046504"/>
            <w:bookmarkStart w:id="55" w:name="_MON_1548046534"/>
            <w:bookmarkEnd w:id="46"/>
            <w:bookmarkEnd w:id="47"/>
            <w:bookmarkEnd w:id="48"/>
            <w:bookmarkEnd w:id="49"/>
            <w:bookmarkEnd w:id="50"/>
            <w:bookmarkEnd w:id="51"/>
            <w:bookmarkEnd w:id="52"/>
            <w:bookmarkEnd w:id="53"/>
            <w:bookmarkEnd w:id="54"/>
            <w:bookmarkEnd w:id="55"/>
          </w:p>
        </w:tc>
        <w:tc>
          <w:tcPr>
            <w:tcW w:w="4961" w:type="dxa"/>
            <w:gridSpan w:val="3"/>
            <w:shd w:val="clear" w:color="auto" w:fill="auto"/>
            <w:vAlign w:val="bottom"/>
          </w:tcPr>
          <w:p w14:paraId="14FEDFDA" w14:textId="77777777" w:rsidR="00FC2EB8" w:rsidRPr="008A1A34" w:rsidRDefault="00FC2EB8" w:rsidP="00FC2EB8">
            <w:pPr>
              <w:pBdr>
                <w:bottom w:val="single" w:sz="4" w:space="1" w:color="auto"/>
              </w:pBd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Baht</w:t>
            </w:r>
          </w:p>
        </w:tc>
      </w:tr>
      <w:tr w:rsidR="00FC2EB8" w:rsidRPr="001A5939" w14:paraId="27C0E220" w14:textId="77777777" w:rsidTr="0040557F">
        <w:trPr>
          <w:trHeight w:val="411"/>
        </w:trPr>
        <w:tc>
          <w:tcPr>
            <w:tcW w:w="3827" w:type="dxa"/>
            <w:vAlign w:val="bottom"/>
          </w:tcPr>
          <w:p w14:paraId="40BFD95A" w14:textId="77777777" w:rsidR="00FC2EB8" w:rsidRPr="001A5939" w:rsidRDefault="00FC2EB8" w:rsidP="00FC2EB8">
            <w:pPr>
              <w:ind w:left="576"/>
              <w:jc w:val="right"/>
              <w:rPr>
                <w:rFonts w:asciiTheme="majorBidi" w:hAnsiTheme="majorBidi" w:cstheme="majorBidi"/>
                <w:sz w:val="26"/>
                <w:szCs w:val="26"/>
                <w:cs/>
                <w:lang w:val="en-US"/>
              </w:rPr>
            </w:pPr>
          </w:p>
        </w:tc>
        <w:tc>
          <w:tcPr>
            <w:tcW w:w="2268" w:type="dxa"/>
            <w:shd w:val="clear" w:color="auto" w:fill="auto"/>
            <w:vAlign w:val="bottom"/>
          </w:tcPr>
          <w:p w14:paraId="1B02276A"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Consolidated financial statement</w:t>
            </w:r>
          </w:p>
        </w:tc>
        <w:tc>
          <w:tcPr>
            <w:tcW w:w="425" w:type="dxa"/>
            <w:shd w:val="clear" w:color="auto" w:fill="auto"/>
            <w:vAlign w:val="bottom"/>
          </w:tcPr>
          <w:p w14:paraId="3CAEDF8E" w14:textId="77777777" w:rsidR="00FC2EB8" w:rsidRPr="001A5939" w:rsidRDefault="00FC2EB8" w:rsidP="00FC2EB8">
            <w:pPr>
              <w:jc w:val="center"/>
              <w:rPr>
                <w:rFonts w:asciiTheme="majorBidi" w:hAnsiTheme="majorBidi" w:cstheme="majorBidi"/>
                <w:sz w:val="26"/>
                <w:szCs w:val="26"/>
                <w:cs/>
                <w:lang w:val="en-US"/>
              </w:rPr>
            </w:pPr>
          </w:p>
        </w:tc>
        <w:tc>
          <w:tcPr>
            <w:tcW w:w="2268" w:type="dxa"/>
            <w:shd w:val="clear" w:color="auto" w:fill="auto"/>
            <w:vAlign w:val="bottom"/>
          </w:tcPr>
          <w:p w14:paraId="1BC32075" w14:textId="77777777" w:rsidR="00FC2EB8" w:rsidRPr="008A1A34" w:rsidRDefault="00FC2EB8" w:rsidP="00FC2EB8">
            <w:pPr>
              <w:pBdr>
                <w:bottom w:val="single" w:sz="4" w:space="1" w:color="auto"/>
              </w:pBdr>
              <w:jc w:val="center"/>
              <w:rPr>
                <w:rFonts w:asciiTheme="majorBidi" w:hAnsiTheme="majorBidi" w:cstheme="majorBidi"/>
                <w:sz w:val="26"/>
                <w:szCs w:val="26"/>
                <w:cs/>
              </w:rPr>
            </w:pPr>
            <w:r w:rsidRPr="003B5A81">
              <w:rPr>
                <w:rFonts w:asciiTheme="majorBidi" w:hAnsiTheme="majorBidi" w:cstheme="majorBidi"/>
                <w:sz w:val="26"/>
                <w:szCs w:val="26"/>
                <w:lang w:val="en-US"/>
              </w:rPr>
              <w:t>Separate financial statement</w:t>
            </w:r>
          </w:p>
        </w:tc>
      </w:tr>
      <w:tr w:rsidR="00EA61BF" w:rsidRPr="001A5939" w14:paraId="3CCF5EC8" w14:textId="77777777" w:rsidTr="00626D54">
        <w:trPr>
          <w:trHeight w:val="411"/>
        </w:trPr>
        <w:tc>
          <w:tcPr>
            <w:tcW w:w="3827" w:type="dxa"/>
            <w:vAlign w:val="bottom"/>
          </w:tcPr>
          <w:p w14:paraId="2DAFB341" w14:textId="77777777" w:rsidR="00EA61BF" w:rsidRPr="00BF2240" w:rsidRDefault="00EA61BF" w:rsidP="00EA61BF">
            <w:pPr>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Within </w:t>
            </w:r>
            <w:r w:rsidRPr="001A5939">
              <w:rPr>
                <w:rFonts w:asciiTheme="majorBidi" w:hAnsiTheme="majorBidi" w:cstheme="majorBidi"/>
                <w:sz w:val="26"/>
                <w:szCs w:val="26"/>
                <w:lang w:val="en-US"/>
              </w:rPr>
              <w:t>1</w:t>
            </w:r>
            <w:r w:rsidRPr="003B5A81">
              <w:rPr>
                <w:rFonts w:asciiTheme="majorBidi" w:hAnsiTheme="majorBidi" w:cstheme="majorBidi"/>
                <w:sz w:val="26"/>
                <w:szCs w:val="26"/>
                <w:lang w:val="en-US"/>
              </w:rPr>
              <w:t>year</w:t>
            </w:r>
          </w:p>
        </w:tc>
        <w:tc>
          <w:tcPr>
            <w:tcW w:w="2268" w:type="dxa"/>
            <w:shd w:val="clear" w:color="auto" w:fill="auto"/>
            <w:vAlign w:val="bottom"/>
          </w:tcPr>
          <w:p w14:paraId="487C7EFB" w14:textId="20C45D5E" w:rsidR="00EA61BF" w:rsidRPr="008A1A34" w:rsidRDefault="00C65424" w:rsidP="00EA61BF">
            <w:pPr>
              <w:jc w:val="center"/>
              <w:rPr>
                <w:rFonts w:asciiTheme="majorBidi" w:hAnsiTheme="majorBidi" w:cstheme="majorBidi"/>
                <w:sz w:val="26"/>
                <w:szCs w:val="26"/>
                <w:cs/>
              </w:rPr>
            </w:pPr>
            <w:r w:rsidRPr="001A5939">
              <w:rPr>
                <w:rFonts w:asciiTheme="majorBidi" w:hAnsiTheme="majorBidi"/>
                <w:sz w:val="26"/>
                <w:szCs w:val="26"/>
                <w:cs/>
                <w:lang w:val="en-US"/>
              </w:rPr>
              <w:t>-</w:t>
            </w:r>
          </w:p>
        </w:tc>
        <w:tc>
          <w:tcPr>
            <w:tcW w:w="425" w:type="dxa"/>
            <w:shd w:val="clear" w:color="auto" w:fill="auto"/>
            <w:vAlign w:val="bottom"/>
          </w:tcPr>
          <w:p w14:paraId="6B205021" w14:textId="77777777" w:rsidR="00EA61BF" w:rsidRPr="00BF2240" w:rsidRDefault="00EA61BF" w:rsidP="00EA61BF">
            <w:pPr>
              <w:pBdr>
                <w:between w:val="single" w:sz="4" w:space="1" w:color="auto"/>
                <w:bar w:val="single" w:sz="4" w:color="auto"/>
              </w:pBdr>
              <w:jc w:val="center"/>
              <w:rPr>
                <w:rFonts w:asciiTheme="majorBidi" w:hAnsiTheme="majorBidi" w:cstheme="majorBidi"/>
                <w:sz w:val="26"/>
                <w:szCs w:val="26"/>
                <w:cs/>
                <w:lang w:val="en-US"/>
              </w:rPr>
            </w:pPr>
          </w:p>
        </w:tc>
        <w:tc>
          <w:tcPr>
            <w:tcW w:w="2268" w:type="dxa"/>
            <w:shd w:val="clear" w:color="auto" w:fill="auto"/>
            <w:vAlign w:val="bottom"/>
          </w:tcPr>
          <w:p w14:paraId="51AEDFDF" w14:textId="77777777" w:rsidR="00EA61BF" w:rsidRPr="008A1A34" w:rsidRDefault="00EA61BF" w:rsidP="00EA61BF">
            <w:pPr>
              <w:jc w:val="center"/>
              <w:rPr>
                <w:rFonts w:asciiTheme="majorBidi" w:hAnsiTheme="majorBidi" w:cstheme="majorBidi"/>
                <w:sz w:val="26"/>
                <w:szCs w:val="26"/>
                <w:cs/>
              </w:rPr>
            </w:pPr>
            <w:r w:rsidRPr="001A5939">
              <w:rPr>
                <w:rFonts w:asciiTheme="majorBidi" w:hAnsiTheme="majorBidi"/>
                <w:sz w:val="26"/>
                <w:szCs w:val="26"/>
                <w:cs/>
                <w:lang w:val="en-US"/>
              </w:rPr>
              <w:t>-</w:t>
            </w:r>
          </w:p>
        </w:tc>
      </w:tr>
      <w:tr w:rsidR="00626D54" w:rsidRPr="001A5939" w14:paraId="0AB3F517" w14:textId="77777777" w:rsidTr="00626D54">
        <w:trPr>
          <w:trHeight w:val="411"/>
        </w:trPr>
        <w:tc>
          <w:tcPr>
            <w:tcW w:w="3827" w:type="dxa"/>
            <w:vAlign w:val="bottom"/>
          </w:tcPr>
          <w:p w14:paraId="7A73E04A" w14:textId="77777777" w:rsidR="00626D54" w:rsidRPr="003B5A81" w:rsidRDefault="00626D54" w:rsidP="00626D54">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Over </w:t>
            </w:r>
            <w:r w:rsidRPr="001A5939">
              <w:rPr>
                <w:rFonts w:asciiTheme="majorBidi" w:hAnsiTheme="majorBidi" w:cstheme="majorBidi"/>
                <w:sz w:val="26"/>
                <w:szCs w:val="26"/>
                <w:lang w:val="en-US"/>
              </w:rPr>
              <w:t xml:space="preserve">1 </w:t>
            </w:r>
            <w:r w:rsidRPr="003B5A81">
              <w:rPr>
                <w:rFonts w:asciiTheme="majorBidi" w:hAnsiTheme="majorBidi" w:cstheme="majorBidi"/>
                <w:sz w:val="26"/>
                <w:szCs w:val="26"/>
                <w:lang w:val="en-US"/>
              </w:rPr>
              <w:t xml:space="preserve">and up to </w:t>
            </w:r>
            <w:r w:rsidRPr="001A5939">
              <w:rPr>
                <w:rFonts w:asciiTheme="majorBidi" w:hAnsiTheme="majorBidi" w:cstheme="majorBidi"/>
                <w:sz w:val="26"/>
                <w:szCs w:val="26"/>
                <w:lang w:val="en-US"/>
              </w:rPr>
              <w:t xml:space="preserve">5 </w:t>
            </w:r>
            <w:r w:rsidRPr="003B5A81">
              <w:rPr>
                <w:rFonts w:asciiTheme="majorBidi" w:hAnsiTheme="majorBidi" w:cstheme="majorBidi"/>
                <w:sz w:val="26"/>
                <w:szCs w:val="26"/>
                <w:lang w:val="en-US"/>
              </w:rPr>
              <w:t>years</w:t>
            </w:r>
          </w:p>
        </w:tc>
        <w:tc>
          <w:tcPr>
            <w:tcW w:w="2268" w:type="dxa"/>
            <w:shd w:val="clear" w:color="auto" w:fill="auto"/>
            <w:vAlign w:val="bottom"/>
          </w:tcPr>
          <w:p w14:paraId="4A707B95" w14:textId="6BE5666F"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7</w:t>
            </w:r>
            <w:r w:rsidRPr="003B5A81">
              <w:rPr>
                <w:rFonts w:asciiTheme="majorBidi" w:hAnsiTheme="majorBidi" w:cstheme="majorBidi"/>
                <w:lang w:val="en-US"/>
              </w:rPr>
              <w:t>,</w:t>
            </w:r>
            <w:r w:rsidRPr="001A5939">
              <w:rPr>
                <w:rFonts w:asciiTheme="majorBidi" w:hAnsiTheme="majorBidi" w:cstheme="majorBidi"/>
                <w:lang w:val="en-US"/>
              </w:rPr>
              <w:t>376</w:t>
            </w:r>
            <w:r w:rsidRPr="003B5A81">
              <w:rPr>
                <w:rFonts w:asciiTheme="majorBidi" w:hAnsiTheme="majorBidi" w:cstheme="majorBidi"/>
                <w:lang w:val="en-US"/>
              </w:rPr>
              <w:t>,</w:t>
            </w:r>
            <w:r w:rsidRPr="001A5939">
              <w:rPr>
                <w:rFonts w:asciiTheme="majorBidi" w:hAnsiTheme="majorBidi" w:cstheme="majorBidi"/>
                <w:lang w:val="en-US"/>
              </w:rPr>
              <w:t>562</w:t>
            </w:r>
          </w:p>
        </w:tc>
        <w:tc>
          <w:tcPr>
            <w:tcW w:w="425" w:type="dxa"/>
            <w:shd w:val="clear" w:color="auto" w:fill="auto"/>
            <w:vAlign w:val="bottom"/>
          </w:tcPr>
          <w:p w14:paraId="5841D0FA" w14:textId="77777777" w:rsidR="00626D54" w:rsidRPr="00BF2240" w:rsidRDefault="00626D54" w:rsidP="00626D54">
            <w:pPr>
              <w:jc w:val="center"/>
              <w:rPr>
                <w:rFonts w:asciiTheme="majorBidi" w:hAnsiTheme="majorBidi" w:cstheme="majorBidi"/>
                <w:cs/>
                <w:lang w:val="en-US"/>
              </w:rPr>
            </w:pPr>
          </w:p>
        </w:tc>
        <w:tc>
          <w:tcPr>
            <w:tcW w:w="2268" w:type="dxa"/>
            <w:shd w:val="clear" w:color="auto" w:fill="auto"/>
            <w:vAlign w:val="bottom"/>
          </w:tcPr>
          <w:p w14:paraId="6FFAFC75" w14:textId="77777777"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80</w:t>
            </w:r>
            <w:r w:rsidRPr="003B5A81">
              <w:rPr>
                <w:rFonts w:asciiTheme="majorBidi" w:hAnsiTheme="majorBidi" w:cstheme="majorBidi"/>
                <w:lang w:val="en-US"/>
              </w:rPr>
              <w:t>,</w:t>
            </w:r>
            <w:r w:rsidRPr="001A5939">
              <w:rPr>
                <w:rFonts w:asciiTheme="majorBidi" w:hAnsiTheme="majorBidi" w:cstheme="majorBidi"/>
                <w:lang w:val="en-US"/>
              </w:rPr>
              <w:t>018</w:t>
            </w:r>
          </w:p>
        </w:tc>
      </w:tr>
      <w:tr w:rsidR="00626D54" w:rsidRPr="001A5939" w14:paraId="3B5C996C" w14:textId="77777777" w:rsidTr="00626D54">
        <w:trPr>
          <w:trHeight w:val="411"/>
        </w:trPr>
        <w:tc>
          <w:tcPr>
            <w:tcW w:w="3827" w:type="dxa"/>
            <w:vAlign w:val="bottom"/>
          </w:tcPr>
          <w:p w14:paraId="34CE2C14" w14:textId="77777777" w:rsidR="00626D54" w:rsidRPr="00BF2240" w:rsidRDefault="00626D54" w:rsidP="00626D54">
            <w:pPr>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Over </w:t>
            </w:r>
            <w:r w:rsidRPr="001A5939">
              <w:rPr>
                <w:rFonts w:asciiTheme="majorBidi" w:hAnsiTheme="majorBidi" w:cstheme="majorBidi"/>
                <w:sz w:val="26"/>
                <w:szCs w:val="26"/>
                <w:lang w:val="en-US"/>
              </w:rPr>
              <w:t xml:space="preserve">5 </w:t>
            </w:r>
            <w:r w:rsidRPr="003B5A81">
              <w:rPr>
                <w:rFonts w:asciiTheme="majorBidi" w:hAnsiTheme="majorBidi" w:cstheme="majorBidi"/>
                <w:sz w:val="26"/>
                <w:szCs w:val="26"/>
                <w:lang w:val="en-US"/>
              </w:rPr>
              <w:t>years</w:t>
            </w:r>
          </w:p>
        </w:tc>
        <w:tc>
          <w:tcPr>
            <w:tcW w:w="2268" w:type="dxa"/>
            <w:shd w:val="clear" w:color="auto" w:fill="auto"/>
            <w:vAlign w:val="bottom"/>
          </w:tcPr>
          <w:p w14:paraId="647DC1FF" w14:textId="08C657EF" w:rsidR="00626D54" w:rsidRPr="008A1A34" w:rsidRDefault="00626D54" w:rsidP="00626D54">
            <w:pPr>
              <w:jc w:val="center"/>
              <w:rPr>
                <w:rFonts w:asciiTheme="majorBidi" w:hAnsiTheme="majorBidi" w:cstheme="majorBidi"/>
                <w:cs/>
              </w:rPr>
            </w:pPr>
            <w:r w:rsidRPr="001A5939">
              <w:rPr>
                <w:rFonts w:asciiTheme="majorBidi" w:hAnsiTheme="majorBidi" w:cstheme="majorBidi"/>
                <w:lang w:val="en-US"/>
              </w:rPr>
              <w:t>26</w:t>
            </w:r>
            <w:r w:rsidRPr="003B5A81">
              <w:rPr>
                <w:rFonts w:asciiTheme="majorBidi" w:hAnsiTheme="majorBidi" w:cstheme="majorBidi"/>
                <w:lang w:val="en-US"/>
              </w:rPr>
              <w:t>,</w:t>
            </w:r>
            <w:r w:rsidRPr="001A5939">
              <w:rPr>
                <w:rFonts w:asciiTheme="majorBidi" w:hAnsiTheme="majorBidi" w:cstheme="majorBidi"/>
                <w:lang w:val="en-US"/>
              </w:rPr>
              <w:t>231</w:t>
            </w:r>
            <w:r w:rsidRPr="003B5A81">
              <w:rPr>
                <w:rFonts w:asciiTheme="majorBidi" w:hAnsiTheme="majorBidi" w:cstheme="majorBidi"/>
                <w:lang w:val="en-US"/>
              </w:rPr>
              <w:t>,</w:t>
            </w:r>
            <w:r w:rsidRPr="001A5939">
              <w:rPr>
                <w:rFonts w:asciiTheme="majorBidi" w:hAnsiTheme="majorBidi" w:cstheme="majorBidi"/>
                <w:lang w:val="en-US"/>
              </w:rPr>
              <w:t>211</w:t>
            </w:r>
          </w:p>
        </w:tc>
        <w:tc>
          <w:tcPr>
            <w:tcW w:w="425" w:type="dxa"/>
            <w:shd w:val="clear" w:color="auto" w:fill="auto"/>
            <w:vAlign w:val="bottom"/>
          </w:tcPr>
          <w:p w14:paraId="47883F75" w14:textId="77777777" w:rsidR="00626D54" w:rsidRPr="00BF2240" w:rsidRDefault="00626D54" w:rsidP="00626D54">
            <w:pPr>
              <w:jc w:val="center"/>
              <w:rPr>
                <w:rFonts w:asciiTheme="majorBidi" w:hAnsiTheme="majorBidi" w:cstheme="majorBidi"/>
                <w:cs/>
                <w:lang w:val="en-US"/>
              </w:rPr>
            </w:pPr>
          </w:p>
        </w:tc>
        <w:tc>
          <w:tcPr>
            <w:tcW w:w="2268" w:type="dxa"/>
            <w:shd w:val="clear" w:color="auto" w:fill="auto"/>
            <w:vAlign w:val="bottom"/>
          </w:tcPr>
          <w:p w14:paraId="50F753F4" w14:textId="77777777" w:rsidR="00626D54" w:rsidRPr="001A5939" w:rsidRDefault="00626D54" w:rsidP="00626D54">
            <w:pPr>
              <w:jc w:val="center"/>
              <w:rPr>
                <w:rFonts w:asciiTheme="majorBidi" w:hAnsiTheme="majorBidi" w:cstheme="majorBidi"/>
                <w:cs/>
                <w:lang w:val="en-US"/>
              </w:rPr>
            </w:pP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412</w:t>
            </w:r>
            <w:r w:rsidRPr="003B5A81">
              <w:rPr>
                <w:rFonts w:asciiTheme="majorBidi" w:hAnsiTheme="majorBidi" w:cstheme="majorBidi"/>
                <w:lang w:val="en-US"/>
              </w:rPr>
              <w:t>,</w:t>
            </w:r>
            <w:r w:rsidRPr="001A5939">
              <w:rPr>
                <w:rFonts w:asciiTheme="majorBidi" w:hAnsiTheme="majorBidi" w:cstheme="majorBidi"/>
                <w:lang w:val="en-US"/>
              </w:rPr>
              <w:t>886</w:t>
            </w:r>
          </w:p>
        </w:tc>
      </w:tr>
    </w:tbl>
    <w:p w14:paraId="6A769FA5" w14:textId="77777777" w:rsidR="00F27A16" w:rsidRPr="003B5A81" w:rsidRDefault="00F27A16" w:rsidP="00BC504A">
      <w:pPr>
        <w:spacing w:before="60"/>
        <w:ind w:left="720"/>
        <w:jc w:val="thaiDistribute"/>
        <w:rPr>
          <w:rFonts w:asciiTheme="majorBidi" w:eastAsia="Cordia New" w:hAnsiTheme="majorBidi" w:cstheme="majorBidi"/>
          <w:sz w:val="2"/>
          <w:szCs w:val="2"/>
          <w:lang w:val="en-US"/>
        </w:rPr>
      </w:pPr>
    </w:p>
    <w:p w14:paraId="43819373" w14:textId="3E90611D" w:rsidR="003A2392" w:rsidRPr="003B5A81" w:rsidRDefault="003A2392" w:rsidP="003A2392">
      <w:pPr>
        <w:pStyle w:val="ListParagraph"/>
        <w:spacing w:before="120" w:after="120"/>
        <w:jc w:val="thaiDistribute"/>
        <w:outlineLvl w:val="0"/>
        <w:rPr>
          <w:rFonts w:asciiTheme="majorBidi" w:eastAsia="Cordia New" w:hAnsiTheme="majorBidi" w:cstheme="majorBidi"/>
          <w:b/>
          <w:bCs/>
          <w:lang w:val="en-US"/>
        </w:rPr>
      </w:pPr>
      <w:r w:rsidRPr="003B5A81">
        <w:rPr>
          <w:rFonts w:asciiTheme="majorBidi" w:eastAsia="Cordia New" w:hAnsiTheme="majorBidi" w:cstheme="majorBidi"/>
          <w:b/>
          <w:bCs/>
          <w:lang w:val="en-US"/>
        </w:rPr>
        <w:t>Amendments to the law relating to the legal severance pay rates</w:t>
      </w:r>
    </w:p>
    <w:p w14:paraId="5D0283CF" w14:textId="77777777" w:rsidR="003A2392" w:rsidRPr="003B5A81" w:rsidRDefault="003A2392" w:rsidP="003A2392">
      <w:pPr>
        <w:ind w:left="709"/>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April </w:t>
      </w:r>
      <w:r w:rsidRPr="001A5939">
        <w:rPr>
          <w:rFonts w:asciiTheme="majorBidi" w:eastAsia="Cordia New" w:hAnsiTheme="majorBidi" w:cstheme="majorBidi"/>
          <w:lang w:val="en-US"/>
        </w:rPr>
        <w:t>5</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The Labor Protection Act </w:t>
      </w:r>
      <w:r w:rsidRPr="001A5939">
        <w:rPr>
          <w:rFonts w:asciiTheme="majorBidi" w:eastAsia="Cordia New" w:hAnsiTheme="majorBidi"/>
          <w:cs/>
          <w:lang w:val="en-US"/>
        </w:rPr>
        <w:t>(</w:t>
      </w:r>
      <w:r w:rsidRPr="003B5A81">
        <w:rPr>
          <w:rFonts w:asciiTheme="majorBidi" w:eastAsia="Cordia New" w:hAnsiTheme="majorBidi" w:cstheme="majorBidi"/>
          <w:lang w:val="en-US"/>
        </w:rPr>
        <w:t>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7</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B</w:t>
      </w:r>
      <w:r w:rsidRPr="001A5939">
        <w:rPr>
          <w:rFonts w:asciiTheme="majorBidi" w:eastAsia="Cordia New" w:hAnsiTheme="majorBidi"/>
          <w:cs/>
          <w:lang w:val="en-US"/>
        </w:rPr>
        <w:t>.</w:t>
      </w:r>
      <w:r w:rsidRPr="003B5A81">
        <w:rPr>
          <w:rFonts w:asciiTheme="majorBidi" w:eastAsia="Cordia New" w:hAnsiTheme="majorBidi" w:cstheme="majorBidi"/>
          <w:lang w:val="en-US"/>
        </w:rPr>
        <w:t>E</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2562</w:t>
      </w:r>
      <w:r w:rsidRPr="003B5A81">
        <w:rPr>
          <w:rFonts w:asciiTheme="majorBidi" w:eastAsia="Cordia New" w:hAnsiTheme="majorBidi" w:cstheme="majorBidi"/>
          <w:lang w:val="en-US"/>
        </w:rPr>
        <w:t xml:space="preserve"> was announced in the Royal Gazette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This stipulates additional legal severance pay rates for employees who have worked for an uninterrupted period of twenty years or more, with such employees entitled to receive not less than </w:t>
      </w:r>
      <w:r w:rsidRPr="001A5939">
        <w:rPr>
          <w:rFonts w:asciiTheme="majorBidi" w:eastAsia="Cordia New" w:hAnsiTheme="majorBidi" w:cstheme="majorBidi"/>
          <w:lang w:val="en-US"/>
        </w:rPr>
        <w:t>400</w:t>
      </w:r>
      <w:r w:rsidRPr="003B5A81">
        <w:rPr>
          <w:rFonts w:asciiTheme="majorBidi" w:eastAsia="Cordia New" w:hAnsiTheme="majorBidi" w:cstheme="majorBidi"/>
          <w:lang w:val="en-US"/>
        </w:rPr>
        <w:t xml:space="preserve"> days’ compensation at the latest wage rate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law is effective from May </w:t>
      </w:r>
      <w:r w:rsidRPr="001A5939">
        <w:rPr>
          <w:rFonts w:asciiTheme="majorBidi" w:eastAsia="Cordia New" w:hAnsiTheme="majorBidi" w:cstheme="majorBidi"/>
          <w:lang w:val="en-US"/>
        </w:rPr>
        <w:t>5</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recorded the effect of such change by recognizing the past service cost as an expense in the statement of profit or loss in </w:t>
      </w:r>
      <w:r w:rsidRPr="001A5939">
        <w:rPr>
          <w:rFonts w:asciiTheme="majorBidi" w:eastAsia="Cordia New" w:hAnsiTheme="majorBidi" w:cstheme="majorBidi"/>
          <w:lang w:val="en-US"/>
        </w:rPr>
        <w:t>2018</w:t>
      </w:r>
      <w:r w:rsidRPr="001A5939">
        <w:rPr>
          <w:rFonts w:asciiTheme="majorBidi" w:eastAsia="Cordia New" w:hAnsiTheme="majorBidi"/>
          <w:cs/>
          <w:lang w:val="en-US"/>
        </w:rPr>
        <w:t>.</w:t>
      </w:r>
    </w:p>
    <w:p w14:paraId="63D76DDB" w14:textId="5C1DF3C4" w:rsidR="00C00BB5" w:rsidRPr="003B5A81" w:rsidRDefault="00A90AC4" w:rsidP="008E6755">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SHARE CAPITAL</w:t>
      </w:r>
    </w:p>
    <w:p w14:paraId="5A9E607F" w14:textId="77777777" w:rsidR="007720B9" w:rsidRPr="003B5A81" w:rsidRDefault="007720B9" w:rsidP="007720B9">
      <w:pPr>
        <w:pStyle w:val="ListParagraph"/>
        <w:spacing w:before="120" w:after="120"/>
        <w:jc w:val="thaiDistribute"/>
        <w:rPr>
          <w:rFonts w:asciiTheme="majorBidi" w:eastAsia="Cordia New" w:hAnsiTheme="majorBidi" w:cstheme="majorBidi"/>
          <w:i/>
          <w:iCs/>
          <w:lang w:val="en-US"/>
        </w:rPr>
      </w:pPr>
      <w:r w:rsidRPr="003B5A81">
        <w:rPr>
          <w:rFonts w:asciiTheme="majorBidi" w:eastAsia="Cordia New" w:hAnsiTheme="majorBidi" w:cstheme="majorBidi"/>
          <w:i/>
          <w:iCs/>
          <w:lang w:val="en-US"/>
        </w:rPr>
        <w:t>Registered capital</w:t>
      </w:r>
    </w:p>
    <w:p w14:paraId="08E8BE3C" w14:textId="77777777" w:rsidR="007720B9" w:rsidRPr="003B5A81" w:rsidRDefault="007720B9" w:rsidP="007720B9">
      <w:pPr>
        <w:spacing w:before="120" w:after="120"/>
        <w:ind w:left="720"/>
        <w:jc w:val="thaiDistribute"/>
        <w:rPr>
          <w:rFonts w:asciiTheme="majorBidi" w:eastAsia="Cordia New" w:hAnsiTheme="majorBidi" w:cstheme="majorBidi"/>
          <w:i/>
          <w:iCs/>
          <w:u w:val="single"/>
          <w:lang w:val="en-US"/>
        </w:rPr>
      </w:pPr>
      <w:r w:rsidRPr="003B5A81">
        <w:rPr>
          <w:rFonts w:asciiTheme="majorBidi" w:eastAsia="Cordia New" w:hAnsiTheme="majorBidi" w:cstheme="majorBidi"/>
          <w:i/>
          <w:iCs/>
          <w:u w:val="single"/>
          <w:lang w:val="en-US"/>
        </w:rPr>
        <w:t xml:space="preserve">Year </w:t>
      </w:r>
      <w:r w:rsidRPr="001A5939">
        <w:rPr>
          <w:rFonts w:asciiTheme="majorBidi" w:eastAsia="Cordia New" w:hAnsiTheme="majorBidi" w:cstheme="majorBidi"/>
          <w:i/>
          <w:iCs/>
          <w:u w:val="single"/>
          <w:lang w:val="en-US"/>
        </w:rPr>
        <w:t>2018</w:t>
      </w:r>
    </w:p>
    <w:p w14:paraId="63D6ABF5"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D8FBDA1"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4E6AAB58"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6D3C3159"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93E1021"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1CFD91F0"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46D476C2"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5FDCD0C2"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5418BFA"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2EA3C612"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5BF2689E"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7DA46B8F"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27BF37F3"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6DD22770"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23FDC70"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56F88C21"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1824A6DB"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5121E35E"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1C1C75C0"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0ADE101C"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041CAEFC"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5B719E7C"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0D9E9F1"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2F095CC"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52AF8561"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329CC503" w14:textId="77777777" w:rsidR="00F616E7" w:rsidRPr="003B5A81" w:rsidRDefault="00F616E7" w:rsidP="00F616E7">
      <w:pPr>
        <w:pStyle w:val="ListParagraph"/>
        <w:numPr>
          <w:ilvl w:val="0"/>
          <w:numId w:val="5"/>
        </w:numPr>
        <w:spacing w:before="240" w:after="200" w:line="276" w:lineRule="auto"/>
        <w:contextualSpacing/>
        <w:jc w:val="thaiDistribute"/>
        <w:rPr>
          <w:rFonts w:asciiTheme="majorBidi" w:hAnsiTheme="majorBidi" w:cstheme="majorBidi"/>
          <w:vanish/>
          <w:lang w:val="en-US"/>
        </w:rPr>
      </w:pPr>
    </w:p>
    <w:p w14:paraId="433ED7B6" w14:textId="77777777" w:rsidR="00F616E7" w:rsidRPr="003B5A81" w:rsidRDefault="00F616E7" w:rsidP="00F616E7">
      <w:pPr>
        <w:pStyle w:val="ListParagraph"/>
        <w:numPr>
          <w:ilvl w:val="1"/>
          <w:numId w:val="5"/>
        </w:numPr>
        <w:spacing w:before="240" w:after="200" w:line="276" w:lineRule="auto"/>
        <w:contextualSpacing/>
        <w:jc w:val="thaiDistribute"/>
        <w:rPr>
          <w:rFonts w:asciiTheme="majorBidi" w:hAnsiTheme="majorBidi" w:cstheme="majorBidi"/>
          <w:vanish/>
          <w:lang w:val="en-US"/>
        </w:rPr>
      </w:pPr>
    </w:p>
    <w:p w14:paraId="5CE62FDE" w14:textId="1E9CAFCC" w:rsidR="00A3167E" w:rsidRPr="00285927" w:rsidRDefault="00F616E7" w:rsidP="003A2392">
      <w:pPr>
        <w:pStyle w:val="ListParagraph"/>
        <w:numPr>
          <w:ilvl w:val="2"/>
          <w:numId w:val="3"/>
        </w:numPr>
        <w:spacing w:before="240" w:after="200" w:line="276" w:lineRule="auto"/>
        <w:contextualSpacing/>
        <w:jc w:val="thaiDistribute"/>
        <w:rPr>
          <w:rFonts w:asciiTheme="majorBidi" w:hAnsiTheme="majorBidi" w:cstheme="majorBidi"/>
          <w:lang w:val="en-GB"/>
        </w:rPr>
      </w:pPr>
      <w:r w:rsidRPr="003B5A81">
        <w:rPr>
          <w:rFonts w:asciiTheme="majorBidi" w:hAnsiTheme="majorBidi" w:cstheme="majorBidi"/>
          <w:lang w:val="en-US"/>
        </w:rPr>
        <w:t xml:space="preserve">According to Annual General Shareholders’ Meeting for the year </w:t>
      </w:r>
      <w:r w:rsidRPr="001A5939">
        <w:rPr>
          <w:rFonts w:asciiTheme="majorBidi" w:hAnsiTheme="majorBidi" w:cstheme="majorBidi"/>
          <w:lang w:val="en-US"/>
        </w:rPr>
        <w:t xml:space="preserve">2018 </w:t>
      </w:r>
      <w:r w:rsidRPr="003B5A81">
        <w:rPr>
          <w:rFonts w:asciiTheme="majorBidi" w:hAnsiTheme="majorBidi" w:cstheme="majorBidi"/>
          <w:lang w:val="en-US"/>
        </w:rPr>
        <w:t xml:space="preserve">held on April </w:t>
      </w:r>
      <w:r w:rsidRPr="001A5939">
        <w:rPr>
          <w:rFonts w:asciiTheme="majorBidi" w:hAnsiTheme="majorBidi" w:cstheme="majorBidi"/>
          <w:lang w:val="en-US"/>
        </w:rPr>
        <w:t>30</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w:t>
      </w:r>
      <w:r w:rsidR="00175BA2" w:rsidRPr="003B5A81">
        <w:rPr>
          <w:rFonts w:asciiTheme="majorBidi" w:hAnsiTheme="majorBidi" w:cstheme="majorBidi"/>
          <w:lang w:val="en-US"/>
        </w:rPr>
        <w:t>the m</w:t>
      </w:r>
      <w:r w:rsidR="009C49A7" w:rsidRPr="003B5A81">
        <w:rPr>
          <w:rFonts w:asciiTheme="majorBidi" w:hAnsiTheme="majorBidi" w:cstheme="majorBidi"/>
          <w:lang w:val="en-US"/>
        </w:rPr>
        <w:t xml:space="preserve">eeting </w:t>
      </w:r>
      <w:r w:rsidRPr="008A1A34">
        <w:rPr>
          <w:rFonts w:asciiTheme="majorBidi" w:hAnsiTheme="majorBidi" w:cstheme="majorBidi"/>
          <w:lang w:val="en-GB"/>
        </w:rPr>
        <w:t>approved the increase of the registered capital from the existing registered capital of Baht 516,550,596 to Baht 816,618,970 by issuing 300,068,374 new shares at the par value of Baht 1 each</w:t>
      </w:r>
      <w:r w:rsidRPr="001A5939">
        <w:rPr>
          <w:rFonts w:asciiTheme="majorBidi" w:hAnsiTheme="majorBidi"/>
          <w:cs/>
          <w:lang w:val="en-US"/>
        </w:rPr>
        <w:t>.</w:t>
      </w:r>
    </w:p>
    <w:p w14:paraId="7C10EE16" w14:textId="15AC573C" w:rsidR="00285927" w:rsidRDefault="00285927" w:rsidP="00285927">
      <w:pPr>
        <w:pStyle w:val="ListParagraph"/>
        <w:spacing w:before="240" w:after="200" w:line="276" w:lineRule="auto"/>
        <w:ind w:left="1428"/>
        <w:contextualSpacing/>
        <w:jc w:val="thaiDistribute"/>
        <w:rPr>
          <w:rFonts w:asciiTheme="majorBidi" w:hAnsiTheme="majorBidi"/>
          <w:lang w:val="en-US"/>
        </w:rPr>
      </w:pPr>
    </w:p>
    <w:p w14:paraId="0F9B59C3" w14:textId="1C830933" w:rsidR="00285927" w:rsidRDefault="00285927" w:rsidP="00285927">
      <w:pPr>
        <w:pStyle w:val="ListParagraph"/>
        <w:spacing w:before="240" w:after="200" w:line="276" w:lineRule="auto"/>
        <w:ind w:left="1428"/>
        <w:contextualSpacing/>
        <w:jc w:val="thaiDistribute"/>
        <w:rPr>
          <w:rFonts w:asciiTheme="majorBidi" w:hAnsiTheme="majorBidi"/>
          <w:lang w:val="en-US"/>
        </w:rPr>
      </w:pPr>
    </w:p>
    <w:p w14:paraId="6A04B042" w14:textId="1E9B7F29" w:rsidR="00285927" w:rsidRDefault="00285927" w:rsidP="00285927">
      <w:pPr>
        <w:pStyle w:val="ListParagraph"/>
        <w:spacing w:before="240" w:after="200" w:line="276" w:lineRule="auto"/>
        <w:ind w:left="1428"/>
        <w:contextualSpacing/>
        <w:jc w:val="thaiDistribute"/>
        <w:rPr>
          <w:rFonts w:asciiTheme="majorBidi" w:hAnsiTheme="majorBidi"/>
          <w:lang w:val="en-US"/>
        </w:rPr>
      </w:pPr>
    </w:p>
    <w:p w14:paraId="4E6A0FFA" w14:textId="77777777" w:rsidR="00285927" w:rsidRPr="008A1A34" w:rsidRDefault="00285927" w:rsidP="00285927">
      <w:pPr>
        <w:pStyle w:val="ListParagraph"/>
        <w:spacing w:before="240" w:after="200" w:line="276" w:lineRule="auto"/>
        <w:ind w:left="1428"/>
        <w:contextualSpacing/>
        <w:jc w:val="thaiDistribute"/>
        <w:rPr>
          <w:rFonts w:asciiTheme="majorBidi" w:hAnsiTheme="majorBidi" w:cstheme="majorBidi"/>
          <w:lang w:val="en-GB"/>
        </w:rPr>
      </w:pPr>
    </w:p>
    <w:p w14:paraId="5E33C7AB" w14:textId="77777777" w:rsidR="001A719B" w:rsidRPr="003B5A81" w:rsidRDefault="0048580A" w:rsidP="00191229">
      <w:pPr>
        <w:spacing w:before="240" w:after="200" w:line="276" w:lineRule="auto"/>
        <w:ind w:left="709"/>
        <w:contextualSpacing/>
        <w:jc w:val="thaiDistribute"/>
        <w:rPr>
          <w:rFonts w:asciiTheme="majorBidi" w:eastAsia="Cordia New" w:hAnsiTheme="majorBidi" w:cstheme="majorBidi"/>
          <w:lang w:val="en-US"/>
        </w:rPr>
      </w:pPr>
      <w:r w:rsidRPr="003B5A81">
        <w:rPr>
          <w:rFonts w:asciiTheme="majorBidi" w:eastAsia="Cordia New" w:hAnsiTheme="majorBidi" w:cstheme="majorBidi"/>
          <w:i/>
          <w:iCs/>
          <w:lang w:val="en-US"/>
        </w:rPr>
        <w:lastRenderedPageBreak/>
        <w:t>Issued and paid up capital</w:t>
      </w:r>
    </w:p>
    <w:p w14:paraId="037FC351" w14:textId="77777777" w:rsidR="00F616E7" w:rsidRPr="003B5A81" w:rsidRDefault="007720B9" w:rsidP="00F616E7">
      <w:pPr>
        <w:spacing w:before="120" w:after="120"/>
        <w:ind w:left="720"/>
        <w:jc w:val="thaiDistribute"/>
        <w:rPr>
          <w:rFonts w:asciiTheme="majorBidi" w:eastAsia="Cordia New" w:hAnsiTheme="majorBidi" w:cstheme="majorBidi"/>
          <w:i/>
          <w:iCs/>
          <w:u w:val="single"/>
          <w:lang w:val="en-US"/>
        </w:rPr>
      </w:pPr>
      <w:r w:rsidRPr="003B5A81">
        <w:rPr>
          <w:rFonts w:asciiTheme="majorBidi" w:eastAsia="Cordia New" w:hAnsiTheme="majorBidi" w:cstheme="majorBidi"/>
          <w:i/>
          <w:iCs/>
          <w:u w:val="single"/>
          <w:lang w:val="en-US"/>
        </w:rPr>
        <w:t xml:space="preserve">Year </w:t>
      </w:r>
      <w:r w:rsidRPr="001A5939">
        <w:rPr>
          <w:rFonts w:asciiTheme="majorBidi" w:eastAsia="Cordia New" w:hAnsiTheme="majorBidi" w:cstheme="majorBidi"/>
          <w:i/>
          <w:iCs/>
          <w:u w:val="single"/>
          <w:lang w:val="en-US"/>
        </w:rPr>
        <w:t>2018</w:t>
      </w:r>
    </w:p>
    <w:p w14:paraId="5774A5E2" w14:textId="77777777" w:rsidR="00653E77" w:rsidRPr="00640137" w:rsidRDefault="00653E77" w:rsidP="003A2392">
      <w:pPr>
        <w:pStyle w:val="ListParagraph"/>
        <w:numPr>
          <w:ilvl w:val="1"/>
          <w:numId w:val="3"/>
        </w:numPr>
        <w:spacing w:before="240" w:after="200" w:line="276" w:lineRule="auto"/>
        <w:contextualSpacing/>
        <w:jc w:val="thaiDistribute"/>
        <w:rPr>
          <w:rFonts w:asciiTheme="majorBidi" w:eastAsia="Cordia New" w:hAnsiTheme="majorBidi" w:cstheme="majorBidi"/>
          <w:vanish/>
          <w:lang w:val="en-US"/>
        </w:rPr>
      </w:pPr>
    </w:p>
    <w:p w14:paraId="310CB66E" w14:textId="77777777" w:rsidR="00653E77" w:rsidRPr="00640137" w:rsidRDefault="00653E77" w:rsidP="003A2392">
      <w:pPr>
        <w:pStyle w:val="ListParagraph"/>
        <w:numPr>
          <w:ilvl w:val="1"/>
          <w:numId w:val="3"/>
        </w:numPr>
        <w:spacing w:before="240" w:after="200" w:line="276" w:lineRule="auto"/>
        <w:contextualSpacing/>
        <w:jc w:val="thaiDistribute"/>
        <w:rPr>
          <w:rFonts w:asciiTheme="majorBidi" w:eastAsia="Cordia New" w:hAnsiTheme="majorBidi" w:cstheme="majorBidi"/>
          <w:vanish/>
          <w:lang w:val="en-US"/>
        </w:rPr>
      </w:pPr>
    </w:p>
    <w:p w14:paraId="623D8CA5" w14:textId="4A58E21E" w:rsidR="00D04561" w:rsidRPr="003B5A81" w:rsidRDefault="003A2392" w:rsidP="003A2392">
      <w:pPr>
        <w:spacing w:before="240" w:after="200" w:line="276" w:lineRule="auto"/>
        <w:ind w:left="1418" w:hanging="709"/>
        <w:contextualSpacing/>
        <w:jc w:val="thaiDistribute"/>
        <w:rPr>
          <w:rFonts w:asciiTheme="majorBidi" w:eastAsia="Cordia New" w:hAnsiTheme="majorBidi" w:cstheme="majorBidi"/>
          <w:lang w:val="en-US"/>
        </w:rPr>
      </w:pPr>
      <w:r w:rsidRPr="001A5939">
        <w:rPr>
          <w:rFonts w:asciiTheme="majorBidi" w:eastAsia="Cordia New" w:hAnsiTheme="majorBidi" w:cstheme="majorBidi"/>
          <w:lang w:val="en-US"/>
        </w:rPr>
        <w:t>28</w:t>
      </w:r>
      <w:r w:rsidRPr="001A5939">
        <w:rPr>
          <w:rFonts w:asciiTheme="majorBidi" w:eastAsia="Cordia New" w:hAnsiTheme="majorBidi"/>
          <w:cs/>
          <w:lang w:val="en-US"/>
        </w:rPr>
        <w:t>.</w:t>
      </w:r>
      <w:r w:rsidRPr="001A5939">
        <w:rPr>
          <w:rFonts w:asciiTheme="majorBidi" w:eastAsia="Cordia New" w:hAnsiTheme="majorBidi" w:cstheme="majorBidi"/>
          <w:lang w:val="en-US"/>
        </w:rPr>
        <w:t>2</w:t>
      </w:r>
      <w:r w:rsidRPr="001A5939">
        <w:rPr>
          <w:rFonts w:asciiTheme="majorBidi" w:eastAsia="Cordia New" w:hAnsiTheme="majorBidi"/>
          <w:cs/>
          <w:lang w:val="en-US"/>
        </w:rPr>
        <w:t>.</w:t>
      </w:r>
      <w:r w:rsidRPr="001A5939">
        <w:rPr>
          <w:rFonts w:asciiTheme="majorBidi" w:eastAsia="Cordia New" w:hAnsiTheme="majorBidi" w:cstheme="majorBidi"/>
          <w:lang w:val="en-US"/>
        </w:rPr>
        <w:t xml:space="preserve">1   </w:t>
      </w:r>
      <w:r w:rsidR="00F616E7" w:rsidRPr="003B5A81">
        <w:rPr>
          <w:rFonts w:asciiTheme="majorBidi" w:eastAsia="Cordia New" w:hAnsiTheme="majorBidi" w:cstheme="majorBidi"/>
          <w:lang w:val="en-US"/>
        </w:rPr>
        <w:t>The Company paid</w:t>
      </w:r>
      <w:r w:rsidR="00F616E7" w:rsidRPr="001A5939">
        <w:rPr>
          <w:rFonts w:asciiTheme="majorBidi" w:eastAsia="Cordia New" w:hAnsiTheme="majorBidi"/>
          <w:cs/>
          <w:lang w:val="en-US"/>
        </w:rPr>
        <w:t>-</w:t>
      </w:r>
      <w:r w:rsidR="00F616E7" w:rsidRPr="003B5A81">
        <w:rPr>
          <w:rFonts w:asciiTheme="majorBidi" w:eastAsia="Cordia New" w:hAnsiTheme="majorBidi" w:cstheme="majorBidi"/>
          <w:lang w:val="en-US"/>
        </w:rPr>
        <w:t xml:space="preserve">up share capital increase from the previous sum of Baht </w:t>
      </w:r>
      <w:r w:rsidR="00F616E7" w:rsidRPr="001A5939">
        <w:rPr>
          <w:rFonts w:asciiTheme="majorBidi" w:eastAsia="Cordia New" w:hAnsiTheme="majorBidi" w:cstheme="majorBidi"/>
          <w:lang w:val="en-US"/>
        </w:rPr>
        <w:t>436</w:t>
      </w:r>
      <w:r w:rsidR="00F616E7" w:rsidRPr="003B5A81">
        <w:rPr>
          <w:rFonts w:asciiTheme="majorBidi" w:eastAsia="Cordia New" w:hAnsiTheme="majorBidi" w:cstheme="majorBidi"/>
          <w:lang w:val="en-US"/>
        </w:rPr>
        <w:t>,</w:t>
      </w:r>
      <w:r w:rsidR="00F616E7" w:rsidRPr="001A5939">
        <w:rPr>
          <w:rFonts w:asciiTheme="majorBidi" w:eastAsia="Cordia New" w:hAnsiTheme="majorBidi" w:cstheme="majorBidi"/>
          <w:lang w:val="en-US"/>
        </w:rPr>
        <w:t>924</w:t>
      </w:r>
      <w:r w:rsidR="00F616E7" w:rsidRPr="003B5A81">
        <w:rPr>
          <w:rFonts w:asciiTheme="majorBidi" w:eastAsia="Cordia New" w:hAnsiTheme="majorBidi" w:cstheme="majorBidi"/>
          <w:lang w:val="en-US"/>
        </w:rPr>
        <w:t>,</w:t>
      </w:r>
      <w:r w:rsidR="00F616E7" w:rsidRPr="001A5939">
        <w:rPr>
          <w:rFonts w:asciiTheme="majorBidi" w:eastAsia="Cordia New" w:hAnsiTheme="majorBidi" w:cstheme="majorBidi"/>
          <w:lang w:val="en-US"/>
        </w:rPr>
        <w:t xml:space="preserve">252 </w:t>
      </w:r>
      <w:r w:rsidR="00F616E7" w:rsidRPr="003B5A81">
        <w:rPr>
          <w:rFonts w:asciiTheme="majorBidi" w:eastAsia="Cordia New" w:hAnsiTheme="majorBidi" w:cstheme="majorBidi"/>
          <w:lang w:val="en-US"/>
        </w:rPr>
        <w:t xml:space="preserve">to the new sum of Baht </w:t>
      </w:r>
      <w:r w:rsidR="00F616E7" w:rsidRPr="001A5939">
        <w:rPr>
          <w:rFonts w:asciiTheme="majorBidi" w:hAnsiTheme="majorBidi" w:cstheme="majorBidi"/>
          <w:lang w:val="en-US"/>
        </w:rPr>
        <w:t>524</w:t>
      </w:r>
      <w:r w:rsidR="00F616E7" w:rsidRPr="003B5A81">
        <w:rPr>
          <w:rFonts w:asciiTheme="majorBidi" w:hAnsiTheme="majorBidi" w:cstheme="majorBidi"/>
          <w:lang w:val="en-US"/>
        </w:rPr>
        <w:t>,</w:t>
      </w:r>
      <w:r w:rsidR="00F616E7" w:rsidRPr="001A5939">
        <w:rPr>
          <w:rFonts w:asciiTheme="majorBidi" w:hAnsiTheme="majorBidi" w:cstheme="majorBidi"/>
          <w:lang w:val="en-US"/>
        </w:rPr>
        <w:t>309</w:t>
      </w:r>
      <w:r w:rsidR="00F616E7" w:rsidRPr="003B5A81">
        <w:rPr>
          <w:rFonts w:asciiTheme="majorBidi" w:hAnsiTheme="majorBidi" w:cstheme="majorBidi"/>
          <w:lang w:val="en-US"/>
        </w:rPr>
        <w:t>,</w:t>
      </w:r>
      <w:r w:rsidR="00F616E7" w:rsidRPr="001A5939">
        <w:rPr>
          <w:rFonts w:asciiTheme="majorBidi" w:hAnsiTheme="majorBidi" w:cstheme="majorBidi"/>
          <w:lang w:val="en-US"/>
        </w:rPr>
        <w:t>103</w:t>
      </w:r>
      <w:r w:rsidR="00F616E7" w:rsidRPr="001A5939">
        <w:rPr>
          <w:rFonts w:asciiTheme="majorBidi" w:eastAsia="Cordia New" w:hAnsiTheme="majorBidi"/>
          <w:cs/>
          <w:lang w:val="en-US"/>
        </w:rPr>
        <w:t xml:space="preserve"> </w:t>
      </w:r>
      <w:r w:rsidR="00F616E7" w:rsidRPr="003B5A81">
        <w:rPr>
          <w:rFonts w:asciiTheme="majorBidi" w:eastAsia="Cordia New" w:hAnsiTheme="majorBidi" w:cstheme="majorBidi"/>
          <w:lang w:val="en-US"/>
        </w:rPr>
        <w:t xml:space="preserve">due to offer of </w:t>
      </w:r>
      <w:r w:rsidR="00F616E7" w:rsidRPr="001A5939">
        <w:rPr>
          <w:rFonts w:asciiTheme="majorBidi" w:hAnsiTheme="majorBidi" w:cstheme="majorBidi"/>
          <w:lang w:val="en-US"/>
        </w:rPr>
        <w:t>87</w:t>
      </w:r>
      <w:r w:rsidR="00F616E7" w:rsidRPr="003B5A81">
        <w:rPr>
          <w:rFonts w:asciiTheme="majorBidi" w:hAnsiTheme="majorBidi" w:cstheme="majorBidi"/>
          <w:lang w:val="en-US"/>
        </w:rPr>
        <w:t>,</w:t>
      </w:r>
      <w:r w:rsidR="00F616E7" w:rsidRPr="001A5939">
        <w:rPr>
          <w:rFonts w:asciiTheme="majorBidi" w:hAnsiTheme="majorBidi" w:cstheme="majorBidi"/>
          <w:lang w:val="en-US"/>
        </w:rPr>
        <w:t>384</w:t>
      </w:r>
      <w:r w:rsidR="00F616E7" w:rsidRPr="003B5A81">
        <w:rPr>
          <w:rFonts w:asciiTheme="majorBidi" w:hAnsiTheme="majorBidi" w:cstheme="majorBidi"/>
          <w:lang w:val="en-US"/>
        </w:rPr>
        <w:t>,</w:t>
      </w:r>
      <w:r w:rsidR="00F616E7" w:rsidRPr="001A5939">
        <w:rPr>
          <w:rFonts w:asciiTheme="majorBidi" w:hAnsiTheme="majorBidi" w:cstheme="majorBidi"/>
          <w:lang w:val="en-US"/>
        </w:rPr>
        <w:t xml:space="preserve">851 </w:t>
      </w:r>
      <w:r w:rsidR="00F616E7" w:rsidRPr="003B5A81">
        <w:rPr>
          <w:rFonts w:asciiTheme="majorBidi" w:eastAsia="Cordia New" w:hAnsiTheme="majorBidi" w:cstheme="majorBidi"/>
          <w:lang w:val="en-US"/>
        </w:rPr>
        <w:t xml:space="preserve">ordinary shares by </w:t>
      </w:r>
      <w:r w:rsidR="00F616E7" w:rsidRPr="008A1A34">
        <w:rPr>
          <w:rFonts w:asciiTheme="majorBidi" w:hAnsiTheme="majorBidi" w:cstheme="majorBidi"/>
          <w:lang w:val="en-GB"/>
        </w:rPr>
        <w:t>existing shareholders in proportion to their respective shareholding</w:t>
      </w:r>
      <w:r w:rsidR="00F616E7" w:rsidRPr="003B5A81">
        <w:rPr>
          <w:rFonts w:asciiTheme="majorBidi" w:eastAsia="Cordia New" w:hAnsiTheme="majorBidi" w:cstheme="majorBidi"/>
          <w:lang w:val="en-US"/>
        </w:rPr>
        <w:t xml:space="preserve"> on May </w:t>
      </w:r>
      <w:r w:rsidR="00F616E7" w:rsidRPr="001A5939">
        <w:rPr>
          <w:rFonts w:asciiTheme="majorBidi" w:eastAsia="Cordia New" w:hAnsiTheme="majorBidi" w:cstheme="majorBidi"/>
          <w:lang w:val="en-US"/>
        </w:rPr>
        <w:t>30</w:t>
      </w:r>
      <w:r w:rsidR="00F616E7" w:rsidRPr="003B5A81">
        <w:rPr>
          <w:rFonts w:asciiTheme="majorBidi" w:eastAsia="Cordia New" w:hAnsiTheme="majorBidi" w:cstheme="majorBidi"/>
          <w:lang w:val="en-US"/>
        </w:rPr>
        <w:t xml:space="preserve">, </w:t>
      </w:r>
      <w:r w:rsidR="00F616E7" w:rsidRPr="001A5939">
        <w:rPr>
          <w:rFonts w:asciiTheme="majorBidi" w:eastAsia="Cordia New" w:hAnsiTheme="majorBidi" w:cstheme="majorBidi"/>
          <w:lang w:val="en-US"/>
        </w:rPr>
        <w:t>2018</w:t>
      </w:r>
      <w:r w:rsidR="00F616E7" w:rsidRPr="001A5939">
        <w:rPr>
          <w:rFonts w:asciiTheme="majorBidi" w:eastAsia="Cordia New" w:hAnsiTheme="majorBidi"/>
          <w:cs/>
          <w:lang w:val="en-US"/>
        </w:rPr>
        <w:t>.</w:t>
      </w:r>
    </w:p>
    <w:p w14:paraId="4E66149F" w14:textId="7913C9EA" w:rsidR="00FC1A06" w:rsidRPr="003B5A81" w:rsidRDefault="00FC1A06" w:rsidP="003A2392">
      <w:pPr>
        <w:pStyle w:val="ListParagraph"/>
        <w:numPr>
          <w:ilvl w:val="2"/>
          <w:numId w:val="20"/>
        </w:numPr>
        <w:spacing w:before="240" w:after="200" w:line="276" w:lineRule="auto"/>
        <w:ind w:left="1418" w:hanging="709"/>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The Company issued </w:t>
      </w:r>
      <w:r w:rsidRPr="001A5939">
        <w:rPr>
          <w:rFonts w:asciiTheme="majorBidi" w:eastAsia="Calibri" w:hAnsiTheme="majorBidi" w:cstheme="majorBidi"/>
          <w:lang w:val="en-US"/>
        </w:rPr>
        <w:t>1,203,948</w:t>
      </w:r>
      <w:r w:rsidRPr="003B5A81">
        <w:rPr>
          <w:rFonts w:asciiTheme="majorBidi" w:eastAsia="Calibri" w:hAnsiTheme="majorBidi" w:cstheme="majorBidi"/>
          <w:lang w:val="en-US"/>
        </w:rPr>
        <w:t xml:space="preserve"> shares at a par value of Baht </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1A5939">
        <w:rPr>
          <w:rFonts w:asciiTheme="majorBidi" w:eastAsia="Calibri" w:hAnsiTheme="majorBidi" w:cstheme="majorBidi"/>
          <w:lang w:val="en-US"/>
        </w:rPr>
        <w:t>00</w:t>
      </w:r>
      <w:r w:rsidRPr="003B5A81">
        <w:rPr>
          <w:rFonts w:asciiTheme="majorBidi" w:eastAsia="Calibri" w:hAnsiTheme="majorBidi" w:cstheme="majorBidi"/>
          <w:lang w:val="en-US"/>
        </w:rPr>
        <w:t xml:space="preserve"> for said exercise of conversion rights</w:t>
      </w:r>
      <w:r w:rsidRPr="001A5939">
        <w:rPr>
          <w:rFonts w:asciiTheme="majorBidi" w:eastAsia="Calibri" w:hAnsiTheme="majorBidi"/>
          <w:cs/>
          <w:lang w:val="en-US"/>
        </w:rPr>
        <w:t xml:space="preserve">. </w:t>
      </w:r>
    </w:p>
    <w:p w14:paraId="7767C9E7" w14:textId="6DFF650A" w:rsidR="003A2392" w:rsidRPr="00285927" w:rsidRDefault="00A3167E" w:rsidP="00285927">
      <w:pPr>
        <w:pStyle w:val="ListParagraph"/>
        <w:spacing w:before="240" w:after="120" w:line="276" w:lineRule="auto"/>
        <w:ind w:left="1418"/>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On October </w:t>
      </w:r>
      <w:r w:rsidRPr="001A5939">
        <w:rPr>
          <w:rFonts w:asciiTheme="majorBidi" w:eastAsia="Calibri" w:hAnsiTheme="majorBidi" w:cstheme="majorBidi"/>
          <w:lang w:val="en-US"/>
        </w:rPr>
        <w:t>24</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2018</w:t>
      </w:r>
      <w:r w:rsidRPr="003B5A81">
        <w:rPr>
          <w:rFonts w:asciiTheme="majorBidi" w:eastAsia="Calibri" w:hAnsiTheme="majorBidi" w:cstheme="majorBidi"/>
          <w:lang w:val="en-US"/>
        </w:rPr>
        <w:t>, the Company registered the increase of paid</w:t>
      </w:r>
      <w:r w:rsidRPr="001A5939">
        <w:rPr>
          <w:rFonts w:asciiTheme="majorBidi" w:eastAsia="Calibri" w:hAnsiTheme="majorBidi"/>
          <w:cs/>
          <w:lang w:val="en-US"/>
        </w:rPr>
        <w:t>-</w:t>
      </w:r>
      <w:r w:rsidRPr="003B5A81">
        <w:rPr>
          <w:rFonts w:asciiTheme="majorBidi" w:eastAsia="Calibri" w:hAnsiTheme="majorBidi" w:cstheme="majorBidi"/>
          <w:lang w:val="en-US"/>
        </w:rPr>
        <w:t xml:space="preserve">up capital of Baht </w:t>
      </w:r>
      <w:r w:rsidRPr="001A5939">
        <w:rPr>
          <w:rFonts w:asciiTheme="majorBidi" w:eastAsia="Calibri" w:hAnsiTheme="majorBidi" w:cstheme="majorBidi"/>
          <w:lang w:val="en-US"/>
        </w:rPr>
        <w:t>1,203,948</w:t>
      </w:r>
      <w:r w:rsidRPr="003B5A81">
        <w:rPr>
          <w:rFonts w:asciiTheme="majorBidi" w:eastAsia="Calibri" w:hAnsiTheme="majorBidi" w:cstheme="majorBidi"/>
          <w:lang w:val="en-US"/>
        </w:rPr>
        <w:t xml:space="preserve"> with the Department of Business Development, Ministry of Commerce</w:t>
      </w:r>
      <w:r w:rsidRPr="001A5939">
        <w:rPr>
          <w:rFonts w:asciiTheme="majorBidi" w:eastAsia="Calibri" w:hAnsiTheme="majorBidi"/>
          <w:cs/>
          <w:lang w:val="en-US"/>
        </w:rPr>
        <w:t>.</w:t>
      </w:r>
    </w:p>
    <w:p w14:paraId="63CAACF9" w14:textId="77777777" w:rsidR="003A2392" w:rsidRPr="003B5A81" w:rsidRDefault="003A2392" w:rsidP="00FC1A06">
      <w:pPr>
        <w:pStyle w:val="ListParagraph"/>
        <w:spacing w:before="240" w:after="120" w:line="276" w:lineRule="auto"/>
        <w:ind w:left="1418"/>
        <w:contextualSpacing/>
        <w:jc w:val="thaiDistribute"/>
        <w:rPr>
          <w:rFonts w:asciiTheme="majorBidi" w:eastAsia="Calibri" w:hAnsiTheme="majorBidi" w:cstheme="majorBidi"/>
          <w:lang w:val="en-US"/>
        </w:rPr>
      </w:pPr>
    </w:p>
    <w:p w14:paraId="29821CB2" w14:textId="77777777" w:rsidR="001A719B" w:rsidRPr="003B5A81" w:rsidRDefault="001A719B" w:rsidP="009326DE">
      <w:pPr>
        <w:pStyle w:val="ListParagraph"/>
        <w:numPr>
          <w:ilvl w:val="0"/>
          <w:numId w:val="4"/>
        </w:numPr>
        <w:tabs>
          <w:tab w:val="num" w:pos="1134"/>
        </w:tabs>
        <w:spacing w:before="120"/>
        <w:ind w:left="1276" w:hanging="567"/>
        <w:jc w:val="thaiDistribute"/>
        <w:rPr>
          <w:rFonts w:asciiTheme="majorBidi" w:hAnsiTheme="majorBidi" w:cstheme="majorBidi"/>
          <w:vanish/>
          <w:cs/>
        </w:rPr>
      </w:pPr>
    </w:p>
    <w:p w14:paraId="7F93B426" w14:textId="77777777" w:rsidR="001A719B" w:rsidRPr="003B5A81" w:rsidRDefault="001A719B" w:rsidP="009326DE">
      <w:pPr>
        <w:pStyle w:val="ListParagraph"/>
        <w:numPr>
          <w:ilvl w:val="2"/>
          <w:numId w:val="4"/>
        </w:numPr>
        <w:tabs>
          <w:tab w:val="num" w:pos="1134"/>
        </w:tabs>
        <w:spacing w:before="120"/>
        <w:ind w:left="1276" w:hanging="567"/>
        <w:jc w:val="thaiDistribute"/>
        <w:rPr>
          <w:rFonts w:asciiTheme="majorBidi" w:hAnsiTheme="majorBidi" w:cstheme="majorBidi"/>
          <w:vanish/>
          <w:cs/>
        </w:rPr>
      </w:pPr>
    </w:p>
    <w:p w14:paraId="7B4AEEAA" w14:textId="44E06C81" w:rsidR="00280294" w:rsidRPr="003B5A81" w:rsidRDefault="00280294" w:rsidP="003A2392">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D</w:t>
      </w:r>
      <w:r w:rsidR="003A2392" w:rsidRPr="003B5A81">
        <w:rPr>
          <w:rFonts w:asciiTheme="majorBidi" w:eastAsia="Calibri" w:hAnsiTheme="majorBidi" w:cstheme="majorBidi"/>
          <w:b/>
          <w:bCs/>
          <w:lang w:val="en-US"/>
        </w:rPr>
        <w:t>ISCOUNT ON CAPITAL FROM CHANGE IN PROPORTION OF INVESTMENT IN SUBSIDIARY COMPANIES</w:t>
      </w:r>
    </w:p>
    <w:p w14:paraId="04B2DC8F" w14:textId="55EEF231" w:rsidR="00280294" w:rsidRPr="003B5A81" w:rsidRDefault="00280294" w:rsidP="00280294">
      <w:pPr>
        <w:pStyle w:val="ListParagraph"/>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Discount on capital from change in proportion of investment in subsidiary company as at </w:t>
      </w:r>
      <w:r w:rsidR="003A2392" w:rsidRPr="003B5A81">
        <w:rPr>
          <w:rFonts w:asciiTheme="majorBidi" w:eastAsia="Cordia New" w:hAnsiTheme="majorBidi" w:cstheme="majorBidi"/>
          <w:lang w:val="en-US"/>
        </w:rPr>
        <w:t>December</w:t>
      </w:r>
      <w:r w:rsidR="003A2392" w:rsidRPr="001A5939">
        <w:rPr>
          <w:rFonts w:asciiTheme="majorBidi" w:eastAsia="Cordia New" w:hAnsiTheme="majorBidi" w:cstheme="majorBidi"/>
          <w:lang w:val="en-US"/>
        </w:rPr>
        <w:t xml:space="preserve"> 31</w:t>
      </w:r>
      <w:r w:rsidR="003A2392"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 xml:space="preserve">2019 </w:t>
      </w:r>
      <w:r w:rsidRPr="003B5A81">
        <w:rPr>
          <w:rFonts w:asciiTheme="majorBidi" w:eastAsia="Cordia New" w:hAnsiTheme="majorBidi" w:cstheme="majorBidi"/>
          <w:lang w:val="en-US"/>
        </w:rPr>
        <w:t xml:space="preserve">and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 xml:space="preserve">2018 </w:t>
      </w:r>
      <w:r w:rsidRPr="003B5A81">
        <w:rPr>
          <w:rFonts w:asciiTheme="majorBidi" w:eastAsia="Cordia New" w:hAnsiTheme="majorBidi" w:cstheme="majorBidi"/>
          <w:lang w:val="en-US"/>
        </w:rPr>
        <w:t>are as follows</w:t>
      </w:r>
      <w:r w:rsidRPr="001A5939">
        <w:rPr>
          <w:rFonts w:asciiTheme="majorBidi" w:eastAsia="Cordia New" w:hAnsiTheme="majorBidi"/>
          <w:cs/>
          <w:lang w:val="en-US"/>
        </w:rPr>
        <w:t>:</w:t>
      </w:r>
    </w:p>
    <w:tbl>
      <w:tblPr>
        <w:tblStyle w:val="TableGrid"/>
        <w:tblW w:w="0" w:type="auto"/>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1843"/>
        <w:gridCol w:w="277"/>
        <w:gridCol w:w="1809"/>
      </w:tblGrid>
      <w:tr w:rsidR="00280294" w:rsidRPr="001A5939" w14:paraId="32B0F6E4" w14:textId="77777777" w:rsidTr="00BF1A5E">
        <w:tc>
          <w:tcPr>
            <w:tcW w:w="4746" w:type="dxa"/>
            <w:vMerge w:val="restart"/>
          </w:tcPr>
          <w:p w14:paraId="5CC40388" w14:textId="77777777" w:rsidR="00280294" w:rsidRPr="008A1A34" w:rsidRDefault="00280294" w:rsidP="00BF1A5E">
            <w:pPr>
              <w:ind w:left="-146" w:firstLine="146"/>
              <w:rPr>
                <w:rFonts w:asciiTheme="majorBidi" w:hAnsiTheme="majorBidi" w:cstheme="majorBidi"/>
                <w:lang w:val="en-US"/>
              </w:rPr>
            </w:pPr>
          </w:p>
        </w:tc>
        <w:tc>
          <w:tcPr>
            <w:tcW w:w="3929" w:type="dxa"/>
            <w:gridSpan w:val="3"/>
          </w:tcPr>
          <w:p w14:paraId="66C87157" w14:textId="1064E5EA" w:rsidR="00280294" w:rsidRPr="008A1A34" w:rsidRDefault="008E6755" w:rsidP="00BF1A5E">
            <w:pPr>
              <w:jc w:val="center"/>
              <w:rPr>
                <w:rFonts w:asciiTheme="majorBidi" w:hAnsiTheme="majorBidi" w:cstheme="majorBidi"/>
                <w:cs/>
                <w:lang w:val="en-US"/>
              </w:rPr>
            </w:pPr>
            <w:r w:rsidRPr="003B5A81">
              <w:rPr>
                <w:rFonts w:asciiTheme="majorBidi" w:hAnsiTheme="majorBidi" w:cstheme="majorBidi"/>
                <w:lang w:val="en-US"/>
              </w:rPr>
              <w:t>Unit</w:t>
            </w:r>
            <w:r w:rsidRPr="001A5939">
              <w:rPr>
                <w:rFonts w:asciiTheme="majorBidi" w:hAnsiTheme="majorBidi"/>
                <w:cs/>
                <w:lang w:val="en-US"/>
              </w:rPr>
              <w:t xml:space="preserve">: </w:t>
            </w:r>
            <w:r w:rsidRPr="003B5A81">
              <w:rPr>
                <w:rFonts w:asciiTheme="majorBidi" w:hAnsiTheme="majorBidi" w:cstheme="majorBidi"/>
                <w:lang w:val="en-US"/>
              </w:rPr>
              <w:t>Thousand Baht</w:t>
            </w:r>
          </w:p>
        </w:tc>
      </w:tr>
      <w:tr w:rsidR="008E6755" w:rsidRPr="001A5939" w14:paraId="6D9A803D" w14:textId="77777777" w:rsidTr="00EE0E45">
        <w:tc>
          <w:tcPr>
            <w:tcW w:w="4746" w:type="dxa"/>
            <w:vMerge/>
          </w:tcPr>
          <w:p w14:paraId="49FC4BF7" w14:textId="77777777" w:rsidR="008E6755" w:rsidRPr="008A1A34" w:rsidRDefault="008E6755" w:rsidP="00BF1A5E">
            <w:pPr>
              <w:rPr>
                <w:rFonts w:asciiTheme="majorBidi" w:hAnsiTheme="majorBidi" w:cstheme="majorBidi"/>
                <w:lang w:val="en-US"/>
              </w:rPr>
            </w:pPr>
          </w:p>
        </w:tc>
        <w:tc>
          <w:tcPr>
            <w:tcW w:w="3929" w:type="dxa"/>
            <w:gridSpan w:val="3"/>
            <w:tcBorders>
              <w:top w:val="single" w:sz="4" w:space="0" w:color="auto"/>
              <w:bottom w:val="single" w:sz="4" w:space="0" w:color="auto"/>
            </w:tcBorders>
          </w:tcPr>
          <w:p w14:paraId="64CED3A6" w14:textId="7B9C2009" w:rsidR="008E6755" w:rsidRPr="003B5A81" w:rsidRDefault="008E6755" w:rsidP="008E6755">
            <w:pPr>
              <w:jc w:val="center"/>
              <w:rPr>
                <w:rFonts w:asciiTheme="majorBidi" w:hAnsiTheme="majorBidi" w:cstheme="majorBidi"/>
                <w:lang w:val="en-US"/>
              </w:rPr>
            </w:pPr>
            <w:r w:rsidRPr="003B5A81">
              <w:rPr>
                <w:rFonts w:asciiTheme="majorBidi" w:hAnsiTheme="majorBidi" w:cstheme="majorBidi"/>
                <w:lang w:val="en-US"/>
              </w:rPr>
              <w:t>Consolidated financial statements</w:t>
            </w:r>
          </w:p>
        </w:tc>
      </w:tr>
      <w:tr w:rsidR="008E6755" w:rsidRPr="008A1A34" w14:paraId="53706F98" w14:textId="77777777" w:rsidTr="00BF1A5E">
        <w:tc>
          <w:tcPr>
            <w:tcW w:w="4746" w:type="dxa"/>
          </w:tcPr>
          <w:p w14:paraId="47B37DE9" w14:textId="77777777" w:rsidR="008E6755" w:rsidRPr="003B5A81" w:rsidRDefault="008E6755" w:rsidP="008E6755">
            <w:pPr>
              <w:rPr>
                <w:rFonts w:asciiTheme="majorBidi" w:hAnsiTheme="majorBidi" w:cstheme="majorBidi"/>
                <w:lang w:val="en-US"/>
              </w:rPr>
            </w:pPr>
          </w:p>
        </w:tc>
        <w:tc>
          <w:tcPr>
            <w:tcW w:w="1843" w:type="dxa"/>
            <w:tcBorders>
              <w:top w:val="single" w:sz="4" w:space="0" w:color="auto"/>
              <w:bottom w:val="single" w:sz="4" w:space="0" w:color="auto"/>
            </w:tcBorders>
          </w:tcPr>
          <w:p w14:paraId="4BF221DF" w14:textId="61F4CE64" w:rsidR="008E6755" w:rsidRPr="008A1A34" w:rsidRDefault="008E6755" w:rsidP="008E6755">
            <w:pPr>
              <w:jc w:val="center"/>
              <w:rPr>
                <w:rFonts w:asciiTheme="majorBidi" w:hAnsiTheme="majorBidi" w:cstheme="majorBidi"/>
                <w:lang w:val="en-US"/>
              </w:rPr>
            </w:pPr>
            <w:r w:rsidRPr="001A5939">
              <w:rPr>
                <w:rFonts w:asciiTheme="majorBidi" w:hAnsiTheme="majorBidi" w:cstheme="majorBidi"/>
                <w:lang w:val="en-US"/>
              </w:rPr>
              <w:t>2019</w:t>
            </w:r>
          </w:p>
        </w:tc>
        <w:tc>
          <w:tcPr>
            <w:tcW w:w="277" w:type="dxa"/>
            <w:tcBorders>
              <w:top w:val="single" w:sz="4" w:space="0" w:color="auto"/>
            </w:tcBorders>
          </w:tcPr>
          <w:p w14:paraId="230A33C4" w14:textId="77777777" w:rsidR="008E6755" w:rsidRPr="003B5A81" w:rsidRDefault="008E6755" w:rsidP="008E6755">
            <w:pPr>
              <w:jc w:val="center"/>
              <w:rPr>
                <w:rFonts w:asciiTheme="majorBidi" w:hAnsiTheme="majorBidi" w:cstheme="majorBidi"/>
                <w:lang w:val="en-US"/>
              </w:rPr>
            </w:pPr>
          </w:p>
        </w:tc>
        <w:tc>
          <w:tcPr>
            <w:tcW w:w="1809" w:type="dxa"/>
            <w:tcBorders>
              <w:top w:val="single" w:sz="4" w:space="0" w:color="auto"/>
              <w:bottom w:val="single" w:sz="4" w:space="0" w:color="auto"/>
            </w:tcBorders>
          </w:tcPr>
          <w:p w14:paraId="5970B22E" w14:textId="079EC280" w:rsidR="008E6755" w:rsidRPr="003B5A81" w:rsidRDefault="008E6755" w:rsidP="008E6755">
            <w:pPr>
              <w:jc w:val="center"/>
              <w:rPr>
                <w:rFonts w:asciiTheme="majorBidi" w:hAnsiTheme="majorBidi" w:cstheme="majorBidi"/>
                <w:lang w:val="en-US"/>
              </w:rPr>
            </w:pPr>
            <w:r w:rsidRPr="001A5939">
              <w:rPr>
                <w:rFonts w:asciiTheme="majorBidi" w:hAnsiTheme="majorBidi" w:cstheme="majorBidi"/>
                <w:lang w:val="en-US"/>
              </w:rPr>
              <w:t>2018</w:t>
            </w:r>
          </w:p>
        </w:tc>
      </w:tr>
      <w:tr w:rsidR="008E6755" w:rsidRPr="001A5939" w14:paraId="01D7D6A3" w14:textId="77777777" w:rsidTr="00BF1A5E">
        <w:tc>
          <w:tcPr>
            <w:tcW w:w="4746" w:type="dxa"/>
          </w:tcPr>
          <w:p w14:paraId="5B368471" w14:textId="77777777" w:rsidR="008E6755" w:rsidRPr="001A5939" w:rsidRDefault="008E6755" w:rsidP="008E6755">
            <w:pPr>
              <w:ind w:left="-39"/>
              <w:rPr>
                <w:rFonts w:asciiTheme="majorBidi" w:hAnsiTheme="majorBidi" w:cstheme="majorBidi"/>
                <w:cs/>
                <w:lang w:val="en-US"/>
              </w:rPr>
            </w:pPr>
          </w:p>
        </w:tc>
        <w:tc>
          <w:tcPr>
            <w:tcW w:w="1843" w:type="dxa"/>
            <w:tcBorders>
              <w:top w:val="single" w:sz="4" w:space="0" w:color="auto"/>
            </w:tcBorders>
          </w:tcPr>
          <w:p w14:paraId="5583CCA0" w14:textId="77777777" w:rsidR="008E6755" w:rsidRPr="008A1A34" w:rsidRDefault="008E6755" w:rsidP="008E6755">
            <w:pPr>
              <w:jc w:val="right"/>
              <w:rPr>
                <w:rFonts w:asciiTheme="majorBidi" w:hAnsiTheme="majorBidi" w:cstheme="majorBidi"/>
                <w:lang w:val="en-US"/>
              </w:rPr>
            </w:pPr>
          </w:p>
        </w:tc>
        <w:tc>
          <w:tcPr>
            <w:tcW w:w="277" w:type="dxa"/>
          </w:tcPr>
          <w:p w14:paraId="3C4DED58" w14:textId="77777777" w:rsidR="008E6755" w:rsidRPr="008A1A34" w:rsidRDefault="008E6755" w:rsidP="008E6755">
            <w:pPr>
              <w:jc w:val="right"/>
              <w:rPr>
                <w:rFonts w:asciiTheme="majorBidi" w:hAnsiTheme="majorBidi" w:cstheme="majorBidi"/>
                <w:lang w:val="en-US"/>
              </w:rPr>
            </w:pPr>
          </w:p>
        </w:tc>
        <w:tc>
          <w:tcPr>
            <w:tcW w:w="1809" w:type="dxa"/>
          </w:tcPr>
          <w:p w14:paraId="14970CEF" w14:textId="77777777" w:rsidR="008E6755" w:rsidRPr="003B5A81" w:rsidRDefault="008E6755" w:rsidP="008E6755">
            <w:pPr>
              <w:jc w:val="right"/>
              <w:rPr>
                <w:rFonts w:asciiTheme="majorBidi" w:hAnsiTheme="majorBidi" w:cstheme="majorBidi"/>
                <w:lang w:val="en-US"/>
              </w:rPr>
            </w:pPr>
          </w:p>
        </w:tc>
      </w:tr>
      <w:tr w:rsidR="008E6755" w:rsidRPr="001A5939" w14:paraId="5F342D88" w14:textId="77777777" w:rsidTr="00144893">
        <w:tc>
          <w:tcPr>
            <w:tcW w:w="4746" w:type="dxa"/>
          </w:tcPr>
          <w:p w14:paraId="5051EC54" w14:textId="1A8AF7C0" w:rsidR="008E6755" w:rsidRPr="003B5A81" w:rsidRDefault="005C2760" w:rsidP="008E6755">
            <w:pPr>
              <w:ind w:left="102"/>
              <w:rPr>
                <w:rFonts w:asciiTheme="majorBidi" w:hAnsiTheme="majorBidi" w:cstheme="majorBidi"/>
                <w:lang w:val="en-US"/>
              </w:rPr>
            </w:pPr>
            <w:r w:rsidRPr="003B5A81">
              <w:rPr>
                <w:rFonts w:asciiTheme="majorBidi" w:hAnsiTheme="majorBidi" w:cstheme="majorBidi"/>
                <w:lang w:val="en-US"/>
              </w:rPr>
              <w:t xml:space="preserve">Hinsitsu Precision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Pr="003B5A81">
              <w:rPr>
                <w:rFonts w:asciiTheme="majorBidi" w:hAnsiTheme="majorBidi" w:cstheme="majorBidi"/>
                <w:lang w:val="en-US"/>
              </w:rPr>
              <w:t>Co</w:t>
            </w:r>
            <w:r w:rsidRPr="001A5939">
              <w:rPr>
                <w:rFonts w:asciiTheme="majorBidi" w:hAnsiTheme="majorBidi"/>
                <w:cs/>
                <w:lang w:val="en-US"/>
              </w:rPr>
              <w:t>.</w:t>
            </w:r>
            <w:r w:rsidRPr="003B5A81">
              <w:rPr>
                <w:rFonts w:asciiTheme="majorBidi" w:hAnsiTheme="majorBidi" w:cstheme="majorBidi"/>
                <w:lang w:val="en-US"/>
              </w:rPr>
              <w:t>, Ltd</w:t>
            </w:r>
            <w:r w:rsidRPr="001A5939">
              <w:rPr>
                <w:rFonts w:asciiTheme="majorBidi" w:hAnsiTheme="majorBidi"/>
                <w:cs/>
                <w:lang w:val="en-US"/>
              </w:rPr>
              <w:t>.</w:t>
            </w:r>
          </w:p>
        </w:tc>
        <w:tc>
          <w:tcPr>
            <w:tcW w:w="1843" w:type="dxa"/>
            <w:shd w:val="clear" w:color="auto" w:fill="auto"/>
            <w:vAlign w:val="bottom"/>
          </w:tcPr>
          <w:p w14:paraId="71E4266F" w14:textId="5326D777" w:rsidR="008E6755" w:rsidRPr="008A1A34" w:rsidRDefault="005C2760"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4</w:t>
            </w:r>
            <w:r w:rsidRPr="003B5A81">
              <w:rPr>
                <w:rFonts w:asciiTheme="majorBidi" w:hAnsiTheme="majorBidi" w:cstheme="majorBidi"/>
                <w:lang w:val="en-US"/>
              </w:rPr>
              <w:t>,</w:t>
            </w:r>
            <w:r w:rsidRPr="001A5939">
              <w:rPr>
                <w:rFonts w:asciiTheme="majorBidi" w:hAnsiTheme="majorBidi" w:cstheme="majorBidi"/>
                <w:lang w:val="en-US"/>
              </w:rPr>
              <w:t>051</w:t>
            </w:r>
            <w:r w:rsidR="00CA5325" w:rsidRPr="001A5939">
              <w:rPr>
                <w:rFonts w:asciiTheme="majorBidi" w:hAnsiTheme="majorBidi"/>
                <w:cs/>
                <w:lang w:val="en-US"/>
              </w:rPr>
              <w:t>)</w:t>
            </w:r>
          </w:p>
        </w:tc>
        <w:tc>
          <w:tcPr>
            <w:tcW w:w="277" w:type="dxa"/>
            <w:shd w:val="clear" w:color="auto" w:fill="auto"/>
            <w:vAlign w:val="bottom"/>
          </w:tcPr>
          <w:p w14:paraId="58A371F3" w14:textId="77777777" w:rsidR="008E6755" w:rsidRPr="003B5A81" w:rsidRDefault="008E6755" w:rsidP="00144893">
            <w:pPr>
              <w:jc w:val="right"/>
              <w:rPr>
                <w:rFonts w:asciiTheme="majorBidi" w:hAnsiTheme="majorBidi" w:cstheme="majorBidi"/>
                <w:lang w:val="en-US"/>
              </w:rPr>
            </w:pPr>
          </w:p>
        </w:tc>
        <w:tc>
          <w:tcPr>
            <w:tcW w:w="1809" w:type="dxa"/>
            <w:shd w:val="clear" w:color="auto" w:fill="auto"/>
            <w:vAlign w:val="bottom"/>
          </w:tcPr>
          <w:p w14:paraId="11575A69" w14:textId="54A0D3D7" w:rsidR="008E6755" w:rsidRPr="003B5A81" w:rsidRDefault="00CA5325" w:rsidP="00144893">
            <w:pPr>
              <w:jc w:val="right"/>
              <w:rPr>
                <w:rFonts w:asciiTheme="majorBidi" w:hAnsiTheme="majorBidi" w:cstheme="majorBidi"/>
                <w:lang w:val="en-US"/>
              </w:rPr>
            </w:pPr>
            <w:r w:rsidRPr="001A5939">
              <w:rPr>
                <w:rFonts w:asciiTheme="majorBidi" w:hAnsiTheme="majorBidi"/>
                <w:cs/>
                <w:lang w:val="en-US"/>
              </w:rPr>
              <w:t>-</w:t>
            </w:r>
          </w:p>
        </w:tc>
      </w:tr>
      <w:tr w:rsidR="008E6755" w:rsidRPr="001A5939" w14:paraId="79E56753" w14:textId="77777777" w:rsidTr="00144893">
        <w:tc>
          <w:tcPr>
            <w:tcW w:w="4746" w:type="dxa"/>
          </w:tcPr>
          <w:p w14:paraId="6FC3ADDE" w14:textId="77777777" w:rsidR="008E6755" w:rsidRPr="00BF2240" w:rsidRDefault="008E6755" w:rsidP="008E6755">
            <w:pPr>
              <w:ind w:left="102"/>
              <w:rPr>
                <w:rFonts w:asciiTheme="majorBidi" w:hAnsiTheme="majorBidi" w:cstheme="majorBidi"/>
                <w:cs/>
                <w:lang w:val="en-US"/>
              </w:rPr>
            </w:pPr>
            <w:r w:rsidRPr="003B5A81">
              <w:rPr>
                <w:rFonts w:asciiTheme="majorBidi" w:hAnsiTheme="majorBidi" w:cstheme="majorBidi"/>
                <w:lang w:val="en-US"/>
              </w:rPr>
              <w:t>Simat Label Co</w:t>
            </w:r>
            <w:r w:rsidRPr="001A5939">
              <w:rPr>
                <w:rFonts w:asciiTheme="majorBidi" w:hAnsiTheme="majorBidi"/>
                <w:cs/>
                <w:lang w:val="en-US"/>
              </w:rPr>
              <w:t>.</w:t>
            </w:r>
            <w:r w:rsidRPr="003B5A81">
              <w:rPr>
                <w:rFonts w:asciiTheme="majorBidi" w:hAnsiTheme="majorBidi" w:cstheme="majorBidi"/>
                <w:lang w:val="en-US"/>
              </w:rPr>
              <w:t>, Ltd</w:t>
            </w:r>
          </w:p>
        </w:tc>
        <w:tc>
          <w:tcPr>
            <w:tcW w:w="1843" w:type="dxa"/>
            <w:tcBorders>
              <w:bottom w:val="single" w:sz="4" w:space="0" w:color="auto"/>
            </w:tcBorders>
            <w:shd w:val="clear" w:color="auto" w:fill="auto"/>
            <w:vAlign w:val="bottom"/>
          </w:tcPr>
          <w:p w14:paraId="40F21A54" w14:textId="185BFCC3" w:rsidR="008E6755" w:rsidRPr="008A1A34" w:rsidRDefault="00CA5325" w:rsidP="00144893">
            <w:pPr>
              <w:tabs>
                <w:tab w:val="left" w:pos="1459"/>
              </w:tabs>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48</w:t>
            </w:r>
            <w:r w:rsidRPr="003B5A81">
              <w:rPr>
                <w:rFonts w:asciiTheme="majorBidi" w:hAnsiTheme="majorBidi" w:cstheme="majorBidi"/>
                <w:lang w:val="en-US"/>
              </w:rPr>
              <w:t>,</w:t>
            </w:r>
            <w:r w:rsidRPr="001A5939">
              <w:rPr>
                <w:rFonts w:asciiTheme="majorBidi" w:hAnsiTheme="majorBidi" w:cstheme="majorBidi"/>
                <w:lang w:val="en-US"/>
              </w:rPr>
              <w:t>740</w:t>
            </w:r>
            <w:r w:rsidRPr="001A5939">
              <w:rPr>
                <w:rFonts w:asciiTheme="majorBidi" w:hAnsiTheme="majorBidi"/>
                <w:cs/>
                <w:lang w:val="en-US"/>
              </w:rPr>
              <w:t>)</w:t>
            </w:r>
          </w:p>
        </w:tc>
        <w:tc>
          <w:tcPr>
            <w:tcW w:w="277" w:type="dxa"/>
            <w:shd w:val="clear" w:color="auto" w:fill="auto"/>
            <w:vAlign w:val="bottom"/>
          </w:tcPr>
          <w:p w14:paraId="22E8EBF3" w14:textId="77777777" w:rsidR="008E6755" w:rsidRPr="003B5A81" w:rsidRDefault="008E6755" w:rsidP="00144893">
            <w:pPr>
              <w:jc w:val="right"/>
              <w:rPr>
                <w:rFonts w:asciiTheme="majorBidi" w:hAnsiTheme="majorBidi" w:cstheme="majorBidi"/>
                <w:lang w:val="en-US"/>
              </w:rPr>
            </w:pPr>
          </w:p>
        </w:tc>
        <w:tc>
          <w:tcPr>
            <w:tcW w:w="1809" w:type="dxa"/>
            <w:tcBorders>
              <w:bottom w:val="single" w:sz="4" w:space="0" w:color="auto"/>
            </w:tcBorders>
            <w:shd w:val="clear" w:color="auto" w:fill="auto"/>
            <w:vAlign w:val="bottom"/>
          </w:tcPr>
          <w:p w14:paraId="5CB07E2D" w14:textId="66807853" w:rsidR="008E6755" w:rsidRPr="003B5A81" w:rsidRDefault="00CA5325"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2,314</w:t>
            </w:r>
            <w:r w:rsidRPr="001A5939">
              <w:rPr>
                <w:rFonts w:asciiTheme="majorBidi" w:hAnsiTheme="majorBidi"/>
                <w:cs/>
                <w:lang w:val="en-US"/>
              </w:rPr>
              <w:t>)</w:t>
            </w:r>
          </w:p>
        </w:tc>
      </w:tr>
      <w:tr w:rsidR="008E6755" w:rsidRPr="001A5939" w14:paraId="4B81B3EB" w14:textId="77777777" w:rsidTr="00144893">
        <w:tc>
          <w:tcPr>
            <w:tcW w:w="4746" w:type="dxa"/>
            <w:vAlign w:val="bottom"/>
          </w:tcPr>
          <w:p w14:paraId="70B9D954" w14:textId="77777777" w:rsidR="008E6755" w:rsidRPr="00BF2240" w:rsidRDefault="008E6755" w:rsidP="008E6755">
            <w:pPr>
              <w:ind w:left="66"/>
              <w:rPr>
                <w:rFonts w:asciiTheme="majorBidi" w:hAnsiTheme="majorBidi" w:cstheme="majorBidi"/>
                <w:cs/>
                <w:lang w:val="en-US"/>
              </w:rPr>
            </w:pPr>
            <w:r w:rsidRPr="003B5A81">
              <w:rPr>
                <w:rFonts w:asciiTheme="majorBidi" w:hAnsiTheme="majorBidi" w:cstheme="majorBidi"/>
                <w:lang w:val="en-US"/>
              </w:rPr>
              <w:t>Total discount on capital from change in proportion of investment in subsidiary companies</w:t>
            </w:r>
          </w:p>
        </w:tc>
        <w:tc>
          <w:tcPr>
            <w:tcW w:w="1843" w:type="dxa"/>
            <w:tcBorders>
              <w:top w:val="single" w:sz="4" w:space="0" w:color="auto"/>
              <w:bottom w:val="double" w:sz="4" w:space="0" w:color="auto"/>
            </w:tcBorders>
            <w:shd w:val="clear" w:color="auto" w:fill="auto"/>
            <w:vAlign w:val="bottom"/>
          </w:tcPr>
          <w:p w14:paraId="24D36739" w14:textId="63829989" w:rsidR="008E6755" w:rsidRPr="008A1A34" w:rsidRDefault="005C2760"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52</w:t>
            </w:r>
            <w:r w:rsidRPr="003B5A81">
              <w:rPr>
                <w:rFonts w:asciiTheme="majorBidi" w:hAnsiTheme="majorBidi" w:cstheme="majorBidi"/>
                <w:lang w:val="en-US"/>
              </w:rPr>
              <w:t>,</w:t>
            </w:r>
            <w:r w:rsidRPr="001A5939">
              <w:rPr>
                <w:rFonts w:asciiTheme="majorBidi" w:hAnsiTheme="majorBidi" w:cstheme="majorBidi"/>
                <w:lang w:val="en-US"/>
              </w:rPr>
              <w:t>791</w:t>
            </w:r>
            <w:r w:rsidR="00CA5325" w:rsidRPr="001A5939">
              <w:rPr>
                <w:rFonts w:asciiTheme="majorBidi" w:hAnsiTheme="majorBidi"/>
                <w:cs/>
                <w:lang w:val="en-US"/>
              </w:rPr>
              <w:t>)</w:t>
            </w:r>
          </w:p>
        </w:tc>
        <w:tc>
          <w:tcPr>
            <w:tcW w:w="277" w:type="dxa"/>
            <w:shd w:val="clear" w:color="auto" w:fill="auto"/>
            <w:vAlign w:val="bottom"/>
          </w:tcPr>
          <w:p w14:paraId="5D2BCB59" w14:textId="77777777" w:rsidR="008E6755" w:rsidRPr="003B5A81" w:rsidRDefault="008E6755" w:rsidP="00144893">
            <w:pPr>
              <w:jc w:val="right"/>
              <w:rPr>
                <w:rFonts w:asciiTheme="majorBidi" w:hAnsiTheme="majorBidi" w:cstheme="majorBidi"/>
                <w:lang w:val="en-US"/>
              </w:rPr>
            </w:pPr>
          </w:p>
        </w:tc>
        <w:tc>
          <w:tcPr>
            <w:tcW w:w="1809" w:type="dxa"/>
            <w:tcBorders>
              <w:top w:val="single" w:sz="4" w:space="0" w:color="auto"/>
              <w:bottom w:val="double" w:sz="4" w:space="0" w:color="auto"/>
            </w:tcBorders>
            <w:shd w:val="clear" w:color="auto" w:fill="auto"/>
            <w:vAlign w:val="bottom"/>
          </w:tcPr>
          <w:p w14:paraId="742506C5" w14:textId="13C44152" w:rsidR="008E6755" w:rsidRPr="003B5A81" w:rsidRDefault="00CA5325" w:rsidP="00144893">
            <w:pPr>
              <w:jc w:val="right"/>
              <w:rPr>
                <w:rFonts w:asciiTheme="majorBidi" w:hAnsiTheme="majorBidi" w:cstheme="majorBidi"/>
                <w:lang w:val="en-US"/>
              </w:rPr>
            </w:pPr>
            <w:r w:rsidRPr="001A5939">
              <w:rPr>
                <w:rFonts w:asciiTheme="majorBidi" w:hAnsiTheme="majorBidi"/>
                <w:cs/>
                <w:lang w:val="en-US"/>
              </w:rPr>
              <w:t>(</w:t>
            </w:r>
            <w:r w:rsidRPr="001A5939">
              <w:rPr>
                <w:rFonts w:asciiTheme="majorBidi" w:hAnsiTheme="majorBidi" w:cstheme="majorBidi"/>
                <w:lang w:val="en-US"/>
              </w:rPr>
              <w:t>2,314</w:t>
            </w:r>
            <w:r w:rsidRPr="001A5939">
              <w:rPr>
                <w:rFonts w:asciiTheme="majorBidi" w:hAnsiTheme="majorBidi"/>
                <w:cs/>
                <w:lang w:val="en-US"/>
              </w:rPr>
              <w:t>)</w:t>
            </w:r>
          </w:p>
        </w:tc>
      </w:tr>
    </w:tbl>
    <w:p w14:paraId="60730DB0" w14:textId="77777777" w:rsidR="006765CE" w:rsidRPr="003B5A81" w:rsidRDefault="006765CE" w:rsidP="003A2392">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LEGAL RESERVE</w:t>
      </w:r>
    </w:p>
    <w:p w14:paraId="38E10AC1" w14:textId="796006A3" w:rsidR="00BD15E2" w:rsidRDefault="006765CE" w:rsidP="00FA0487">
      <w:pPr>
        <w:spacing w:before="120" w:after="120"/>
        <w:ind w:left="720"/>
        <w:jc w:val="thaiDistribute"/>
        <w:rPr>
          <w:rFonts w:asciiTheme="majorBidi" w:eastAsia="Cordia New" w:hAnsiTheme="majorBidi"/>
          <w:lang w:val="en-US"/>
        </w:rPr>
      </w:pPr>
      <w:r w:rsidRPr="003B5A81">
        <w:rPr>
          <w:rFonts w:asciiTheme="majorBidi" w:eastAsia="Cordia New" w:hAnsiTheme="majorBidi" w:cstheme="majorBidi"/>
          <w:lang w:val="en-US"/>
        </w:rPr>
        <w:t>Under the Public Company Limited Act B</w:t>
      </w:r>
      <w:r w:rsidRPr="001A5939">
        <w:rPr>
          <w:rFonts w:asciiTheme="majorBidi" w:eastAsia="Cordia New" w:hAnsiTheme="majorBidi"/>
          <w:cs/>
          <w:lang w:val="en-US"/>
        </w:rPr>
        <w:t>.</w:t>
      </w:r>
      <w:r w:rsidRPr="003B5A81">
        <w:rPr>
          <w:rFonts w:asciiTheme="majorBidi" w:eastAsia="Cordia New" w:hAnsiTheme="majorBidi" w:cstheme="majorBidi"/>
          <w:lang w:val="en-US"/>
        </w:rPr>
        <w:t>E</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2535</w:t>
      </w:r>
      <w:r w:rsidRPr="003B5A81">
        <w:rPr>
          <w:rFonts w:asciiTheme="majorBidi" w:eastAsia="Cordia New" w:hAnsiTheme="majorBidi" w:cstheme="majorBidi"/>
          <w:lang w:val="en-US"/>
        </w:rPr>
        <w:t xml:space="preserve">, the Company is required to set aside at least </w:t>
      </w:r>
      <w:r w:rsidRPr="001A5939">
        <w:rPr>
          <w:rFonts w:asciiTheme="majorBidi" w:eastAsia="Cordia New" w:hAnsiTheme="majorBidi" w:cstheme="majorBidi"/>
          <w:lang w:val="en-US"/>
        </w:rPr>
        <w:t>5</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its net profit after deduction of deficit </w:t>
      </w:r>
      <w:r w:rsidRPr="001A5939">
        <w:rPr>
          <w:rFonts w:asciiTheme="majorBidi" w:eastAsia="Cordia New" w:hAnsiTheme="majorBidi"/>
          <w:cs/>
          <w:lang w:val="en-US"/>
        </w:rPr>
        <w:t>(</w:t>
      </w:r>
      <w:r w:rsidRPr="003B5A81">
        <w:rPr>
          <w:rFonts w:asciiTheme="majorBidi" w:eastAsia="Cordia New" w:hAnsiTheme="majorBidi" w:cstheme="majorBidi"/>
          <w:lang w:val="en-US"/>
        </w:rPr>
        <w:t>if any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as a legal reserve until the reserve reaches </w:t>
      </w:r>
      <w:r w:rsidRPr="001A5939">
        <w:rPr>
          <w:rFonts w:asciiTheme="majorBidi" w:eastAsia="Cordia New" w:hAnsiTheme="majorBidi" w:cstheme="majorBidi"/>
          <w:lang w:val="en-US"/>
        </w:rPr>
        <w:t>10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of the registered capital</w:t>
      </w:r>
      <w:r w:rsidRPr="001A5939">
        <w:rPr>
          <w:rFonts w:asciiTheme="majorBidi" w:eastAsia="Cordia New" w:hAnsiTheme="majorBidi"/>
          <w:cs/>
          <w:lang w:val="en-US"/>
        </w:rPr>
        <w:t xml:space="preserve">.  </w:t>
      </w:r>
    </w:p>
    <w:p w14:paraId="73EB83BD" w14:textId="718676A5" w:rsidR="007B0EC8" w:rsidRDefault="007B0EC8" w:rsidP="00FA0487">
      <w:pPr>
        <w:spacing w:before="120" w:after="120"/>
        <w:ind w:left="720"/>
        <w:jc w:val="thaiDistribute"/>
        <w:rPr>
          <w:rFonts w:asciiTheme="majorBidi" w:eastAsia="Cordia New" w:hAnsiTheme="majorBidi"/>
          <w:lang w:val="en-US"/>
        </w:rPr>
      </w:pPr>
    </w:p>
    <w:p w14:paraId="4E829BE4" w14:textId="42971E5E" w:rsidR="007B0EC8" w:rsidRDefault="007B0EC8" w:rsidP="00FA0487">
      <w:pPr>
        <w:spacing w:before="120" w:after="120"/>
        <w:ind w:left="720"/>
        <w:jc w:val="thaiDistribute"/>
        <w:rPr>
          <w:rFonts w:asciiTheme="majorBidi" w:eastAsia="Cordia New" w:hAnsiTheme="majorBidi"/>
          <w:lang w:val="en-US"/>
        </w:rPr>
      </w:pPr>
    </w:p>
    <w:p w14:paraId="3A74E1D4" w14:textId="7C3F5DF9" w:rsidR="007B0EC8" w:rsidRDefault="007B0EC8" w:rsidP="00FA0487">
      <w:pPr>
        <w:spacing w:before="120" w:after="120"/>
        <w:ind w:left="720"/>
        <w:jc w:val="thaiDistribute"/>
        <w:rPr>
          <w:rFonts w:asciiTheme="majorBidi" w:eastAsia="Cordia New" w:hAnsiTheme="majorBidi"/>
          <w:lang w:val="en-US"/>
        </w:rPr>
      </w:pPr>
    </w:p>
    <w:p w14:paraId="26050DAC" w14:textId="0D031B68" w:rsidR="007B0EC8" w:rsidRDefault="007B0EC8" w:rsidP="00FA0487">
      <w:pPr>
        <w:spacing w:before="120" w:after="120"/>
        <w:ind w:left="720"/>
        <w:jc w:val="thaiDistribute"/>
        <w:rPr>
          <w:rFonts w:asciiTheme="majorBidi" w:eastAsia="Cordia New" w:hAnsiTheme="majorBidi"/>
          <w:lang w:val="en-US"/>
        </w:rPr>
      </w:pPr>
    </w:p>
    <w:p w14:paraId="4B3F2FEF" w14:textId="7A79BA6E" w:rsidR="007B0EC8" w:rsidRDefault="007B0EC8" w:rsidP="00FA0487">
      <w:pPr>
        <w:spacing w:before="120" w:after="120"/>
        <w:ind w:left="720"/>
        <w:jc w:val="thaiDistribute"/>
        <w:rPr>
          <w:rFonts w:asciiTheme="majorBidi" w:eastAsia="Cordia New" w:hAnsiTheme="majorBidi"/>
          <w:lang w:val="en-US"/>
        </w:rPr>
      </w:pPr>
    </w:p>
    <w:p w14:paraId="2AF217AE" w14:textId="77777777" w:rsidR="007B0EC8" w:rsidRPr="003B5A81" w:rsidRDefault="007B0EC8" w:rsidP="00FA0487">
      <w:pPr>
        <w:spacing w:before="120" w:after="120"/>
        <w:ind w:left="720"/>
        <w:jc w:val="thaiDistribute"/>
        <w:rPr>
          <w:rFonts w:asciiTheme="majorBidi" w:eastAsia="Cordia New" w:hAnsiTheme="majorBidi" w:cstheme="majorBidi"/>
          <w:lang w:val="en-US"/>
        </w:rPr>
      </w:pPr>
    </w:p>
    <w:p w14:paraId="2C666495" w14:textId="77777777" w:rsidR="00CE5E44" w:rsidRPr="003B5A81" w:rsidRDefault="00CE5E44" w:rsidP="003A2392">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lastRenderedPageBreak/>
        <w:t>EXPENSES BY NATURE</w:t>
      </w:r>
    </w:p>
    <w:p w14:paraId="6F2D7321" w14:textId="6E781616" w:rsidR="00CE5E44" w:rsidRPr="003B5A81" w:rsidRDefault="00CE5E44" w:rsidP="00B73201">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Si</w:t>
      </w:r>
      <w:r w:rsidR="00B172B8" w:rsidRPr="003B5A81">
        <w:rPr>
          <w:rFonts w:asciiTheme="majorBidi" w:eastAsia="Cordia New" w:hAnsiTheme="majorBidi" w:cstheme="majorBidi"/>
          <w:lang w:val="en-US"/>
        </w:rPr>
        <w:t>gnificant expenses by nature for the years ended December</w:t>
      </w:r>
      <w:r w:rsidR="00B172B8" w:rsidRPr="001A5939">
        <w:rPr>
          <w:rFonts w:asciiTheme="majorBidi" w:eastAsia="Cordia New" w:hAnsiTheme="majorBidi" w:cstheme="majorBidi"/>
          <w:lang w:val="en-US"/>
        </w:rPr>
        <w:t xml:space="preserve"> 31</w:t>
      </w:r>
      <w:r w:rsidR="00B172B8"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w:t>
      </w:r>
      <w:r w:rsidR="00BC27C1" w:rsidRPr="001A5939">
        <w:rPr>
          <w:rFonts w:asciiTheme="majorBidi" w:eastAsia="Cordia New" w:hAnsiTheme="majorBidi" w:cstheme="majorBidi"/>
          <w:lang w:val="en-US"/>
        </w:rPr>
        <w:t>19</w:t>
      </w:r>
      <w:r w:rsidR="00B172B8" w:rsidRPr="001A5939">
        <w:rPr>
          <w:rFonts w:asciiTheme="majorBidi" w:eastAsia="Cordia New" w:hAnsiTheme="majorBidi"/>
          <w:cs/>
          <w:lang w:val="en-US"/>
        </w:rPr>
        <w:t xml:space="preserve"> </w:t>
      </w:r>
      <w:r w:rsidR="00B172B8"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BC27C1"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as follows</w:t>
      </w:r>
      <w:r w:rsidRPr="001A5939">
        <w:rPr>
          <w:rFonts w:asciiTheme="majorBidi" w:eastAsia="Cordia New" w:hAnsiTheme="majorBidi"/>
          <w:cs/>
          <w:lang w:val="en-US"/>
        </w:rPr>
        <w:t>:</w:t>
      </w:r>
    </w:p>
    <w:tbl>
      <w:tblPr>
        <w:tblW w:w="8862" w:type="dxa"/>
        <w:tblInd w:w="817" w:type="dxa"/>
        <w:tblLook w:val="04A0" w:firstRow="1" w:lastRow="0" w:firstColumn="1" w:lastColumn="0" w:noHBand="0" w:noVBand="1"/>
      </w:tblPr>
      <w:tblGrid>
        <w:gridCol w:w="2835"/>
        <w:gridCol w:w="1349"/>
        <w:gridCol w:w="263"/>
        <w:gridCol w:w="1296"/>
        <w:gridCol w:w="263"/>
        <w:gridCol w:w="1296"/>
        <w:gridCol w:w="263"/>
        <w:gridCol w:w="1297"/>
      </w:tblGrid>
      <w:tr w:rsidR="00742415" w:rsidRPr="001A5939" w14:paraId="41FC7D4C" w14:textId="77777777" w:rsidTr="004F00A4">
        <w:trPr>
          <w:trHeight w:val="452"/>
          <w:tblHeader/>
        </w:trPr>
        <w:tc>
          <w:tcPr>
            <w:tcW w:w="2835" w:type="dxa"/>
            <w:tcBorders>
              <w:top w:val="nil"/>
              <w:left w:val="nil"/>
              <w:bottom w:val="nil"/>
              <w:right w:val="nil"/>
            </w:tcBorders>
            <w:shd w:val="clear" w:color="000000" w:fill="FFFFFF"/>
            <w:noWrap/>
            <w:vAlign w:val="bottom"/>
            <w:hideMark/>
          </w:tcPr>
          <w:p w14:paraId="3DA6B25F" w14:textId="77777777" w:rsidR="00742415" w:rsidRPr="001A5939" w:rsidRDefault="00742415" w:rsidP="00742415">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6027" w:type="dxa"/>
            <w:gridSpan w:val="7"/>
            <w:tcBorders>
              <w:top w:val="nil"/>
              <w:left w:val="nil"/>
              <w:bottom w:val="single" w:sz="4" w:space="0" w:color="auto"/>
              <w:right w:val="nil"/>
            </w:tcBorders>
            <w:shd w:val="clear" w:color="000000" w:fill="FFFFFF"/>
            <w:noWrap/>
            <w:vAlign w:val="bottom"/>
            <w:hideMark/>
          </w:tcPr>
          <w:p w14:paraId="3F15CA3E" w14:textId="77777777" w:rsidR="00742415" w:rsidRPr="008A1A34" w:rsidRDefault="00742415" w:rsidP="00742415">
            <w:pPr>
              <w:jc w:val="center"/>
              <w:rPr>
                <w:rFonts w:asciiTheme="majorBidi" w:hAnsiTheme="majorBidi" w:cstheme="majorBidi"/>
                <w:color w:val="000000"/>
                <w:cs/>
              </w:rPr>
            </w:pPr>
            <w:r w:rsidRPr="003B5A81">
              <w:rPr>
                <w:rFonts w:asciiTheme="majorBidi" w:hAnsiTheme="majorBidi" w:cstheme="majorBidi"/>
                <w:lang w:val="en-US"/>
              </w:rPr>
              <w:t>Unit</w:t>
            </w:r>
            <w:r w:rsidRPr="001A5939">
              <w:rPr>
                <w:rFonts w:asciiTheme="majorBidi" w:hAnsiTheme="majorBidi"/>
                <w:cs/>
                <w:lang w:val="en-US"/>
              </w:rPr>
              <w:t xml:space="preserve">: </w:t>
            </w:r>
            <w:r w:rsidRPr="003B5A81">
              <w:rPr>
                <w:rFonts w:asciiTheme="majorBidi" w:hAnsiTheme="majorBidi" w:cstheme="majorBidi"/>
                <w:lang w:val="en-US"/>
              </w:rPr>
              <w:t>Thousand Baht</w:t>
            </w:r>
          </w:p>
        </w:tc>
      </w:tr>
      <w:tr w:rsidR="00742415" w:rsidRPr="001A5939" w14:paraId="1EB10593"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E5F9F1C" w14:textId="77777777" w:rsidR="00742415" w:rsidRPr="001A5939" w:rsidRDefault="00742415" w:rsidP="00742415">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908" w:type="dxa"/>
            <w:gridSpan w:val="3"/>
            <w:tcBorders>
              <w:top w:val="nil"/>
              <w:left w:val="nil"/>
              <w:bottom w:val="single" w:sz="4" w:space="0" w:color="auto"/>
              <w:right w:val="nil"/>
            </w:tcBorders>
            <w:shd w:val="clear" w:color="000000" w:fill="FFFFFF"/>
            <w:noWrap/>
            <w:vAlign w:val="bottom"/>
            <w:hideMark/>
          </w:tcPr>
          <w:p w14:paraId="0567A821" w14:textId="77777777" w:rsidR="00742415" w:rsidRPr="001A5939" w:rsidRDefault="00742415" w:rsidP="00742415">
            <w:pPr>
              <w:jc w:val="center"/>
              <w:rPr>
                <w:rFonts w:asciiTheme="majorBidi" w:hAnsiTheme="majorBidi" w:cstheme="majorBidi"/>
                <w:color w:val="000000"/>
                <w:cs/>
                <w:lang w:val="en-US"/>
              </w:rPr>
            </w:pPr>
            <w:r w:rsidRPr="003B5A81">
              <w:rPr>
                <w:rFonts w:asciiTheme="majorBidi" w:hAnsiTheme="majorBidi" w:cstheme="majorBidi"/>
                <w:color w:val="000000"/>
                <w:lang w:val="en-US"/>
              </w:rPr>
              <w:t>Consolidated financial statement</w:t>
            </w:r>
          </w:p>
        </w:tc>
        <w:tc>
          <w:tcPr>
            <w:tcW w:w="263" w:type="dxa"/>
            <w:tcBorders>
              <w:top w:val="nil"/>
              <w:left w:val="nil"/>
              <w:right w:val="nil"/>
            </w:tcBorders>
            <w:shd w:val="clear" w:color="000000" w:fill="FFFFFF"/>
            <w:noWrap/>
            <w:vAlign w:val="bottom"/>
            <w:hideMark/>
          </w:tcPr>
          <w:p w14:paraId="74A99AE1" w14:textId="77777777" w:rsidR="00742415" w:rsidRPr="001A5939" w:rsidRDefault="00742415" w:rsidP="00742415">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2856" w:type="dxa"/>
            <w:gridSpan w:val="3"/>
            <w:tcBorders>
              <w:top w:val="nil"/>
              <w:left w:val="nil"/>
              <w:bottom w:val="single" w:sz="4" w:space="0" w:color="auto"/>
              <w:right w:val="nil"/>
            </w:tcBorders>
            <w:shd w:val="clear" w:color="000000" w:fill="FFFFFF"/>
            <w:noWrap/>
            <w:vAlign w:val="bottom"/>
            <w:hideMark/>
          </w:tcPr>
          <w:p w14:paraId="29A79FFA" w14:textId="77777777" w:rsidR="00742415" w:rsidRPr="008A1A34" w:rsidRDefault="00742415" w:rsidP="00742415">
            <w:pPr>
              <w:jc w:val="center"/>
              <w:rPr>
                <w:rFonts w:asciiTheme="majorBidi" w:hAnsiTheme="majorBidi" w:cstheme="majorBidi"/>
                <w:color w:val="000000"/>
                <w:cs/>
              </w:rPr>
            </w:pPr>
            <w:r w:rsidRPr="003B5A81">
              <w:rPr>
                <w:rFonts w:asciiTheme="majorBidi" w:hAnsiTheme="majorBidi" w:cstheme="majorBidi"/>
                <w:color w:val="000000"/>
                <w:lang w:val="en-US"/>
              </w:rPr>
              <w:t>Separate financial statement</w:t>
            </w:r>
          </w:p>
        </w:tc>
      </w:tr>
      <w:tr w:rsidR="00BC27C1" w:rsidRPr="001A5939" w14:paraId="1407C7F9" w14:textId="77777777" w:rsidTr="002E2DC2">
        <w:trPr>
          <w:trHeight w:val="420"/>
          <w:tblHeader/>
        </w:trPr>
        <w:tc>
          <w:tcPr>
            <w:tcW w:w="2835" w:type="dxa"/>
            <w:tcBorders>
              <w:top w:val="nil"/>
              <w:left w:val="nil"/>
              <w:bottom w:val="nil"/>
              <w:right w:val="nil"/>
            </w:tcBorders>
            <w:shd w:val="clear" w:color="000000" w:fill="FFFFFF"/>
            <w:noWrap/>
            <w:vAlign w:val="bottom"/>
            <w:hideMark/>
          </w:tcPr>
          <w:p w14:paraId="082FA462" w14:textId="77777777" w:rsidR="00BC27C1" w:rsidRPr="00BF2240" w:rsidRDefault="00BC27C1" w:rsidP="00BC27C1">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349" w:type="dxa"/>
            <w:tcBorders>
              <w:top w:val="nil"/>
              <w:left w:val="nil"/>
              <w:bottom w:val="single" w:sz="4" w:space="0" w:color="auto"/>
              <w:right w:val="nil"/>
            </w:tcBorders>
            <w:shd w:val="clear" w:color="000000" w:fill="FFFFFF"/>
            <w:noWrap/>
            <w:vAlign w:val="bottom"/>
            <w:hideMark/>
          </w:tcPr>
          <w:p w14:paraId="26C1FE1F" w14:textId="256584D0" w:rsidR="00BC27C1" w:rsidRPr="008A1A34" w:rsidRDefault="00BC27C1" w:rsidP="00BC27C1">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right w:val="nil"/>
            </w:tcBorders>
            <w:shd w:val="clear" w:color="000000" w:fill="FFFFFF"/>
            <w:noWrap/>
            <w:vAlign w:val="bottom"/>
            <w:hideMark/>
          </w:tcPr>
          <w:p w14:paraId="7B3EBFC7" w14:textId="77777777" w:rsidR="00BC27C1" w:rsidRPr="003B5A81" w:rsidRDefault="00BC27C1" w:rsidP="00BC27C1">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3150314D" w14:textId="4B8572AC" w:rsidR="00BC27C1" w:rsidRPr="008A1A34" w:rsidRDefault="00BC27C1" w:rsidP="00BC27C1">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c>
          <w:tcPr>
            <w:tcW w:w="263" w:type="dxa"/>
            <w:tcBorders>
              <w:top w:val="nil"/>
              <w:left w:val="nil"/>
              <w:right w:val="nil"/>
            </w:tcBorders>
            <w:shd w:val="clear" w:color="000000" w:fill="FFFFFF"/>
            <w:noWrap/>
            <w:vAlign w:val="bottom"/>
            <w:hideMark/>
          </w:tcPr>
          <w:p w14:paraId="6C802220" w14:textId="77777777" w:rsidR="00BC27C1" w:rsidRPr="00BF2240" w:rsidRDefault="00BC27C1" w:rsidP="00BC27C1">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AAA0696" w14:textId="25AFFC07" w:rsidR="00BC27C1" w:rsidRPr="008A1A34" w:rsidRDefault="00BC27C1" w:rsidP="00BC27C1">
            <w:pPr>
              <w:jc w:val="center"/>
              <w:rPr>
                <w:rFonts w:asciiTheme="majorBidi" w:hAnsiTheme="majorBidi" w:cstheme="majorBidi"/>
                <w:color w:val="000000"/>
                <w:lang w:val="en-US"/>
              </w:rPr>
            </w:pPr>
            <w:r w:rsidRPr="001A5939">
              <w:rPr>
                <w:rFonts w:asciiTheme="majorBidi" w:hAnsiTheme="majorBidi" w:cstheme="majorBidi"/>
                <w:color w:val="000000"/>
                <w:lang w:val="en-US"/>
              </w:rPr>
              <w:t>2019</w:t>
            </w:r>
          </w:p>
        </w:tc>
        <w:tc>
          <w:tcPr>
            <w:tcW w:w="263" w:type="dxa"/>
            <w:tcBorders>
              <w:top w:val="nil"/>
              <w:left w:val="nil"/>
              <w:right w:val="nil"/>
            </w:tcBorders>
            <w:shd w:val="clear" w:color="000000" w:fill="FFFFFF"/>
            <w:noWrap/>
            <w:vAlign w:val="bottom"/>
            <w:hideMark/>
          </w:tcPr>
          <w:p w14:paraId="37CB5DC4" w14:textId="05404567" w:rsidR="00BC27C1" w:rsidRPr="003B5A81" w:rsidRDefault="00BC27C1" w:rsidP="00BC27C1">
            <w:pPr>
              <w:jc w:val="center"/>
              <w:rPr>
                <w:rFonts w:asciiTheme="majorBidi" w:hAnsiTheme="majorBidi" w:cstheme="majorBidi"/>
                <w:color w:val="000000"/>
                <w:lang w:val="en-US"/>
              </w:rPr>
            </w:pPr>
            <w:r w:rsidRPr="003B5A81">
              <w:rPr>
                <w:rFonts w:asciiTheme="majorBidi" w:hAnsiTheme="majorBidi" w:cstheme="majorBidi"/>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0FD907AA" w14:textId="2D0EBE8F" w:rsidR="00BC27C1" w:rsidRPr="003B5A81" w:rsidRDefault="00BC27C1" w:rsidP="00BC27C1">
            <w:pPr>
              <w:jc w:val="center"/>
              <w:rPr>
                <w:rFonts w:asciiTheme="majorBidi" w:hAnsiTheme="majorBidi" w:cstheme="majorBidi"/>
                <w:color w:val="000000"/>
                <w:lang w:val="en-US"/>
              </w:rPr>
            </w:pPr>
            <w:r w:rsidRPr="001A5939">
              <w:rPr>
                <w:rFonts w:asciiTheme="majorBidi" w:hAnsiTheme="majorBidi" w:cstheme="majorBidi"/>
                <w:color w:val="000000"/>
                <w:lang w:val="en-US"/>
              </w:rPr>
              <w:t>2018</w:t>
            </w:r>
          </w:p>
        </w:tc>
      </w:tr>
      <w:tr w:rsidR="00BC27C1" w:rsidRPr="001A5939" w14:paraId="576F0FB3" w14:textId="77777777" w:rsidTr="00144893">
        <w:trPr>
          <w:trHeight w:val="420"/>
        </w:trPr>
        <w:tc>
          <w:tcPr>
            <w:tcW w:w="2835" w:type="dxa"/>
            <w:tcBorders>
              <w:top w:val="nil"/>
              <w:left w:val="nil"/>
              <w:bottom w:val="nil"/>
              <w:right w:val="nil"/>
            </w:tcBorders>
            <w:shd w:val="clear" w:color="000000" w:fill="FFFFFF"/>
            <w:hideMark/>
          </w:tcPr>
          <w:p w14:paraId="098F4C50" w14:textId="77777777"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Changes in inventories</w:t>
            </w:r>
          </w:p>
        </w:tc>
        <w:tc>
          <w:tcPr>
            <w:tcW w:w="1349" w:type="dxa"/>
            <w:tcBorders>
              <w:left w:val="nil"/>
              <w:bottom w:val="nil"/>
              <w:right w:val="nil"/>
            </w:tcBorders>
            <w:shd w:val="clear" w:color="auto" w:fill="auto"/>
            <w:noWrap/>
            <w:vAlign w:val="bottom"/>
          </w:tcPr>
          <w:p w14:paraId="596F5D05" w14:textId="488067E2" w:rsidR="00BC27C1" w:rsidRPr="001A5939" w:rsidRDefault="007D08C9" w:rsidP="003661F1">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lang w:val="en-US"/>
              </w:rPr>
              <w:t>14</w:t>
            </w:r>
            <w:r w:rsidRPr="007D08C9">
              <w:rPr>
                <w:rFonts w:asciiTheme="majorBidi" w:hAnsiTheme="majorBidi" w:cstheme="majorBidi"/>
                <w:lang w:val="en-US"/>
              </w:rPr>
              <w:t>,</w:t>
            </w:r>
            <w:r w:rsidRPr="001A5939">
              <w:rPr>
                <w:rFonts w:asciiTheme="majorBidi" w:hAnsiTheme="majorBidi"/>
                <w:lang w:val="en-US"/>
              </w:rPr>
              <w:t>967</w:t>
            </w:r>
            <w:r w:rsidRPr="001A5939">
              <w:rPr>
                <w:rFonts w:asciiTheme="majorBidi" w:hAnsiTheme="majorBidi"/>
                <w:cs/>
                <w:lang w:val="en-US"/>
              </w:rPr>
              <w:t>)</w:t>
            </w:r>
          </w:p>
        </w:tc>
        <w:tc>
          <w:tcPr>
            <w:tcW w:w="263" w:type="dxa"/>
            <w:tcBorders>
              <w:left w:val="nil"/>
              <w:bottom w:val="nil"/>
              <w:right w:val="nil"/>
            </w:tcBorders>
            <w:shd w:val="clear" w:color="auto" w:fill="auto"/>
            <w:noWrap/>
            <w:vAlign w:val="bottom"/>
            <w:hideMark/>
          </w:tcPr>
          <w:p w14:paraId="20507F5B"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left w:val="nil"/>
              <w:bottom w:val="nil"/>
              <w:right w:val="nil"/>
            </w:tcBorders>
            <w:shd w:val="clear" w:color="auto" w:fill="auto"/>
            <w:noWrap/>
            <w:vAlign w:val="bottom"/>
          </w:tcPr>
          <w:p w14:paraId="4B32872C" w14:textId="09865DB2" w:rsidR="00BC27C1" w:rsidRPr="001A5939" w:rsidRDefault="00BC27C1" w:rsidP="003661F1">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22</w:t>
            </w:r>
            <w:r w:rsidRPr="00241509">
              <w:rPr>
                <w:rFonts w:asciiTheme="majorBidi" w:hAnsiTheme="majorBidi" w:cstheme="majorBidi"/>
                <w:lang w:val="en-US"/>
              </w:rPr>
              <w:t>,</w:t>
            </w:r>
            <w:r w:rsidRPr="001A5939">
              <w:rPr>
                <w:rFonts w:asciiTheme="majorBidi" w:hAnsiTheme="majorBidi" w:cstheme="majorBidi"/>
                <w:lang w:val="en-US"/>
              </w:rPr>
              <w:t>674</w:t>
            </w:r>
            <w:r w:rsidRPr="001A5939">
              <w:rPr>
                <w:rFonts w:asciiTheme="majorBidi" w:hAnsiTheme="majorBidi"/>
                <w:cs/>
                <w:lang w:val="en-US"/>
              </w:rPr>
              <w:t>)</w:t>
            </w:r>
          </w:p>
        </w:tc>
        <w:tc>
          <w:tcPr>
            <w:tcW w:w="263" w:type="dxa"/>
            <w:tcBorders>
              <w:left w:val="nil"/>
              <w:bottom w:val="nil"/>
              <w:right w:val="nil"/>
            </w:tcBorders>
            <w:shd w:val="clear" w:color="auto" w:fill="auto"/>
            <w:noWrap/>
            <w:vAlign w:val="bottom"/>
            <w:hideMark/>
          </w:tcPr>
          <w:p w14:paraId="6C7876E7"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left w:val="nil"/>
              <w:bottom w:val="nil"/>
              <w:right w:val="nil"/>
            </w:tcBorders>
            <w:shd w:val="clear" w:color="auto" w:fill="auto"/>
            <w:noWrap/>
            <w:vAlign w:val="bottom"/>
          </w:tcPr>
          <w:p w14:paraId="6476668A" w14:textId="2BD5FD61" w:rsidR="00BC27C1" w:rsidRPr="001A5939" w:rsidRDefault="007D08C9" w:rsidP="003661F1">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lang w:val="en-US"/>
              </w:rPr>
              <w:t>9</w:t>
            </w:r>
            <w:r w:rsidRPr="007D08C9">
              <w:rPr>
                <w:rFonts w:asciiTheme="majorBidi" w:hAnsiTheme="majorBidi" w:cstheme="majorBidi"/>
                <w:lang w:val="en-US"/>
              </w:rPr>
              <w:t>,</w:t>
            </w:r>
            <w:r w:rsidRPr="001A5939">
              <w:rPr>
                <w:rFonts w:asciiTheme="majorBidi" w:hAnsiTheme="majorBidi"/>
                <w:lang w:val="en-US"/>
              </w:rPr>
              <w:t>147</w:t>
            </w:r>
            <w:r w:rsidRPr="001A5939">
              <w:rPr>
                <w:rFonts w:asciiTheme="majorBidi" w:hAnsiTheme="majorBidi"/>
                <w:cs/>
                <w:lang w:val="en-US"/>
              </w:rPr>
              <w:t>)</w:t>
            </w:r>
          </w:p>
        </w:tc>
        <w:tc>
          <w:tcPr>
            <w:tcW w:w="263" w:type="dxa"/>
            <w:tcBorders>
              <w:left w:val="nil"/>
              <w:bottom w:val="nil"/>
              <w:right w:val="nil"/>
            </w:tcBorders>
            <w:shd w:val="clear" w:color="auto" w:fill="auto"/>
            <w:noWrap/>
            <w:vAlign w:val="bottom"/>
            <w:hideMark/>
          </w:tcPr>
          <w:p w14:paraId="2D48A841"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left w:val="nil"/>
              <w:bottom w:val="nil"/>
              <w:right w:val="nil"/>
            </w:tcBorders>
            <w:shd w:val="clear" w:color="000000" w:fill="FFFFFF"/>
            <w:noWrap/>
            <w:vAlign w:val="bottom"/>
          </w:tcPr>
          <w:p w14:paraId="576BA392" w14:textId="1DF40C2C"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9</w:t>
            </w:r>
            <w:r w:rsidRPr="00241509">
              <w:rPr>
                <w:rFonts w:asciiTheme="majorBidi" w:hAnsiTheme="majorBidi" w:cstheme="majorBidi"/>
                <w:lang w:val="en-US"/>
              </w:rPr>
              <w:t>,</w:t>
            </w:r>
            <w:r w:rsidRPr="001A5939">
              <w:rPr>
                <w:rFonts w:asciiTheme="majorBidi" w:hAnsiTheme="majorBidi" w:cstheme="majorBidi"/>
                <w:lang w:val="en-US"/>
              </w:rPr>
              <w:t>177</w:t>
            </w:r>
          </w:p>
        </w:tc>
      </w:tr>
      <w:tr w:rsidR="00BC27C1" w:rsidRPr="001A5939" w14:paraId="650AECD3" w14:textId="77777777" w:rsidTr="00144893">
        <w:trPr>
          <w:trHeight w:val="420"/>
        </w:trPr>
        <w:tc>
          <w:tcPr>
            <w:tcW w:w="2835" w:type="dxa"/>
            <w:tcBorders>
              <w:top w:val="nil"/>
              <w:left w:val="nil"/>
              <w:bottom w:val="nil"/>
              <w:right w:val="nil"/>
            </w:tcBorders>
            <w:shd w:val="clear" w:color="000000" w:fill="FFFFFF"/>
            <w:hideMark/>
          </w:tcPr>
          <w:p w14:paraId="5ABA22F0" w14:textId="77777777"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Purchase of goods</w:t>
            </w:r>
          </w:p>
        </w:tc>
        <w:tc>
          <w:tcPr>
            <w:tcW w:w="1349" w:type="dxa"/>
            <w:tcBorders>
              <w:top w:val="nil"/>
              <w:left w:val="nil"/>
              <w:bottom w:val="nil"/>
              <w:right w:val="nil"/>
            </w:tcBorders>
            <w:shd w:val="clear" w:color="auto" w:fill="auto"/>
            <w:noWrap/>
            <w:vAlign w:val="bottom"/>
          </w:tcPr>
          <w:p w14:paraId="31DB3405" w14:textId="58147CF8" w:rsidR="00BC27C1" w:rsidRPr="00241509" w:rsidRDefault="007D08C9" w:rsidP="003661F1">
            <w:pPr>
              <w:jc w:val="right"/>
              <w:rPr>
                <w:rFonts w:asciiTheme="majorBidi" w:hAnsiTheme="majorBidi" w:cstheme="majorBidi"/>
                <w:lang w:val="en-US"/>
              </w:rPr>
            </w:pPr>
            <w:r w:rsidRPr="001A5939">
              <w:rPr>
                <w:rFonts w:asciiTheme="majorBidi" w:hAnsiTheme="majorBidi"/>
                <w:lang w:val="en-US"/>
              </w:rPr>
              <w:t>1</w:t>
            </w:r>
            <w:r w:rsidRPr="007D08C9">
              <w:rPr>
                <w:rFonts w:asciiTheme="majorBidi" w:hAnsiTheme="majorBidi" w:cstheme="majorBidi"/>
                <w:lang w:val="en-US"/>
              </w:rPr>
              <w:t>,</w:t>
            </w:r>
            <w:r w:rsidRPr="001A5939">
              <w:rPr>
                <w:rFonts w:asciiTheme="majorBidi" w:hAnsiTheme="majorBidi"/>
                <w:lang w:val="en-US"/>
              </w:rPr>
              <w:t>320</w:t>
            </w:r>
            <w:r w:rsidRPr="007D08C9">
              <w:rPr>
                <w:rFonts w:asciiTheme="majorBidi" w:hAnsiTheme="majorBidi" w:cstheme="majorBidi"/>
                <w:lang w:val="en-US"/>
              </w:rPr>
              <w:t>,</w:t>
            </w:r>
            <w:r w:rsidRPr="001A5939">
              <w:rPr>
                <w:rFonts w:asciiTheme="majorBidi" w:hAnsiTheme="majorBidi"/>
                <w:lang w:val="en-US"/>
              </w:rPr>
              <w:t>680</w:t>
            </w:r>
          </w:p>
        </w:tc>
        <w:tc>
          <w:tcPr>
            <w:tcW w:w="263" w:type="dxa"/>
            <w:tcBorders>
              <w:top w:val="nil"/>
              <w:left w:val="nil"/>
              <w:bottom w:val="nil"/>
              <w:right w:val="nil"/>
            </w:tcBorders>
            <w:shd w:val="clear" w:color="auto" w:fill="auto"/>
            <w:noWrap/>
            <w:vAlign w:val="bottom"/>
            <w:hideMark/>
          </w:tcPr>
          <w:p w14:paraId="41676DB2"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7E82340" w14:textId="02C52D91" w:rsidR="00BC27C1" w:rsidRPr="00241509" w:rsidRDefault="00BC27C1" w:rsidP="003661F1">
            <w:pPr>
              <w:jc w:val="right"/>
              <w:rPr>
                <w:rFonts w:asciiTheme="majorBidi" w:hAnsiTheme="majorBidi" w:cstheme="majorBidi"/>
                <w:lang w:val="en-US"/>
              </w:rPr>
            </w:pPr>
            <w:r w:rsidRPr="001A5939">
              <w:rPr>
                <w:rFonts w:asciiTheme="majorBidi" w:hAnsiTheme="majorBidi" w:cstheme="majorBidi"/>
                <w:lang w:val="en-US"/>
              </w:rPr>
              <w:t>1</w:t>
            </w:r>
            <w:r w:rsidRPr="00241509">
              <w:rPr>
                <w:rFonts w:asciiTheme="majorBidi" w:hAnsiTheme="majorBidi" w:cstheme="majorBidi"/>
                <w:lang w:val="en-US"/>
              </w:rPr>
              <w:t>,</w:t>
            </w:r>
            <w:r w:rsidRPr="001A5939">
              <w:rPr>
                <w:rFonts w:asciiTheme="majorBidi" w:hAnsiTheme="majorBidi" w:cstheme="majorBidi"/>
                <w:lang w:val="en-US"/>
              </w:rPr>
              <w:t>153</w:t>
            </w:r>
            <w:r w:rsidRPr="00241509">
              <w:rPr>
                <w:rFonts w:asciiTheme="majorBidi" w:hAnsiTheme="majorBidi" w:cstheme="majorBidi"/>
                <w:lang w:val="en-US"/>
              </w:rPr>
              <w:t>,</w:t>
            </w:r>
            <w:r w:rsidRPr="001A5939">
              <w:rPr>
                <w:rFonts w:asciiTheme="majorBidi" w:hAnsiTheme="majorBidi" w:cstheme="majorBidi"/>
                <w:lang w:val="en-US"/>
              </w:rPr>
              <w:t>712</w:t>
            </w:r>
          </w:p>
        </w:tc>
        <w:tc>
          <w:tcPr>
            <w:tcW w:w="263" w:type="dxa"/>
            <w:tcBorders>
              <w:top w:val="nil"/>
              <w:left w:val="nil"/>
              <w:bottom w:val="nil"/>
              <w:right w:val="nil"/>
            </w:tcBorders>
            <w:shd w:val="clear" w:color="auto" w:fill="auto"/>
            <w:noWrap/>
            <w:vAlign w:val="bottom"/>
            <w:hideMark/>
          </w:tcPr>
          <w:p w14:paraId="5F9D2311"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A5734B2" w14:textId="4BAFF4A0" w:rsidR="00BC27C1" w:rsidRPr="001A5939" w:rsidRDefault="007D08C9" w:rsidP="003661F1">
            <w:pPr>
              <w:jc w:val="right"/>
              <w:rPr>
                <w:rFonts w:asciiTheme="majorBidi" w:hAnsiTheme="majorBidi" w:cstheme="majorBidi"/>
                <w:cs/>
                <w:lang w:val="en-US"/>
              </w:rPr>
            </w:pPr>
            <w:r w:rsidRPr="001A5939">
              <w:rPr>
                <w:rFonts w:asciiTheme="majorBidi" w:hAnsiTheme="majorBidi"/>
                <w:lang w:val="en-US"/>
              </w:rPr>
              <w:t>441</w:t>
            </w:r>
            <w:r w:rsidRPr="007D08C9">
              <w:rPr>
                <w:rFonts w:asciiTheme="majorBidi" w:hAnsiTheme="majorBidi" w:cstheme="majorBidi"/>
                <w:lang w:val="en-US"/>
              </w:rPr>
              <w:t>,</w:t>
            </w:r>
            <w:r w:rsidRPr="001A5939">
              <w:rPr>
                <w:rFonts w:asciiTheme="majorBidi" w:hAnsiTheme="majorBidi"/>
                <w:lang w:val="en-US"/>
              </w:rPr>
              <w:t>652</w:t>
            </w:r>
          </w:p>
        </w:tc>
        <w:tc>
          <w:tcPr>
            <w:tcW w:w="263" w:type="dxa"/>
            <w:tcBorders>
              <w:top w:val="nil"/>
              <w:left w:val="nil"/>
              <w:bottom w:val="nil"/>
              <w:right w:val="nil"/>
            </w:tcBorders>
            <w:shd w:val="clear" w:color="auto" w:fill="auto"/>
            <w:noWrap/>
            <w:vAlign w:val="bottom"/>
            <w:hideMark/>
          </w:tcPr>
          <w:p w14:paraId="6E8D4B41"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3D8CFE77" w14:textId="3683ABF5"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43</w:t>
            </w:r>
            <w:r w:rsidRPr="00241509">
              <w:rPr>
                <w:rFonts w:asciiTheme="majorBidi" w:hAnsiTheme="majorBidi" w:cstheme="majorBidi"/>
                <w:lang w:val="en-US"/>
              </w:rPr>
              <w:t>,</w:t>
            </w:r>
            <w:r w:rsidRPr="001A5939">
              <w:rPr>
                <w:rFonts w:asciiTheme="majorBidi" w:hAnsiTheme="majorBidi" w:cstheme="majorBidi"/>
                <w:lang w:val="en-US"/>
              </w:rPr>
              <w:t>097</w:t>
            </w:r>
          </w:p>
        </w:tc>
      </w:tr>
      <w:tr w:rsidR="00BC27C1" w:rsidRPr="001A5939" w14:paraId="6FE39252" w14:textId="77777777" w:rsidTr="00144893">
        <w:trPr>
          <w:trHeight w:val="420"/>
        </w:trPr>
        <w:tc>
          <w:tcPr>
            <w:tcW w:w="2835" w:type="dxa"/>
            <w:tcBorders>
              <w:top w:val="nil"/>
              <w:left w:val="nil"/>
              <w:bottom w:val="nil"/>
              <w:right w:val="nil"/>
            </w:tcBorders>
            <w:shd w:val="clear" w:color="000000" w:fill="FFFFFF"/>
            <w:hideMark/>
          </w:tcPr>
          <w:p w14:paraId="6F2C536F" w14:textId="77777777" w:rsidR="00BC27C1" w:rsidRPr="003B5A81" w:rsidRDefault="00BC27C1" w:rsidP="00BC27C1">
            <w:pPr>
              <w:ind w:left="84" w:hanging="90"/>
              <w:rPr>
                <w:rFonts w:asciiTheme="majorBidi" w:hAnsiTheme="majorBidi" w:cstheme="majorBidi"/>
                <w:color w:val="000000"/>
                <w:lang w:val="en-US"/>
              </w:rPr>
            </w:pPr>
            <w:r w:rsidRPr="003B5A81">
              <w:rPr>
                <w:rFonts w:asciiTheme="majorBidi" w:hAnsiTheme="majorBidi" w:cstheme="majorBidi"/>
                <w:color w:val="000000"/>
                <w:lang w:val="en-US"/>
              </w:rPr>
              <w:t>Salary and wages and                               other employee benefits</w:t>
            </w:r>
          </w:p>
        </w:tc>
        <w:tc>
          <w:tcPr>
            <w:tcW w:w="1349" w:type="dxa"/>
            <w:tcBorders>
              <w:top w:val="nil"/>
              <w:left w:val="nil"/>
              <w:bottom w:val="nil"/>
              <w:right w:val="nil"/>
            </w:tcBorders>
            <w:shd w:val="clear" w:color="auto" w:fill="auto"/>
            <w:noWrap/>
            <w:vAlign w:val="bottom"/>
          </w:tcPr>
          <w:p w14:paraId="1289C209" w14:textId="09D5FBFE" w:rsidR="00BC27C1" w:rsidRPr="001A5939" w:rsidRDefault="003661F1" w:rsidP="003661F1">
            <w:pPr>
              <w:jc w:val="right"/>
              <w:rPr>
                <w:rFonts w:asciiTheme="majorBidi" w:hAnsiTheme="majorBidi" w:cstheme="majorBidi"/>
                <w:cs/>
                <w:lang w:val="en-US"/>
              </w:rPr>
            </w:pPr>
            <w:r w:rsidRPr="001A5939">
              <w:rPr>
                <w:rFonts w:asciiTheme="majorBidi" w:hAnsiTheme="majorBidi" w:cstheme="majorBidi"/>
                <w:lang w:val="en-US"/>
              </w:rPr>
              <w:t>248</w:t>
            </w:r>
            <w:r w:rsidRPr="00241509">
              <w:rPr>
                <w:rFonts w:asciiTheme="majorBidi" w:hAnsiTheme="majorBidi" w:cstheme="majorBidi"/>
                <w:lang w:val="en-US"/>
              </w:rPr>
              <w:t>,</w:t>
            </w:r>
            <w:r w:rsidRPr="001A5939">
              <w:rPr>
                <w:rFonts w:asciiTheme="majorBidi" w:hAnsiTheme="majorBidi" w:cstheme="majorBidi"/>
                <w:lang w:val="en-US"/>
              </w:rPr>
              <w:t>716</w:t>
            </w:r>
          </w:p>
        </w:tc>
        <w:tc>
          <w:tcPr>
            <w:tcW w:w="263" w:type="dxa"/>
            <w:tcBorders>
              <w:top w:val="nil"/>
              <w:left w:val="nil"/>
              <w:bottom w:val="nil"/>
              <w:right w:val="nil"/>
            </w:tcBorders>
            <w:shd w:val="clear" w:color="auto" w:fill="auto"/>
            <w:noWrap/>
            <w:vAlign w:val="bottom"/>
            <w:hideMark/>
          </w:tcPr>
          <w:p w14:paraId="49E59EB9"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0906F5AE" w14:textId="6171B41E"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249</w:t>
            </w:r>
            <w:r w:rsidRPr="00241509">
              <w:rPr>
                <w:rFonts w:asciiTheme="majorBidi" w:hAnsiTheme="majorBidi" w:cstheme="majorBidi"/>
                <w:lang w:val="en-US"/>
              </w:rPr>
              <w:t>,</w:t>
            </w:r>
            <w:r w:rsidRPr="001A5939">
              <w:rPr>
                <w:rFonts w:asciiTheme="majorBidi" w:hAnsiTheme="majorBidi" w:cstheme="majorBidi"/>
                <w:lang w:val="en-US"/>
              </w:rPr>
              <w:t>378</w:t>
            </w:r>
          </w:p>
        </w:tc>
        <w:tc>
          <w:tcPr>
            <w:tcW w:w="263" w:type="dxa"/>
            <w:tcBorders>
              <w:top w:val="nil"/>
              <w:left w:val="nil"/>
              <w:bottom w:val="nil"/>
              <w:right w:val="nil"/>
            </w:tcBorders>
            <w:shd w:val="clear" w:color="auto" w:fill="auto"/>
            <w:noWrap/>
            <w:vAlign w:val="bottom"/>
            <w:hideMark/>
          </w:tcPr>
          <w:p w14:paraId="6B0BB8D9"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BBF5637" w14:textId="353670A7" w:rsidR="00BC27C1"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78</w:t>
            </w:r>
            <w:r w:rsidRPr="00241509">
              <w:rPr>
                <w:rFonts w:asciiTheme="majorBidi" w:hAnsiTheme="majorBidi" w:cstheme="majorBidi"/>
                <w:lang w:val="en-US"/>
              </w:rPr>
              <w:t>,</w:t>
            </w:r>
            <w:r w:rsidRPr="001A5939">
              <w:rPr>
                <w:rFonts w:asciiTheme="majorBidi" w:hAnsiTheme="majorBidi" w:cstheme="majorBidi"/>
                <w:lang w:val="en-US"/>
              </w:rPr>
              <w:t>804</w:t>
            </w:r>
          </w:p>
        </w:tc>
        <w:tc>
          <w:tcPr>
            <w:tcW w:w="263" w:type="dxa"/>
            <w:tcBorders>
              <w:top w:val="nil"/>
              <w:left w:val="nil"/>
              <w:bottom w:val="nil"/>
              <w:right w:val="nil"/>
            </w:tcBorders>
            <w:shd w:val="clear" w:color="auto" w:fill="auto"/>
            <w:noWrap/>
            <w:vAlign w:val="bottom"/>
            <w:hideMark/>
          </w:tcPr>
          <w:p w14:paraId="365B5FB6"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6A7399E3" w14:textId="1C1208DC"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103</w:t>
            </w:r>
            <w:r w:rsidRPr="00241509">
              <w:rPr>
                <w:rFonts w:asciiTheme="majorBidi" w:hAnsiTheme="majorBidi" w:cstheme="majorBidi"/>
                <w:lang w:val="en-US"/>
              </w:rPr>
              <w:t>,</w:t>
            </w:r>
            <w:r w:rsidRPr="001A5939">
              <w:rPr>
                <w:rFonts w:asciiTheme="majorBidi" w:hAnsiTheme="majorBidi" w:cstheme="majorBidi"/>
                <w:lang w:val="en-US"/>
              </w:rPr>
              <w:t>502</w:t>
            </w:r>
          </w:p>
        </w:tc>
      </w:tr>
      <w:tr w:rsidR="00BC27C1" w:rsidRPr="001A5939" w14:paraId="37BF2465" w14:textId="77777777" w:rsidTr="00144893">
        <w:trPr>
          <w:trHeight w:val="420"/>
        </w:trPr>
        <w:tc>
          <w:tcPr>
            <w:tcW w:w="2835" w:type="dxa"/>
            <w:tcBorders>
              <w:top w:val="nil"/>
              <w:left w:val="nil"/>
              <w:bottom w:val="nil"/>
              <w:right w:val="nil"/>
            </w:tcBorders>
            <w:shd w:val="clear" w:color="000000" w:fill="FFFFFF"/>
            <w:hideMark/>
          </w:tcPr>
          <w:p w14:paraId="08715378" w14:textId="77777777"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Depreciation and amortisation</w:t>
            </w:r>
          </w:p>
        </w:tc>
        <w:tc>
          <w:tcPr>
            <w:tcW w:w="1349" w:type="dxa"/>
            <w:tcBorders>
              <w:top w:val="nil"/>
              <w:left w:val="nil"/>
              <w:bottom w:val="nil"/>
              <w:right w:val="nil"/>
            </w:tcBorders>
            <w:shd w:val="clear" w:color="auto" w:fill="auto"/>
            <w:noWrap/>
            <w:vAlign w:val="bottom"/>
          </w:tcPr>
          <w:p w14:paraId="7E9BE9D9" w14:textId="6845A9C0" w:rsidR="00BC27C1" w:rsidRPr="001A5939" w:rsidRDefault="007D08C9" w:rsidP="003661F1">
            <w:pPr>
              <w:jc w:val="right"/>
              <w:rPr>
                <w:rFonts w:asciiTheme="majorBidi" w:hAnsiTheme="majorBidi" w:cstheme="majorBidi"/>
                <w:cs/>
                <w:lang w:val="en-US"/>
              </w:rPr>
            </w:pPr>
            <w:r w:rsidRPr="001A5939">
              <w:rPr>
                <w:rFonts w:asciiTheme="majorBidi" w:hAnsiTheme="majorBidi"/>
                <w:lang w:val="en-US"/>
              </w:rPr>
              <w:t>47</w:t>
            </w:r>
            <w:r w:rsidRPr="007D08C9">
              <w:rPr>
                <w:rFonts w:asciiTheme="majorBidi" w:hAnsiTheme="majorBidi" w:cstheme="majorBidi"/>
                <w:lang w:val="en-US"/>
              </w:rPr>
              <w:t>,</w:t>
            </w:r>
            <w:r w:rsidRPr="001A5939">
              <w:rPr>
                <w:rFonts w:asciiTheme="majorBidi" w:hAnsiTheme="majorBidi"/>
                <w:lang w:val="en-US"/>
              </w:rPr>
              <w:t>070</w:t>
            </w:r>
          </w:p>
        </w:tc>
        <w:tc>
          <w:tcPr>
            <w:tcW w:w="263" w:type="dxa"/>
            <w:tcBorders>
              <w:top w:val="nil"/>
              <w:left w:val="nil"/>
              <w:bottom w:val="nil"/>
              <w:right w:val="nil"/>
            </w:tcBorders>
            <w:shd w:val="clear" w:color="auto" w:fill="auto"/>
            <w:noWrap/>
            <w:vAlign w:val="bottom"/>
            <w:hideMark/>
          </w:tcPr>
          <w:p w14:paraId="3E672012"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15461E4B" w14:textId="6217D5B0"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79</w:t>
            </w:r>
            <w:r w:rsidRPr="00241509">
              <w:rPr>
                <w:rFonts w:asciiTheme="majorBidi" w:hAnsiTheme="majorBidi" w:cstheme="majorBidi"/>
                <w:lang w:val="en-US"/>
              </w:rPr>
              <w:t>,</w:t>
            </w:r>
            <w:r w:rsidRPr="001A5939">
              <w:rPr>
                <w:rFonts w:asciiTheme="majorBidi" w:hAnsiTheme="majorBidi" w:cstheme="majorBidi"/>
                <w:lang w:val="en-US"/>
              </w:rPr>
              <w:t>976</w:t>
            </w:r>
          </w:p>
        </w:tc>
        <w:tc>
          <w:tcPr>
            <w:tcW w:w="263" w:type="dxa"/>
            <w:tcBorders>
              <w:top w:val="nil"/>
              <w:left w:val="nil"/>
              <w:bottom w:val="nil"/>
              <w:right w:val="nil"/>
            </w:tcBorders>
            <w:shd w:val="clear" w:color="auto" w:fill="auto"/>
            <w:noWrap/>
            <w:vAlign w:val="bottom"/>
            <w:hideMark/>
          </w:tcPr>
          <w:p w14:paraId="3E04EF39"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E5A3E96" w14:textId="604F3D71" w:rsidR="00BC27C1" w:rsidRPr="001A5939" w:rsidRDefault="005C2760" w:rsidP="003661F1">
            <w:pPr>
              <w:jc w:val="right"/>
              <w:rPr>
                <w:rFonts w:asciiTheme="majorBidi" w:hAnsiTheme="majorBidi" w:cstheme="majorBidi"/>
                <w:cs/>
                <w:lang w:val="en-US"/>
              </w:rPr>
            </w:pPr>
            <w:r w:rsidRPr="001A5939">
              <w:rPr>
                <w:rFonts w:asciiTheme="majorBidi" w:hAnsiTheme="majorBidi" w:cstheme="majorBidi"/>
                <w:lang w:val="en-US"/>
              </w:rPr>
              <w:t>20</w:t>
            </w:r>
            <w:r w:rsidRPr="00241509">
              <w:rPr>
                <w:rFonts w:asciiTheme="majorBidi" w:hAnsiTheme="majorBidi" w:cstheme="majorBidi"/>
                <w:lang w:val="en-US"/>
              </w:rPr>
              <w:t>,</w:t>
            </w:r>
            <w:r w:rsidRPr="001A5939">
              <w:rPr>
                <w:rFonts w:asciiTheme="majorBidi" w:hAnsiTheme="majorBidi" w:cstheme="majorBidi"/>
                <w:lang w:val="en-US"/>
              </w:rPr>
              <w:t>105</w:t>
            </w:r>
          </w:p>
        </w:tc>
        <w:tc>
          <w:tcPr>
            <w:tcW w:w="263" w:type="dxa"/>
            <w:tcBorders>
              <w:top w:val="nil"/>
              <w:left w:val="nil"/>
              <w:bottom w:val="nil"/>
              <w:right w:val="nil"/>
            </w:tcBorders>
            <w:shd w:val="clear" w:color="auto" w:fill="auto"/>
            <w:noWrap/>
            <w:vAlign w:val="bottom"/>
            <w:hideMark/>
          </w:tcPr>
          <w:p w14:paraId="471FFB60"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30FB6785" w14:textId="7AEA998A" w:rsidR="00BC27C1" w:rsidRPr="00241509" w:rsidRDefault="00BC27C1" w:rsidP="003661F1">
            <w:pPr>
              <w:jc w:val="right"/>
              <w:rPr>
                <w:rFonts w:asciiTheme="majorBidi" w:hAnsiTheme="majorBidi" w:cstheme="majorBidi"/>
                <w:cs/>
                <w:lang w:val="en-US"/>
              </w:rPr>
            </w:pPr>
            <w:r w:rsidRPr="001A5939">
              <w:rPr>
                <w:rFonts w:asciiTheme="majorBidi" w:hAnsiTheme="majorBidi" w:cstheme="majorBidi"/>
                <w:lang w:val="en-US"/>
              </w:rPr>
              <w:t>58</w:t>
            </w:r>
            <w:r w:rsidRPr="00241509">
              <w:rPr>
                <w:rFonts w:asciiTheme="majorBidi" w:hAnsiTheme="majorBidi" w:cstheme="majorBidi"/>
                <w:lang w:val="en-US"/>
              </w:rPr>
              <w:t>,</w:t>
            </w:r>
            <w:r w:rsidRPr="001A5939">
              <w:rPr>
                <w:rFonts w:asciiTheme="majorBidi" w:hAnsiTheme="majorBidi" w:cstheme="majorBidi"/>
                <w:lang w:val="en-US"/>
              </w:rPr>
              <w:t>952</w:t>
            </w:r>
          </w:p>
        </w:tc>
      </w:tr>
      <w:tr w:rsidR="00BC27C1" w:rsidRPr="00BF2240" w14:paraId="4D6DB58D" w14:textId="77777777" w:rsidTr="00144893">
        <w:trPr>
          <w:trHeight w:val="420"/>
        </w:trPr>
        <w:tc>
          <w:tcPr>
            <w:tcW w:w="2835" w:type="dxa"/>
            <w:tcBorders>
              <w:top w:val="nil"/>
              <w:left w:val="nil"/>
              <w:bottom w:val="nil"/>
              <w:right w:val="nil"/>
            </w:tcBorders>
            <w:shd w:val="clear" w:color="000000" w:fill="FFFFFF"/>
            <w:hideMark/>
          </w:tcPr>
          <w:p w14:paraId="3AE410AE" w14:textId="6CAF3220"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Doubtful debts</w:t>
            </w:r>
          </w:p>
        </w:tc>
        <w:tc>
          <w:tcPr>
            <w:tcW w:w="1349" w:type="dxa"/>
            <w:tcBorders>
              <w:top w:val="nil"/>
              <w:left w:val="nil"/>
              <w:bottom w:val="nil"/>
              <w:right w:val="nil"/>
            </w:tcBorders>
            <w:shd w:val="clear" w:color="auto" w:fill="auto"/>
            <w:noWrap/>
            <w:vAlign w:val="bottom"/>
          </w:tcPr>
          <w:p w14:paraId="5A60C2D1" w14:textId="01ED0A6A" w:rsidR="00BC27C1" w:rsidRPr="001A5939" w:rsidRDefault="007D08C9" w:rsidP="003661F1">
            <w:pPr>
              <w:jc w:val="right"/>
              <w:rPr>
                <w:rFonts w:asciiTheme="majorBidi" w:hAnsiTheme="majorBidi" w:cstheme="majorBidi"/>
                <w:cs/>
                <w:lang w:val="en-US"/>
              </w:rPr>
            </w:pPr>
            <w:r w:rsidRPr="001A5939">
              <w:rPr>
                <w:rFonts w:asciiTheme="majorBidi" w:hAnsiTheme="majorBidi"/>
                <w:lang w:val="en-US"/>
              </w:rPr>
              <w:t>7</w:t>
            </w:r>
            <w:r w:rsidRPr="007D08C9">
              <w:rPr>
                <w:rFonts w:asciiTheme="majorBidi" w:hAnsiTheme="majorBidi" w:cstheme="majorBidi"/>
                <w:lang w:val="en-US"/>
              </w:rPr>
              <w:t>,</w:t>
            </w:r>
            <w:r w:rsidRPr="001A5939">
              <w:rPr>
                <w:rFonts w:asciiTheme="majorBidi" w:hAnsiTheme="majorBidi"/>
                <w:lang w:val="en-US"/>
              </w:rPr>
              <w:t>076</w:t>
            </w:r>
          </w:p>
        </w:tc>
        <w:tc>
          <w:tcPr>
            <w:tcW w:w="263" w:type="dxa"/>
            <w:tcBorders>
              <w:top w:val="nil"/>
              <w:left w:val="nil"/>
              <w:bottom w:val="nil"/>
              <w:right w:val="nil"/>
            </w:tcBorders>
            <w:shd w:val="clear" w:color="auto" w:fill="auto"/>
            <w:noWrap/>
            <w:vAlign w:val="bottom"/>
            <w:hideMark/>
          </w:tcPr>
          <w:p w14:paraId="4D1EC370"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03C6EAA" w14:textId="476DBC45"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6</w:t>
            </w:r>
            <w:r w:rsidRPr="00241509">
              <w:rPr>
                <w:rFonts w:asciiTheme="majorBidi" w:hAnsiTheme="majorBidi" w:cstheme="majorBidi"/>
                <w:lang w:val="en-US"/>
              </w:rPr>
              <w:t>,</w:t>
            </w:r>
            <w:r w:rsidRPr="001A5939">
              <w:rPr>
                <w:rFonts w:asciiTheme="majorBidi" w:hAnsiTheme="majorBidi" w:cstheme="majorBidi"/>
                <w:lang w:val="en-US"/>
              </w:rPr>
              <w:t>473</w:t>
            </w:r>
          </w:p>
        </w:tc>
        <w:tc>
          <w:tcPr>
            <w:tcW w:w="263" w:type="dxa"/>
            <w:tcBorders>
              <w:top w:val="nil"/>
              <w:left w:val="nil"/>
              <w:bottom w:val="nil"/>
              <w:right w:val="nil"/>
            </w:tcBorders>
            <w:shd w:val="clear" w:color="auto" w:fill="auto"/>
            <w:noWrap/>
            <w:vAlign w:val="bottom"/>
            <w:hideMark/>
          </w:tcPr>
          <w:p w14:paraId="196E3478"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3DFA8BA" w14:textId="6B1874C8" w:rsidR="00BC27C1"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3</w:t>
            </w:r>
            <w:r w:rsidRPr="00241509">
              <w:rPr>
                <w:rFonts w:asciiTheme="majorBidi" w:hAnsiTheme="majorBidi" w:cstheme="majorBidi"/>
                <w:lang w:val="en-US"/>
              </w:rPr>
              <w:t>,</w:t>
            </w:r>
            <w:r w:rsidRPr="001A5939">
              <w:rPr>
                <w:rFonts w:asciiTheme="majorBidi" w:hAnsiTheme="majorBidi" w:cstheme="majorBidi"/>
                <w:lang w:val="en-US"/>
              </w:rPr>
              <w:t>594</w:t>
            </w:r>
          </w:p>
        </w:tc>
        <w:tc>
          <w:tcPr>
            <w:tcW w:w="263" w:type="dxa"/>
            <w:tcBorders>
              <w:top w:val="nil"/>
              <w:left w:val="nil"/>
              <w:bottom w:val="nil"/>
              <w:right w:val="nil"/>
            </w:tcBorders>
            <w:shd w:val="clear" w:color="auto" w:fill="auto"/>
            <w:noWrap/>
            <w:vAlign w:val="bottom"/>
            <w:hideMark/>
          </w:tcPr>
          <w:p w14:paraId="2658A5D6"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31DEDA69" w14:textId="15113720"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5</w:t>
            </w:r>
            <w:r w:rsidRPr="00241509">
              <w:rPr>
                <w:rFonts w:asciiTheme="majorBidi" w:hAnsiTheme="majorBidi" w:cstheme="majorBidi"/>
                <w:lang w:val="en-US"/>
              </w:rPr>
              <w:t>,</w:t>
            </w:r>
            <w:r w:rsidRPr="001A5939">
              <w:rPr>
                <w:rFonts w:asciiTheme="majorBidi" w:hAnsiTheme="majorBidi" w:cstheme="majorBidi"/>
                <w:lang w:val="en-US"/>
              </w:rPr>
              <w:t>284</w:t>
            </w:r>
          </w:p>
        </w:tc>
      </w:tr>
      <w:tr w:rsidR="00BC27C1" w:rsidRPr="001A5939" w14:paraId="6A869611" w14:textId="77777777" w:rsidTr="00144893">
        <w:trPr>
          <w:trHeight w:val="420"/>
        </w:trPr>
        <w:tc>
          <w:tcPr>
            <w:tcW w:w="2835" w:type="dxa"/>
            <w:tcBorders>
              <w:top w:val="nil"/>
              <w:left w:val="nil"/>
              <w:bottom w:val="nil"/>
              <w:right w:val="nil"/>
            </w:tcBorders>
            <w:shd w:val="clear" w:color="000000" w:fill="FFFFFF"/>
            <w:hideMark/>
          </w:tcPr>
          <w:p w14:paraId="04DAC009" w14:textId="386CF26B" w:rsidR="00BC27C1" w:rsidRPr="003B5A81" w:rsidRDefault="00BC27C1" w:rsidP="00BC27C1">
            <w:pPr>
              <w:ind w:left="84" w:hanging="90"/>
              <w:rPr>
                <w:rFonts w:asciiTheme="majorBidi" w:hAnsiTheme="majorBidi" w:cstheme="majorBidi"/>
                <w:color w:val="000000"/>
                <w:lang w:val="en-US"/>
              </w:rPr>
            </w:pPr>
            <w:r w:rsidRPr="001A5939">
              <w:rPr>
                <w:rFonts w:asciiTheme="majorBidi" w:hAnsiTheme="majorBidi"/>
                <w:color w:val="000000"/>
                <w:cs/>
                <w:lang w:val="en-US"/>
              </w:rPr>
              <w:t>(</w:t>
            </w:r>
            <w:r w:rsidRPr="003B5A81">
              <w:rPr>
                <w:rFonts w:asciiTheme="majorBidi" w:hAnsiTheme="majorBidi" w:cstheme="majorBidi"/>
                <w:color w:val="000000"/>
                <w:lang w:val="en-US"/>
              </w:rPr>
              <w:t>Reversal</w:t>
            </w:r>
            <w:r w:rsidRPr="001A5939">
              <w:rPr>
                <w:rFonts w:asciiTheme="majorBidi" w:hAnsiTheme="majorBidi"/>
                <w:color w:val="000000"/>
                <w:cs/>
                <w:lang w:val="en-US"/>
              </w:rPr>
              <w:t xml:space="preserve">) </w:t>
            </w:r>
            <w:r w:rsidRPr="003B5A81">
              <w:rPr>
                <w:rFonts w:asciiTheme="majorBidi" w:hAnsiTheme="majorBidi" w:cstheme="majorBidi"/>
                <w:color w:val="000000"/>
                <w:lang w:val="en-US"/>
              </w:rPr>
              <w:t xml:space="preserve">impairment loss on inventories </w:t>
            </w:r>
          </w:p>
        </w:tc>
        <w:tc>
          <w:tcPr>
            <w:tcW w:w="1349" w:type="dxa"/>
            <w:tcBorders>
              <w:top w:val="nil"/>
              <w:left w:val="nil"/>
              <w:bottom w:val="nil"/>
              <w:right w:val="nil"/>
            </w:tcBorders>
            <w:shd w:val="clear" w:color="auto" w:fill="auto"/>
            <w:noWrap/>
            <w:vAlign w:val="bottom"/>
          </w:tcPr>
          <w:p w14:paraId="5705DCA1" w14:textId="4EE9AE66" w:rsidR="00BC27C1" w:rsidRPr="001A5939" w:rsidRDefault="003661F1" w:rsidP="003661F1">
            <w:pPr>
              <w:jc w:val="right"/>
              <w:rPr>
                <w:rFonts w:asciiTheme="majorBidi" w:hAnsiTheme="majorBidi" w:cstheme="majorBidi"/>
                <w:cs/>
                <w:lang w:val="en-US"/>
              </w:rPr>
            </w:pPr>
            <w:r w:rsidRPr="001A5939">
              <w:rPr>
                <w:rFonts w:asciiTheme="majorBidi" w:hAnsiTheme="majorBidi" w:cstheme="majorBidi"/>
                <w:lang w:val="en-US"/>
              </w:rPr>
              <w:t>8</w:t>
            </w:r>
            <w:r w:rsidRPr="00241509">
              <w:rPr>
                <w:rFonts w:asciiTheme="majorBidi" w:hAnsiTheme="majorBidi" w:cstheme="majorBidi"/>
                <w:lang w:val="en-US"/>
              </w:rPr>
              <w:t>,</w:t>
            </w:r>
            <w:r w:rsidRPr="001A5939">
              <w:rPr>
                <w:rFonts w:asciiTheme="majorBidi" w:hAnsiTheme="majorBidi" w:cstheme="majorBidi"/>
                <w:lang w:val="en-US"/>
              </w:rPr>
              <w:t>331</w:t>
            </w:r>
          </w:p>
        </w:tc>
        <w:tc>
          <w:tcPr>
            <w:tcW w:w="263" w:type="dxa"/>
            <w:tcBorders>
              <w:top w:val="nil"/>
              <w:left w:val="nil"/>
              <w:bottom w:val="nil"/>
              <w:right w:val="nil"/>
            </w:tcBorders>
            <w:shd w:val="clear" w:color="auto" w:fill="auto"/>
            <w:noWrap/>
            <w:vAlign w:val="bottom"/>
            <w:hideMark/>
          </w:tcPr>
          <w:p w14:paraId="16EDF1A5"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415C02A9" w14:textId="57DC7C28" w:rsidR="00BC27C1" w:rsidRPr="001A5939" w:rsidRDefault="00BC27C1" w:rsidP="003661F1">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782</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hideMark/>
          </w:tcPr>
          <w:p w14:paraId="01DEDE52"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E03A9DB" w14:textId="785CBA25" w:rsidR="00BC27C1"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837</w:t>
            </w:r>
          </w:p>
        </w:tc>
        <w:tc>
          <w:tcPr>
            <w:tcW w:w="263" w:type="dxa"/>
            <w:tcBorders>
              <w:top w:val="nil"/>
              <w:left w:val="nil"/>
              <w:bottom w:val="nil"/>
              <w:right w:val="nil"/>
            </w:tcBorders>
            <w:shd w:val="clear" w:color="auto" w:fill="auto"/>
            <w:noWrap/>
            <w:vAlign w:val="bottom"/>
            <w:hideMark/>
          </w:tcPr>
          <w:p w14:paraId="4D982DFF"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62296EA5" w14:textId="1CC796A2" w:rsidR="00BC27C1" w:rsidRPr="00241509" w:rsidRDefault="00BC27C1" w:rsidP="003661F1">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6</w:t>
            </w:r>
            <w:r w:rsidRPr="00241509">
              <w:rPr>
                <w:rFonts w:asciiTheme="majorBidi" w:hAnsiTheme="majorBidi" w:cstheme="majorBidi"/>
                <w:lang w:val="en-US"/>
              </w:rPr>
              <w:t>,</w:t>
            </w:r>
            <w:r w:rsidRPr="001A5939">
              <w:rPr>
                <w:rFonts w:asciiTheme="majorBidi" w:hAnsiTheme="majorBidi" w:cstheme="majorBidi"/>
                <w:lang w:val="en-US"/>
              </w:rPr>
              <w:t>978</w:t>
            </w:r>
            <w:r w:rsidRPr="001A5939">
              <w:rPr>
                <w:rFonts w:asciiTheme="majorBidi" w:hAnsiTheme="majorBidi"/>
                <w:cs/>
                <w:lang w:val="en-US"/>
              </w:rPr>
              <w:t>)</w:t>
            </w:r>
          </w:p>
        </w:tc>
      </w:tr>
      <w:tr w:rsidR="00BC27C1" w:rsidRPr="001A5939" w14:paraId="5605594C" w14:textId="77777777" w:rsidTr="00144893">
        <w:trPr>
          <w:trHeight w:val="420"/>
        </w:trPr>
        <w:tc>
          <w:tcPr>
            <w:tcW w:w="2835" w:type="dxa"/>
            <w:tcBorders>
              <w:top w:val="nil"/>
              <w:left w:val="nil"/>
              <w:bottom w:val="nil"/>
              <w:right w:val="nil"/>
            </w:tcBorders>
            <w:shd w:val="clear" w:color="000000" w:fill="FFFFFF"/>
            <w:hideMark/>
          </w:tcPr>
          <w:p w14:paraId="4837FA1E" w14:textId="77777777"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Cost of warranty</w:t>
            </w:r>
          </w:p>
        </w:tc>
        <w:tc>
          <w:tcPr>
            <w:tcW w:w="1349" w:type="dxa"/>
            <w:tcBorders>
              <w:top w:val="nil"/>
              <w:left w:val="nil"/>
              <w:bottom w:val="nil"/>
              <w:right w:val="nil"/>
            </w:tcBorders>
            <w:shd w:val="clear" w:color="auto" w:fill="auto"/>
            <w:noWrap/>
            <w:vAlign w:val="bottom"/>
          </w:tcPr>
          <w:p w14:paraId="268338FA" w14:textId="00F16893" w:rsidR="00BC27C1" w:rsidRPr="001A5939" w:rsidRDefault="003661F1" w:rsidP="003661F1">
            <w:pPr>
              <w:jc w:val="right"/>
              <w:rPr>
                <w:rFonts w:asciiTheme="majorBidi" w:hAnsiTheme="majorBidi" w:cstheme="majorBidi"/>
                <w:cs/>
                <w:lang w:val="en-US"/>
              </w:rPr>
            </w:pPr>
            <w:r w:rsidRPr="001A5939">
              <w:rPr>
                <w:rFonts w:asciiTheme="majorBidi" w:hAnsiTheme="majorBidi" w:cstheme="majorBidi"/>
                <w:lang w:val="en-US"/>
              </w:rPr>
              <w:t>4</w:t>
            </w:r>
            <w:r w:rsidRPr="00241509">
              <w:rPr>
                <w:rFonts w:asciiTheme="majorBidi" w:hAnsiTheme="majorBidi" w:cstheme="majorBidi"/>
                <w:lang w:val="en-US"/>
              </w:rPr>
              <w:t>,</w:t>
            </w:r>
            <w:r w:rsidRPr="001A5939">
              <w:rPr>
                <w:rFonts w:asciiTheme="majorBidi" w:hAnsiTheme="majorBidi" w:cstheme="majorBidi"/>
                <w:lang w:val="en-US"/>
              </w:rPr>
              <w:t>525</w:t>
            </w:r>
          </w:p>
        </w:tc>
        <w:tc>
          <w:tcPr>
            <w:tcW w:w="263" w:type="dxa"/>
            <w:tcBorders>
              <w:top w:val="nil"/>
              <w:left w:val="nil"/>
              <w:bottom w:val="nil"/>
              <w:right w:val="nil"/>
            </w:tcBorders>
            <w:shd w:val="clear" w:color="auto" w:fill="auto"/>
            <w:noWrap/>
            <w:vAlign w:val="bottom"/>
            <w:hideMark/>
          </w:tcPr>
          <w:p w14:paraId="132D8DC3"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5A43B7E" w14:textId="4093E33F"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2</w:t>
            </w:r>
            <w:r w:rsidRPr="00241509">
              <w:rPr>
                <w:rFonts w:asciiTheme="majorBidi" w:hAnsiTheme="majorBidi" w:cstheme="majorBidi"/>
                <w:lang w:val="en-US"/>
              </w:rPr>
              <w:t>,</w:t>
            </w:r>
            <w:r w:rsidRPr="001A5939">
              <w:rPr>
                <w:rFonts w:asciiTheme="majorBidi" w:hAnsiTheme="majorBidi" w:cstheme="majorBidi"/>
                <w:lang w:val="en-US"/>
              </w:rPr>
              <w:t>780</w:t>
            </w:r>
          </w:p>
        </w:tc>
        <w:tc>
          <w:tcPr>
            <w:tcW w:w="263" w:type="dxa"/>
            <w:tcBorders>
              <w:top w:val="nil"/>
              <w:left w:val="nil"/>
              <w:bottom w:val="nil"/>
              <w:right w:val="nil"/>
            </w:tcBorders>
            <w:shd w:val="clear" w:color="auto" w:fill="auto"/>
            <w:noWrap/>
            <w:vAlign w:val="bottom"/>
            <w:hideMark/>
          </w:tcPr>
          <w:p w14:paraId="188B3FD2"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311C161C" w14:textId="0585F0E3" w:rsidR="00BC27C1"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4</w:t>
            </w:r>
            <w:r w:rsidRPr="00241509">
              <w:rPr>
                <w:rFonts w:asciiTheme="majorBidi" w:hAnsiTheme="majorBidi" w:cstheme="majorBidi"/>
                <w:lang w:val="en-US"/>
              </w:rPr>
              <w:t>,</w:t>
            </w:r>
            <w:r w:rsidRPr="001A5939">
              <w:rPr>
                <w:rFonts w:asciiTheme="majorBidi" w:hAnsiTheme="majorBidi" w:cstheme="majorBidi"/>
                <w:lang w:val="en-US"/>
              </w:rPr>
              <w:t>525</w:t>
            </w:r>
          </w:p>
        </w:tc>
        <w:tc>
          <w:tcPr>
            <w:tcW w:w="263" w:type="dxa"/>
            <w:tcBorders>
              <w:top w:val="nil"/>
              <w:left w:val="nil"/>
              <w:bottom w:val="nil"/>
              <w:right w:val="nil"/>
            </w:tcBorders>
            <w:shd w:val="clear" w:color="auto" w:fill="auto"/>
            <w:noWrap/>
            <w:vAlign w:val="bottom"/>
            <w:hideMark/>
          </w:tcPr>
          <w:p w14:paraId="1D88FA34"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2AF3620D" w14:textId="2FEA8272"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2</w:t>
            </w:r>
            <w:r w:rsidRPr="00241509">
              <w:rPr>
                <w:rFonts w:asciiTheme="majorBidi" w:hAnsiTheme="majorBidi" w:cstheme="majorBidi"/>
                <w:lang w:val="en-US"/>
              </w:rPr>
              <w:t>,</w:t>
            </w:r>
            <w:r w:rsidRPr="001A5939">
              <w:rPr>
                <w:rFonts w:asciiTheme="majorBidi" w:hAnsiTheme="majorBidi" w:cstheme="majorBidi"/>
                <w:lang w:val="en-US"/>
              </w:rPr>
              <w:t>780</w:t>
            </w:r>
          </w:p>
        </w:tc>
      </w:tr>
      <w:tr w:rsidR="00BC27C1" w:rsidRPr="001A5939" w14:paraId="4544CBBF" w14:textId="77777777" w:rsidTr="00144893">
        <w:trPr>
          <w:trHeight w:val="420"/>
        </w:trPr>
        <w:tc>
          <w:tcPr>
            <w:tcW w:w="2835" w:type="dxa"/>
            <w:tcBorders>
              <w:top w:val="nil"/>
              <w:left w:val="nil"/>
              <w:bottom w:val="nil"/>
              <w:right w:val="nil"/>
            </w:tcBorders>
            <w:shd w:val="clear" w:color="000000" w:fill="FFFFFF"/>
            <w:hideMark/>
          </w:tcPr>
          <w:p w14:paraId="263FAAE0" w14:textId="77777777"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Rental expense</w:t>
            </w:r>
          </w:p>
        </w:tc>
        <w:tc>
          <w:tcPr>
            <w:tcW w:w="1349" w:type="dxa"/>
            <w:tcBorders>
              <w:top w:val="nil"/>
              <w:left w:val="nil"/>
              <w:bottom w:val="nil"/>
              <w:right w:val="nil"/>
            </w:tcBorders>
            <w:shd w:val="clear" w:color="auto" w:fill="auto"/>
            <w:noWrap/>
            <w:vAlign w:val="bottom"/>
          </w:tcPr>
          <w:p w14:paraId="738B2D49" w14:textId="39156468" w:rsidR="00BC27C1" w:rsidRPr="001A5939" w:rsidRDefault="003661F1" w:rsidP="003661F1">
            <w:pPr>
              <w:jc w:val="right"/>
              <w:rPr>
                <w:rFonts w:asciiTheme="majorBidi" w:hAnsiTheme="majorBidi" w:cstheme="majorBidi"/>
                <w:cs/>
                <w:lang w:val="en-US"/>
              </w:rPr>
            </w:pPr>
            <w:r w:rsidRPr="001A5939">
              <w:rPr>
                <w:rFonts w:asciiTheme="majorBidi" w:hAnsiTheme="majorBidi" w:cstheme="majorBidi"/>
                <w:lang w:val="en-US"/>
              </w:rPr>
              <w:t>27</w:t>
            </w:r>
            <w:r w:rsidRPr="00241509">
              <w:rPr>
                <w:rFonts w:asciiTheme="majorBidi" w:hAnsiTheme="majorBidi" w:cstheme="majorBidi"/>
                <w:lang w:val="en-US"/>
              </w:rPr>
              <w:t>,</w:t>
            </w:r>
            <w:r w:rsidRPr="001A5939">
              <w:rPr>
                <w:rFonts w:asciiTheme="majorBidi" w:hAnsiTheme="majorBidi" w:cstheme="majorBidi"/>
                <w:lang w:val="en-US"/>
              </w:rPr>
              <w:t>609</w:t>
            </w:r>
          </w:p>
        </w:tc>
        <w:tc>
          <w:tcPr>
            <w:tcW w:w="263" w:type="dxa"/>
            <w:tcBorders>
              <w:top w:val="nil"/>
              <w:left w:val="nil"/>
              <w:bottom w:val="nil"/>
              <w:right w:val="nil"/>
            </w:tcBorders>
            <w:shd w:val="clear" w:color="auto" w:fill="auto"/>
            <w:noWrap/>
            <w:vAlign w:val="bottom"/>
            <w:hideMark/>
          </w:tcPr>
          <w:p w14:paraId="3D554886"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0BCC1207" w14:textId="0481C421"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32</w:t>
            </w:r>
            <w:r w:rsidRPr="00241509">
              <w:rPr>
                <w:rFonts w:asciiTheme="majorBidi" w:hAnsiTheme="majorBidi" w:cstheme="majorBidi"/>
                <w:lang w:val="en-US"/>
              </w:rPr>
              <w:t>,</w:t>
            </w:r>
            <w:r w:rsidRPr="001A5939">
              <w:rPr>
                <w:rFonts w:asciiTheme="majorBidi" w:hAnsiTheme="majorBidi" w:cstheme="majorBidi"/>
                <w:lang w:val="en-US"/>
              </w:rPr>
              <w:t>516</w:t>
            </w:r>
          </w:p>
        </w:tc>
        <w:tc>
          <w:tcPr>
            <w:tcW w:w="263" w:type="dxa"/>
            <w:tcBorders>
              <w:top w:val="nil"/>
              <w:left w:val="nil"/>
              <w:bottom w:val="nil"/>
              <w:right w:val="nil"/>
            </w:tcBorders>
            <w:shd w:val="clear" w:color="auto" w:fill="auto"/>
            <w:noWrap/>
            <w:vAlign w:val="bottom"/>
            <w:hideMark/>
          </w:tcPr>
          <w:p w14:paraId="2EDC45C0"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536C9ADC" w14:textId="7DE94FB8" w:rsidR="00BC27C1"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15</w:t>
            </w:r>
            <w:r w:rsidRPr="00241509">
              <w:rPr>
                <w:rFonts w:asciiTheme="majorBidi" w:hAnsiTheme="majorBidi" w:cstheme="majorBidi"/>
                <w:lang w:val="en-US"/>
              </w:rPr>
              <w:t>,</w:t>
            </w:r>
            <w:r w:rsidRPr="001A5939">
              <w:rPr>
                <w:rFonts w:asciiTheme="majorBidi" w:hAnsiTheme="majorBidi" w:cstheme="majorBidi"/>
                <w:lang w:val="en-US"/>
              </w:rPr>
              <w:t>481</w:t>
            </w:r>
          </w:p>
        </w:tc>
        <w:tc>
          <w:tcPr>
            <w:tcW w:w="263" w:type="dxa"/>
            <w:tcBorders>
              <w:top w:val="nil"/>
              <w:left w:val="nil"/>
              <w:bottom w:val="nil"/>
              <w:right w:val="nil"/>
            </w:tcBorders>
            <w:shd w:val="clear" w:color="auto" w:fill="auto"/>
            <w:noWrap/>
            <w:vAlign w:val="bottom"/>
            <w:hideMark/>
          </w:tcPr>
          <w:p w14:paraId="087DC809"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5C6FBA24" w14:textId="529B0EBA"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21</w:t>
            </w:r>
            <w:r w:rsidRPr="00241509">
              <w:rPr>
                <w:rFonts w:asciiTheme="majorBidi" w:hAnsiTheme="majorBidi" w:cstheme="majorBidi"/>
                <w:lang w:val="en-US"/>
              </w:rPr>
              <w:t>,</w:t>
            </w:r>
            <w:r w:rsidRPr="001A5939">
              <w:rPr>
                <w:rFonts w:asciiTheme="majorBidi" w:hAnsiTheme="majorBidi" w:cstheme="majorBidi"/>
                <w:lang w:val="en-US"/>
              </w:rPr>
              <w:t>773</w:t>
            </w:r>
          </w:p>
        </w:tc>
      </w:tr>
      <w:tr w:rsidR="00BC27C1" w:rsidRPr="001A5939" w14:paraId="2FE1A27E" w14:textId="77777777" w:rsidTr="00144893">
        <w:trPr>
          <w:trHeight w:val="420"/>
        </w:trPr>
        <w:tc>
          <w:tcPr>
            <w:tcW w:w="2835" w:type="dxa"/>
            <w:tcBorders>
              <w:top w:val="nil"/>
              <w:left w:val="nil"/>
              <w:bottom w:val="nil"/>
              <w:right w:val="nil"/>
            </w:tcBorders>
            <w:shd w:val="clear" w:color="000000" w:fill="FFFFFF"/>
            <w:hideMark/>
          </w:tcPr>
          <w:p w14:paraId="7B4941F7" w14:textId="77777777" w:rsidR="00BC27C1" w:rsidRPr="003B5A81" w:rsidRDefault="00BC27C1" w:rsidP="00BC27C1">
            <w:pPr>
              <w:jc w:val="both"/>
              <w:rPr>
                <w:rFonts w:asciiTheme="majorBidi" w:hAnsiTheme="majorBidi" w:cstheme="majorBidi"/>
                <w:color w:val="000000"/>
                <w:lang w:val="en-US"/>
              </w:rPr>
            </w:pPr>
            <w:r w:rsidRPr="003B5A81">
              <w:rPr>
                <w:rFonts w:asciiTheme="majorBidi" w:hAnsiTheme="majorBidi" w:cstheme="majorBidi"/>
                <w:color w:val="000000"/>
                <w:lang w:val="en-US"/>
              </w:rPr>
              <w:t>Purchase of software</w:t>
            </w:r>
          </w:p>
        </w:tc>
        <w:tc>
          <w:tcPr>
            <w:tcW w:w="1349" w:type="dxa"/>
            <w:tcBorders>
              <w:top w:val="nil"/>
              <w:left w:val="nil"/>
              <w:bottom w:val="nil"/>
              <w:right w:val="nil"/>
            </w:tcBorders>
            <w:shd w:val="clear" w:color="auto" w:fill="auto"/>
            <w:noWrap/>
            <w:vAlign w:val="bottom"/>
          </w:tcPr>
          <w:p w14:paraId="447489EE" w14:textId="3C1F0CB8" w:rsidR="00BC27C1" w:rsidRPr="001A5939" w:rsidRDefault="003661F1" w:rsidP="003661F1">
            <w:pPr>
              <w:jc w:val="right"/>
              <w:rPr>
                <w:rFonts w:asciiTheme="majorBidi" w:hAnsiTheme="majorBidi" w:cstheme="majorBidi"/>
                <w:cs/>
                <w:lang w:val="en-US"/>
              </w:rPr>
            </w:pPr>
            <w:r w:rsidRPr="001A5939">
              <w:rPr>
                <w:rFonts w:asciiTheme="majorBidi" w:hAnsiTheme="majorBidi" w:cstheme="majorBidi"/>
                <w:lang w:val="en-US"/>
              </w:rPr>
              <w:t>1</w:t>
            </w:r>
            <w:r w:rsidRPr="00241509">
              <w:rPr>
                <w:rFonts w:asciiTheme="majorBidi" w:hAnsiTheme="majorBidi" w:cstheme="majorBidi"/>
                <w:lang w:val="en-US"/>
              </w:rPr>
              <w:t>,</w:t>
            </w:r>
            <w:r w:rsidRPr="001A5939">
              <w:rPr>
                <w:rFonts w:asciiTheme="majorBidi" w:hAnsiTheme="majorBidi" w:cstheme="majorBidi"/>
                <w:lang w:val="en-US"/>
              </w:rPr>
              <w:t>333</w:t>
            </w:r>
          </w:p>
        </w:tc>
        <w:tc>
          <w:tcPr>
            <w:tcW w:w="263" w:type="dxa"/>
            <w:tcBorders>
              <w:top w:val="nil"/>
              <w:left w:val="nil"/>
              <w:bottom w:val="nil"/>
              <w:right w:val="nil"/>
            </w:tcBorders>
            <w:shd w:val="clear" w:color="auto" w:fill="auto"/>
            <w:noWrap/>
            <w:vAlign w:val="bottom"/>
            <w:hideMark/>
          </w:tcPr>
          <w:p w14:paraId="45DC4A33"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F175F18" w14:textId="014DCA1C"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3</w:t>
            </w:r>
            <w:r w:rsidRPr="00241509">
              <w:rPr>
                <w:rFonts w:asciiTheme="majorBidi" w:hAnsiTheme="majorBidi" w:cstheme="majorBidi"/>
                <w:lang w:val="en-US"/>
              </w:rPr>
              <w:t>,</w:t>
            </w:r>
            <w:r w:rsidRPr="001A5939">
              <w:rPr>
                <w:rFonts w:asciiTheme="majorBidi" w:hAnsiTheme="majorBidi" w:cstheme="majorBidi"/>
                <w:lang w:val="en-US"/>
              </w:rPr>
              <w:t>296</w:t>
            </w:r>
          </w:p>
        </w:tc>
        <w:tc>
          <w:tcPr>
            <w:tcW w:w="263" w:type="dxa"/>
            <w:tcBorders>
              <w:top w:val="nil"/>
              <w:left w:val="nil"/>
              <w:bottom w:val="nil"/>
              <w:right w:val="nil"/>
            </w:tcBorders>
            <w:shd w:val="clear" w:color="auto" w:fill="auto"/>
            <w:noWrap/>
            <w:vAlign w:val="bottom"/>
            <w:hideMark/>
          </w:tcPr>
          <w:p w14:paraId="2EA7EA05"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7AC99489" w14:textId="00B810BE" w:rsidR="00BC27C1"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1</w:t>
            </w:r>
            <w:r w:rsidRPr="00241509">
              <w:rPr>
                <w:rFonts w:asciiTheme="majorBidi" w:hAnsiTheme="majorBidi" w:cstheme="majorBidi"/>
                <w:lang w:val="en-US"/>
              </w:rPr>
              <w:t>,</w:t>
            </w:r>
            <w:r w:rsidRPr="001A5939">
              <w:rPr>
                <w:rFonts w:asciiTheme="majorBidi" w:hAnsiTheme="majorBidi" w:cstheme="majorBidi"/>
                <w:lang w:val="en-US"/>
              </w:rPr>
              <w:t>333</w:t>
            </w:r>
          </w:p>
        </w:tc>
        <w:tc>
          <w:tcPr>
            <w:tcW w:w="263" w:type="dxa"/>
            <w:tcBorders>
              <w:top w:val="nil"/>
              <w:left w:val="nil"/>
              <w:bottom w:val="nil"/>
              <w:right w:val="nil"/>
            </w:tcBorders>
            <w:shd w:val="clear" w:color="auto" w:fill="auto"/>
            <w:noWrap/>
            <w:vAlign w:val="bottom"/>
            <w:hideMark/>
          </w:tcPr>
          <w:p w14:paraId="225439FE"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1441803F" w14:textId="2190E212" w:rsidR="00BC27C1" w:rsidRPr="00241509" w:rsidRDefault="00BC27C1" w:rsidP="003661F1">
            <w:pPr>
              <w:jc w:val="right"/>
              <w:rPr>
                <w:rFonts w:asciiTheme="majorBidi" w:hAnsiTheme="majorBidi" w:cstheme="majorBidi"/>
                <w:cs/>
              </w:rPr>
            </w:pPr>
            <w:r w:rsidRPr="001A5939">
              <w:rPr>
                <w:rFonts w:asciiTheme="majorBidi" w:hAnsiTheme="majorBidi" w:cstheme="majorBidi"/>
                <w:lang w:val="en-US"/>
              </w:rPr>
              <w:t>3</w:t>
            </w:r>
            <w:r w:rsidRPr="00241509">
              <w:rPr>
                <w:rFonts w:asciiTheme="majorBidi" w:hAnsiTheme="majorBidi" w:cstheme="majorBidi"/>
                <w:lang w:val="en-US"/>
              </w:rPr>
              <w:t>,</w:t>
            </w:r>
            <w:r w:rsidRPr="001A5939">
              <w:rPr>
                <w:rFonts w:asciiTheme="majorBidi" w:hAnsiTheme="majorBidi" w:cstheme="majorBidi"/>
                <w:lang w:val="en-US"/>
              </w:rPr>
              <w:t>296</w:t>
            </w:r>
          </w:p>
        </w:tc>
      </w:tr>
      <w:tr w:rsidR="00BC27C1" w:rsidRPr="001A5939" w14:paraId="132AD634" w14:textId="77777777" w:rsidTr="00144893">
        <w:trPr>
          <w:trHeight w:val="420"/>
        </w:trPr>
        <w:tc>
          <w:tcPr>
            <w:tcW w:w="2835" w:type="dxa"/>
            <w:tcBorders>
              <w:top w:val="nil"/>
              <w:left w:val="nil"/>
              <w:bottom w:val="nil"/>
              <w:right w:val="nil"/>
            </w:tcBorders>
            <w:shd w:val="clear" w:color="000000" w:fill="FFFFFF"/>
            <w:vAlign w:val="bottom"/>
            <w:hideMark/>
          </w:tcPr>
          <w:p w14:paraId="7E2378B0" w14:textId="77777777" w:rsidR="00BC27C1" w:rsidRPr="003B5A81" w:rsidRDefault="00BC27C1" w:rsidP="00BC27C1">
            <w:pPr>
              <w:rPr>
                <w:rFonts w:asciiTheme="majorBidi" w:hAnsiTheme="majorBidi" w:cstheme="majorBidi"/>
                <w:color w:val="000000"/>
                <w:lang w:val="en-US"/>
              </w:rPr>
            </w:pPr>
            <w:r w:rsidRPr="003B5A81">
              <w:rPr>
                <w:rFonts w:asciiTheme="majorBidi" w:hAnsiTheme="majorBidi" w:cstheme="majorBidi"/>
                <w:color w:val="000000"/>
                <w:lang w:val="en-US"/>
              </w:rPr>
              <w:t>Share</w:t>
            </w:r>
            <w:r w:rsidRPr="001A5939">
              <w:rPr>
                <w:rFonts w:asciiTheme="majorBidi" w:hAnsiTheme="majorBidi"/>
                <w:color w:val="000000"/>
                <w:cs/>
                <w:lang w:val="en-US"/>
              </w:rPr>
              <w:t>-</w:t>
            </w:r>
            <w:r w:rsidRPr="003B5A81">
              <w:rPr>
                <w:rFonts w:asciiTheme="majorBidi" w:hAnsiTheme="majorBidi" w:cstheme="majorBidi"/>
                <w:color w:val="000000"/>
                <w:lang w:val="en-US"/>
              </w:rPr>
              <w:t>based payment</w:t>
            </w:r>
          </w:p>
        </w:tc>
        <w:tc>
          <w:tcPr>
            <w:tcW w:w="1349" w:type="dxa"/>
            <w:tcBorders>
              <w:top w:val="nil"/>
              <w:left w:val="nil"/>
              <w:bottom w:val="nil"/>
              <w:right w:val="nil"/>
            </w:tcBorders>
            <w:shd w:val="clear" w:color="auto" w:fill="auto"/>
            <w:noWrap/>
            <w:vAlign w:val="bottom"/>
          </w:tcPr>
          <w:p w14:paraId="31D9EBA1" w14:textId="71FF19AC" w:rsidR="00BC27C1" w:rsidRPr="001A5939" w:rsidRDefault="005C2760" w:rsidP="003661F1">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241509">
              <w:rPr>
                <w:rFonts w:asciiTheme="majorBidi" w:hAnsiTheme="majorBidi" w:cstheme="majorBidi"/>
                <w:lang w:val="en-US"/>
              </w:rPr>
              <w:t>,</w:t>
            </w:r>
            <w:r w:rsidRPr="001A5939">
              <w:rPr>
                <w:rFonts w:asciiTheme="majorBidi" w:hAnsiTheme="majorBidi" w:cstheme="majorBidi"/>
                <w:lang w:val="en-US"/>
              </w:rPr>
              <w:t>461</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hideMark/>
          </w:tcPr>
          <w:p w14:paraId="1031445A"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4D17E166" w14:textId="204F366B" w:rsidR="00BC27C1" w:rsidRPr="001A5939" w:rsidRDefault="00BC27C1" w:rsidP="003661F1">
            <w:pPr>
              <w:jc w:val="right"/>
              <w:rPr>
                <w:rFonts w:asciiTheme="majorBidi" w:hAnsiTheme="majorBidi" w:cstheme="majorBidi"/>
                <w:cs/>
                <w:lang w:val="en-US"/>
              </w:rPr>
            </w:pPr>
            <w:r w:rsidRPr="001A5939">
              <w:rPr>
                <w:rFonts w:asciiTheme="majorBidi" w:hAnsiTheme="majorBidi" w:cstheme="majorBidi"/>
                <w:lang w:val="en-US"/>
              </w:rPr>
              <w:t>886</w:t>
            </w:r>
          </w:p>
        </w:tc>
        <w:tc>
          <w:tcPr>
            <w:tcW w:w="263" w:type="dxa"/>
            <w:tcBorders>
              <w:top w:val="nil"/>
              <w:left w:val="nil"/>
              <w:bottom w:val="nil"/>
              <w:right w:val="nil"/>
            </w:tcBorders>
            <w:shd w:val="clear" w:color="auto" w:fill="auto"/>
            <w:noWrap/>
            <w:vAlign w:val="bottom"/>
            <w:hideMark/>
          </w:tcPr>
          <w:p w14:paraId="282EE271" w14:textId="77777777" w:rsidR="00BC27C1" w:rsidRPr="00241509" w:rsidRDefault="00BC27C1" w:rsidP="003661F1">
            <w:pPr>
              <w:jc w:val="right"/>
              <w:rPr>
                <w:rFonts w:asciiTheme="majorBidi" w:hAnsiTheme="majorBidi" w:cstheme="majorBidi"/>
                <w:cs/>
              </w:rPr>
            </w:pPr>
            <w:r w:rsidRPr="00241509">
              <w:rPr>
                <w:rFonts w:asciiTheme="majorBidi" w:hAnsiTheme="majorBidi" w:cstheme="majorBidi"/>
                <w:lang w:val="en-US"/>
              </w:rPr>
              <w:t> </w:t>
            </w:r>
          </w:p>
        </w:tc>
        <w:tc>
          <w:tcPr>
            <w:tcW w:w="1296" w:type="dxa"/>
            <w:tcBorders>
              <w:top w:val="nil"/>
              <w:left w:val="nil"/>
              <w:bottom w:val="nil"/>
              <w:right w:val="nil"/>
            </w:tcBorders>
            <w:shd w:val="clear" w:color="auto" w:fill="auto"/>
            <w:noWrap/>
            <w:vAlign w:val="bottom"/>
          </w:tcPr>
          <w:p w14:paraId="29B1E178" w14:textId="52DBCFED" w:rsidR="00BC27C1" w:rsidRPr="001A5939" w:rsidRDefault="005C2760" w:rsidP="003661F1">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241509">
              <w:rPr>
                <w:rFonts w:asciiTheme="majorBidi" w:hAnsiTheme="majorBidi" w:cstheme="majorBidi"/>
                <w:lang w:val="en-US"/>
              </w:rPr>
              <w:t>,</w:t>
            </w:r>
            <w:r w:rsidRPr="001A5939">
              <w:rPr>
                <w:rFonts w:asciiTheme="majorBidi" w:hAnsiTheme="majorBidi" w:cstheme="majorBidi"/>
                <w:lang w:val="en-US"/>
              </w:rPr>
              <w:t>461</w:t>
            </w: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hideMark/>
          </w:tcPr>
          <w:p w14:paraId="282378F5" w14:textId="77777777" w:rsidR="00BC27C1" w:rsidRPr="00241509" w:rsidRDefault="00BC27C1" w:rsidP="003661F1">
            <w:pPr>
              <w:jc w:val="right"/>
              <w:rPr>
                <w:rFonts w:asciiTheme="majorBidi" w:hAnsiTheme="majorBidi" w:cstheme="majorBidi"/>
                <w:cs/>
                <w:lang w:val="en-US"/>
              </w:rPr>
            </w:pPr>
            <w:r w:rsidRPr="00241509">
              <w:rPr>
                <w:rFonts w:asciiTheme="majorBidi" w:hAnsiTheme="majorBidi" w:cstheme="majorBidi"/>
                <w:lang w:val="en-US"/>
              </w:rPr>
              <w:t> </w:t>
            </w:r>
          </w:p>
        </w:tc>
        <w:tc>
          <w:tcPr>
            <w:tcW w:w="1297" w:type="dxa"/>
            <w:tcBorders>
              <w:top w:val="nil"/>
              <w:left w:val="nil"/>
              <w:bottom w:val="nil"/>
              <w:right w:val="nil"/>
            </w:tcBorders>
            <w:shd w:val="clear" w:color="000000" w:fill="FFFFFF"/>
            <w:noWrap/>
            <w:vAlign w:val="bottom"/>
          </w:tcPr>
          <w:p w14:paraId="73E429F7" w14:textId="4E3D809D" w:rsidR="00BC27C1" w:rsidRPr="00241509" w:rsidRDefault="00BC27C1" w:rsidP="003661F1">
            <w:pPr>
              <w:jc w:val="right"/>
              <w:rPr>
                <w:rFonts w:asciiTheme="majorBidi" w:hAnsiTheme="majorBidi" w:cstheme="majorBidi"/>
                <w:cs/>
                <w:lang w:val="en-US"/>
              </w:rPr>
            </w:pPr>
            <w:r w:rsidRPr="001A5939">
              <w:rPr>
                <w:rFonts w:asciiTheme="majorBidi" w:hAnsiTheme="majorBidi" w:cstheme="majorBidi"/>
                <w:lang w:val="en-US"/>
              </w:rPr>
              <w:t>886</w:t>
            </w:r>
          </w:p>
        </w:tc>
      </w:tr>
      <w:tr w:rsidR="00914D54" w:rsidRPr="001A5939" w14:paraId="04A3988D" w14:textId="77777777" w:rsidTr="00144893">
        <w:trPr>
          <w:trHeight w:val="420"/>
        </w:trPr>
        <w:tc>
          <w:tcPr>
            <w:tcW w:w="2835" w:type="dxa"/>
            <w:tcBorders>
              <w:top w:val="nil"/>
              <w:left w:val="nil"/>
              <w:bottom w:val="nil"/>
              <w:right w:val="nil"/>
            </w:tcBorders>
            <w:shd w:val="clear" w:color="000000" w:fill="FFFFFF"/>
            <w:vAlign w:val="bottom"/>
          </w:tcPr>
          <w:p w14:paraId="1D83120F" w14:textId="5E4D8471" w:rsidR="00914D54" w:rsidRPr="003B5A81" w:rsidRDefault="00E153DB" w:rsidP="00BC27C1">
            <w:pPr>
              <w:rPr>
                <w:rFonts w:asciiTheme="majorBidi" w:hAnsiTheme="majorBidi" w:cstheme="majorBidi"/>
                <w:color w:val="000000"/>
                <w:lang w:val="en-US"/>
              </w:rPr>
            </w:pPr>
            <w:r w:rsidRPr="003B5A81">
              <w:rPr>
                <w:rFonts w:asciiTheme="majorBidi" w:hAnsiTheme="majorBidi" w:cstheme="majorBidi"/>
                <w:color w:val="000000"/>
                <w:lang w:val="en-US"/>
              </w:rPr>
              <w:t>Internet cost</w:t>
            </w:r>
          </w:p>
        </w:tc>
        <w:tc>
          <w:tcPr>
            <w:tcW w:w="1349" w:type="dxa"/>
            <w:tcBorders>
              <w:top w:val="nil"/>
              <w:left w:val="nil"/>
              <w:bottom w:val="nil"/>
              <w:right w:val="nil"/>
            </w:tcBorders>
            <w:shd w:val="clear" w:color="auto" w:fill="auto"/>
            <w:noWrap/>
            <w:vAlign w:val="bottom"/>
          </w:tcPr>
          <w:p w14:paraId="4858998C" w14:textId="20AD5153" w:rsidR="00914D54" w:rsidRPr="001A5939" w:rsidRDefault="003661F1" w:rsidP="003661F1">
            <w:pPr>
              <w:jc w:val="right"/>
              <w:rPr>
                <w:rFonts w:asciiTheme="majorBidi" w:hAnsiTheme="majorBidi" w:cstheme="majorBidi"/>
                <w:cs/>
                <w:lang w:val="en-US"/>
              </w:rPr>
            </w:pPr>
            <w:r w:rsidRPr="001A5939">
              <w:rPr>
                <w:rFonts w:asciiTheme="majorBidi" w:hAnsiTheme="majorBidi" w:cstheme="majorBidi"/>
                <w:lang w:val="en-US"/>
              </w:rPr>
              <w:t>37</w:t>
            </w:r>
            <w:r w:rsidRPr="003B5A81">
              <w:rPr>
                <w:rFonts w:asciiTheme="majorBidi" w:hAnsiTheme="majorBidi" w:cstheme="majorBidi"/>
                <w:lang w:val="en-US"/>
              </w:rPr>
              <w:t>,</w:t>
            </w:r>
            <w:r w:rsidRPr="001A5939">
              <w:rPr>
                <w:rFonts w:asciiTheme="majorBidi" w:hAnsiTheme="majorBidi" w:cstheme="majorBidi"/>
                <w:lang w:val="en-US"/>
              </w:rPr>
              <w:t>806</w:t>
            </w:r>
          </w:p>
        </w:tc>
        <w:tc>
          <w:tcPr>
            <w:tcW w:w="263" w:type="dxa"/>
            <w:tcBorders>
              <w:top w:val="nil"/>
              <w:left w:val="nil"/>
              <w:bottom w:val="nil"/>
              <w:right w:val="nil"/>
            </w:tcBorders>
            <w:shd w:val="clear" w:color="auto" w:fill="auto"/>
            <w:noWrap/>
            <w:vAlign w:val="bottom"/>
          </w:tcPr>
          <w:p w14:paraId="0A07705F" w14:textId="77777777" w:rsidR="00914D54" w:rsidRPr="003B5A81" w:rsidRDefault="00914D54" w:rsidP="003661F1">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5A6E9E30" w14:textId="0D9E15EB" w:rsidR="00914D54" w:rsidRPr="00144893" w:rsidRDefault="00F44F71" w:rsidP="003661F1">
            <w:pPr>
              <w:jc w:val="right"/>
              <w:rPr>
                <w:rFonts w:asciiTheme="majorBidi" w:hAnsiTheme="majorBidi" w:cstheme="majorBidi"/>
                <w:lang w:val="en-US"/>
              </w:rPr>
            </w:pPr>
            <w:r w:rsidRPr="001A5939">
              <w:rPr>
                <w:rFonts w:asciiTheme="majorBidi" w:hAnsiTheme="majorBidi" w:cstheme="majorBidi"/>
                <w:lang w:val="en-US"/>
              </w:rPr>
              <w:t>49</w:t>
            </w:r>
            <w:r w:rsidRPr="003B5A81">
              <w:rPr>
                <w:rFonts w:asciiTheme="majorBidi" w:hAnsiTheme="majorBidi" w:cstheme="majorBidi"/>
                <w:lang w:val="en-US"/>
              </w:rPr>
              <w:t>,</w:t>
            </w:r>
            <w:r w:rsidRPr="001A5939">
              <w:rPr>
                <w:rFonts w:asciiTheme="majorBidi" w:hAnsiTheme="majorBidi" w:cstheme="majorBidi"/>
                <w:lang w:val="en-US"/>
              </w:rPr>
              <w:t>250</w:t>
            </w:r>
          </w:p>
        </w:tc>
        <w:tc>
          <w:tcPr>
            <w:tcW w:w="263" w:type="dxa"/>
            <w:tcBorders>
              <w:top w:val="nil"/>
              <w:left w:val="nil"/>
              <w:bottom w:val="nil"/>
              <w:right w:val="nil"/>
            </w:tcBorders>
            <w:shd w:val="clear" w:color="auto" w:fill="auto"/>
            <w:noWrap/>
            <w:vAlign w:val="bottom"/>
          </w:tcPr>
          <w:p w14:paraId="60B781AF" w14:textId="77777777" w:rsidR="00914D54" w:rsidRPr="003B5A81" w:rsidRDefault="00914D54" w:rsidP="003661F1">
            <w:pPr>
              <w:jc w:val="right"/>
              <w:rPr>
                <w:rFonts w:asciiTheme="majorBidi" w:hAnsiTheme="majorBidi" w:cstheme="majorBidi"/>
                <w:lang w:val="en-US"/>
              </w:rPr>
            </w:pPr>
          </w:p>
        </w:tc>
        <w:tc>
          <w:tcPr>
            <w:tcW w:w="1296" w:type="dxa"/>
            <w:tcBorders>
              <w:top w:val="nil"/>
              <w:left w:val="nil"/>
              <w:bottom w:val="nil"/>
              <w:right w:val="nil"/>
            </w:tcBorders>
            <w:shd w:val="clear" w:color="auto" w:fill="auto"/>
            <w:noWrap/>
            <w:vAlign w:val="bottom"/>
          </w:tcPr>
          <w:p w14:paraId="7AF70624" w14:textId="2E21105D" w:rsidR="00914D54" w:rsidRPr="001A5939" w:rsidRDefault="00914D54" w:rsidP="003661F1">
            <w:pPr>
              <w:jc w:val="right"/>
              <w:rPr>
                <w:rFonts w:asciiTheme="majorBidi" w:hAnsiTheme="majorBidi" w:cstheme="majorBidi"/>
                <w:cs/>
                <w:lang w:val="en-US"/>
              </w:rPr>
            </w:pPr>
            <w:r w:rsidRPr="001A5939">
              <w:rPr>
                <w:rFonts w:asciiTheme="majorBidi" w:hAnsiTheme="majorBidi" w:cstheme="majorBidi"/>
                <w:lang w:val="en-US"/>
              </w:rPr>
              <w:t>37</w:t>
            </w:r>
            <w:r w:rsidRPr="003B5A81">
              <w:rPr>
                <w:rFonts w:asciiTheme="majorBidi" w:hAnsiTheme="majorBidi" w:cstheme="majorBidi"/>
                <w:lang w:val="en-US"/>
              </w:rPr>
              <w:t>,</w:t>
            </w:r>
            <w:r w:rsidRPr="001A5939">
              <w:rPr>
                <w:rFonts w:asciiTheme="majorBidi" w:hAnsiTheme="majorBidi" w:cstheme="majorBidi"/>
                <w:lang w:val="en-US"/>
              </w:rPr>
              <w:t>806</w:t>
            </w:r>
          </w:p>
        </w:tc>
        <w:tc>
          <w:tcPr>
            <w:tcW w:w="263" w:type="dxa"/>
            <w:tcBorders>
              <w:top w:val="nil"/>
              <w:left w:val="nil"/>
              <w:bottom w:val="nil"/>
              <w:right w:val="nil"/>
            </w:tcBorders>
            <w:shd w:val="clear" w:color="auto" w:fill="auto"/>
            <w:noWrap/>
            <w:vAlign w:val="bottom"/>
          </w:tcPr>
          <w:p w14:paraId="71B37EAC" w14:textId="77777777" w:rsidR="00914D54" w:rsidRPr="003B5A81" w:rsidRDefault="00914D54" w:rsidP="003661F1">
            <w:pPr>
              <w:jc w:val="right"/>
              <w:rPr>
                <w:rFonts w:asciiTheme="majorBidi" w:hAnsiTheme="majorBidi" w:cstheme="majorBidi"/>
                <w:lang w:val="en-US"/>
              </w:rPr>
            </w:pPr>
          </w:p>
        </w:tc>
        <w:tc>
          <w:tcPr>
            <w:tcW w:w="1297" w:type="dxa"/>
            <w:tcBorders>
              <w:top w:val="nil"/>
              <w:left w:val="nil"/>
              <w:bottom w:val="nil"/>
              <w:right w:val="nil"/>
            </w:tcBorders>
            <w:shd w:val="clear" w:color="000000" w:fill="FFFFFF"/>
            <w:noWrap/>
            <w:vAlign w:val="bottom"/>
          </w:tcPr>
          <w:p w14:paraId="0E0F8665" w14:textId="6EA8BD9C" w:rsidR="00914D54" w:rsidRPr="003B5A81" w:rsidRDefault="00914D54" w:rsidP="003661F1">
            <w:pPr>
              <w:jc w:val="right"/>
              <w:rPr>
                <w:rFonts w:asciiTheme="majorBidi" w:hAnsiTheme="majorBidi" w:cstheme="majorBidi"/>
                <w:lang w:val="en-US"/>
              </w:rPr>
            </w:pPr>
            <w:r w:rsidRPr="001A5939">
              <w:rPr>
                <w:rFonts w:asciiTheme="majorBidi" w:hAnsiTheme="majorBidi" w:cstheme="majorBidi"/>
                <w:lang w:val="en-US"/>
              </w:rPr>
              <w:t>49</w:t>
            </w:r>
            <w:r w:rsidRPr="003B5A81">
              <w:rPr>
                <w:rFonts w:asciiTheme="majorBidi" w:hAnsiTheme="majorBidi" w:cstheme="majorBidi"/>
                <w:lang w:val="en-US"/>
              </w:rPr>
              <w:t>,</w:t>
            </w:r>
            <w:r w:rsidRPr="001A5939">
              <w:rPr>
                <w:rFonts w:asciiTheme="majorBidi" w:hAnsiTheme="majorBidi" w:cstheme="majorBidi"/>
                <w:lang w:val="en-US"/>
              </w:rPr>
              <w:t>250</w:t>
            </w:r>
          </w:p>
        </w:tc>
      </w:tr>
    </w:tbl>
    <w:p w14:paraId="1CFF2E47" w14:textId="67555114" w:rsidR="00352528" w:rsidRPr="003B5A81" w:rsidRDefault="001A612A" w:rsidP="003A2392">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 xml:space="preserve">BASIC </w:t>
      </w:r>
      <w:r w:rsidR="00D667A8" w:rsidRPr="001A5939">
        <w:rPr>
          <w:rFonts w:asciiTheme="majorBidi" w:eastAsia="Calibri" w:hAnsiTheme="majorBidi"/>
          <w:b/>
          <w:bCs/>
          <w:cs/>
          <w:lang w:val="en-US"/>
        </w:rPr>
        <w:t>(</w:t>
      </w:r>
      <w:r w:rsidRPr="003B5A81">
        <w:rPr>
          <w:rFonts w:asciiTheme="majorBidi" w:eastAsia="Calibri" w:hAnsiTheme="majorBidi" w:cstheme="majorBidi"/>
          <w:b/>
          <w:bCs/>
          <w:lang w:val="en-US"/>
        </w:rPr>
        <w:t>LOSS</w:t>
      </w:r>
      <w:r w:rsidR="00D667A8" w:rsidRPr="001A5939">
        <w:rPr>
          <w:rFonts w:asciiTheme="majorBidi" w:eastAsia="Calibri" w:hAnsiTheme="majorBidi"/>
          <w:b/>
          <w:bCs/>
          <w:cs/>
          <w:lang w:val="en-US"/>
        </w:rPr>
        <w:t>)</w:t>
      </w:r>
      <w:r w:rsidRPr="001A5939">
        <w:rPr>
          <w:rFonts w:asciiTheme="majorBidi" w:eastAsia="Calibri" w:hAnsiTheme="majorBidi"/>
          <w:b/>
          <w:bCs/>
          <w:cs/>
          <w:lang w:val="en-US"/>
        </w:rPr>
        <w:t xml:space="preserve"> </w:t>
      </w:r>
      <w:r w:rsidR="00352528" w:rsidRPr="003B5A81">
        <w:rPr>
          <w:rFonts w:asciiTheme="majorBidi" w:eastAsia="Calibri" w:hAnsiTheme="majorBidi" w:cstheme="majorBidi"/>
          <w:b/>
          <w:bCs/>
          <w:lang w:val="en-US"/>
        </w:rPr>
        <w:t>AND DILUTED EARNINGS</w:t>
      </w:r>
      <w:r w:rsidR="00D571D3" w:rsidRPr="001A5939">
        <w:rPr>
          <w:rFonts w:asciiTheme="majorBidi" w:eastAsia="Calibri" w:hAnsiTheme="majorBidi"/>
          <w:b/>
          <w:bCs/>
          <w:cs/>
          <w:lang w:val="en-US"/>
        </w:rPr>
        <w:t xml:space="preserve"> (</w:t>
      </w:r>
      <w:r w:rsidR="00D571D3" w:rsidRPr="003B5A81">
        <w:rPr>
          <w:rFonts w:asciiTheme="majorBidi" w:eastAsia="Calibri" w:hAnsiTheme="majorBidi" w:cstheme="majorBidi"/>
          <w:b/>
          <w:bCs/>
          <w:lang w:val="en-US"/>
        </w:rPr>
        <w:t>LOSS</w:t>
      </w:r>
      <w:r w:rsidR="00D571D3" w:rsidRPr="001A5939">
        <w:rPr>
          <w:rFonts w:asciiTheme="majorBidi" w:eastAsia="Calibri" w:hAnsiTheme="majorBidi"/>
          <w:b/>
          <w:bCs/>
          <w:cs/>
          <w:lang w:val="en-US"/>
        </w:rPr>
        <w:t>)</w:t>
      </w:r>
      <w:r w:rsidR="00352528" w:rsidRPr="003B5A81">
        <w:rPr>
          <w:rFonts w:asciiTheme="majorBidi" w:eastAsia="Calibri" w:hAnsiTheme="majorBidi" w:cstheme="majorBidi"/>
          <w:b/>
          <w:bCs/>
          <w:lang w:val="en-US"/>
        </w:rPr>
        <w:t xml:space="preserve"> PER SHARE </w:t>
      </w:r>
    </w:p>
    <w:p w14:paraId="049F1032" w14:textId="6071FF5D" w:rsidR="00381CBA" w:rsidRPr="003B5A81" w:rsidRDefault="001A612A" w:rsidP="00827D50">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Basic</w:t>
      </w:r>
      <w:r w:rsidRPr="001A5939">
        <w:rPr>
          <w:rFonts w:asciiTheme="majorBidi" w:eastAsia="Cordia New" w:hAnsiTheme="majorBidi"/>
          <w:cs/>
          <w:lang w:val="en-US"/>
        </w:rPr>
        <w:t xml:space="preserve"> </w:t>
      </w:r>
      <w:r w:rsidR="00D667A8" w:rsidRPr="001A5939">
        <w:rPr>
          <w:rFonts w:asciiTheme="majorBidi" w:eastAsia="Cordia New" w:hAnsiTheme="majorBidi"/>
          <w:cs/>
          <w:lang w:val="en-US"/>
        </w:rPr>
        <w:t>(</w:t>
      </w:r>
      <w:r w:rsidRPr="003B5A81">
        <w:rPr>
          <w:rFonts w:asciiTheme="majorBidi" w:eastAsia="Cordia New" w:hAnsiTheme="majorBidi" w:cstheme="majorBidi"/>
          <w:lang w:val="en-US"/>
        </w:rPr>
        <w:t>loss</w:t>
      </w:r>
      <w:r w:rsidR="00D667A8" w:rsidRPr="001A5939">
        <w:rPr>
          <w:rFonts w:asciiTheme="majorBidi" w:eastAsia="Cordia New" w:hAnsiTheme="majorBidi"/>
          <w:cs/>
          <w:lang w:val="en-US"/>
        </w:rPr>
        <w:t>)</w:t>
      </w:r>
      <w:r w:rsidRPr="001A5939">
        <w:rPr>
          <w:rFonts w:asciiTheme="majorBidi" w:eastAsia="Cordia New" w:hAnsiTheme="majorBidi"/>
          <w:cs/>
          <w:lang w:val="en-US"/>
        </w:rPr>
        <w:t xml:space="preserve"> </w:t>
      </w:r>
      <w:r w:rsidR="008E65F7" w:rsidRPr="003B5A81">
        <w:rPr>
          <w:rFonts w:asciiTheme="majorBidi" w:eastAsia="Cordia New" w:hAnsiTheme="majorBidi" w:cstheme="majorBidi"/>
          <w:lang w:val="en-US"/>
        </w:rPr>
        <w:t xml:space="preserve">and diluted earnings </w:t>
      </w:r>
      <w:r w:rsidR="00D571D3" w:rsidRPr="001A5939">
        <w:rPr>
          <w:rFonts w:asciiTheme="majorBidi" w:eastAsia="Cordia New" w:hAnsiTheme="majorBidi"/>
          <w:cs/>
          <w:lang w:val="en-US"/>
        </w:rPr>
        <w:t>(</w:t>
      </w:r>
      <w:r w:rsidR="00D571D3" w:rsidRPr="003B5A81">
        <w:rPr>
          <w:rFonts w:asciiTheme="majorBidi" w:eastAsia="Cordia New" w:hAnsiTheme="majorBidi" w:cstheme="majorBidi"/>
          <w:lang w:val="en-US"/>
        </w:rPr>
        <w:t>loss</w:t>
      </w:r>
      <w:r w:rsidR="00D571D3" w:rsidRPr="001A5939">
        <w:rPr>
          <w:rFonts w:asciiTheme="majorBidi" w:eastAsia="Cordia New" w:hAnsiTheme="majorBidi"/>
          <w:cs/>
          <w:lang w:val="en-US"/>
        </w:rPr>
        <w:t xml:space="preserve">) </w:t>
      </w:r>
      <w:r w:rsidR="008E65F7" w:rsidRPr="003B5A81">
        <w:rPr>
          <w:rFonts w:asciiTheme="majorBidi" w:eastAsia="Cordia New" w:hAnsiTheme="majorBidi" w:cstheme="majorBidi"/>
          <w:lang w:val="en-US"/>
        </w:rPr>
        <w:t>per share are calculated as follows</w:t>
      </w:r>
      <w:r w:rsidR="008E65F7" w:rsidRPr="001A5939">
        <w:rPr>
          <w:rFonts w:asciiTheme="majorBidi" w:eastAsia="Cordia New" w:hAnsiTheme="majorBidi"/>
          <w:cs/>
          <w:lang w:val="en-US"/>
        </w:rPr>
        <w:t>:</w:t>
      </w: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E101D5" w:rsidRPr="001A5939" w14:paraId="3E092E4E"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653CFCB1" w14:textId="77777777" w:rsidR="00E101D5" w:rsidRPr="001A5939" w:rsidRDefault="00E101D5" w:rsidP="00E101D5">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63" w:type="dxa"/>
            <w:tcBorders>
              <w:top w:val="nil"/>
              <w:left w:val="nil"/>
              <w:bottom w:val="nil"/>
              <w:right w:val="nil"/>
            </w:tcBorders>
            <w:shd w:val="clear" w:color="000000" w:fill="FFFFFF"/>
            <w:noWrap/>
            <w:vAlign w:val="bottom"/>
            <w:hideMark/>
          </w:tcPr>
          <w:p w14:paraId="6FB70AC8" w14:textId="77777777" w:rsidR="00E101D5" w:rsidRPr="001A5939" w:rsidRDefault="00E101D5" w:rsidP="00E101D5">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63" w:type="dxa"/>
            <w:tcBorders>
              <w:top w:val="nil"/>
              <w:left w:val="nil"/>
              <w:bottom w:val="nil"/>
              <w:right w:val="nil"/>
            </w:tcBorders>
            <w:shd w:val="clear" w:color="000000" w:fill="FFFFFF"/>
            <w:noWrap/>
            <w:vAlign w:val="bottom"/>
            <w:hideMark/>
          </w:tcPr>
          <w:p w14:paraId="5C259DDB" w14:textId="77777777" w:rsidR="00E101D5" w:rsidRPr="001A5939" w:rsidRDefault="00E101D5" w:rsidP="00E101D5">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010" w:type="dxa"/>
            <w:tcBorders>
              <w:top w:val="nil"/>
              <w:left w:val="nil"/>
              <w:bottom w:val="nil"/>
              <w:right w:val="nil"/>
            </w:tcBorders>
            <w:shd w:val="clear" w:color="000000" w:fill="FFFFFF"/>
            <w:noWrap/>
            <w:vAlign w:val="bottom"/>
            <w:hideMark/>
          </w:tcPr>
          <w:p w14:paraId="2A25B67F" w14:textId="77777777" w:rsidR="00E101D5" w:rsidRPr="001A5939" w:rsidRDefault="00E101D5" w:rsidP="00E101D5">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551" w:type="dxa"/>
            <w:gridSpan w:val="3"/>
            <w:tcBorders>
              <w:top w:val="nil"/>
              <w:left w:val="nil"/>
              <w:bottom w:val="single" w:sz="4" w:space="0" w:color="auto"/>
              <w:right w:val="nil"/>
            </w:tcBorders>
            <w:shd w:val="clear" w:color="000000" w:fill="FFFFFF"/>
            <w:noWrap/>
            <w:vAlign w:val="bottom"/>
            <w:hideMark/>
          </w:tcPr>
          <w:p w14:paraId="03D6FB1C" w14:textId="77777777" w:rsidR="00E101D5" w:rsidRPr="001A5939" w:rsidRDefault="00DE2083" w:rsidP="00E101D5">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696C13E5" w14:textId="77777777" w:rsidR="00E101D5" w:rsidRPr="001A5939" w:rsidRDefault="00E101D5" w:rsidP="00E101D5">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72443744" w14:textId="77777777" w:rsidR="00E101D5" w:rsidRPr="008A1A34" w:rsidRDefault="00DE2083" w:rsidP="00E101D5">
            <w:pPr>
              <w:jc w:val="center"/>
              <w:rPr>
                <w:rFonts w:asciiTheme="majorBidi" w:hAnsiTheme="majorBidi" w:cstheme="majorBidi"/>
                <w:sz w:val="26"/>
                <w:szCs w:val="26"/>
                <w:cs/>
              </w:rPr>
            </w:pPr>
            <w:r w:rsidRPr="003B5A81">
              <w:rPr>
                <w:rFonts w:asciiTheme="majorBidi" w:hAnsiTheme="majorBidi" w:cstheme="majorBidi"/>
                <w:sz w:val="26"/>
                <w:szCs w:val="26"/>
                <w:lang w:val="en-US"/>
              </w:rPr>
              <w:t>Separate financial statements</w:t>
            </w:r>
          </w:p>
        </w:tc>
      </w:tr>
      <w:tr w:rsidR="00AD6957" w:rsidRPr="001A5939" w14:paraId="1E4FD9F1"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AD6957" w:rsidRPr="001A5939"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AD6957" w:rsidRPr="001A5939"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AD6957" w:rsidRPr="001A5939"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010" w:type="dxa"/>
            <w:tcBorders>
              <w:top w:val="nil"/>
              <w:left w:val="nil"/>
              <w:bottom w:val="nil"/>
              <w:right w:val="nil"/>
            </w:tcBorders>
            <w:shd w:val="clear" w:color="000000" w:fill="FFFFFF"/>
            <w:noWrap/>
            <w:vAlign w:val="bottom"/>
            <w:hideMark/>
          </w:tcPr>
          <w:p w14:paraId="7EE2C693"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0D3B3A6D" w:rsidR="00AD6957" w:rsidRPr="001A5939" w:rsidRDefault="00AD6957" w:rsidP="00AD6957">
            <w:pP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2019</w:t>
            </w:r>
          </w:p>
        </w:tc>
        <w:tc>
          <w:tcPr>
            <w:tcW w:w="263" w:type="dxa"/>
            <w:tcBorders>
              <w:top w:val="nil"/>
              <w:left w:val="nil"/>
              <w:right w:val="nil"/>
            </w:tcBorders>
            <w:shd w:val="clear" w:color="000000" w:fill="FFFFFF"/>
            <w:noWrap/>
            <w:vAlign w:val="bottom"/>
            <w:hideMark/>
          </w:tcPr>
          <w:p w14:paraId="71006305" w14:textId="77777777" w:rsidR="00AD6957" w:rsidRPr="00BF2240" w:rsidRDefault="00AD6957" w:rsidP="00AD6957">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36E3AC28" w14:textId="27081C4B" w:rsidR="00AD6957" w:rsidRPr="001A5939" w:rsidRDefault="00AD6957" w:rsidP="00AD6957">
            <w:pP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2018</w:t>
            </w:r>
          </w:p>
        </w:tc>
        <w:tc>
          <w:tcPr>
            <w:tcW w:w="263" w:type="dxa"/>
            <w:tcBorders>
              <w:top w:val="nil"/>
              <w:left w:val="nil"/>
              <w:right w:val="nil"/>
            </w:tcBorders>
            <w:shd w:val="clear" w:color="000000" w:fill="FFFFFF"/>
            <w:noWrap/>
            <w:vAlign w:val="bottom"/>
            <w:hideMark/>
          </w:tcPr>
          <w:p w14:paraId="57503F64" w14:textId="77777777" w:rsidR="00AD6957" w:rsidRPr="00BF2240" w:rsidRDefault="00AD6957" w:rsidP="00AD6957">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5408707C" w:rsidR="00AD6957" w:rsidRPr="001A5939" w:rsidRDefault="00AD6957" w:rsidP="00AD6957">
            <w:pP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2019</w:t>
            </w:r>
          </w:p>
        </w:tc>
        <w:tc>
          <w:tcPr>
            <w:tcW w:w="263" w:type="dxa"/>
            <w:tcBorders>
              <w:top w:val="nil"/>
              <w:left w:val="nil"/>
              <w:right w:val="nil"/>
            </w:tcBorders>
            <w:shd w:val="clear" w:color="000000" w:fill="FFFFFF"/>
            <w:noWrap/>
            <w:vAlign w:val="bottom"/>
            <w:hideMark/>
          </w:tcPr>
          <w:p w14:paraId="630E1D14" w14:textId="68B0346E" w:rsidR="00AD6957" w:rsidRPr="00BF2240" w:rsidRDefault="00AD6957" w:rsidP="00AD6957">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69FC5C48" w:rsidR="00AD6957" w:rsidRPr="008A1A34" w:rsidRDefault="00AD6957" w:rsidP="00AD6957">
            <w:pPr>
              <w:jc w:val="center"/>
              <w:rPr>
                <w:rFonts w:asciiTheme="majorBidi" w:hAnsiTheme="majorBidi" w:cstheme="majorBidi"/>
                <w:sz w:val="26"/>
                <w:szCs w:val="26"/>
                <w:cs/>
              </w:rPr>
            </w:pPr>
            <w:r w:rsidRPr="001A5939">
              <w:rPr>
                <w:rFonts w:asciiTheme="majorBidi" w:hAnsiTheme="majorBidi" w:cstheme="majorBidi"/>
                <w:sz w:val="26"/>
                <w:szCs w:val="26"/>
                <w:lang w:val="en-US"/>
              </w:rPr>
              <w:t>2018</w:t>
            </w:r>
          </w:p>
        </w:tc>
      </w:tr>
      <w:tr w:rsidR="00AD6957" w:rsidRPr="001A5939" w14:paraId="37493626" w14:textId="77777777" w:rsidTr="00DE6C6A">
        <w:trPr>
          <w:trHeight w:val="435"/>
        </w:trPr>
        <w:tc>
          <w:tcPr>
            <w:tcW w:w="3686" w:type="dxa"/>
            <w:gridSpan w:val="4"/>
            <w:tcBorders>
              <w:top w:val="nil"/>
              <w:left w:val="nil"/>
              <w:bottom w:val="nil"/>
              <w:right w:val="nil"/>
            </w:tcBorders>
            <w:shd w:val="clear" w:color="000000" w:fill="FFFFFF"/>
            <w:noWrap/>
            <w:vAlign w:val="bottom"/>
            <w:hideMark/>
          </w:tcPr>
          <w:p w14:paraId="7868A726" w14:textId="410CB535"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 Net</w:t>
            </w:r>
            <w:r w:rsidR="00285927">
              <w:rPr>
                <w:rFonts w:asciiTheme="majorBidi" w:hAnsiTheme="majorBidi" w:cstheme="majorBidi"/>
                <w:sz w:val="26"/>
                <w:szCs w:val="26"/>
                <w:lang w:val="en-US"/>
              </w:rPr>
              <w:t xml:space="preserve"> profit </w:t>
            </w:r>
            <w:r w:rsidR="007B0EC8">
              <w:rPr>
                <w:rFonts w:asciiTheme="majorBidi" w:hAnsiTheme="majorBidi"/>
                <w:sz w:val="26"/>
                <w:szCs w:val="26"/>
                <w:cs/>
                <w:lang w:val="en-US"/>
              </w:rPr>
              <w:t>(</w:t>
            </w:r>
            <w:r w:rsidRPr="003B5A81">
              <w:rPr>
                <w:rFonts w:asciiTheme="majorBidi" w:hAnsiTheme="majorBidi" w:cstheme="majorBidi"/>
                <w:sz w:val="26"/>
                <w:szCs w:val="26"/>
                <w:lang w:val="en-US"/>
              </w:rPr>
              <w:t>loss</w:t>
            </w:r>
            <w:r w:rsidR="007B0EC8">
              <w:rPr>
                <w:rFonts w:asciiTheme="majorBidi" w:hAnsiTheme="majorBidi"/>
                <w:sz w:val="26"/>
                <w:szCs w:val="26"/>
                <w:cs/>
                <w:lang w:val="en-US"/>
              </w:rPr>
              <w:t>)</w:t>
            </w:r>
            <w:r w:rsidRPr="003B5A81">
              <w:rPr>
                <w:rFonts w:asciiTheme="majorBidi" w:hAnsiTheme="majorBidi" w:cstheme="majorBidi"/>
                <w:sz w:val="26"/>
                <w:szCs w:val="26"/>
                <w:lang w:val="en-US"/>
              </w:rPr>
              <w:t xml:space="preserve"> attributable to shareholders </w:t>
            </w:r>
          </w:p>
          <w:p w14:paraId="61E14A46" w14:textId="32418251"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   of the parent </w:t>
            </w:r>
            <w:r w:rsidRPr="001A5939">
              <w:rPr>
                <w:rFonts w:asciiTheme="majorBidi" w:hAnsiTheme="majorBidi"/>
                <w:sz w:val="26"/>
                <w:szCs w:val="26"/>
                <w:cs/>
                <w:lang w:val="en-US"/>
              </w:rPr>
              <w:t>(</w:t>
            </w:r>
            <w:r w:rsidR="004F00A4" w:rsidRPr="003B5A81">
              <w:rPr>
                <w:rFonts w:asciiTheme="majorBidi" w:hAnsiTheme="majorBidi" w:cstheme="majorBidi"/>
                <w:sz w:val="26"/>
                <w:szCs w:val="26"/>
                <w:lang w:val="en-US"/>
              </w:rPr>
              <w:t>Thousand Baht</w:t>
            </w:r>
            <w:r w:rsidRPr="001A5939">
              <w:rPr>
                <w:rFonts w:asciiTheme="majorBidi" w:hAnsiTheme="majorBidi"/>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1AEB47CF" w14:textId="78123412" w:rsidR="00AD6957" w:rsidRPr="001A5939" w:rsidRDefault="00DE6C6A" w:rsidP="00AD6957">
            <w:pPr>
              <w:jc w:val="right"/>
              <w:rPr>
                <w:rFonts w:asciiTheme="majorBidi" w:hAnsiTheme="majorBidi" w:cstheme="majorBidi"/>
                <w:cs/>
                <w:lang w:val="en-US"/>
              </w:rPr>
            </w:pPr>
            <w:r w:rsidRPr="001A5939">
              <w:rPr>
                <w:rFonts w:asciiTheme="majorBidi" w:hAnsiTheme="majorBidi" w:cstheme="majorBidi"/>
                <w:lang w:val="en-US"/>
              </w:rPr>
              <w:t>69,027</w:t>
            </w:r>
          </w:p>
        </w:tc>
        <w:tc>
          <w:tcPr>
            <w:tcW w:w="263" w:type="dxa"/>
            <w:tcBorders>
              <w:top w:val="nil"/>
              <w:left w:val="nil"/>
              <w:bottom w:val="nil"/>
              <w:right w:val="nil"/>
            </w:tcBorders>
            <w:shd w:val="clear" w:color="auto" w:fill="auto"/>
            <w:noWrap/>
            <w:vAlign w:val="bottom"/>
            <w:hideMark/>
          </w:tcPr>
          <w:p w14:paraId="4F2E84A6" w14:textId="77777777" w:rsidR="00AD6957" w:rsidRPr="00241509" w:rsidRDefault="00AD6957" w:rsidP="00AD6957">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6" w:space="0" w:color="auto"/>
              <w:right w:val="nil"/>
            </w:tcBorders>
            <w:shd w:val="clear" w:color="000000" w:fill="FFFFFF"/>
            <w:noWrap/>
            <w:vAlign w:val="bottom"/>
          </w:tcPr>
          <w:p w14:paraId="46A3B3D7" w14:textId="6D17B8FA" w:rsidR="00AD6957" w:rsidRPr="001A5939" w:rsidRDefault="00AD6957"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492</w:t>
            </w:r>
            <w:r w:rsidRPr="00241509">
              <w:rPr>
                <w:rFonts w:asciiTheme="majorBidi" w:hAnsiTheme="majorBidi" w:cstheme="majorBidi"/>
                <w:lang w:val="en-US"/>
              </w:rPr>
              <w:t>,</w:t>
            </w:r>
            <w:r w:rsidRPr="001A5939">
              <w:rPr>
                <w:rFonts w:asciiTheme="majorBidi" w:hAnsiTheme="majorBidi" w:cstheme="majorBidi"/>
                <w:lang w:val="en-US"/>
              </w:rPr>
              <w:t>523</w:t>
            </w:r>
            <w:r w:rsidRPr="001A5939">
              <w:rPr>
                <w:rFonts w:asciiTheme="majorBidi" w:hAnsiTheme="majorBidi"/>
                <w:cs/>
                <w:lang w:val="en-US"/>
              </w:rPr>
              <w:t>)</w:t>
            </w:r>
          </w:p>
        </w:tc>
        <w:tc>
          <w:tcPr>
            <w:tcW w:w="263" w:type="dxa"/>
            <w:tcBorders>
              <w:left w:val="nil"/>
              <w:bottom w:val="nil"/>
              <w:right w:val="nil"/>
            </w:tcBorders>
            <w:shd w:val="clear" w:color="000000" w:fill="FFFFFF"/>
            <w:noWrap/>
            <w:vAlign w:val="bottom"/>
            <w:hideMark/>
          </w:tcPr>
          <w:p w14:paraId="1137094A" w14:textId="77777777" w:rsidR="00AD6957" w:rsidRPr="00241509" w:rsidRDefault="00AD6957" w:rsidP="00AD6957">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left w:val="nil"/>
              <w:bottom w:val="double" w:sz="6" w:space="0" w:color="auto"/>
              <w:right w:val="nil"/>
            </w:tcBorders>
            <w:shd w:val="clear" w:color="auto" w:fill="auto"/>
            <w:noWrap/>
            <w:vAlign w:val="bottom"/>
          </w:tcPr>
          <w:p w14:paraId="076C089E" w14:textId="6C60214C" w:rsidR="00AD6957"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268</w:t>
            </w:r>
            <w:r w:rsidRPr="00241509">
              <w:rPr>
                <w:rFonts w:asciiTheme="majorBidi" w:hAnsiTheme="majorBidi" w:cstheme="majorBidi"/>
                <w:lang w:val="en-US"/>
              </w:rPr>
              <w:t>,</w:t>
            </w:r>
            <w:r w:rsidRPr="001A5939">
              <w:rPr>
                <w:rFonts w:asciiTheme="majorBidi" w:hAnsiTheme="majorBidi" w:cstheme="majorBidi"/>
                <w:lang w:val="en-US"/>
              </w:rPr>
              <w:t>666</w:t>
            </w:r>
          </w:p>
        </w:tc>
        <w:tc>
          <w:tcPr>
            <w:tcW w:w="263" w:type="dxa"/>
            <w:tcBorders>
              <w:left w:val="nil"/>
              <w:bottom w:val="nil"/>
              <w:right w:val="nil"/>
            </w:tcBorders>
            <w:shd w:val="clear" w:color="000000" w:fill="FFFFFF"/>
            <w:noWrap/>
            <w:vAlign w:val="bottom"/>
            <w:hideMark/>
          </w:tcPr>
          <w:p w14:paraId="569359BB" w14:textId="77777777" w:rsidR="00AD6957" w:rsidRPr="00241509" w:rsidRDefault="00AD6957"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left w:val="nil"/>
              <w:bottom w:val="double" w:sz="6" w:space="0" w:color="auto"/>
              <w:right w:val="nil"/>
            </w:tcBorders>
            <w:shd w:val="clear" w:color="000000" w:fill="FFFFFF"/>
            <w:noWrap/>
            <w:vAlign w:val="bottom"/>
          </w:tcPr>
          <w:p w14:paraId="6DE64DF2" w14:textId="6BD0BDDF" w:rsidR="00AD6957" w:rsidRPr="00241509" w:rsidRDefault="00AD6957"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545</w:t>
            </w:r>
            <w:r w:rsidRPr="00241509">
              <w:rPr>
                <w:rFonts w:asciiTheme="majorBidi" w:hAnsiTheme="majorBidi" w:cstheme="majorBidi"/>
                <w:lang w:val="en-US"/>
              </w:rPr>
              <w:t>,</w:t>
            </w:r>
            <w:r w:rsidRPr="001A5939">
              <w:rPr>
                <w:rFonts w:asciiTheme="majorBidi" w:hAnsiTheme="majorBidi" w:cstheme="majorBidi"/>
                <w:lang w:val="en-US"/>
              </w:rPr>
              <w:t>313</w:t>
            </w:r>
            <w:r w:rsidRPr="001A5939">
              <w:rPr>
                <w:rFonts w:asciiTheme="majorBidi" w:hAnsiTheme="majorBidi"/>
                <w:cs/>
                <w:lang w:val="en-US"/>
              </w:rPr>
              <w:t>)</w:t>
            </w:r>
          </w:p>
        </w:tc>
      </w:tr>
      <w:tr w:rsidR="00E6689B" w:rsidRPr="001A5939" w14:paraId="4FA5D9AD" w14:textId="77777777" w:rsidTr="00DE6C6A">
        <w:trPr>
          <w:trHeight w:val="105"/>
        </w:trPr>
        <w:tc>
          <w:tcPr>
            <w:tcW w:w="3686" w:type="dxa"/>
            <w:gridSpan w:val="4"/>
            <w:tcBorders>
              <w:top w:val="nil"/>
              <w:left w:val="nil"/>
              <w:bottom w:val="nil"/>
              <w:right w:val="nil"/>
            </w:tcBorders>
            <w:shd w:val="clear" w:color="000000" w:fill="FFFFFF"/>
            <w:noWrap/>
            <w:vAlign w:val="bottom"/>
            <w:hideMark/>
          </w:tcPr>
          <w:p w14:paraId="0EAF25C0" w14:textId="77777777"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 Number of ordinary shares outstanding  </w:t>
            </w:r>
          </w:p>
          <w:p w14:paraId="7047F756" w14:textId="6FA8378F" w:rsidR="00E6689B" w:rsidRPr="008A1A34" w:rsidRDefault="00E6689B" w:rsidP="00E6689B">
            <w:pPr>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   at beginning of years </w:t>
            </w:r>
            <w:r w:rsidRPr="001A5939">
              <w:rPr>
                <w:rFonts w:asciiTheme="majorBidi" w:hAnsiTheme="majorBidi"/>
                <w:sz w:val="26"/>
                <w:szCs w:val="26"/>
                <w:cs/>
                <w:lang w:val="en-US"/>
              </w:rPr>
              <w:t>(</w:t>
            </w:r>
            <w:r w:rsidRPr="003B5A81">
              <w:rPr>
                <w:rFonts w:asciiTheme="majorBidi" w:hAnsiTheme="majorBidi" w:cstheme="majorBidi"/>
                <w:sz w:val="26"/>
                <w:szCs w:val="26"/>
                <w:lang w:val="en-US"/>
              </w:rPr>
              <w:t>Thousand shares</w:t>
            </w:r>
            <w:r w:rsidRPr="001A5939">
              <w:rPr>
                <w:rFonts w:asciiTheme="majorBidi" w:hAnsiTheme="majorBidi"/>
                <w:sz w:val="26"/>
                <w:szCs w:val="26"/>
                <w:cs/>
                <w:lang w:val="en-US"/>
              </w:rPr>
              <w:t>)</w:t>
            </w:r>
          </w:p>
        </w:tc>
        <w:tc>
          <w:tcPr>
            <w:tcW w:w="1134" w:type="dxa"/>
            <w:tcBorders>
              <w:top w:val="nil"/>
              <w:left w:val="nil"/>
              <w:bottom w:val="nil"/>
              <w:right w:val="nil"/>
            </w:tcBorders>
            <w:shd w:val="clear" w:color="auto" w:fill="auto"/>
            <w:noWrap/>
            <w:vAlign w:val="bottom"/>
          </w:tcPr>
          <w:p w14:paraId="13E88E1D" w14:textId="3201F613" w:rsidR="00E6689B" w:rsidRPr="001A5939" w:rsidRDefault="00DE6C6A" w:rsidP="00E6689B">
            <w:pPr>
              <w:jc w:val="right"/>
              <w:rPr>
                <w:rFonts w:asciiTheme="majorBidi" w:hAnsiTheme="majorBidi" w:cstheme="majorBidi"/>
                <w:cs/>
                <w:lang w:val="en-US"/>
              </w:rPr>
            </w:pPr>
            <w:r w:rsidRPr="001A5939">
              <w:rPr>
                <w:rFonts w:asciiTheme="majorBidi" w:hAnsiTheme="majorBidi" w:cstheme="majorBidi"/>
                <w:lang w:val="en-US"/>
              </w:rPr>
              <w:t>525,513</w:t>
            </w:r>
          </w:p>
        </w:tc>
        <w:tc>
          <w:tcPr>
            <w:tcW w:w="263" w:type="dxa"/>
            <w:tcBorders>
              <w:top w:val="nil"/>
              <w:left w:val="nil"/>
              <w:bottom w:val="nil"/>
              <w:right w:val="nil"/>
            </w:tcBorders>
            <w:shd w:val="clear" w:color="auto" w:fill="auto"/>
            <w:noWrap/>
            <w:vAlign w:val="bottom"/>
            <w:hideMark/>
          </w:tcPr>
          <w:p w14:paraId="5BA0A95A"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nil"/>
              <w:right w:val="nil"/>
            </w:tcBorders>
            <w:shd w:val="clear" w:color="000000" w:fill="FFFFFF"/>
            <w:noWrap/>
            <w:vAlign w:val="bottom"/>
          </w:tcPr>
          <w:p w14:paraId="3D8DD217" w14:textId="42202E6E"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436</w:t>
            </w:r>
            <w:r w:rsidRPr="00241509">
              <w:rPr>
                <w:rFonts w:asciiTheme="majorBidi" w:hAnsiTheme="majorBidi" w:cstheme="majorBidi"/>
                <w:lang w:val="en-US"/>
              </w:rPr>
              <w:t>,</w:t>
            </w:r>
            <w:r w:rsidRPr="001A5939">
              <w:rPr>
                <w:rFonts w:asciiTheme="majorBidi" w:hAnsiTheme="majorBidi" w:cstheme="majorBidi"/>
                <w:lang w:val="en-US"/>
              </w:rPr>
              <w:t>924</w:t>
            </w:r>
          </w:p>
        </w:tc>
        <w:tc>
          <w:tcPr>
            <w:tcW w:w="263" w:type="dxa"/>
            <w:tcBorders>
              <w:top w:val="nil"/>
              <w:left w:val="nil"/>
              <w:bottom w:val="nil"/>
              <w:right w:val="nil"/>
            </w:tcBorders>
            <w:shd w:val="clear" w:color="000000" w:fill="FFFFFF"/>
            <w:noWrap/>
            <w:vAlign w:val="bottom"/>
            <w:hideMark/>
          </w:tcPr>
          <w:p w14:paraId="04C18185"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top w:val="nil"/>
              <w:left w:val="nil"/>
              <w:bottom w:val="nil"/>
              <w:right w:val="nil"/>
            </w:tcBorders>
            <w:shd w:val="clear" w:color="auto" w:fill="auto"/>
            <w:noWrap/>
            <w:vAlign w:val="bottom"/>
          </w:tcPr>
          <w:p w14:paraId="0E927188" w14:textId="7607AD6A"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525</w:t>
            </w:r>
            <w:r w:rsidRPr="00241509">
              <w:rPr>
                <w:rFonts w:asciiTheme="majorBidi" w:hAnsiTheme="majorBidi" w:cstheme="majorBidi"/>
                <w:lang w:val="en-US"/>
              </w:rPr>
              <w:t>,</w:t>
            </w:r>
            <w:r w:rsidRPr="001A5939">
              <w:rPr>
                <w:rFonts w:asciiTheme="majorBidi" w:hAnsiTheme="majorBidi" w:cstheme="majorBidi"/>
                <w:lang w:val="en-US"/>
              </w:rPr>
              <w:t>513</w:t>
            </w:r>
          </w:p>
        </w:tc>
        <w:tc>
          <w:tcPr>
            <w:tcW w:w="263" w:type="dxa"/>
            <w:tcBorders>
              <w:top w:val="nil"/>
              <w:left w:val="nil"/>
              <w:bottom w:val="nil"/>
              <w:right w:val="nil"/>
            </w:tcBorders>
            <w:shd w:val="clear" w:color="000000" w:fill="FFFFFF"/>
            <w:noWrap/>
            <w:vAlign w:val="bottom"/>
            <w:hideMark/>
          </w:tcPr>
          <w:p w14:paraId="231A3A50"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nil"/>
              <w:right w:val="nil"/>
            </w:tcBorders>
            <w:shd w:val="clear" w:color="000000" w:fill="FFFFFF"/>
            <w:noWrap/>
            <w:vAlign w:val="bottom"/>
          </w:tcPr>
          <w:p w14:paraId="403BC29D" w14:textId="42110BAC" w:rsidR="00E6689B" w:rsidRPr="00241509" w:rsidRDefault="00E6689B" w:rsidP="00132EF3">
            <w:pPr>
              <w:jc w:val="right"/>
              <w:rPr>
                <w:rFonts w:asciiTheme="majorBidi" w:hAnsiTheme="majorBidi" w:cstheme="majorBidi"/>
                <w:cs/>
              </w:rPr>
            </w:pPr>
            <w:r w:rsidRPr="001A5939">
              <w:rPr>
                <w:rFonts w:asciiTheme="majorBidi" w:hAnsiTheme="majorBidi" w:cstheme="majorBidi"/>
                <w:lang w:val="en-US"/>
              </w:rPr>
              <w:t>436</w:t>
            </w:r>
            <w:r w:rsidRPr="00241509">
              <w:rPr>
                <w:rFonts w:asciiTheme="majorBidi" w:hAnsiTheme="majorBidi" w:cstheme="majorBidi"/>
                <w:lang w:val="en-US"/>
              </w:rPr>
              <w:t>,</w:t>
            </w:r>
            <w:r w:rsidRPr="001A5939">
              <w:rPr>
                <w:rFonts w:asciiTheme="majorBidi" w:hAnsiTheme="majorBidi" w:cstheme="majorBidi"/>
                <w:lang w:val="en-US"/>
              </w:rPr>
              <w:t>924</w:t>
            </w:r>
          </w:p>
        </w:tc>
      </w:tr>
      <w:tr w:rsidR="00E6689B" w:rsidRPr="001A5939" w14:paraId="3DF26C72" w14:textId="77777777" w:rsidTr="00DE6C6A">
        <w:trPr>
          <w:trHeight w:val="405"/>
        </w:trPr>
        <w:tc>
          <w:tcPr>
            <w:tcW w:w="3686" w:type="dxa"/>
            <w:gridSpan w:val="4"/>
            <w:tcBorders>
              <w:top w:val="nil"/>
              <w:left w:val="nil"/>
              <w:bottom w:val="nil"/>
              <w:right w:val="nil"/>
            </w:tcBorders>
            <w:shd w:val="clear" w:color="000000" w:fill="FFFFFF"/>
            <w:noWrap/>
            <w:vAlign w:val="bottom"/>
            <w:hideMark/>
          </w:tcPr>
          <w:p w14:paraId="289C971E" w14:textId="76611D98" w:rsidR="00E6689B" w:rsidRPr="008A1A34" w:rsidRDefault="00E6689B" w:rsidP="00E6689B">
            <w:pPr>
              <w:rPr>
                <w:rFonts w:asciiTheme="majorBidi" w:hAnsiTheme="majorBidi" w:cstheme="majorBidi"/>
                <w:sz w:val="26"/>
                <w:szCs w:val="26"/>
                <w:cs/>
              </w:rPr>
            </w:pPr>
            <w:r w:rsidRPr="003B5A81">
              <w:rPr>
                <w:rFonts w:asciiTheme="majorBidi" w:hAnsiTheme="majorBidi" w:cstheme="majorBidi"/>
                <w:sz w:val="26"/>
                <w:szCs w:val="26"/>
                <w:lang w:val="en-US"/>
              </w:rPr>
              <w:t>Effect of increasing share capital</w:t>
            </w:r>
          </w:p>
        </w:tc>
        <w:tc>
          <w:tcPr>
            <w:tcW w:w="1134" w:type="dxa"/>
            <w:tcBorders>
              <w:top w:val="nil"/>
              <w:left w:val="nil"/>
              <w:bottom w:val="single" w:sz="4" w:space="0" w:color="auto"/>
              <w:right w:val="nil"/>
            </w:tcBorders>
            <w:shd w:val="clear" w:color="auto" w:fill="auto"/>
            <w:noWrap/>
            <w:vAlign w:val="bottom"/>
          </w:tcPr>
          <w:p w14:paraId="1A5E2880" w14:textId="1049F9D1" w:rsidR="00E6689B" w:rsidRPr="001A5939" w:rsidRDefault="00DE6C6A" w:rsidP="00E6689B">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auto" w:fill="auto"/>
            <w:noWrap/>
            <w:vAlign w:val="bottom"/>
            <w:hideMark/>
          </w:tcPr>
          <w:p w14:paraId="29447EBC"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single" w:sz="4" w:space="0" w:color="auto"/>
              <w:right w:val="nil"/>
            </w:tcBorders>
            <w:shd w:val="clear" w:color="000000" w:fill="FFFFFF"/>
            <w:noWrap/>
            <w:vAlign w:val="bottom"/>
          </w:tcPr>
          <w:p w14:paraId="43BEA9AB" w14:textId="67A2031B"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49</w:t>
            </w:r>
            <w:r w:rsidRPr="00241509">
              <w:rPr>
                <w:rFonts w:asciiTheme="majorBidi" w:hAnsiTheme="majorBidi" w:cstheme="majorBidi"/>
                <w:lang w:val="en-US"/>
              </w:rPr>
              <w:t>,</w:t>
            </w:r>
            <w:r w:rsidRPr="001A5939">
              <w:rPr>
                <w:rFonts w:asciiTheme="majorBidi" w:hAnsiTheme="majorBidi" w:cstheme="majorBidi"/>
                <w:lang w:val="en-US"/>
              </w:rPr>
              <w:t>836</w:t>
            </w:r>
          </w:p>
        </w:tc>
        <w:tc>
          <w:tcPr>
            <w:tcW w:w="263" w:type="dxa"/>
            <w:tcBorders>
              <w:top w:val="nil"/>
              <w:left w:val="nil"/>
              <w:bottom w:val="nil"/>
              <w:right w:val="nil"/>
            </w:tcBorders>
            <w:shd w:val="clear" w:color="000000" w:fill="FFFFFF"/>
            <w:noWrap/>
            <w:vAlign w:val="bottom"/>
            <w:hideMark/>
          </w:tcPr>
          <w:p w14:paraId="047FE7E1"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top w:val="nil"/>
              <w:left w:val="nil"/>
              <w:bottom w:val="single" w:sz="4" w:space="0" w:color="auto"/>
              <w:right w:val="nil"/>
            </w:tcBorders>
            <w:shd w:val="clear" w:color="auto" w:fill="auto"/>
            <w:noWrap/>
            <w:vAlign w:val="bottom"/>
          </w:tcPr>
          <w:p w14:paraId="39EF65A6" w14:textId="1F94B6B1" w:rsidR="00E6689B" w:rsidRPr="001A5939" w:rsidRDefault="00E6689B" w:rsidP="00132EF3">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301B7303"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single" w:sz="4" w:space="0" w:color="auto"/>
              <w:right w:val="nil"/>
            </w:tcBorders>
            <w:shd w:val="clear" w:color="000000" w:fill="FFFFFF"/>
            <w:noWrap/>
            <w:vAlign w:val="bottom"/>
          </w:tcPr>
          <w:p w14:paraId="28180E89" w14:textId="22F9A279" w:rsidR="00E6689B" w:rsidRPr="00241509" w:rsidRDefault="00E6689B" w:rsidP="00132EF3">
            <w:pPr>
              <w:jc w:val="right"/>
              <w:rPr>
                <w:rFonts w:asciiTheme="majorBidi" w:hAnsiTheme="majorBidi" w:cstheme="majorBidi"/>
                <w:cs/>
              </w:rPr>
            </w:pPr>
            <w:r w:rsidRPr="001A5939">
              <w:rPr>
                <w:rFonts w:asciiTheme="majorBidi" w:hAnsiTheme="majorBidi" w:cstheme="majorBidi"/>
                <w:lang w:val="en-US"/>
              </w:rPr>
              <w:t>49</w:t>
            </w:r>
            <w:r w:rsidRPr="00241509">
              <w:rPr>
                <w:rFonts w:asciiTheme="majorBidi" w:hAnsiTheme="majorBidi" w:cstheme="majorBidi"/>
                <w:lang w:val="en-US"/>
              </w:rPr>
              <w:t>,</w:t>
            </w:r>
            <w:r w:rsidRPr="001A5939">
              <w:rPr>
                <w:rFonts w:asciiTheme="majorBidi" w:hAnsiTheme="majorBidi" w:cstheme="majorBidi"/>
                <w:lang w:val="en-US"/>
              </w:rPr>
              <w:t>836</w:t>
            </w:r>
          </w:p>
        </w:tc>
      </w:tr>
      <w:tr w:rsidR="00E6689B" w:rsidRPr="001A5939" w14:paraId="278F07C0" w14:textId="77777777" w:rsidTr="00DE6C6A">
        <w:trPr>
          <w:trHeight w:val="405"/>
        </w:trPr>
        <w:tc>
          <w:tcPr>
            <w:tcW w:w="3686" w:type="dxa"/>
            <w:gridSpan w:val="4"/>
            <w:tcBorders>
              <w:top w:val="nil"/>
              <w:left w:val="nil"/>
              <w:bottom w:val="nil"/>
              <w:right w:val="nil"/>
            </w:tcBorders>
            <w:shd w:val="clear" w:color="000000" w:fill="FFFFFF"/>
            <w:noWrap/>
            <w:vAlign w:val="bottom"/>
            <w:hideMark/>
          </w:tcPr>
          <w:p w14:paraId="1837209E" w14:textId="77777777" w:rsidR="00E6689B" w:rsidRPr="008A1A34"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E6689B" w:rsidRPr="00241509" w:rsidRDefault="00E6689B" w:rsidP="00E6689B">
            <w:pPr>
              <w:jc w:val="right"/>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hideMark/>
          </w:tcPr>
          <w:p w14:paraId="7384C36F" w14:textId="77777777" w:rsidR="00E6689B" w:rsidRPr="00241509" w:rsidRDefault="00E6689B" w:rsidP="00E6689B">
            <w:pPr>
              <w:jc w:val="right"/>
              <w:rPr>
                <w:rFonts w:asciiTheme="majorBidi" w:hAnsiTheme="majorBidi" w:cstheme="majorBidi"/>
                <w:lang w:val="en-US"/>
              </w:rPr>
            </w:pPr>
            <w:r w:rsidRPr="00241509">
              <w:rPr>
                <w:rFonts w:asciiTheme="majorBidi" w:hAnsiTheme="majorBidi" w:cstheme="majorBidi"/>
                <w:lang w:val="en-US"/>
              </w:rPr>
              <w:t> </w:t>
            </w:r>
          </w:p>
        </w:tc>
        <w:tc>
          <w:tcPr>
            <w:tcW w:w="1154" w:type="dxa"/>
            <w:tcBorders>
              <w:top w:val="nil"/>
              <w:left w:val="nil"/>
              <w:right w:val="nil"/>
            </w:tcBorders>
            <w:shd w:val="clear" w:color="000000" w:fill="FFFFFF"/>
            <w:noWrap/>
            <w:vAlign w:val="bottom"/>
          </w:tcPr>
          <w:p w14:paraId="474A5F14" w14:textId="77777777" w:rsidR="00E6689B" w:rsidRPr="00241509" w:rsidRDefault="00E6689B" w:rsidP="00132EF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0B2E4F85" w14:textId="77777777" w:rsidR="00E6689B" w:rsidRPr="00241509" w:rsidRDefault="00E6689B" w:rsidP="00E6689B">
            <w:pPr>
              <w:jc w:val="right"/>
              <w:rPr>
                <w:rFonts w:asciiTheme="majorBidi" w:hAnsiTheme="majorBidi" w:cstheme="majorBidi"/>
                <w:lang w:val="en-US"/>
              </w:rPr>
            </w:pPr>
          </w:p>
        </w:tc>
        <w:tc>
          <w:tcPr>
            <w:tcW w:w="1155" w:type="dxa"/>
            <w:tcBorders>
              <w:top w:val="nil"/>
              <w:left w:val="nil"/>
              <w:right w:val="nil"/>
            </w:tcBorders>
            <w:shd w:val="clear" w:color="auto" w:fill="auto"/>
            <w:noWrap/>
            <w:vAlign w:val="bottom"/>
          </w:tcPr>
          <w:p w14:paraId="0AAD5F36" w14:textId="77777777" w:rsidR="00E6689B" w:rsidRPr="00241509" w:rsidRDefault="00E6689B" w:rsidP="00132EF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382A4F71" w14:textId="77777777" w:rsidR="00E6689B" w:rsidRPr="00241509" w:rsidRDefault="00E6689B" w:rsidP="00132EF3">
            <w:pPr>
              <w:jc w:val="right"/>
              <w:rPr>
                <w:rFonts w:asciiTheme="majorBidi" w:hAnsiTheme="majorBidi" w:cstheme="majorBidi"/>
                <w:lang w:val="en-US"/>
              </w:rPr>
            </w:pPr>
            <w:r w:rsidRPr="00241509">
              <w:rPr>
                <w:rFonts w:asciiTheme="majorBidi" w:hAnsiTheme="majorBidi" w:cstheme="majorBidi"/>
                <w:lang w:val="en-US"/>
              </w:rPr>
              <w:t> </w:t>
            </w:r>
          </w:p>
        </w:tc>
        <w:tc>
          <w:tcPr>
            <w:tcW w:w="1154" w:type="dxa"/>
            <w:tcBorders>
              <w:top w:val="nil"/>
              <w:left w:val="nil"/>
              <w:right w:val="nil"/>
            </w:tcBorders>
            <w:shd w:val="clear" w:color="000000" w:fill="FFFFFF"/>
            <w:noWrap/>
            <w:vAlign w:val="bottom"/>
          </w:tcPr>
          <w:p w14:paraId="4A367E10" w14:textId="77777777" w:rsidR="00E6689B" w:rsidRPr="00241509" w:rsidRDefault="00E6689B" w:rsidP="00132EF3">
            <w:pPr>
              <w:jc w:val="right"/>
              <w:rPr>
                <w:rFonts w:asciiTheme="majorBidi" w:hAnsiTheme="majorBidi" w:cstheme="majorBidi"/>
                <w:lang w:val="en-US"/>
              </w:rPr>
            </w:pPr>
          </w:p>
        </w:tc>
      </w:tr>
      <w:tr w:rsidR="00E6689B" w:rsidRPr="001A5939" w14:paraId="5E6FDD81" w14:textId="77777777" w:rsidTr="00DE6C6A">
        <w:trPr>
          <w:trHeight w:val="435"/>
        </w:trPr>
        <w:tc>
          <w:tcPr>
            <w:tcW w:w="3686" w:type="dxa"/>
            <w:gridSpan w:val="4"/>
            <w:tcBorders>
              <w:top w:val="nil"/>
              <w:left w:val="nil"/>
              <w:bottom w:val="nil"/>
              <w:right w:val="nil"/>
            </w:tcBorders>
            <w:shd w:val="clear" w:color="000000" w:fill="FFFFFF"/>
            <w:noWrap/>
            <w:vAlign w:val="bottom"/>
            <w:hideMark/>
          </w:tcPr>
          <w:p w14:paraId="352925B8" w14:textId="77777777"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   outstanding during the years </w:t>
            </w:r>
            <w:r w:rsidRPr="001A5939">
              <w:rPr>
                <w:rFonts w:asciiTheme="majorBidi" w:hAnsiTheme="majorBidi"/>
                <w:sz w:val="26"/>
                <w:szCs w:val="26"/>
                <w:cs/>
                <w:lang w:val="en-US"/>
              </w:rPr>
              <w:t>(</w:t>
            </w:r>
            <w:r w:rsidRPr="003B5A81">
              <w:rPr>
                <w:rFonts w:asciiTheme="majorBidi" w:hAnsiTheme="majorBidi" w:cstheme="majorBidi"/>
                <w:sz w:val="26"/>
                <w:szCs w:val="26"/>
                <w:lang w:val="en-US"/>
              </w:rPr>
              <w:t>basic</w:t>
            </w:r>
            <w:r w:rsidRPr="001A5939">
              <w:rPr>
                <w:rFonts w:asciiTheme="majorBidi" w:hAnsiTheme="majorBidi"/>
                <w:sz w:val="26"/>
                <w:szCs w:val="26"/>
                <w:cs/>
                <w:lang w:val="en-US"/>
              </w:rPr>
              <w:t>)</w:t>
            </w:r>
          </w:p>
          <w:p w14:paraId="0698DCF0" w14:textId="23685BE4" w:rsidR="00E6689B" w:rsidRPr="008A1A34" w:rsidRDefault="00E6689B" w:rsidP="00E6689B">
            <w:pPr>
              <w:rPr>
                <w:rFonts w:asciiTheme="majorBidi" w:hAnsiTheme="majorBidi" w:cstheme="majorBidi"/>
                <w:sz w:val="26"/>
                <w:szCs w:val="26"/>
                <w:cs/>
                <w:lang w:val="en-US"/>
              </w:rPr>
            </w:pP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Thousand shares</w:t>
            </w:r>
            <w:r w:rsidRPr="001A5939">
              <w:rPr>
                <w:rFonts w:asciiTheme="majorBidi" w:hAnsiTheme="majorBidi"/>
                <w:sz w:val="26"/>
                <w:szCs w:val="26"/>
                <w:cs/>
                <w:lang w:val="en-US"/>
              </w:rPr>
              <w:t>)</w:t>
            </w:r>
          </w:p>
        </w:tc>
        <w:tc>
          <w:tcPr>
            <w:tcW w:w="1134" w:type="dxa"/>
            <w:tcBorders>
              <w:top w:val="nil"/>
              <w:left w:val="nil"/>
              <w:bottom w:val="double" w:sz="4" w:space="0" w:color="auto"/>
              <w:right w:val="nil"/>
            </w:tcBorders>
            <w:shd w:val="clear" w:color="auto" w:fill="auto"/>
            <w:noWrap/>
            <w:vAlign w:val="bottom"/>
          </w:tcPr>
          <w:p w14:paraId="3160958A" w14:textId="34C8C841" w:rsidR="00E6689B" w:rsidRPr="001A5939" w:rsidRDefault="00DE6C6A" w:rsidP="00E6689B">
            <w:pPr>
              <w:jc w:val="right"/>
              <w:rPr>
                <w:rFonts w:asciiTheme="majorBidi" w:hAnsiTheme="majorBidi" w:cstheme="majorBidi"/>
                <w:cs/>
                <w:lang w:val="en-US"/>
              </w:rPr>
            </w:pPr>
            <w:r w:rsidRPr="001A5939">
              <w:rPr>
                <w:rFonts w:asciiTheme="majorBidi" w:hAnsiTheme="majorBidi" w:cstheme="majorBidi"/>
                <w:lang w:val="en-US"/>
              </w:rPr>
              <w:t>525,513</w:t>
            </w:r>
          </w:p>
        </w:tc>
        <w:tc>
          <w:tcPr>
            <w:tcW w:w="263" w:type="dxa"/>
            <w:tcBorders>
              <w:top w:val="nil"/>
              <w:left w:val="nil"/>
              <w:right w:val="nil"/>
            </w:tcBorders>
            <w:shd w:val="clear" w:color="auto" w:fill="auto"/>
            <w:noWrap/>
            <w:vAlign w:val="bottom"/>
            <w:hideMark/>
          </w:tcPr>
          <w:p w14:paraId="6155AB5E"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4" w:space="0" w:color="auto"/>
              <w:right w:val="nil"/>
            </w:tcBorders>
            <w:shd w:val="clear" w:color="000000" w:fill="FFFFFF"/>
            <w:noWrap/>
            <w:vAlign w:val="bottom"/>
          </w:tcPr>
          <w:p w14:paraId="2E9C25FE" w14:textId="7729BF73"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486</w:t>
            </w:r>
            <w:r w:rsidRPr="00241509">
              <w:rPr>
                <w:rFonts w:asciiTheme="majorBidi" w:hAnsiTheme="majorBidi" w:cstheme="majorBidi"/>
                <w:lang w:val="en-US"/>
              </w:rPr>
              <w:t>,</w:t>
            </w:r>
            <w:r w:rsidRPr="001A5939">
              <w:rPr>
                <w:rFonts w:asciiTheme="majorBidi" w:hAnsiTheme="majorBidi" w:cstheme="majorBidi"/>
                <w:lang w:val="en-US"/>
              </w:rPr>
              <w:t>760</w:t>
            </w:r>
          </w:p>
        </w:tc>
        <w:tc>
          <w:tcPr>
            <w:tcW w:w="263" w:type="dxa"/>
            <w:tcBorders>
              <w:top w:val="nil"/>
              <w:left w:val="nil"/>
              <w:right w:val="nil"/>
            </w:tcBorders>
            <w:shd w:val="clear" w:color="000000" w:fill="FFFFFF"/>
            <w:noWrap/>
            <w:vAlign w:val="bottom"/>
            <w:hideMark/>
          </w:tcPr>
          <w:p w14:paraId="376A49E1"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top w:val="nil"/>
              <w:left w:val="nil"/>
              <w:bottom w:val="double" w:sz="4" w:space="0" w:color="auto"/>
              <w:right w:val="nil"/>
            </w:tcBorders>
            <w:shd w:val="clear" w:color="auto" w:fill="auto"/>
            <w:noWrap/>
            <w:vAlign w:val="bottom"/>
          </w:tcPr>
          <w:p w14:paraId="03A116F5" w14:textId="7E4E2497"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525</w:t>
            </w:r>
            <w:r w:rsidRPr="00241509">
              <w:rPr>
                <w:rFonts w:asciiTheme="majorBidi" w:hAnsiTheme="majorBidi" w:cstheme="majorBidi"/>
                <w:lang w:val="en-US"/>
              </w:rPr>
              <w:t>,</w:t>
            </w:r>
            <w:r w:rsidRPr="001A5939">
              <w:rPr>
                <w:rFonts w:asciiTheme="majorBidi" w:hAnsiTheme="majorBidi" w:cstheme="majorBidi"/>
                <w:lang w:val="en-US"/>
              </w:rPr>
              <w:t>513</w:t>
            </w:r>
          </w:p>
        </w:tc>
        <w:tc>
          <w:tcPr>
            <w:tcW w:w="263" w:type="dxa"/>
            <w:tcBorders>
              <w:top w:val="nil"/>
              <w:left w:val="nil"/>
              <w:right w:val="nil"/>
            </w:tcBorders>
            <w:shd w:val="clear" w:color="000000" w:fill="FFFFFF"/>
            <w:noWrap/>
            <w:vAlign w:val="bottom"/>
            <w:hideMark/>
          </w:tcPr>
          <w:p w14:paraId="55FA5CCA"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4" w:space="0" w:color="auto"/>
              <w:right w:val="nil"/>
            </w:tcBorders>
            <w:shd w:val="clear" w:color="000000" w:fill="FFFFFF"/>
            <w:noWrap/>
            <w:vAlign w:val="bottom"/>
          </w:tcPr>
          <w:p w14:paraId="00C69C89" w14:textId="12240347" w:rsidR="00E6689B" w:rsidRPr="00241509" w:rsidRDefault="00E6689B" w:rsidP="00132EF3">
            <w:pPr>
              <w:jc w:val="right"/>
              <w:rPr>
                <w:rFonts w:asciiTheme="majorBidi" w:hAnsiTheme="majorBidi" w:cstheme="majorBidi"/>
                <w:cs/>
              </w:rPr>
            </w:pPr>
            <w:r w:rsidRPr="001A5939">
              <w:rPr>
                <w:rFonts w:asciiTheme="majorBidi" w:hAnsiTheme="majorBidi" w:cstheme="majorBidi"/>
                <w:lang w:val="en-US"/>
              </w:rPr>
              <w:t>486</w:t>
            </w:r>
            <w:r w:rsidRPr="00241509">
              <w:rPr>
                <w:rFonts w:asciiTheme="majorBidi" w:hAnsiTheme="majorBidi" w:cstheme="majorBidi"/>
                <w:lang w:val="en-US"/>
              </w:rPr>
              <w:t>,</w:t>
            </w:r>
            <w:r w:rsidRPr="001A5939">
              <w:rPr>
                <w:rFonts w:asciiTheme="majorBidi" w:hAnsiTheme="majorBidi" w:cstheme="majorBidi"/>
                <w:lang w:val="en-US"/>
              </w:rPr>
              <w:t>760</w:t>
            </w:r>
          </w:p>
        </w:tc>
      </w:tr>
      <w:tr w:rsidR="00E6689B" w:rsidRPr="001A5939" w14:paraId="5606D89B" w14:textId="77777777" w:rsidTr="00DE6C6A">
        <w:trPr>
          <w:trHeight w:val="435"/>
        </w:trPr>
        <w:tc>
          <w:tcPr>
            <w:tcW w:w="3686" w:type="dxa"/>
            <w:gridSpan w:val="4"/>
            <w:tcBorders>
              <w:top w:val="nil"/>
              <w:left w:val="nil"/>
              <w:bottom w:val="nil"/>
              <w:right w:val="nil"/>
            </w:tcBorders>
            <w:shd w:val="clear" w:color="000000" w:fill="FFFFFF"/>
            <w:noWrap/>
            <w:vAlign w:val="bottom"/>
            <w:hideMark/>
          </w:tcPr>
          <w:p w14:paraId="04917E60" w14:textId="77777777"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Basic loss per share </w:t>
            </w:r>
            <w:r w:rsidRPr="001A5939">
              <w:rPr>
                <w:rFonts w:asciiTheme="majorBidi" w:hAnsiTheme="majorBidi"/>
                <w:sz w:val="26"/>
                <w:szCs w:val="26"/>
                <w:cs/>
                <w:lang w:val="en-US"/>
              </w:rPr>
              <w:t>(</w:t>
            </w:r>
            <w:r w:rsidRPr="003B5A81">
              <w:rPr>
                <w:rFonts w:asciiTheme="majorBidi" w:hAnsiTheme="majorBidi" w:cstheme="majorBidi"/>
                <w:sz w:val="26"/>
                <w:szCs w:val="26"/>
                <w:lang w:val="en-US"/>
              </w:rPr>
              <w:t>Baht</w:t>
            </w:r>
            <w:r w:rsidRPr="001A5939">
              <w:rPr>
                <w:rFonts w:asciiTheme="majorBidi" w:hAnsiTheme="majorBidi"/>
                <w:sz w:val="26"/>
                <w:szCs w:val="26"/>
                <w:cs/>
                <w:lang w:val="en-US"/>
              </w:rPr>
              <w:t>)</w:t>
            </w:r>
          </w:p>
        </w:tc>
        <w:tc>
          <w:tcPr>
            <w:tcW w:w="1134" w:type="dxa"/>
            <w:tcBorders>
              <w:left w:val="nil"/>
              <w:bottom w:val="double" w:sz="6" w:space="0" w:color="auto"/>
              <w:right w:val="nil"/>
            </w:tcBorders>
            <w:shd w:val="clear" w:color="auto" w:fill="auto"/>
            <w:noWrap/>
            <w:vAlign w:val="bottom"/>
          </w:tcPr>
          <w:p w14:paraId="5CA9E604" w14:textId="6180C590" w:rsidR="00E6689B" w:rsidRPr="001A5939" w:rsidRDefault="00DE6C6A" w:rsidP="00E6689B">
            <w:pPr>
              <w:jc w:val="right"/>
              <w:rPr>
                <w:rFonts w:asciiTheme="majorBidi" w:hAnsiTheme="majorBidi" w:cstheme="majorBidi"/>
                <w:cs/>
                <w:lang w:val="en-US"/>
              </w:rPr>
            </w:pPr>
            <w:r w:rsidRPr="001A5939">
              <w:rPr>
                <w:rFonts w:asciiTheme="majorBidi" w:hAnsiTheme="majorBidi" w:cstheme="majorBidi"/>
                <w:lang w:val="en-US"/>
              </w:rPr>
              <w:t>0</w:t>
            </w:r>
            <w:r w:rsidRPr="001A5939">
              <w:rPr>
                <w:rFonts w:asciiTheme="majorBidi" w:hAnsiTheme="majorBidi"/>
                <w:cs/>
                <w:lang w:val="en-US"/>
              </w:rPr>
              <w:t>.</w:t>
            </w:r>
            <w:r w:rsidRPr="001A5939">
              <w:rPr>
                <w:rFonts w:asciiTheme="majorBidi" w:hAnsiTheme="majorBidi" w:cstheme="majorBidi"/>
                <w:lang w:val="en-US"/>
              </w:rPr>
              <w:t>13</w:t>
            </w:r>
          </w:p>
        </w:tc>
        <w:tc>
          <w:tcPr>
            <w:tcW w:w="263" w:type="dxa"/>
            <w:tcBorders>
              <w:left w:val="nil"/>
              <w:bottom w:val="nil"/>
              <w:right w:val="nil"/>
            </w:tcBorders>
            <w:shd w:val="clear" w:color="auto" w:fill="auto"/>
            <w:noWrap/>
            <w:vAlign w:val="bottom"/>
            <w:hideMark/>
          </w:tcPr>
          <w:p w14:paraId="7CEA09AE"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left w:val="nil"/>
              <w:bottom w:val="double" w:sz="6" w:space="0" w:color="auto"/>
              <w:right w:val="nil"/>
            </w:tcBorders>
            <w:shd w:val="clear" w:color="000000" w:fill="FFFFFF"/>
            <w:noWrap/>
            <w:vAlign w:val="bottom"/>
          </w:tcPr>
          <w:p w14:paraId="39825D6F" w14:textId="17A29564" w:rsidR="00E6689B" w:rsidRPr="001A5939" w:rsidRDefault="00E6689B"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01</w:t>
            </w:r>
            <w:r w:rsidRPr="001A5939">
              <w:rPr>
                <w:rFonts w:asciiTheme="majorBidi" w:hAnsiTheme="majorBidi"/>
                <w:cs/>
                <w:lang w:val="en-US"/>
              </w:rPr>
              <w:t>)</w:t>
            </w:r>
          </w:p>
        </w:tc>
        <w:tc>
          <w:tcPr>
            <w:tcW w:w="263" w:type="dxa"/>
            <w:tcBorders>
              <w:left w:val="nil"/>
              <w:bottom w:val="nil"/>
              <w:right w:val="nil"/>
            </w:tcBorders>
            <w:shd w:val="clear" w:color="000000" w:fill="FFFFFF"/>
            <w:noWrap/>
            <w:vAlign w:val="bottom"/>
            <w:hideMark/>
          </w:tcPr>
          <w:p w14:paraId="594743AA"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left w:val="nil"/>
              <w:bottom w:val="double" w:sz="6" w:space="0" w:color="auto"/>
              <w:right w:val="nil"/>
            </w:tcBorders>
            <w:shd w:val="clear" w:color="auto" w:fill="auto"/>
            <w:noWrap/>
            <w:vAlign w:val="bottom"/>
          </w:tcPr>
          <w:p w14:paraId="1DFBB085" w14:textId="3FA6BA32"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0</w:t>
            </w:r>
            <w:r w:rsidRPr="001A5939">
              <w:rPr>
                <w:rFonts w:asciiTheme="majorBidi" w:hAnsiTheme="majorBidi"/>
                <w:cs/>
                <w:lang w:val="en-US"/>
              </w:rPr>
              <w:t>.</w:t>
            </w:r>
            <w:r w:rsidRPr="001A5939">
              <w:rPr>
                <w:rFonts w:asciiTheme="majorBidi" w:hAnsiTheme="majorBidi" w:cstheme="majorBidi"/>
                <w:lang w:val="en-US"/>
              </w:rPr>
              <w:t>51</w:t>
            </w:r>
            <w:r w:rsidRPr="00241509">
              <w:rPr>
                <w:rFonts w:asciiTheme="majorBidi" w:hAnsiTheme="majorBidi" w:cstheme="majorBidi"/>
                <w:lang w:val="en-US"/>
              </w:rPr>
              <w:t> </w:t>
            </w:r>
          </w:p>
        </w:tc>
        <w:tc>
          <w:tcPr>
            <w:tcW w:w="263" w:type="dxa"/>
            <w:tcBorders>
              <w:left w:val="nil"/>
              <w:bottom w:val="nil"/>
              <w:right w:val="nil"/>
            </w:tcBorders>
            <w:shd w:val="clear" w:color="000000" w:fill="FFFFFF"/>
            <w:noWrap/>
            <w:vAlign w:val="bottom"/>
            <w:hideMark/>
          </w:tcPr>
          <w:p w14:paraId="5BAF9709"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left w:val="nil"/>
              <w:bottom w:val="double" w:sz="6" w:space="0" w:color="auto"/>
              <w:right w:val="nil"/>
            </w:tcBorders>
            <w:shd w:val="clear" w:color="000000" w:fill="FFFFFF"/>
            <w:noWrap/>
            <w:vAlign w:val="bottom"/>
          </w:tcPr>
          <w:p w14:paraId="7A42215D" w14:textId="0A9E7B16" w:rsidR="00E6689B" w:rsidRPr="00241509" w:rsidRDefault="00E6689B" w:rsidP="00132EF3">
            <w:pPr>
              <w:jc w:val="right"/>
              <w:rPr>
                <w:rFonts w:asciiTheme="majorBidi" w:hAnsiTheme="majorBidi" w:cstheme="majorBidi"/>
                <w:cs/>
              </w:rPr>
            </w:pPr>
            <w:r w:rsidRPr="001A5939">
              <w:rPr>
                <w:rFonts w:asciiTheme="majorBidi" w:hAnsiTheme="majorBidi"/>
                <w:cs/>
                <w:lang w:val="en-US"/>
              </w:rPr>
              <w:t>(</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12</w:t>
            </w:r>
            <w:r w:rsidRPr="001A5939">
              <w:rPr>
                <w:rFonts w:asciiTheme="majorBidi" w:hAnsiTheme="majorBidi"/>
                <w:cs/>
                <w:lang w:val="en-US"/>
              </w:rPr>
              <w:t>)</w:t>
            </w:r>
          </w:p>
        </w:tc>
      </w:tr>
      <w:tr w:rsidR="00E6689B" w:rsidRPr="001A5939" w14:paraId="552BBEFC" w14:textId="77777777" w:rsidTr="00DE6C6A">
        <w:trPr>
          <w:trHeight w:val="435"/>
        </w:trPr>
        <w:tc>
          <w:tcPr>
            <w:tcW w:w="3686" w:type="dxa"/>
            <w:gridSpan w:val="4"/>
            <w:tcBorders>
              <w:top w:val="nil"/>
              <w:left w:val="nil"/>
              <w:bottom w:val="nil"/>
              <w:right w:val="nil"/>
            </w:tcBorders>
            <w:shd w:val="clear" w:color="000000" w:fill="FFFFFF"/>
            <w:noWrap/>
            <w:vAlign w:val="bottom"/>
            <w:hideMark/>
          </w:tcPr>
          <w:p w14:paraId="33826920" w14:textId="77777777" w:rsidR="00285927" w:rsidRDefault="00285927" w:rsidP="00E6689B">
            <w:pPr>
              <w:rPr>
                <w:rFonts w:asciiTheme="majorBidi" w:hAnsiTheme="majorBidi" w:cstheme="majorBidi"/>
                <w:sz w:val="26"/>
                <w:szCs w:val="26"/>
                <w:lang w:val="en-US"/>
              </w:rPr>
            </w:pPr>
          </w:p>
          <w:p w14:paraId="4CBDD3B7" w14:textId="77777777" w:rsidR="00285927" w:rsidRDefault="00285927" w:rsidP="00E6689B">
            <w:pPr>
              <w:rPr>
                <w:rFonts w:asciiTheme="majorBidi" w:hAnsiTheme="majorBidi" w:cstheme="majorBidi"/>
                <w:sz w:val="26"/>
                <w:szCs w:val="26"/>
                <w:lang w:val="en-US"/>
              </w:rPr>
            </w:pPr>
          </w:p>
          <w:p w14:paraId="5FB09AD5" w14:textId="2609458C"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lastRenderedPageBreak/>
              <w:t xml:space="preserve">Number of ordinary shares outstanding </w:t>
            </w:r>
            <w:r w:rsidRPr="001A5939">
              <w:rPr>
                <w:rFonts w:asciiTheme="majorBidi" w:hAnsiTheme="majorBidi"/>
                <w:sz w:val="26"/>
                <w:szCs w:val="26"/>
                <w:cs/>
                <w:lang w:val="en-US"/>
              </w:rPr>
              <w:t>(</w:t>
            </w:r>
            <w:r w:rsidRPr="003B5A81">
              <w:rPr>
                <w:rFonts w:asciiTheme="majorBidi" w:hAnsiTheme="majorBidi" w:cstheme="majorBidi"/>
                <w:sz w:val="26"/>
                <w:szCs w:val="26"/>
                <w:lang w:val="en-US"/>
              </w:rPr>
              <w:t>basic</w:t>
            </w:r>
            <w:r w:rsidRPr="001A5939">
              <w:rPr>
                <w:rFonts w:asciiTheme="majorBidi" w:hAnsiTheme="majorBidi"/>
                <w:sz w:val="26"/>
                <w:szCs w:val="26"/>
                <w:cs/>
                <w:lang w:val="en-US"/>
              </w:rPr>
              <w:t>) (</w:t>
            </w:r>
            <w:r w:rsidRPr="003B5A81">
              <w:rPr>
                <w:rFonts w:asciiTheme="majorBidi" w:hAnsiTheme="majorBidi" w:cstheme="majorBidi"/>
                <w:sz w:val="26"/>
                <w:szCs w:val="26"/>
                <w:lang w:val="en-US"/>
              </w:rPr>
              <w:t>Thousand shares</w:t>
            </w:r>
            <w:r w:rsidRPr="001A5939">
              <w:rPr>
                <w:rFonts w:asciiTheme="majorBidi" w:hAnsiTheme="majorBidi"/>
                <w:sz w:val="26"/>
                <w:szCs w:val="26"/>
                <w:cs/>
                <w:lang w:val="en-US"/>
              </w:rPr>
              <w:t>)</w:t>
            </w:r>
          </w:p>
        </w:tc>
        <w:tc>
          <w:tcPr>
            <w:tcW w:w="1134" w:type="dxa"/>
            <w:tcBorders>
              <w:top w:val="nil"/>
              <w:left w:val="nil"/>
              <w:right w:val="nil"/>
            </w:tcBorders>
            <w:shd w:val="clear" w:color="auto" w:fill="auto"/>
            <w:noWrap/>
            <w:vAlign w:val="bottom"/>
          </w:tcPr>
          <w:p w14:paraId="38E8E128" w14:textId="77777777" w:rsidR="00285927" w:rsidRDefault="00285927" w:rsidP="00E6689B">
            <w:pPr>
              <w:jc w:val="right"/>
              <w:rPr>
                <w:rFonts w:asciiTheme="majorBidi" w:hAnsiTheme="majorBidi" w:cstheme="majorBidi"/>
                <w:lang w:val="en-US"/>
              </w:rPr>
            </w:pPr>
          </w:p>
          <w:p w14:paraId="2D6B8D00" w14:textId="77777777" w:rsidR="00285927" w:rsidRDefault="00285927" w:rsidP="00E6689B">
            <w:pPr>
              <w:jc w:val="right"/>
              <w:rPr>
                <w:rFonts w:asciiTheme="majorBidi" w:hAnsiTheme="majorBidi" w:cstheme="majorBidi"/>
                <w:lang w:val="en-US"/>
              </w:rPr>
            </w:pPr>
          </w:p>
          <w:p w14:paraId="2B19D21C" w14:textId="77777777" w:rsidR="00285927" w:rsidRDefault="00285927" w:rsidP="00E6689B">
            <w:pPr>
              <w:jc w:val="right"/>
              <w:rPr>
                <w:rFonts w:asciiTheme="majorBidi" w:hAnsiTheme="majorBidi" w:cstheme="majorBidi"/>
                <w:lang w:val="en-US"/>
              </w:rPr>
            </w:pPr>
          </w:p>
          <w:p w14:paraId="1530C622" w14:textId="1F7D75B8" w:rsidR="00E6689B" w:rsidRPr="001A5939" w:rsidRDefault="00DE6C6A" w:rsidP="00E6689B">
            <w:pPr>
              <w:jc w:val="right"/>
              <w:rPr>
                <w:rFonts w:asciiTheme="majorBidi" w:hAnsiTheme="majorBidi" w:cstheme="majorBidi"/>
                <w:cs/>
                <w:lang w:val="en-US"/>
              </w:rPr>
            </w:pPr>
            <w:r w:rsidRPr="001A5939">
              <w:rPr>
                <w:rFonts w:asciiTheme="majorBidi" w:hAnsiTheme="majorBidi" w:cstheme="majorBidi"/>
                <w:lang w:val="en-US"/>
              </w:rPr>
              <w:t>525,513</w:t>
            </w:r>
          </w:p>
        </w:tc>
        <w:tc>
          <w:tcPr>
            <w:tcW w:w="263" w:type="dxa"/>
            <w:tcBorders>
              <w:top w:val="nil"/>
              <w:left w:val="nil"/>
              <w:bottom w:val="nil"/>
              <w:right w:val="nil"/>
            </w:tcBorders>
            <w:shd w:val="clear" w:color="auto" w:fill="auto"/>
            <w:noWrap/>
            <w:vAlign w:val="bottom"/>
            <w:hideMark/>
          </w:tcPr>
          <w:p w14:paraId="0B2DB749"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lastRenderedPageBreak/>
              <w:t> </w:t>
            </w:r>
          </w:p>
        </w:tc>
        <w:tc>
          <w:tcPr>
            <w:tcW w:w="1154" w:type="dxa"/>
            <w:tcBorders>
              <w:top w:val="nil"/>
              <w:left w:val="nil"/>
              <w:right w:val="nil"/>
            </w:tcBorders>
            <w:shd w:val="clear" w:color="000000" w:fill="FFFFFF"/>
            <w:noWrap/>
            <w:vAlign w:val="bottom"/>
          </w:tcPr>
          <w:p w14:paraId="652518A0" w14:textId="77777777" w:rsidR="00285927" w:rsidRDefault="00285927" w:rsidP="00132EF3">
            <w:pPr>
              <w:jc w:val="right"/>
              <w:rPr>
                <w:rFonts w:asciiTheme="majorBidi" w:hAnsiTheme="majorBidi" w:cstheme="majorBidi"/>
                <w:lang w:val="en-US"/>
              </w:rPr>
            </w:pPr>
          </w:p>
          <w:p w14:paraId="690AE0D2" w14:textId="77777777" w:rsidR="00285927" w:rsidRDefault="00285927" w:rsidP="00132EF3">
            <w:pPr>
              <w:jc w:val="right"/>
              <w:rPr>
                <w:rFonts w:asciiTheme="majorBidi" w:hAnsiTheme="majorBidi" w:cstheme="majorBidi"/>
                <w:lang w:val="en-US"/>
              </w:rPr>
            </w:pPr>
          </w:p>
          <w:p w14:paraId="25F0538B" w14:textId="77777777" w:rsidR="00285927" w:rsidRDefault="00285927" w:rsidP="00132EF3">
            <w:pPr>
              <w:jc w:val="right"/>
              <w:rPr>
                <w:rFonts w:asciiTheme="majorBidi" w:hAnsiTheme="majorBidi" w:cstheme="majorBidi"/>
                <w:lang w:val="en-US"/>
              </w:rPr>
            </w:pPr>
          </w:p>
          <w:p w14:paraId="02BEE80C" w14:textId="600E76CC"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486</w:t>
            </w:r>
            <w:r w:rsidRPr="00241509">
              <w:rPr>
                <w:rFonts w:asciiTheme="majorBidi" w:hAnsiTheme="majorBidi" w:cstheme="majorBidi"/>
                <w:lang w:val="en-US"/>
              </w:rPr>
              <w:t>,</w:t>
            </w:r>
            <w:r w:rsidRPr="001A5939">
              <w:rPr>
                <w:rFonts w:asciiTheme="majorBidi" w:hAnsiTheme="majorBidi" w:cstheme="majorBidi"/>
                <w:lang w:val="en-US"/>
              </w:rPr>
              <w:t>760</w:t>
            </w:r>
          </w:p>
        </w:tc>
        <w:tc>
          <w:tcPr>
            <w:tcW w:w="263" w:type="dxa"/>
            <w:tcBorders>
              <w:top w:val="nil"/>
              <w:left w:val="nil"/>
              <w:bottom w:val="nil"/>
              <w:right w:val="nil"/>
            </w:tcBorders>
            <w:shd w:val="clear" w:color="000000" w:fill="FFFFFF"/>
            <w:noWrap/>
            <w:vAlign w:val="bottom"/>
            <w:hideMark/>
          </w:tcPr>
          <w:p w14:paraId="70D8D5EB"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lastRenderedPageBreak/>
              <w:t> </w:t>
            </w:r>
          </w:p>
        </w:tc>
        <w:tc>
          <w:tcPr>
            <w:tcW w:w="1155" w:type="dxa"/>
            <w:tcBorders>
              <w:top w:val="nil"/>
              <w:left w:val="nil"/>
              <w:right w:val="nil"/>
            </w:tcBorders>
            <w:shd w:val="clear" w:color="auto" w:fill="auto"/>
            <w:noWrap/>
            <w:vAlign w:val="bottom"/>
          </w:tcPr>
          <w:p w14:paraId="079BF372" w14:textId="77777777" w:rsidR="00285927" w:rsidRDefault="00285927" w:rsidP="00132EF3">
            <w:pPr>
              <w:jc w:val="right"/>
              <w:rPr>
                <w:rFonts w:asciiTheme="majorBidi" w:hAnsiTheme="majorBidi" w:cstheme="majorBidi"/>
                <w:lang w:val="en-US"/>
              </w:rPr>
            </w:pPr>
          </w:p>
          <w:p w14:paraId="3C3CD39E" w14:textId="77777777" w:rsidR="00285927" w:rsidRDefault="00285927" w:rsidP="00132EF3">
            <w:pPr>
              <w:jc w:val="right"/>
              <w:rPr>
                <w:rFonts w:asciiTheme="majorBidi" w:hAnsiTheme="majorBidi" w:cstheme="majorBidi"/>
                <w:lang w:val="en-US"/>
              </w:rPr>
            </w:pPr>
          </w:p>
          <w:p w14:paraId="1FC55BC6" w14:textId="77777777" w:rsidR="00285927" w:rsidRDefault="00285927" w:rsidP="00132EF3">
            <w:pPr>
              <w:jc w:val="right"/>
              <w:rPr>
                <w:rFonts w:asciiTheme="majorBidi" w:hAnsiTheme="majorBidi" w:cstheme="majorBidi"/>
                <w:lang w:val="en-US"/>
              </w:rPr>
            </w:pPr>
          </w:p>
          <w:p w14:paraId="4993961A" w14:textId="6D70E9C7"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525</w:t>
            </w:r>
            <w:r w:rsidRPr="00241509">
              <w:rPr>
                <w:rFonts w:asciiTheme="majorBidi" w:hAnsiTheme="majorBidi" w:cstheme="majorBidi"/>
                <w:lang w:val="en-US"/>
              </w:rPr>
              <w:t>,</w:t>
            </w:r>
            <w:r w:rsidRPr="001A5939">
              <w:rPr>
                <w:rFonts w:asciiTheme="majorBidi" w:hAnsiTheme="majorBidi" w:cstheme="majorBidi"/>
                <w:lang w:val="en-US"/>
              </w:rPr>
              <w:t>513</w:t>
            </w:r>
          </w:p>
        </w:tc>
        <w:tc>
          <w:tcPr>
            <w:tcW w:w="263" w:type="dxa"/>
            <w:tcBorders>
              <w:top w:val="nil"/>
              <w:left w:val="nil"/>
              <w:bottom w:val="nil"/>
              <w:right w:val="nil"/>
            </w:tcBorders>
            <w:shd w:val="clear" w:color="000000" w:fill="FFFFFF"/>
            <w:noWrap/>
            <w:vAlign w:val="bottom"/>
            <w:hideMark/>
          </w:tcPr>
          <w:p w14:paraId="3DF24C6C"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lastRenderedPageBreak/>
              <w:t> </w:t>
            </w:r>
          </w:p>
        </w:tc>
        <w:tc>
          <w:tcPr>
            <w:tcW w:w="1154" w:type="dxa"/>
            <w:tcBorders>
              <w:top w:val="nil"/>
              <w:left w:val="nil"/>
              <w:right w:val="nil"/>
            </w:tcBorders>
            <w:shd w:val="clear" w:color="000000" w:fill="FFFFFF"/>
            <w:noWrap/>
            <w:vAlign w:val="bottom"/>
          </w:tcPr>
          <w:p w14:paraId="6D961DEB" w14:textId="77777777" w:rsidR="00285927" w:rsidRDefault="00285927" w:rsidP="00132EF3">
            <w:pPr>
              <w:jc w:val="right"/>
              <w:rPr>
                <w:rFonts w:asciiTheme="majorBidi" w:hAnsiTheme="majorBidi" w:cstheme="majorBidi"/>
                <w:lang w:val="en-US"/>
              </w:rPr>
            </w:pPr>
          </w:p>
          <w:p w14:paraId="35466614" w14:textId="77777777" w:rsidR="00285927" w:rsidRDefault="00285927" w:rsidP="00132EF3">
            <w:pPr>
              <w:jc w:val="right"/>
              <w:rPr>
                <w:rFonts w:asciiTheme="majorBidi" w:hAnsiTheme="majorBidi" w:cstheme="majorBidi"/>
                <w:lang w:val="en-US"/>
              </w:rPr>
            </w:pPr>
          </w:p>
          <w:p w14:paraId="51088C61" w14:textId="77777777" w:rsidR="00285927" w:rsidRDefault="00285927" w:rsidP="00132EF3">
            <w:pPr>
              <w:jc w:val="right"/>
              <w:rPr>
                <w:rFonts w:asciiTheme="majorBidi" w:hAnsiTheme="majorBidi" w:cstheme="majorBidi"/>
                <w:lang w:val="en-US"/>
              </w:rPr>
            </w:pPr>
          </w:p>
          <w:p w14:paraId="7A4C1E1A" w14:textId="35567663" w:rsidR="00E6689B" w:rsidRPr="00241509" w:rsidRDefault="00E6689B" w:rsidP="00132EF3">
            <w:pPr>
              <w:jc w:val="right"/>
              <w:rPr>
                <w:rFonts w:asciiTheme="majorBidi" w:hAnsiTheme="majorBidi" w:cstheme="majorBidi"/>
                <w:cs/>
              </w:rPr>
            </w:pPr>
            <w:r w:rsidRPr="001A5939">
              <w:rPr>
                <w:rFonts w:asciiTheme="majorBidi" w:hAnsiTheme="majorBidi" w:cstheme="majorBidi"/>
                <w:lang w:val="en-US"/>
              </w:rPr>
              <w:t>486</w:t>
            </w:r>
            <w:r w:rsidRPr="00241509">
              <w:rPr>
                <w:rFonts w:asciiTheme="majorBidi" w:hAnsiTheme="majorBidi" w:cstheme="majorBidi"/>
                <w:lang w:val="en-US"/>
              </w:rPr>
              <w:t>,</w:t>
            </w:r>
            <w:r w:rsidRPr="001A5939">
              <w:rPr>
                <w:rFonts w:asciiTheme="majorBidi" w:hAnsiTheme="majorBidi" w:cstheme="majorBidi"/>
                <w:lang w:val="en-US"/>
              </w:rPr>
              <w:t>760</w:t>
            </w:r>
          </w:p>
        </w:tc>
      </w:tr>
      <w:tr w:rsidR="00E6689B" w:rsidRPr="001A5939" w14:paraId="051366E4" w14:textId="77777777" w:rsidTr="00DE6C6A">
        <w:trPr>
          <w:trHeight w:val="405"/>
        </w:trPr>
        <w:tc>
          <w:tcPr>
            <w:tcW w:w="3686" w:type="dxa"/>
            <w:gridSpan w:val="4"/>
            <w:tcBorders>
              <w:top w:val="nil"/>
              <w:left w:val="nil"/>
              <w:bottom w:val="nil"/>
              <w:right w:val="nil"/>
            </w:tcBorders>
            <w:shd w:val="clear" w:color="000000" w:fill="FFFFFF"/>
            <w:noWrap/>
            <w:vAlign w:val="bottom"/>
            <w:hideMark/>
          </w:tcPr>
          <w:p w14:paraId="0A4AA6FC" w14:textId="77777777"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lastRenderedPageBreak/>
              <w:t>Effect of ESOP to be exercised</w:t>
            </w:r>
          </w:p>
        </w:tc>
        <w:tc>
          <w:tcPr>
            <w:tcW w:w="1134" w:type="dxa"/>
            <w:tcBorders>
              <w:top w:val="nil"/>
              <w:left w:val="nil"/>
              <w:right w:val="nil"/>
            </w:tcBorders>
            <w:shd w:val="clear" w:color="auto" w:fill="auto"/>
            <w:noWrap/>
            <w:vAlign w:val="bottom"/>
          </w:tcPr>
          <w:p w14:paraId="6CF4D86D" w14:textId="68FA5A43" w:rsidR="00E6689B" w:rsidRPr="001A5939" w:rsidRDefault="003F0557" w:rsidP="00E6689B">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right w:val="nil"/>
            </w:tcBorders>
            <w:shd w:val="clear" w:color="auto" w:fill="auto"/>
            <w:noWrap/>
            <w:vAlign w:val="bottom"/>
            <w:hideMark/>
          </w:tcPr>
          <w:p w14:paraId="081FC75C"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right w:val="nil"/>
            </w:tcBorders>
            <w:shd w:val="clear" w:color="000000" w:fill="FFFFFF"/>
            <w:noWrap/>
            <w:vAlign w:val="bottom"/>
          </w:tcPr>
          <w:p w14:paraId="462FCE57" w14:textId="5BA2047F" w:rsidR="00E6689B" w:rsidRPr="001A5939" w:rsidRDefault="00E6689B" w:rsidP="00132EF3">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right w:val="nil"/>
            </w:tcBorders>
            <w:shd w:val="clear" w:color="000000" w:fill="FFFFFF"/>
            <w:noWrap/>
            <w:vAlign w:val="bottom"/>
            <w:hideMark/>
          </w:tcPr>
          <w:p w14:paraId="330BC91B"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top w:val="nil"/>
              <w:left w:val="nil"/>
              <w:right w:val="nil"/>
            </w:tcBorders>
            <w:shd w:val="clear" w:color="auto" w:fill="auto"/>
            <w:noWrap/>
            <w:vAlign w:val="bottom"/>
          </w:tcPr>
          <w:p w14:paraId="662EE10E" w14:textId="0E0AFD53" w:rsidR="00E6689B" w:rsidRPr="001A5939" w:rsidRDefault="00E6689B" w:rsidP="00132EF3">
            <w:pPr>
              <w:jc w:val="right"/>
              <w:rPr>
                <w:rFonts w:asciiTheme="majorBidi" w:hAnsiTheme="majorBidi" w:cstheme="majorBidi"/>
                <w:cs/>
                <w:lang w:val="en-US"/>
              </w:rPr>
            </w:pPr>
            <w:r w:rsidRPr="001A5939">
              <w:rPr>
                <w:rFonts w:asciiTheme="majorBidi" w:hAnsiTheme="majorBidi"/>
                <w:cs/>
                <w:lang w:val="en-US"/>
              </w:rPr>
              <w:t>-</w:t>
            </w:r>
          </w:p>
        </w:tc>
        <w:tc>
          <w:tcPr>
            <w:tcW w:w="263" w:type="dxa"/>
            <w:tcBorders>
              <w:top w:val="nil"/>
              <w:left w:val="nil"/>
              <w:right w:val="nil"/>
            </w:tcBorders>
            <w:shd w:val="clear" w:color="000000" w:fill="FFFFFF"/>
            <w:noWrap/>
            <w:vAlign w:val="bottom"/>
            <w:hideMark/>
          </w:tcPr>
          <w:p w14:paraId="2F7CC488"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right w:val="nil"/>
            </w:tcBorders>
            <w:shd w:val="clear" w:color="000000" w:fill="FFFFFF"/>
            <w:noWrap/>
            <w:vAlign w:val="bottom"/>
          </w:tcPr>
          <w:p w14:paraId="608C6534" w14:textId="5F6C1753" w:rsidR="00E6689B" w:rsidRPr="00241509" w:rsidRDefault="00E6689B" w:rsidP="00132EF3">
            <w:pPr>
              <w:jc w:val="right"/>
              <w:rPr>
                <w:rFonts w:asciiTheme="majorBidi" w:hAnsiTheme="majorBidi" w:cstheme="majorBidi"/>
                <w:cs/>
              </w:rPr>
            </w:pPr>
            <w:r w:rsidRPr="001A5939">
              <w:rPr>
                <w:rFonts w:asciiTheme="majorBidi" w:hAnsiTheme="majorBidi"/>
                <w:cs/>
                <w:lang w:val="en-US"/>
              </w:rPr>
              <w:t>-</w:t>
            </w:r>
          </w:p>
        </w:tc>
      </w:tr>
      <w:tr w:rsidR="00E6689B" w:rsidRPr="001A5939" w14:paraId="23EC6DEC" w14:textId="77777777" w:rsidTr="00DE6C6A">
        <w:trPr>
          <w:trHeight w:val="420"/>
        </w:trPr>
        <w:tc>
          <w:tcPr>
            <w:tcW w:w="3686" w:type="dxa"/>
            <w:gridSpan w:val="4"/>
            <w:tcBorders>
              <w:top w:val="nil"/>
              <w:left w:val="nil"/>
              <w:bottom w:val="nil"/>
              <w:right w:val="nil"/>
            </w:tcBorders>
            <w:shd w:val="clear" w:color="000000" w:fill="FFFFFF"/>
            <w:noWrap/>
            <w:vAlign w:val="bottom"/>
            <w:hideMark/>
          </w:tcPr>
          <w:p w14:paraId="70E893F1" w14:textId="77777777" w:rsidR="00E6689B" w:rsidRPr="008A1A34"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E6689B" w:rsidRPr="00241509" w:rsidRDefault="00E6689B" w:rsidP="00E6689B">
            <w:pPr>
              <w:jc w:val="right"/>
              <w:rPr>
                <w:rFonts w:asciiTheme="majorBidi" w:hAnsiTheme="majorBidi" w:cstheme="majorBidi"/>
                <w:lang w:val="en-US"/>
              </w:rPr>
            </w:pPr>
          </w:p>
        </w:tc>
        <w:tc>
          <w:tcPr>
            <w:tcW w:w="263" w:type="dxa"/>
            <w:tcBorders>
              <w:top w:val="nil"/>
              <w:left w:val="nil"/>
              <w:bottom w:val="nil"/>
              <w:right w:val="nil"/>
            </w:tcBorders>
            <w:shd w:val="clear" w:color="auto" w:fill="auto"/>
            <w:noWrap/>
            <w:vAlign w:val="bottom"/>
            <w:hideMark/>
          </w:tcPr>
          <w:p w14:paraId="49D726E2" w14:textId="77777777" w:rsidR="00E6689B" w:rsidRPr="00241509" w:rsidRDefault="00E6689B" w:rsidP="00E6689B">
            <w:pPr>
              <w:jc w:val="right"/>
              <w:rPr>
                <w:rFonts w:asciiTheme="majorBidi" w:hAnsiTheme="majorBidi" w:cstheme="majorBidi"/>
                <w:lang w:val="en-US"/>
              </w:rPr>
            </w:pPr>
            <w:r w:rsidRPr="00241509">
              <w:rPr>
                <w:rFonts w:asciiTheme="majorBidi" w:hAnsiTheme="majorBidi" w:cstheme="majorBidi"/>
                <w:lang w:val="en-US"/>
              </w:rPr>
              <w:t> </w:t>
            </w:r>
          </w:p>
        </w:tc>
        <w:tc>
          <w:tcPr>
            <w:tcW w:w="1154" w:type="dxa"/>
            <w:tcBorders>
              <w:top w:val="single" w:sz="4" w:space="0" w:color="auto"/>
              <w:left w:val="nil"/>
              <w:bottom w:val="nil"/>
              <w:right w:val="nil"/>
            </w:tcBorders>
            <w:shd w:val="clear" w:color="000000" w:fill="FFFFFF"/>
            <w:noWrap/>
            <w:vAlign w:val="bottom"/>
          </w:tcPr>
          <w:p w14:paraId="5DFB8E1B" w14:textId="77777777" w:rsidR="00E6689B" w:rsidRPr="00241509" w:rsidRDefault="00E6689B" w:rsidP="00132EF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16879221" w14:textId="77777777" w:rsidR="00E6689B" w:rsidRPr="00241509" w:rsidRDefault="00E6689B" w:rsidP="00E6689B">
            <w:pPr>
              <w:jc w:val="right"/>
              <w:rPr>
                <w:rFonts w:asciiTheme="majorBidi" w:hAnsiTheme="majorBidi" w:cstheme="majorBidi"/>
                <w:lang w:val="en-US"/>
              </w:rPr>
            </w:pPr>
            <w:r w:rsidRPr="00241509">
              <w:rPr>
                <w:rFonts w:asciiTheme="majorBidi" w:hAnsiTheme="majorBidi" w:cstheme="majorBidi"/>
                <w:lang w:val="en-US"/>
              </w:rPr>
              <w:t> </w:t>
            </w:r>
          </w:p>
        </w:tc>
        <w:tc>
          <w:tcPr>
            <w:tcW w:w="1155" w:type="dxa"/>
            <w:tcBorders>
              <w:top w:val="single" w:sz="4" w:space="0" w:color="auto"/>
              <w:left w:val="nil"/>
              <w:bottom w:val="nil"/>
              <w:right w:val="nil"/>
            </w:tcBorders>
            <w:shd w:val="clear" w:color="auto" w:fill="auto"/>
            <w:noWrap/>
            <w:vAlign w:val="bottom"/>
          </w:tcPr>
          <w:p w14:paraId="69FDBA2D" w14:textId="77777777" w:rsidR="00E6689B" w:rsidRPr="00241509" w:rsidRDefault="00E6689B" w:rsidP="00132EF3">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45DC4769" w14:textId="77777777" w:rsidR="00E6689B" w:rsidRPr="00241509" w:rsidRDefault="00E6689B" w:rsidP="00132EF3">
            <w:pPr>
              <w:jc w:val="right"/>
              <w:rPr>
                <w:rFonts w:asciiTheme="majorBidi" w:hAnsiTheme="majorBidi" w:cstheme="majorBidi"/>
                <w:lang w:val="en-US"/>
              </w:rPr>
            </w:pPr>
            <w:r w:rsidRPr="00241509">
              <w:rPr>
                <w:rFonts w:asciiTheme="majorBidi" w:hAnsiTheme="majorBidi" w:cstheme="majorBidi"/>
                <w:lang w:val="en-US"/>
              </w:rPr>
              <w:t> </w:t>
            </w:r>
          </w:p>
        </w:tc>
        <w:tc>
          <w:tcPr>
            <w:tcW w:w="1154" w:type="dxa"/>
            <w:tcBorders>
              <w:top w:val="single" w:sz="4" w:space="0" w:color="auto"/>
              <w:left w:val="nil"/>
              <w:bottom w:val="nil"/>
              <w:right w:val="nil"/>
            </w:tcBorders>
            <w:shd w:val="clear" w:color="000000" w:fill="FFFFFF"/>
            <w:noWrap/>
            <w:vAlign w:val="bottom"/>
          </w:tcPr>
          <w:p w14:paraId="2EAC52AC" w14:textId="77777777" w:rsidR="00E6689B" w:rsidRPr="00241509" w:rsidRDefault="00E6689B" w:rsidP="00132EF3">
            <w:pPr>
              <w:jc w:val="right"/>
              <w:rPr>
                <w:rFonts w:asciiTheme="majorBidi" w:hAnsiTheme="majorBidi" w:cstheme="majorBidi"/>
                <w:lang w:val="en-US"/>
              </w:rPr>
            </w:pPr>
          </w:p>
        </w:tc>
      </w:tr>
      <w:tr w:rsidR="00E6689B" w:rsidRPr="001A5939" w14:paraId="5170602C" w14:textId="77777777" w:rsidTr="00DE6C6A">
        <w:trPr>
          <w:trHeight w:val="435"/>
        </w:trPr>
        <w:tc>
          <w:tcPr>
            <w:tcW w:w="3686" w:type="dxa"/>
            <w:gridSpan w:val="4"/>
            <w:tcBorders>
              <w:top w:val="nil"/>
              <w:left w:val="nil"/>
              <w:bottom w:val="nil"/>
              <w:right w:val="nil"/>
            </w:tcBorders>
            <w:shd w:val="clear" w:color="000000" w:fill="FFFFFF"/>
            <w:noWrap/>
            <w:vAlign w:val="bottom"/>
            <w:hideMark/>
          </w:tcPr>
          <w:p w14:paraId="4041BD9E" w14:textId="77777777"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   outstanding during the years </w:t>
            </w:r>
            <w:r w:rsidRPr="001A5939">
              <w:rPr>
                <w:rFonts w:asciiTheme="majorBidi" w:hAnsiTheme="majorBidi"/>
                <w:sz w:val="26"/>
                <w:szCs w:val="26"/>
                <w:cs/>
                <w:lang w:val="en-US"/>
              </w:rPr>
              <w:t>(</w:t>
            </w:r>
            <w:r w:rsidRPr="003B5A81">
              <w:rPr>
                <w:rFonts w:asciiTheme="majorBidi" w:hAnsiTheme="majorBidi" w:cstheme="majorBidi"/>
                <w:sz w:val="26"/>
                <w:szCs w:val="26"/>
                <w:lang w:val="en-US"/>
              </w:rPr>
              <w:t>diluted</w:t>
            </w:r>
            <w:r w:rsidRPr="001A5939">
              <w:rPr>
                <w:rFonts w:asciiTheme="majorBidi" w:hAnsiTheme="majorBidi"/>
                <w:sz w:val="26"/>
                <w:szCs w:val="26"/>
                <w:cs/>
                <w:lang w:val="en-US"/>
              </w:rPr>
              <w:t xml:space="preserve">) </w:t>
            </w:r>
          </w:p>
          <w:p w14:paraId="351429CB" w14:textId="30E07097" w:rsidR="00E6689B" w:rsidRPr="003B5A81" w:rsidRDefault="00E6689B" w:rsidP="00E6689B">
            <w:pPr>
              <w:rPr>
                <w:rFonts w:asciiTheme="majorBidi" w:hAnsiTheme="majorBidi" w:cstheme="majorBidi"/>
                <w:sz w:val="26"/>
                <w:szCs w:val="26"/>
                <w:lang w:val="en-US"/>
              </w:rPr>
            </w:pP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Thousand shares</w:t>
            </w:r>
            <w:r w:rsidRPr="001A5939">
              <w:rPr>
                <w:rFonts w:asciiTheme="majorBidi" w:hAnsiTheme="majorBidi"/>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619430F4" w14:textId="41658752" w:rsidR="00E6689B" w:rsidRPr="001A5939" w:rsidRDefault="003F0557" w:rsidP="00E6689B">
            <w:pPr>
              <w:jc w:val="right"/>
              <w:rPr>
                <w:rFonts w:asciiTheme="majorBidi" w:hAnsiTheme="majorBidi" w:cstheme="majorBidi"/>
                <w:cs/>
                <w:lang w:val="en-US"/>
              </w:rPr>
            </w:pPr>
            <w:r w:rsidRPr="001A5939">
              <w:rPr>
                <w:rFonts w:asciiTheme="majorBidi" w:hAnsiTheme="majorBidi" w:cstheme="majorBidi"/>
                <w:lang w:val="en-US"/>
              </w:rPr>
              <w:t>525</w:t>
            </w:r>
            <w:r w:rsidRPr="00241509">
              <w:rPr>
                <w:rFonts w:asciiTheme="majorBidi" w:hAnsiTheme="majorBidi" w:cstheme="majorBidi"/>
                <w:lang w:val="en-US"/>
              </w:rPr>
              <w:t>,</w:t>
            </w:r>
            <w:r w:rsidRPr="001A5939">
              <w:rPr>
                <w:rFonts w:asciiTheme="majorBidi" w:hAnsiTheme="majorBidi" w:cstheme="majorBidi"/>
                <w:lang w:val="en-US"/>
              </w:rPr>
              <w:t>513</w:t>
            </w:r>
          </w:p>
        </w:tc>
        <w:tc>
          <w:tcPr>
            <w:tcW w:w="263" w:type="dxa"/>
            <w:tcBorders>
              <w:top w:val="nil"/>
              <w:left w:val="nil"/>
              <w:bottom w:val="nil"/>
              <w:right w:val="nil"/>
            </w:tcBorders>
            <w:shd w:val="clear" w:color="auto" w:fill="auto"/>
            <w:noWrap/>
            <w:vAlign w:val="bottom"/>
            <w:hideMark/>
          </w:tcPr>
          <w:p w14:paraId="0D26E32D"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6" w:space="0" w:color="auto"/>
              <w:right w:val="nil"/>
            </w:tcBorders>
            <w:shd w:val="clear" w:color="000000" w:fill="FFFFFF"/>
            <w:noWrap/>
            <w:vAlign w:val="bottom"/>
          </w:tcPr>
          <w:p w14:paraId="27E5E35B" w14:textId="71937658"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486</w:t>
            </w:r>
            <w:r w:rsidRPr="00241509">
              <w:rPr>
                <w:rFonts w:asciiTheme="majorBidi" w:hAnsiTheme="majorBidi" w:cstheme="majorBidi"/>
                <w:lang w:val="en-US"/>
              </w:rPr>
              <w:t>,</w:t>
            </w:r>
            <w:r w:rsidRPr="001A5939">
              <w:rPr>
                <w:rFonts w:asciiTheme="majorBidi" w:hAnsiTheme="majorBidi" w:cstheme="majorBidi"/>
                <w:lang w:val="en-US"/>
              </w:rPr>
              <w:t>760</w:t>
            </w:r>
          </w:p>
        </w:tc>
        <w:tc>
          <w:tcPr>
            <w:tcW w:w="263" w:type="dxa"/>
            <w:tcBorders>
              <w:top w:val="nil"/>
              <w:left w:val="nil"/>
              <w:bottom w:val="nil"/>
              <w:right w:val="nil"/>
            </w:tcBorders>
            <w:shd w:val="clear" w:color="000000" w:fill="FFFFFF"/>
            <w:noWrap/>
            <w:vAlign w:val="bottom"/>
            <w:hideMark/>
          </w:tcPr>
          <w:p w14:paraId="394FE1C4"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top w:val="nil"/>
              <w:left w:val="nil"/>
              <w:bottom w:val="double" w:sz="6" w:space="0" w:color="auto"/>
              <w:right w:val="nil"/>
            </w:tcBorders>
            <w:shd w:val="clear" w:color="auto" w:fill="auto"/>
            <w:noWrap/>
            <w:vAlign w:val="bottom"/>
          </w:tcPr>
          <w:p w14:paraId="4894EF86" w14:textId="1D905D99"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525</w:t>
            </w:r>
            <w:r w:rsidRPr="00241509">
              <w:rPr>
                <w:rFonts w:asciiTheme="majorBidi" w:hAnsiTheme="majorBidi" w:cstheme="majorBidi"/>
                <w:lang w:val="en-US"/>
              </w:rPr>
              <w:t>,</w:t>
            </w:r>
            <w:r w:rsidRPr="001A5939">
              <w:rPr>
                <w:rFonts w:asciiTheme="majorBidi" w:hAnsiTheme="majorBidi" w:cstheme="majorBidi"/>
                <w:lang w:val="en-US"/>
              </w:rPr>
              <w:t>513</w:t>
            </w:r>
          </w:p>
        </w:tc>
        <w:tc>
          <w:tcPr>
            <w:tcW w:w="263" w:type="dxa"/>
            <w:tcBorders>
              <w:top w:val="nil"/>
              <w:left w:val="nil"/>
              <w:bottom w:val="nil"/>
              <w:right w:val="nil"/>
            </w:tcBorders>
            <w:shd w:val="clear" w:color="000000" w:fill="FFFFFF"/>
            <w:noWrap/>
            <w:vAlign w:val="bottom"/>
            <w:hideMark/>
          </w:tcPr>
          <w:p w14:paraId="14B5C0EC"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6" w:space="0" w:color="auto"/>
              <w:right w:val="nil"/>
            </w:tcBorders>
            <w:shd w:val="clear" w:color="000000" w:fill="FFFFFF"/>
            <w:noWrap/>
            <w:vAlign w:val="bottom"/>
          </w:tcPr>
          <w:p w14:paraId="1BB6DE07" w14:textId="50C7C5CF" w:rsidR="00E6689B" w:rsidRPr="00241509" w:rsidRDefault="00E6689B" w:rsidP="00132EF3">
            <w:pPr>
              <w:jc w:val="right"/>
              <w:rPr>
                <w:rFonts w:asciiTheme="majorBidi" w:hAnsiTheme="majorBidi" w:cstheme="majorBidi"/>
                <w:cs/>
              </w:rPr>
            </w:pPr>
            <w:r w:rsidRPr="001A5939">
              <w:rPr>
                <w:rFonts w:asciiTheme="majorBidi" w:hAnsiTheme="majorBidi" w:cstheme="majorBidi"/>
                <w:lang w:val="en-US"/>
              </w:rPr>
              <w:t>486</w:t>
            </w:r>
            <w:r w:rsidRPr="00241509">
              <w:rPr>
                <w:rFonts w:asciiTheme="majorBidi" w:hAnsiTheme="majorBidi" w:cstheme="majorBidi"/>
                <w:lang w:val="en-US"/>
              </w:rPr>
              <w:t>,</w:t>
            </w:r>
            <w:r w:rsidRPr="001A5939">
              <w:rPr>
                <w:rFonts w:asciiTheme="majorBidi" w:hAnsiTheme="majorBidi" w:cstheme="majorBidi"/>
                <w:lang w:val="en-US"/>
              </w:rPr>
              <w:t>760</w:t>
            </w:r>
          </w:p>
        </w:tc>
      </w:tr>
      <w:tr w:rsidR="00E6689B" w:rsidRPr="001A5939" w14:paraId="44978FC7" w14:textId="77777777" w:rsidTr="00DE6C6A">
        <w:trPr>
          <w:trHeight w:val="435"/>
        </w:trPr>
        <w:tc>
          <w:tcPr>
            <w:tcW w:w="3686" w:type="dxa"/>
            <w:gridSpan w:val="4"/>
            <w:tcBorders>
              <w:top w:val="nil"/>
              <w:left w:val="nil"/>
              <w:bottom w:val="nil"/>
              <w:right w:val="nil"/>
            </w:tcBorders>
            <w:shd w:val="clear" w:color="000000" w:fill="FFFFFF"/>
            <w:noWrap/>
            <w:vAlign w:val="bottom"/>
            <w:hideMark/>
          </w:tcPr>
          <w:p w14:paraId="5F266993" w14:textId="77777777" w:rsidR="00E6689B" w:rsidRPr="003B5A81" w:rsidRDefault="00E6689B" w:rsidP="00E6689B">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Diluted loss per share </w:t>
            </w:r>
            <w:r w:rsidRPr="001A5939">
              <w:rPr>
                <w:rFonts w:asciiTheme="majorBidi" w:hAnsiTheme="majorBidi"/>
                <w:sz w:val="26"/>
                <w:szCs w:val="26"/>
                <w:cs/>
                <w:lang w:val="en-US"/>
              </w:rPr>
              <w:t>(</w:t>
            </w:r>
            <w:r w:rsidRPr="003B5A81">
              <w:rPr>
                <w:rFonts w:asciiTheme="majorBidi" w:hAnsiTheme="majorBidi" w:cstheme="majorBidi"/>
                <w:sz w:val="26"/>
                <w:szCs w:val="26"/>
                <w:lang w:val="en-US"/>
              </w:rPr>
              <w:t>Baht</w:t>
            </w:r>
            <w:r w:rsidRPr="001A5939">
              <w:rPr>
                <w:rFonts w:asciiTheme="majorBidi" w:hAnsiTheme="majorBidi"/>
                <w:sz w:val="26"/>
                <w:szCs w:val="26"/>
                <w:cs/>
                <w:lang w:val="en-US"/>
              </w:rPr>
              <w:t>)</w:t>
            </w:r>
          </w:p>
        </w:tc>
        <w:tc>
          <w:tcPr>
            <w:tcW w:w="1134" w:type="dxa"/>
            <w:tcBorders>
              <w:top w:val="nil"/>
              <w:left w:val="nil"/>
              <w:bottom w:val="double" w:sz="6" w:space="0" w:color="auto"/>
              <w:right w:val="nil"/>
            </w:tcBorders>
            <w:shd w:val="clear" w:color="auto" w:fill="auto"/>
            <w:noWrap/>
            <w:vAlign w:val="bottom"/>
          </w:tcPr>
          <w:p w14:paraId="5FAD1454" w14:textId="4374CDDF" w:rsidR="00E6689B" w:rsidRPr="001A5939" w:rsidRDefault="00DE6C6A" w:rsidP="00E6689B">
            <w:pPr>
              <w:jc w:val="right"/>
              <w:rPr>
                <w:rFonts w:asciiTheme="majorBidi" w:hAnsiTheme="majorBidi" w:cstheme="majorBidi"/>
                <w:cs/>
                <w:lang w:val="en-US"/>
              </w:rPr>
            </w:pPr>
            <w:r w:rsidRPr="001A5939">
              <w:rPr>
                <w:rFonts w:asciiTheme="majorBidi" w:hAnsiTheme="majorBidi" w:cstheme="majorBidi"/>
                <w:lang w:val="en-US"/>
              </w:rPr>
              <w:t>0</w:t>
            </w:r>
            <w:r w:rsidRPr="001A5939">
              <w:rPr>
                <w:rFonts w:asciiTheme="majorBidi" w:hAnsiTheme="majorBidi"/>
                <w:cs/>
                <w:lang w:val="en-US"/>
              </w:rPr>
              <w:t>.</w:t>
            </w:r>
            <w:r w:rsidRPr="001A5939">
              <w:rPr>
                <w:rFonts w:asciiTheme="majorBidi" w:hAnsiTheme="majorBidi" w:cstheme="majorBidi"/>
                <w:lang w:val="en-US"/>
              </w:rPr>
              <w:t>13</w:t>
            </w:r>
          </w:p>
        </w:tc>
        <w:tc>
          <w:tcPr>
            <w:tcW w:w="263" w:type="dxa"/>
            <w:tcBorders>
              <w:top w:val="nil"/>
              <w:left w:val="nil"/>
              <w:bottom w:val="nil"/>
              <w:right w:val="nil"/>
            </w:tcBorders>
            <w:shd w:val="clear" w:color="auto" w:fill="auto"/>
            <w:noWrap/>
            <w:vAlign w:val="bottom"/>
            <w:hideMark/>
          </w:tcPr>
          <w:p w14:paraId="0DF1B1E3"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6" w:space="0" w:color="auto"/>
              <w:right w:val="nil"/>
            </w:tcBorders>
            <w:shd w:val="clear" w:color="000000" w:fill="FFFFFF"/>
            <w:noWrap/>
            <w:vAlign w:val="bottom"/>
          </w:tcPr>
          <w:p w14:paraId="0C41FD00" w14:textId="412FF1A0" w:rsidR="00E6689B" w:rsidRPr="001A5939" w:rsidRDefault="00E6689B"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01</w:t>
            </w:r>
            <w:r w:rsidRPr="001A5939">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5A93B0EE" w14:textId="77777777" w:rsidR="00E6689B" w:rsidRPr="00241509" w:rsidRDefault="00E6689B" w:rsidP="00E6689B">
            <w:pPr>
              <w:jc w:val="right"/>
              <w:rPr>
                <w:rFonts w:asciiTheme="majorBidi" w:hAnsiTheme="majorBidi" w:cstheme="majorBidi"/>
                <w:cs/>
                <w:lang w:val="en-US"/>
              </w:rPr>
            </w:pPr>
            <w:r w:rsidRPr="00241509">
              <w:rPr>
                <w:rFonts w:asciiTheme="majorBidi" w:hAnsiTheme="majorBidi" w:cstheme="majorBidi"/>
                <w:lang w:val="en-US"/>
              </w:rPr>
              <w:t> </w:t>
            </w:r>
          </w:p>
        </w:tc>
        <w:tc>
          <w:tcPr>
            <w:tcW w:w="1155" w:type="dxa"/>
            <w:tcBorders>
              <w:top w:val="nil"/>
              <w:left w:val="nil"/>
              <w:bottom w:val="double" w:sz="6" w:space="0" w:color="auto"/>
              <w:right w:val="nil"/>
            </w:tcBorders>
            <w:shd w:val="clear" w:color="auto" w:fill="auto"/>
            <w:noWrap/>
            <w:vAlign w:val="bottom"/>
          </w:tcPr>
          <w:p w14:paraId="6EF782AF" w14:textId="5B11BF2D" w:rsidR="00E6689B" w:rsidRPr="001A5939" w:rsidRDefault="00E6689B" w:rsidP="00132EF3">
            <w:pPr>
              <w:jc w:val="right"/>
              <w:rPr>
                <w:rFonts w:asciiTheme="majorBidi" w:hAnsiTheme="majorBidi" w:cstheme="majorBidi"/>
                <w:cs/>
                <w:lang w:val="en-US"/>
              </w:rPr>
            </w:pPr>
            <w:r w:rsidRPr="001A5939">
              <w:rPr>
                <w:rFonts w:asciiTheme="majorBidi" w:hAnsiTheme="majorBidi" w:cstheme="majorBidi"/>
                <w:lang w:val="en-US"/>
              </w:rPr>
              <w:t>0</w:t>
            </w:r>
            <w:r w:rsidRPr="001A5939">
              <w:rPr>
                <w:rFonts w:asciiTheme="majorBidi" w:hAnsiTheme="majorBidi"/>
                <w:cs/>
                <w:lang w:val="en-US"/>
              </w:rPr>
              <w:t>.</w:t>
            </w:r>
            <w:r w:rsidRPr="001A5939">
              <w:rPr>
                <w:rFonts w:asciiTheme="majorBidi" w:hAnsiTheme="majorBidi" w:cstheme="majorBidi"/>
                <w:lang w:val="en-US"/>
              </w:rPr>
              <w:t>51</w:t>
            </w:r>
            <w:r w:rsidRPr="00241509">
              <w:rPr>
                <w:rFonts w:asciiTheme="majorBidi" w:hAnsiTheme="majorBidi" w:cstheme="majorBidi"/>
                <w:lang w:val="en-US"/>
              </w:rPr>
              <w:t> </w:t>
            </w:r>
          </w:p>
        </w:tc>
        <w:tc>
          <w:tcPr>
            <w:tcW w:w="263" w:type="dxa"/>
            <w:tcBorders>
              <w:top w:val="nil"/>
              <w:left w:val="nil"/>
              <w:bottom w:val="nil"/>
              <w:right w:val="nil"/>
            </w:tcBorders>
            <w:shd w:val="clear" w:color="000000" w:fill="FFFFFF"/>
            <w:noWrap/>
            <w:vAlign w:val="bottom"/>
            <w:hideMark/>
          </w:tcPr>
          <w:p w14:paraId="285D66D1" w14:textId="77777777" w:rsidR="00E6689B" w:rsidRPr="00241509" w:rsidRDefault="00E6689B" w:rsidP="00132EF3">
            <w:pPr>
              <w:jc w:val="right"/>
              <w:rPr>
                <w:rFonts w:asciiTheme="majorBidi" w:hAnsiTheme="majorBidi" w:cstheme="majorBidi"/>
                <w:cs/>
                <w:lang w:val="en-US"/>
              </w:rPr>
            </w:pPr>
            <w:r w:rsidRPr="00241509">
              <w:rPr>
                <w:rFonts w:asciiTheme="majorBidi" w:hAnsiTheme="majorBidi" w:cstheme="majorBidi"/>
                <w:lang w:val="en-US"/>
              </w:rPr>
              <w:t> </w:t>
            </w:r>
          </w:p>
        </w:tc>
        <w:tc>
          <w:tcPr>
            <w:tcW w:w="1154" w:type="dxa"/>
            <w:tcBorders>
              <w:top w:val="nil"/>
              <w:left w:val="nil"/>
              <w:bottom w:val="double" w:sz="6" w:space="0" w:color="auto"/>
              <w:right w:val="nil"/>
            </w:tcBorders>
            <w:shd w:val="clear" w:color="000000" w:fill="FFFFFF"/>
            <w:noWrap/>
            <w:vAlign w:val="bottom"/>
          </w:tcPr>
          <w:p w14:paraId="223E217D" w14:textId="1AFC7D4E" w:rsidR="00E6689B" w:rsidRPr="001A5939" w:rsidRDefault="00E6689B" w:rsidP="00132EF3">
            <w:pPr>
              <w:jc w:val="right"/>
              <w:rPr>
                <w:rFonts w:asciiTheme="majorBidi" w:hAnsiTheme="majorBidi" w:cstheme="majorBidi"/>
                <w:cs/>
                <w:lang w:val="en-US"/>
              </w:rPr>
            </w:pPr>
            <w:r w:rsidRPr="001A5939">
              <w:rPr>
                <w:rFonts w:asciiTheme="majorBidi" w:hAnsiTheme="majorBidi"/>
                <w:cs/>
                <w:lang w:val="en-US"/>
              </w:rPr>
              <w:t>(</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12</w:t>
            </w:r>
            <w:r w:rsidRPr="001A5939">
              <w:rPr>
                <w:rFonts w:asciiTheme="majorBidi" w:hAnsiTheme="majorBidi"/>
                <w:cs/>
                <w:lang w:val="en-US"/>
              </w:rPr>
              <w:t>)</w:t>
            </w:r>
          </w:p>
        </w:tc>
      </w:tr>
    </w:tbl>
    <w:p w14:paraId="05739732" w14:textId="77777777" w:rsidR="00FC2EAD" w:rsidRPr="003B5A81" w:rsidRDefault="00FC2EAD"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PROVIDENT FUND</w:t>
      </w:r>
    </w:p>
    <w:p w14:paraId="3E7BFABB" w14:textId="77777777" w:rsidR="00FC2EAD" w:rsidRPr="003B5A81" w:rsidRDefault="00FC2EAD" w:rsidP="00873CBC">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June </w:t>
      </w:r>
      <w:r w:rsidRPr="001A5939">
        <w:rPr>
          <w:rFonts w:asciiTheme="majorBidi" w:eastAsia="Cordia New" w:hAnsiTheme="majorBidi" w:cstheme="majorBidi"/>
          <w:lang w:val="en-US"/>
        </w:rPr>
        <w:t>20</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2006</w:t>
      </w:r>
      <w:r w:rsidRPr="003B5A81">
        <w:rPr>
          <w:rFonts w:asciiTheme="majorBidi" w:eastAsia="Cordia New" w:hAnsiTheme="majorBidi" w:cstheme="majorBidi"/>
          <w:lang w:val="en-US"/>
        </w:rPr>
        <w:t>, the Company and local subsidiaries and their employees jointly established a provident fund plan as approved by the Ministry of Finance in accordance with the Provident Fund Act B</w:t>
      </w:r>
      <w:r w:rsidRPr="001A5939">
        <w:rPr>
          <w:rFonts w:asciiTheme="majorBidi" w:eastAsia="Cordia New" w:hAnsiTheme="majorBidi"/>
          <w:cs/>
          <w:lang w:val="en-US"/>
        </w:rPr>
        <w:t>.</w:t>
      </w:r>
      <w:r w:rsidRPr="003B5A81">
        <w:rPr>
          <w:rFonts w:asciiTheme="majorBidi" w:eastAsia="Cordia New" w:hAnsiTheme="majorBidi" w:cstheme="majorBidi"/>
          <w:lang w:val="en-US"/>
        </w:rPr>
        <w:t>E</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2530</w:t>
      </w:r>
      <w:r w:rsidRPr="001A5939">
        <w:rPr>
          <w:rFonts w:asciiTheme="majorBidi" w:eastAsia="Cordia New" w:hAnsiTheme="majorBidi"/>
          <w:cs/>
          <w:lang w:val="en-US"/>
        </w:rPr>
        <w:t xml:space="preserve">. </w:t>
      </w:r>
      <w:r w:rsidR="00724D5C" w:rsidRPr="003B5A81">
        <w:rPr>
          <w:rFonts w:asciiTheme="majorBidi" w:eastAsia="Cordia New" w:hAnsiTheme="majorBidi" w:cstheme="majorBidi"/>
          <w:lang w:val="en-US"/>
        </w:rPr>
        <w:t>E</w:t>
      </w:r>
      <w:r w:rsidRPr="003B5A81">
        <w:rPr>
          <w:rFonts w:asciiTheme="majorBidi" w:eastAsia="Cordia New" w:hAnsiTheme="majorBidi" w:cstheme="majorBidi"/>
          <w:lang w:val="en-US"/>
        </w:rPr>
        <w:t xml:space="preserve">mployees and the Company and its subsidiaries </w:t>
      </w:r>
      <w:r w:rsidR="00724D5C" w:rsidRPr="003B5A81">
        <w:rPr>
          <w:rFonts w:asciiTheme="majorBidi" w:eastAsia="Cordia New" w:hAnsiTheme="majorBidi" w:cstheme="majorBidi"/>
          <w:lang w:val="en-US"/>
        </w:rPr>
        <w:t xml:space="preserve">contribute to the fund </w:t>
      </w:r>
      <w:r w:rsidRPr="003B5A81">
        <w:rPr>
          <w:rFonts w:asciiTheme="majorBidi" w:eastAsia="Cordia New" w:hAnsiTheme="majorBidi" w:cstheme="majorBidi"/>
          <w:lang w:val="en-US"/>
        </w:rPr>
        <w:t xml:space="preserve">at the rate of </w:t>
      </w:r>
      <w:r w:rsidRPr="001A5939">
        <w:rPr>
          <w:rFonts w:asciiTheme="majorBidi" w:eastAsia="Cordia New" w:hAnsiTheme="majorBidi" w:cstheme="majorBidi"/>
          <w:lang w:val="en-US"/>
        </w:rPr>
        <w:t>3</w:t>
      </w:r>
      <w:r w:rsidRPr="003B5A81">
        <w:rPr>
          <w:rFonts w:asciiTheme="majorBidi" w:eastAsia="Cordia New" w:hAnsiTheme="majorBidi" w:cstheme="majorBidi"/>
          <w:lang w:val="en-US"/>
        </w:rPr>
        <w:t xml:space="preserve"> percent of employee salaries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provident fund will be paid to the employees</w:t>
      </w:r>
      <w:r w:rsidR="00724D5C" w:rsidRPr="003B5A81">
        <w:rPr>
          <w:rFonts w:asciiTheme="majorBidi" w:eastAsia="Cordia New" w:hAnsiTheme="majorBidi" w:cstheme="majorBidi"/>
          <w:lang w:val="en-US"/>
        </w:rPr>
        <w:t xml:space="preserve"> upon termination of employment</w:t>
      </w:r>
      <w:r w:rsidRPr="003B5A81">
        <w:rPr>
          <w:rFonts w:asciiTheme="majorBidi" w:eastAsia="Cordia New" w:hAnsiTheme="majorBidi" w:cstheme="majorBidi"/>
          <w:lang w:val="en-US"/>
        </w:rPr>
        <w:t xml:space="preserve"> in accordance with fund</w:t>
      </w:r>
      <w:r w:rsidR="00724D5C" w:rsidRPr="003B5A81">
        <w:rPr>
          <w:rFonts w:asciiTheme="majorBidi" w:eastAsia="Cordia New" w:hAnsiTheme="majorBidi" w:cstheme="majorBidi"/>
          <w:lang w:val="en-US"/>
        </w:rPr>
        <w:t xml:space="preserve"> rules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fund is managed by </w:t>
      </w:r>
      <w:r w:rsidR="009F5338" w:rsidRPr="003B5A81">
        <w:rPr>
          <w:rFonts w:asciiTheme="majorBidi" w:eastAsia="Cordia New" w:hAnsiTheme="majorBidi" w:cstheme="majorBidi"/>
          <w:lang w:val="en-US"/>
        </w:rPr>
        <w:t>Thanachart Bank</w:t>
      </w:r>
      <w:r w:rsidRPr="001A5939">
        <w:rPr>
          <w:rFonts w:asciiTheme="majorBidi" w:eastAsia="Cordia New" w:hAnsiTheme="majorBidi"/>
          <w:cs/>
          <w:lang w:val="en-US"/>
        </w:rPr>
        <w:t>.</w:t>
      </w:r>
    </w:p>
    <w:p w14:paraId="395C00FA" w14:textId="31BDA263" w:rsidR="00D667A8" w:rsidRPr="003B5A81" w:rsidRDefault="00FC2EAD" w:rsidP="00603196">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During the years ended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9</w:t>
      </w:r>
      <w:r w:rsidR="009957C9" w:rsidRPr="003B5A81">
        <w:rPr>
          <w:rFonts w:asciiTheme="majorBidi" w:eastAsia="Cordia New" w:hAnsiTheme="majorBidi" w:cstheme="majorBidi"/>
          <w:lang w:val="en-US"/>
        </w:rPr>
        <w:t xml:space="preserve"> and </w:t>
      </w:r>
      <w:r w:rsidR="009457CD"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8</w:t>
      </w:r>
      <w:r w:rsidRPr="003B5A81">
        <w:rPr>
          <w:rFonts w:asciiTheme="majorBidi" w:eastAsia="Cordia New" w:hAnsiTheme="majorBidi" w:cstheme="majorBidi"/>
          <w:lang w:val="en-US"/>
        </w:rPr>
        <w:t>, the Company and local subsidiaries contributed a total of</w:t>
      </w:r>
      <w:r w:rsidR="009957C9" w:rsidRPr="003B5A81">
        <w:rPr>
          <w:rFonts w:asciiTheme="majorBidi" w:eastAsia="Cordia New" w:hAnsiTheme="majorBidi" w:cstheme="majorBidi"/>
          <w:lang w:val="en-US"/>
        </w:rPr>
        <w:t xml:space="preserve"> Baht </w:t>
      </w:r>
      <w:r w:rsidR="00603196" w:rsidRPr="001A5939">
        <w:rPr>
          <w:rFonts w:asciiTheme="majorBidi" w:eastAsia="Cordia New" w:hAnsiTheme="majorBidi" w:cstheme="majorBidi"/>
          <w:lang w:val="en-US"/>
        </w:rPr>
        <w:t>2</w:t>
      </w:r>
      <w:r w:rsidR="00603196" w:rsidRPr="001A5939">
        <w:rPr>
          <w:rFonts w:asciiTheme="majorBidi" w:eastAsia="Cordia New" w:hAnsiTheme="majorBidi"/>
          <w:cs/>
          <w:lang w:val="en-US"/>
        </w:rPr>
        <w:t>.</w:t>
      </w:r>
      <w:r w:rsidR="00603196" w:rsidRPr="001A5939">
        <w:rPr>
          <w:rFonts w:asciiTheme="majorBidi" w:eastAsia="Cordia New" w:hAnsiTheme="majorBidi" w:cstheme="majorBidi"/>
          <w:lang w:val="en-US"/>
        </w:rPr>
        <w:t>06</w:t>
      </w:r>
      <w:r w:rsidR="00603196" w:rsidRPr="001A5939">
        <w:rPr>
          <w:rFonts w:asciiTheme="majorBidi" w:eastAsia="Cordia New" w:hAnsiTheme="majorBidi"/>
          <w:cs/>
          <w:lang w:val="en-US"/>
        </w:rPr>
        <w:t xml:space="preserve"> </w:t>
      </w:r>
      <w:r w:rsidR="00EA61BF" w:rsidRPr="001A5939">
        <w:rPr>
          <w:rFonts w:asciiTheme="majorBidi" w:eastAsia="Cordia New" w:hAnsiTheme="majorBidi"/>
          <w:cs/>
          <w:lang w:val="en-US"/>
        </w:rPr>
        <w:t xml:space="preserve"> </w:t>
      </w:r>
      <w:r w:rsidR="009F3478" w:rsidRPr="003B5A81">
        <w:rPr>
          <w:rFonts w:asciiTheme="majorBidi" w:eastAsia="Cordia New" w:hAnsiTheme="majorBidi" w:cstheme="majorBidi"/>
          <w:lang w:val="en-US"/>
        </w:rPr>
        <w:t>million and</w:t>
      </w:r>
      <w:r w:rsidR="00EA61BF" w:rsidRPr="001A5939">
        <w:rPr>
          <w:rFonts w:asciiTheme="majorBidi" w:eastAsia="Cordia New" w:hAnsiTheme="majorBidi"/>
          <w:cs/>
          <w:lang w:val="en-US"/>
        </w:rPr>
        <w:t xml:space="preserve"> </w:t>
      </w:r>
      <w:r w:rsidR="009F3478" w:rsidRPr="003B5A81">
        <w:rPr>
          <w:rFonts w:asciiTheme="majorBidi" w:eastAsia="Cordia New" w:hAnsiTheme="majorBidi" w:cstheme="majorBidi"/>
          <w:lang w:val="en-US"/>
        </w:rPr>
        <w:t xml:space="preserve">Baht </w:t>
      </w:r>
      <w:r w:rsidR="009F5338" w:rsidRPr="001A5939">
        <w:rPr>
          <w:rFonts w:asciiTheme="majorBidi" w:eastAsia="Cordia New" w:hAnsiTheme="majorBidi" w:cstheme="majorBidi"/>
          <w:lang w:val="en-US"/>
        </w:rPr>
        <w:t>1</w:t>
      </w:r>
      <w:r w:rsidR="009F5338" w:rsidRPr="001A5939">
        <w:rPr>
          <w:rFonts w:asciiTheme="majorBidi" w:eastAsia="Cordia New" w:hAnsiTheme="majorBidi"/>
          <w:cs/>
          <w:lang w:val="en-US"/>
        </w:rPr>
        <w:t>.</w:t>
      </w:r>
      <w:r w:rsidR="009F5338" w:rsidRPr="001A5939">
        <w:rPr>
          <w:rFonts w:asciiTheme="majorBidi" w:eastAsia="Cordia New" w:hAnsiTheme="majorBidi" w:cstheme="majorBidi"/>
          <w:lang w:val="en-US"/>
        </w:rPr>
        <w:t>5</w:t>
      </w:r>
      <w:r w:rsidR="00AD6957" w:rsidRPr="001A5939">
        <w:rPr>
          <w:rFonts w:asciiTheme="majorBidi" w:eastAsia="Cordia New" w:hAnsiTheme="majorBidi" w:cstheme="majorBidi"/>
          <w:lang w:val="en-US"/>
        </w:rPr>
        <w:t>5</w:t>
      </w:r>
      <w:r w:rsidR="00292210" w:rsidRPr="001A5939">
        <w:rPr>
          <w:rFonts w:asciiTheme="majorBidi" w:eastAsia="Cordia New" w:hAnsiTheme="majorBidi"/>
          <w:cs/>
          <w:lang w:val="en-US"/>
        </w:rPr>
        <w:t xml:space="preserve"> </w:t>
      </w:r>
      <w:r w:rsidR="00DE3892" w:rsidRPr="003B5A81">
        <w:rPr>
          <w:rFonts w:asciiTheme="majorBidi" w:eastAsia="Cordia New" w:hAnsiTheme="majorBidi" w:cstheme="majorBidi"/>
          <w:lang w:val="en-US"/>
        </w:rPr>
        <w:t>million</w:t>
      </w:r>
      <w:r w:rsidR="0041582F" w:rsidRPr="003B5A81">
        <w:rPr>
          <w:rFonts w:asciiTheme="majorBidi" w:eastAsia="Cordia New" w:hAnsiTheme="majorBidi" w:cstheme="majorBidi"/>
          <w:lang w:val="en-US"/>
        </w:rPr>
        <w:t xml:space="preserve">, respectively, </w:t>
      </w:r>
      <w:r w:rsidR="00724D5C" w:rsidRPr="003B5A81">
        <w:rPr>
          <w:rFonts w:asciiTheme="majorBidi" w:eastAsia="Cordia New" w:hAnsiTheme="majorBidi" w:cstheme="majorBidi"/>
          <w:lang w:val="en-US"/>
        </w:rPr>
        <w:t>to the fund</w:t>
      </w:r>
      <w:r w:rsidRPr="001A5939">
        <w:rPr>
          <w:rFonts w:asciiTheme="majorBidi" w:eastAsia="Cordia New" w:hAnsiTheme="majorBidi"/>
          <w:cs/>
          <w:lang w:val="en-US"/>
        </w:rPr>
        <w:t>.</w:t>
      </w:r>
    </w:p>
    <w:p w14:paraId="737BA231" w14:textId="396924B3" w:rsidR="00FC2EAD" w:rsidRPr="003B5A81" w:rsidRDefault="00AD6957" w:rsidP="00914D54">
      <w:pPr>
        <w:pStyle w:val="ListParagraph"/>
        <w:numPr>
          <w:ilvl w:val="0"/>
          <w:numId w:val="3"/>
        </w:numPr>
        <w:rPr>
          <w:rFonts w:asciiTheme="majorBidi" w:eastAsia="Calibri" w:hAnsiTheme="majorBidi" w:cstheme="majorBidi"/>
          <w:b/>
          <w:bCs/>
          <w:lang w:val="en-US"/>
        </w:rPr>
      </w:pPr>
      <w:r w:rsidRPr="001A5939">
        <w:rPr>
          <w:rFonts w:asciiTheme="majorBidi" w:eastAsia="Calibri" w:hAnsiTheme="majorBidi"/>
          <w:b/>
          <w:bCs/>
          <w:cs/>
          <w:lang w:val="en-US"/>
        </w:rPr>
        <w:br w:type="page"/>
      </w:r>
      <w:r w:rsidR="00FC2EAD" w:rsidRPr="003B5A81">
        <w:rPr>
          <w:rFonts w:asciiTheme="majorBidi" w:eastAsia="Calibri" w:hAnsiTheme="majorBidi" w:cstheme="majorBidi"/>
          <w:b/>
          <w:bCs/>
          <w:lang w:val="en-US"/>
        </w:rPr>
        <w:lastRenderedPageBreak/>
        <w:t>DISCLOSURE OF FINANCIAL INSTRUMENTS</w:t>
      </w:r>
    </w:p>
    <w:p w14:paraId="690A1F58" w14:textId="77777777" w:rsidR="00FC2EAD" w:rsidRPr="003B5A81" w:rsidRDefault="00FC2EAD" w:rsidP="00FC2EAD">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Foreign Currency Risk</w:t>
      </w:r>
    </w:p>
    <w:p w14:paraId="44616263" w14:textId="70B93FF6" w:rsidR="00FC2EAD" w:rsidRPr="003B5A81" w:rsidRDefault="00FC2EAD" w:rsidP="00BA5D79">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w:t>
      </w:r>
      <w:r w:rsidR="00724D5C" w:rsidRPr="003B5A81">
        <w:rPr>
          <w:rFonts w:asciiTheme="majorBidi" w:eastAsia="Cordia New" w:hAnsiTheme="majorBidi" w:cstheme="majorBidi"/>
          <w:lang w:val="en-US"/>
        </w:rPr>
        <w:t>he Company and subsidiaries</w:t>
      </w:r>
      <w:r w:rsidRPr="001A5939">
        <w:rPr>
          <w:rFonts w:asciiTheme="majorBidi" w:eastAsia="Cordia New" w:hAnsiTheme="majorBidi"/>
          <w:cs/>
          <w:lang w:val="en-US"/>
        </w:rPr>
        <w:t xml:space="preserve"> </w:t>
      </w:r>
      <w:r w:rsidR="00724D5C" w:rsidRPr="003B5A81">
        <w:rPr>
          <w:rFonts w:asciiTheme="majorBidi" w:eastAsia="Cordia New" w:hAnsiTheme="majorBidi" w:cstheme="majorBidi"/>
          <w:lang w:val="en-US"/>
        </w:rPr>
        <w:t>are expos</w:t>
      </w:r>
      <w:r w:rsidRPr="003B5A81">
        <w:rPr>
          <w:rFonts w:asciiTheme="majorBidi" w:eastAsia="Cordia New" w:hAnsiTheme="majorBidi" w:cstheme="majorBidi"/>
          <w:lang w:val="en-US"/>
        </w:rPr>
        <w:t>e</w:t>
      </w:r>
      <w:r w:rsidR="00724D5C" w:rsidRPr="003B5A81">
        <w:rPr>
          <w:rFonts w:asciiTheme="majorBidi" w:eastAsia="Cordia New" w:hAnsiTheme="majorBidi" w:cstheme="majorBidi"/>
          <w:lang w:val="en-US"/>
        </w:rPr>
        <w:t>d</w:t>
      </w:r>
      <w:r w:rsidRPr="003B5A81">
        <w:rPr>
          <w:rFonts w:asciiTheme="majorBidi" w:eastAsia="Cordia New" w:hAnsiTheme="majorBidi" w:cstheme="majorBidi"/>
          <w:lang w:val="en-US"/>
        </w:rPr>
        <w:t xml:space="preserve"> to</w:t>
      </w:r>
      <w:r w:rsidR="00724D5C" w:rsidRPr="003B5A81">
        <w:rPr>
          <w:rFonts w:asciiTheme="majorBidi" w:eastAsia="Cordia New" w:hAnsiTheme="majorBidi" w:cstheme="majorBidi"/>
          <w:lang w:val="en-US"/>
        </w:rPr>
        <w:t xml:space="preserve"> foreign currency risks</w:t>
      </w:r>
      <w:r w:rsidRPr="003B5A81">
        <w:rPr>
          <w:rFonts w:asciiTheme="majorBidi" w:eastAsia="Cordia New" w:hAnsiTheme="majorBidi" w:cstheme="majorBidi"/>
          <w:lang w:val="en-US"/>
        </w:rPr>
        <w:t xml:space="preserve"> primarily </w:t>
      </w:r>
      <w:r w:rsidR="00724D5C" w:rsidRPr="003B5A81">
        <w:rPr>
          <w:rFonts w:asciiTheme="majorBidi" w:eastAsia="Cordia New" w:hAnsiTheme="majorBidi" w:cstheme="majorBidi"/>
          <w:lang w:val="en-US"/>
        </w:rPr>
        <w:t xml:space="preserve">related </w:t>
      </w:r>
      <w:r w:rsidRPr="003B5A81">
        <w:rPr>
          <w:rFonts w:asciiTheme="majorBidi" w:eastAsia="Cordia New" w:hAnsiTheme="majorBidi" w:cstheme="majorBidi"/>
          <w:lang w:val="en-US"/>
        </w:rPr>
        <w:t>to accounts payable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and subsidiaries do not </w:t>
      </w:r>
      <w:r w:rsidR="004F00A4" w:rsidRPr="003B5A81">
        <w:rPr>
          <w:rFonts w:asciiTheme="majorBidi" w:eastAsia="Cordia New" w:hAnsiTheme="majorBidi" w:cstheme="majorBidi"/>
          <w:lang w:val="en-US"/>
        </w:rPr>
        <w:t>enter</w:t>
      </w:r>
      <w:r w:rsidRPr="003B5A81">
        <w:rPr>
          <w:rFonts w:asciiTheme="majorBidi" w:eastAsia="Cordia New" w:hAnsiTheme="majorBidi" w:cstheme="majorBidi"/>
          <w:lang w:val="en-US"/>
        </w:rPr>
        <w:t xml:space="preserve"> forward exchange contracts for trading or speculation purpose</w:t>
      </w:r>
      <w:r w:rsidRPr="001A5939">
        <w:rPr>
          <w:rFonts w:asciiTheme="majorBidi" w:eastAsia="Cordia New" w:hAnsiTheme="majorBidi"/>
          <w:cs/>
          <w:lang w:val="en-US"/>
        </w:rPr>
        <w:t>.</w:t>
      </w:r>
    </w:p>
    <w:p w14:paraId="67084DA0" w14:textId="77777777" w:rsidR="00FC2EAD" w:rsidRPr="003B5A81" w:rsidRDefault="00067450" w:rsidP="00FC2EAD">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I</w:t>
      </w:r>
      <w:r w:rsidR="00FC2EAD" w:rsidRPr="003B5A81">
        <w:rPr>
          <w:rFonts w:asciiTheme="majorBidi" w:eastAsia="Cordia New" w:hAnsiTheme="majorBidi" w:cstheme="majorBidi"/>
          <w:b/>
          <w:bCs/>
          <w:lang w:val="en-US"/>
        </w:rPr>
        <w:t>nterest Rate Risk</w:t>
      </w:r>
    </w:p>
    <w:p w14:paraId="4496CEEA" w14:textId="77777777" w:rsidR="00292210" w:rsidRPr="003B5A81" w:rsidRDefault="00FC2EAD" w:rsidP="00BA5D79">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interest rate risk is related to future movements in market interest rates that will affect the results of the Company and subsidiary’s operations and their cash flows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w:t>
      </w:r>
      <w:r w:rsidR="00724D5C" w:rsidRPr="003B5A81">
        <w:rPr>
          <w:rFonts w:asciiTheme="majorBidi" w:eastAsia="Cordia New" w:hAnsiTheme="majorBidi" w:cstheme="majorBidi"/>
          <w:lang w:val="en-US"/>
        </w:rPr>
        <w:t>he Company and subsidiaries are expos</w:t>
      </w:r>
      <w:r w:rsidRPr="003B5A81">
        <w:rPr>
          <w:rFonts w:asciiTheme="majorBidi" w:eastAsia="Cordia New" w:hAnsiTheme="majorBidi" w:cstheme="majorBidi"/>
          <w:lang w:val="en-US"/>
        </w:rPr>
        <w:t>e</w:t>
      </w:r>
      <w:r w:rsidR="00724D5C" w:rsidRPr="003B5A81">
        <w:rPr>
          <w:rFonts w:asciiTheme="majorBidi" w:eastAsia="Cordia New" w:hAnsiTheme="majorBidi" w:cstheme="majorBidi"/>
          <w:lang w:val="en-US"/>
        </w:rPr>
        <w:t xml:space="preserve">d to interest rate risk </w:t>
      </w:r>
      <w:r w:rsidRPr="003B5A81">
        <w:rPr>
          <w:rFonts w:asciiTheme="majorBidi" w:eastAsia="Cordia New" w:hAnsiTheme="majorBidi" w:cstheme="majorBidi"/>
          <w:lang w:val="en-US"/>
        </w:rPr>
        <w:t xml:space="preserve">primarily </w:t>
      </w:r>
      <w:r w:rsidR="00724D5C" w:rsidRPr="003B5A81">
        <w:rPr>
          <w:rFonts w:asciiTheme="majorBidi" w:eastAsia="Cordia New" w:hAnsiTheme="majorBidi" w:cstheme="majorBidi"/>
          <w:lang w:val="en-US"/>
        </w:rPr>
        <w:t xml:space="preserve">related to </w:t>
      </w:r>
      <w:r w:rsidRPr="003B5A81">
        <w:rPr>
          <w:rFonts w:asciiTheme="majorBidi" w:eastAsia="Cordia New" w:hAnsiTheme="majorBidi" w:cstheme="majorBidi"/>
          <w:lang w:val="en-US"/>
        </w:rPr>
        <w:t>deposits with bank</w:t>
      </w:r>
      <w:r w:rsidR="00724D5C"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and borrowing</w:t>
      </w:r>
      <w:r w:rsidR="00724D5C"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from financial institution</w:t>
      </w:r>
      <w:r w:rsidR="00724D5C"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as foll</w:t>
      </w:r>
      <w:r w:rsidR="009957C9" w:rsidRPr="003B5A81">
        <w:rPr>
          <w:rFonts w:asciiTheme="majorBidi" w:eastAsia="Cordia New" w:hAnsiTheme="majorBidi" w:cstheme="majorBidi"/>
          <w:lang w:val="en-US"/>
        </w:rPr>
        <w:t>ow</w:t>
      </w:r>
      <w:r w:rsidR="00724D5C" w:rsidRPr="003B5A81">
        <w:rPr>
          <w:rFonts w:asciiTheme="majorBidi" w:eastAsia="Cordia New" w:hAnsiTheme="majorBidi" w:cstheme="majorBidi"/>
          <w:lang w:val="en-US"/>
        </w:rPr>
        <w:t>s</w:t>
      </w:r>
      <w:r w:rsidR="00A80971" w:rsidRPr="001A5939">
        <w:rPr>
          <w:rFonts w:asciiTheme="majorBidi" w:eastAsia="Cordia New" w:hAnsiTheme="majorBidi"/>
          <w:cs/>
          <w:lang w:val="en-US"/>
        </w:rPr>
        <w:t>:</w:t>
      </w: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EC509D" w:rsidRPr="008A1A34" w14:paraId="569559B2" w14:textId="77777777" w:rsidTr="00B969A3">
        <w:trPr>
          <w:trHeight w:val="420"/>
          <w:tblHeader/>
        </w:trPr>
        <w:tc>
          <w:tcPr>
            <w:tcW w:w="3544" w:type="dxa"/>
            <w:tcBorders>
              <w:top w:val="nil"/>
              <w:left w:val="nil"/>
              <w:bottom w:val="nil"/>
              <w:right w:val="nil"/>
            </w:tcBorders>
            <w:shd w:val="clear" w:color="auto" w:fill="auto"/>
            <w:noWrap/>
            <w:vAlign w:val="bottom"/>
            <w:hideMark/>
          </w:tcPr>
          <w:p w14:paraId="688CAE0A" w14:textId="77777777" w:rsidR="00EC509D" w:rsidRPr="001A5939" w:rsidRDefault="00EC509D" w:rsidP="00EC509D">
            <w:pPr>
              <w:jc w:val="center"/>
              <w:rPr>
                <w:rFonts w:asciiTheme="majorBidi" w:hAnsiTheme="majorBidi" w:cstheme="majorBidi"/>
                <w:color w:val="000000"/>
                <w:sz w:val="26"/>
                <w:szCs w:val="26"/>
                <w:cs/>
                <w:lang w:val="en-US"/>
              </w:rPr>
            </w:pPr>
          </w:p>
        </w:tc>
        <w:tc>
          <w:tcPr>
            <w:tcW w:w="5244" w:type="dxa"/>
            <w:gridSpan w:val="7"/>
            <w:tcBorders>
              <w:top w:val="nil"/>
              <w:left w:val="nil"/>
              <w:bottom w:val="single" w:sz="4" w:space="0" w:color="auto"/>
              <w:right w:val="nil"/>
            </w:tcBorders>
            <w:shd w:val="clear" w:color="auto" w:fill="auto"/>
            <w:noWrap/>
            <w:vAlign w:val="bottom"/>
            <w:hideMark/>
          </w:tcPr>
          <w:p w14:paraId="77FD96F6" w14:textId="29A46B8C" w:rsidR="00EC509D" w:rsidRPr="008A1A34" w:rsidRDefault="004F00A4" w:rsidP="00EC509D">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w:t>
            </w:r>
            <w:r w:rsidR="00EC509D" w:rsidRPr="003B5A81">
              <w:rPr>
                <w:rFonts w:asciiTheme="majorBidi" w:hAnsiTheme="majorBidi" w:cstheme="majorBidi"/>
                <w:sz w:val="26"/>
                <w:szCs w:val="26"/>
                <w:lang w:val="en-US"/>
              </w:rPr>
              <w:t xml:space="preserve"> Million Baht</w:t>
            </w:r>
          </w:p>
        </w:tc>
      </w:tr>
      <w:tr w:rsidR="00EC509D" w:rsidRPr="008A1A34" w14:paraId="1211142B" w14:textId="77777777" w:rsidTr="00B969A3">
        <w:trPr>
          <w:trHeight w:val="420"/>
          <w:tblHeader/>
        </w:trPr>
        <w:tc>
          <w:tcPr>
            <w:tcW w:w="3544" w:type="dxa"/>
            <w:tcBorders>
              <w:top w:val="nil"/>
              <w:left w:val="nil"/>
              <w:bottom w:val="nil"/>
              <w:right w:val="nil"/>
            </w:tcBorders>
            <w:shd w:val="clear" w:color="auto" w:fill="auto"/>
            <w:noWrap/>
            <w:vAlign w:val="bottom"/>
            <w:hideMark/>
          </w:tcPr>
          <w:p w14:paraId="3A9EE518" w14:textId="77777777" w:rsidR="00EC509D" w:rsidRPr="001A5939" w:rsidRDefault="00EC509D" w:rsidP="00EC509D">
            <w:pPr>
              <w:jc w:val="center"/>
              <w:rPr>
                <w:rFonts w:asciiTheme="majorBidi" w:hAnsiTheme="majorBidi" w:cstheme="majorBidi"/>
                <w:color w:val="000000"/>
                <w:sz w:val="26"/>
                <w:szCs w:val="26"/>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CC7A4FA" w14:textId="77777777" w:rsidR="00EC509D" w:rsidRPr="008A1A34" w:rsidRDefault="00EC509D" w:rsidP="00EC509D">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Consolidated financial statements</w:t>
            </w:r>
          </w:p>
        </w:tc>
      </w:tr>
      <w:tr w:rsidR="00EC509D" w:rsidRPr="008A1A34" w14:paraId="5FB5C558" w14:textId="77777777" w:rsidTr="00B969A3">
        <w:trPr>
          <w:trHeight w:val="420"/>
          <w:tblHeader/>
        </w:trPr>
        <w:tc>
          <w:tcPr>
            <w:tcW w:w="3544" w:type="dxa"/>
            <w:tcBorders>
              <w:top w:val="nil"/>
              <w:left w:val="nil"/>
              <w:bottom w:val="nil"/>
              <w:right w:val="nil"/>
            </w:tcBorders>
            <w:shd w:val="clear" w:color="auto" w:fill="auto"/>
            <w:noWrap/>
            <w:vAlign w:val="bottom"/>
            <w:hideMark/>
          </w:tcPr>
          <w:p w14:paraId="343F6726" w14:textId="77777777" w:rsidR="00EC509D" w:rsidRPr="00BF2240" w:rsidRDefault="00EC509D" w:rsidP="00EC509D">
            <w:pPr>
              <w:jc w:val="center"/>
              <w:rPr>
                <w:rFonts w:asciiTheme="majorBidi" w:hAnsiTheme="majorBidi" w:cstheme="majorBidi"/>
                <w:color w:val="000000"/>
                <w:sz w:val="26"/>
                <w:szCs w:val="26"/>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F64F91D" w14:textId="3340CA81" w:rsidR="00EC509D" w:rsidRPr="008A1A34" w:rsidRDefault="009457CD" w:rsidP="00EC509D">
            <w:pPr>
              <w:jc w:val="center"/>
              <w:rPr>
                <w:rFonts w:asciiTheme="majorBidi" w:hAnsiTheme="majorBidi" w:cstheme="majorBidi"/>
                <w:color w:val="000000"/>
                <w:sz w:val="26"/>
                <w:szCs w:val="26"/>
                <w:cs/>
              </w:rPr>
            </w:pPr>
            <w:r w:rsidRPr="001A5939">
              <w:rPr>
                <w:rFonts w:asciiTheme="majorBidi" w:hAnsiTheme="majorBidi" w:cstheme="majorBidi"/>
                <w:sz w:val="26"/>
                <w:szCs w:val="26"/>
                <w:lang w:val="en-US"/>
              </w:rPr>
              <w:t>201</w:t>
            </w:r>
            <w:r w:rsidR="00AD6957" w:rsidRPr="001A5939">
              <w:rPr>
                <w:rFonts w:asciiTheme="majorBidi" w:hAnsiTheme="majorBidi" w:cstheme="majorBidi"/>
                <w:sz w:val="26"/>
                <w:szCs w:val="26"/>
                <w:lang w:val="en-US"/>
              </w:rPr>
              <w:t>9</w:t>
            </w:r>
          </w:p>
        </w:tc>
      </w:tr>
      <w:tr w:rsidR="00EC509D" w:rsidRPr="001A5939" w14:paraId="7E1E7282" w14:textId="77777777" w:rsidTr="00B969A3">
        <w:trPr>
          <w:trHeight w:val="420"/>
          <w:tblHeader/>
        </w:trPr>
        <w:tc>
          <w:tcPr>
            <w:tcW w:w="3544" w:type="dxa"/>
            <w:tcBorders>
              <w:top w:val="nil"/>
              <w:left w:val="nil"/>
              <w:bottom w:val="nil"/>
              <w:right w:val="nil"/>
            </w:tcBorders>
            <w:shd w:val="clear" w:color="auto" w:fill="auto"/>
            <w:noWrap/>
            <w:vAlign w:val="bottom"/>
            <w:hideMark/>
          </w:tcPr>
          <w:p w14:paraId="5B60ABE4" w14:textId="77777777" w:rsidR="00EC509D" w:rsidRPr="001A5939" w:rsidRDefault="00EC509D" w:rsidP="00EC509D">
            <w:pPr>
              <w:jc w:val="center"/>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hideMark/>
          </w:tcPr>
          <w:p w14:paraId="26AF2B63"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Floating rate</w:t>
            </w:r>
          </w:p>
        </w:tc>
        <w:tc>
          <w:tcPr>
            <w:tcW w:w="284" w:type="dxa"/>
            <w:tcBorders>
              <w:top w:val="nil"/>
              <w:left w:val="nil"/>
              <w:bottom w:val="nil"/>
              <w:right w:val="nil"/>
            </w:tcBorders>
            <w:shd w:val="clear" w:color="auto" w:fill="auto"/>
            <w:noWrap/>
            <w:vAlign w:val="bottom"/>
            <w:hideMark/>
          </w:tcPr>
          <w:p w14:paraId="29203B79"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549667DF"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Fixed rate</w:t>
            </w:r>
          </w:p>
        </w:tc>
        <w:tc>
          <w:tcPr>
            <w:tcW w:w="284" w:type="dxa"/>
            <w:tcBorders>
              <w:top w:val="nil"/>
              <w:left w:val="nil"/>
              <w:bottom w:val="nil"/>
              <w:right w:val="nil"/>
            </w:tcBorders>
            <w:shd w:val="clear" w:color="auto" w:fill="auto"/>
            <w:noWrap/>
            <w:vAlign w:val="bottom"/>
            <w:hideMark/>
          </w:tcPr>
          <w:p w14:paraId="291BCAD4"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2A40E150"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Non – interest bearing</w:t>
            </w:r>
          </w:p>
        </w:tc>
        <w:tc>
          <w:tcPr>
            <w:tcW w:w="283" w:type="dxa"/>
            <w:tcBorders>
              <w:top w:val="nil"/>
              <w:left w:val="nil"/>
              <w:bottom w:val="nil"/>
              <w:right w:val="nil"/>
            </w:tcBorders>
            <w:shd w:val="clear" w:color="auto" w:fill="auto"/>
            <w:noWrap/>
            <w:vAlign w:val="bottom"/>
            <w:hideMark/>
          </w:tcPr>
          <w:p w14:paraId="161079AE"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auto" w:fill="auto"/>
            <w:noWrap/>
            <w:vAlign w:val="bottom"/>
            <w:hideMark/>
          </w:tcPr>
          <w:p w14:paraId="1118C3DB" w14:textId="77777777" w:rsidR="00EC509D" w:rsidRPr="008A1A34" w:rsidRDefault="00EC509D" w:rsidP="00EC509D">
            <w:pPr>
              <w:jc w:val="center"/>
              <w:rPr>
                <w:rFonts w:asciiTheme="majorBidi" w:hAnsiTheme="majorBidi" w:cstheme="majorBidi"/>
                <w:sz w:val="26"/>
                <w:szCs w:val="26"/>
                <w:cs/>
              </w:rPr>
            </w:pPr>
            <w:r w:rsidRPr="003B5A81">
              <w:rPr>
                <w:rFonts w:asciiTheme="majorBidi" w:hAnsiTheme="majorBidi" w:cstheme="majorBidi"/>
                <w:sz w:val="26"/>
                <w:szCs w:val="26"/>
                <w:lang w:val="en-US"/>
              </w:rPr>
              <w:t>Total</w:t>
            </w:r>
          </w:p>
        </w:tc>
      </w:tr>
      <w:tr w:rsidR="00EC509D" w:rsidRPr="001A5939" w14:paraId="5C843590" w14:textId="77777777" w:rsidTr="00C7068E">
        <w:trPr>
          <w:trHeight w:val="420"/>
        </w:trPr>
        <w:tc>
          <w:tcPr>
            <w:tcW w:w="3544" w:type="dxa"/>
            <w:tcBorders>
              <w:top w:val="nil"/>
              <w:left w:val="nil"/>
              <w:bottom w:val="nil"/>
              <w:right w:val="nil"/>
            </w:tcBorders>
            <w:shd w:val="clear" w:color="auto" w:fill="auto"/>
            <w:noWrap/>
            <w:vAlign w:val="center"/>
            <w:hideMark/>
          </w:tcPr>
          <w:p w14:paraId="711BF024" w14:textId="77777777" w:rsidR="00EC509D" w:rsidRPr="001A5939" w:rsidRDefault="00EC509D" w:rsidP="00EC509D">
            <w:pPr>
              <w:rPr>
                <w:rFonts w:asciiTheme="majorBidi" w:hAnsiTheme="majorBidi" w:cstheme="majorBidi"/>
                <w:b/>
                <w:bCs/>
                <w:sz w:val="26"/>
                <w:szCs w:val="26"/>
                <w:cs/>
                <w:lang w:val="en-US"/>
              </w:rPr>
            </w:pPr>
            <w:r w:rsidRPr="003B5A81">
              <w:rPr>
                <w:rFonts w:asciiTheme="majorBidi" w:hAnsiTheme="majorBidi" w:cstheme="majorBidi"/>
                <w:b/>
                <w:bCs/>
                <w:sz w:val="26"/>
                <w:szCs w:val="26"/>
                <w:lang w:val="en-US"/>
              </w:rPr>
              <w:t>Financial assets</w:t>
            </w:r>
            <w:r w:rsidRPr="001A5939">
              <w:rPr>
                <w:rFonts w:asciiTheme="majorBidi" w:hAnsiTheme="majorBidi"/>
                <w:b/>
                <w:bCs/>
                <w:sz w:val="26"/>
                <w:szCs w:val="26"/>
                <w:cs/>
                <w:lang w:val="en-US"/>
              </w:rPr>
              <w:t>/</w:t>
            </w:r>
            <w:r w:rsidRPr="003B5A81">
              <w:rPr>
                <w:rFonts w:asciiTheme="majorBidi" w:hAnsiTheme="majorBidi" w:cstheme="majorBidi"/>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57D88C4A"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center"/>
            <w:hideMark/>
          </w:tcPr>
          <w:p w14:paraId="298ACC6C"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center"/>
            <w:hideMark/>
          </w:tcPr>
          <w:p w14:paraId="4CD12765"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center"/>
            <w:hideMark/>
          </w:tcPr>
          <w:p w14:paraId="0EE13792"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center"/>
            <w:hideMark/>
          </w:tcPr>
          <w:p w14:paraId="711D8266"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3" w:type="dxa"/>
            <w:tcBorders>
              <w:top w:val="nil"/>
              <w:left w:val="nil"/>
              <w:bottom w:val="nil"/>
              <w:right w:val="nil"/>
            </w:tcBorders>
            <w:shd w:val="clear" w:color="auto" w:fill="auto"/>
            <w:noWrap/>
            <w:vAlign w:val="center"/>
            <w:hideMark/>
          </w:tcPr>
          <w:p w14:paraId="14208343"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center"/>
            <w:hideMark/>
          </w:tcPr>
          <w:p w14:paraId="3E584CB9" w14:textId="77777777" w:rsidR="00EC509D" w:rsidRPr="008A1A34" w:rsidRDefault="00EC509D" w:rsidP="00EC509D">
            <w:pPr>
              <w:rPr>
                <w:rFonts w:asciiTheme="majorBidi" w:hAnsiTheme="majorBidi" w:cstheme="majorBidi"/>
                <w:sz w:val="26"/>
                <w:szCs w:val="26"/>
                <w:cs/>
              </w:rPr>
            </w:pPr>
            <w:r w:rsidRPr="003B5A81">
              <w:rPr>
                <w:rFonts w:asciiTheme="majorBidi" w:hAnsiTheme="majorBidi" w:cstheme="majorBidi"/>
                <w:sz w:val="26"/>
                <w:szCs w:val="26"/>
                <w:lang w:val="en-US"/>
              </w:rPr>
              <w:t> </w:t>
            </w:r>
          </w:p>
        </w:tc>
      </w:tr>
      <w:tr w:rsidR="00BA5D79" w:rsidRPr="001A5939" w14:paraId="00D1CAC5" w14:textId="77777777" w:rsidTr="00BD7B92">
        <w:trPr>
          <w:trHeight w:val="420"/>
        </w:trPr>
        <w:tc>
          <w:tcPr>
            <w:tcW w:w="3544" w:type="dxa"/>
            <w:tcBorders>
              <w:top w:val="nil"/>
              <w:left w:val="nil"/>
              <w:bottom w:val="nil"/>
              <w:right w:val="nil"/>
            </w:tcBorders>
            <w:shd w:val="clear" w:color="auto" w:fill="auto"/>
            <w:noWrap/>
            <w:vAlign w:val="bottom"/>
            <w:hideMark/>
          </w:tcPr>
          <w:p w14:paraId="5707C5C7" w14:textId="77777777" w:rsidR="00BA5D79" w:rsidRPr="003B5A81" w:rsidRDefault="00BA5D79" w:rsidP="00EC509D">
            <w:pPr>
              <w:rPr>
                <w:rFonts w:asciiTheme="majorBidi" w:hAnsiTheme="majorBidi" w:cstheme="majorBidi"/>
                <w:sz w:val="26"/>
                <w:szCs w:val="26"/>
                <w:lang w:val="en-US"/>
              </w:rPr>
            </w:pPr>
            <w:r w:rsidRPr="003B5A81">
              <w:rPr>
                <w:rFonts w:asciiTheme="majorBidi" w:hAnsiTheme="majorBidi" w:cstheme="majorBidi"/>
                <w:sz w:val="26"/>
                <w:szCs w:val="26"/>
                <w:lang w:val="en-US"/>
              </w:rPr>
              <w:t>Cash and cash equivalents</w:t>
            </w:r>
          </w:p>
        </w:tc>
        <w:tc>
          <w:tcPr>
            <w:tcW w:w="1275" w:type="dxa"/>
            <w:tcBorders>
              <w:top w:val="nil"/>
              <w:left w:val="nil"/>
              <w:bottom w:val="nil"/>
              <w:right w:val="nil"/>
            </w:tcBorders>
            <w:shd w:val="clear" w:color="auto" w:fill="auto"/>
            <w:noWrap/>
            <w:vAlign w:val="bottom"/>
          </w:tcPr>
          <w:p w14:paraId="603B55C8" w14:textId="2E1377CC" w:rsidR="00BA5D79" w:rsidRPr="00241509" w:rsidRDefault="00BD7B92" w:rsidP="002F3123">
            <w:pPr>
              <w:jc w:val="right"/>
              <w:rPr>
                <w:rFonts w:asciiTheme="majorBidi" w:hAnsiTheme="majorBidi" w:cstheme="majorBidi"/>
                <w:cs/>
              </w:rPr>
            </w:pPr>
            <w:r w:rsidRPr="001A5939">
              <w:rPr>
                <w:rFonts w:asciiTheme="majorBidi" w:hAnsiTheme="majorBidi"/>
                <w:lang w:val="en-US"/>
              </w:rPr>
              <w:t>17</w:t>
            </w:r>
          </w:p>
        </w:tc>
        <w:tc>
          <w:tcPr>
            <w:tcW w:w="284" w:type="dxa"/>
            <w:tcBorders>
              <w:top w:val="nil"/>
              <w:left w:val="nil"/>
              <w:bottom w:val="nil"/>
              <w:right w:val="nil"/>
            </w:tcBorders>
            <w:shd w:val="clear" w:color="auto" w:fill="auto"/>
            <w:noWrap/>
            <w:vAlign w:val="bottom"/>
          </w:tcPr>
          <w:p w14:paraId="5F56C879"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1F55BC9A" w14:textId="69BDF730"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37310FFA"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703EADDA" w14:textId="0B5E867F" w:rsidR="00BA5D79" w:rsidRPr="00241509" w:rsidRDefault="00BD7B92" w:rsidP="002F3123">
            <w:pPr>
              <w:jc w:val="right"/>
              <w:rPr>
                <w:rFonts w:asciiTheme="majorBidi" w:hAnsiTheme="majorBidi" w:cstheme="majorBidi"/>
                <w:cs/>
              </w:rPr>
            </w:pPr>
            <w:r w:rsidRPr="001A5939">
              <w:rPr>
                <w:rFonts w:asciiTheme="majorBidi" w:hAnsiTheme="majorBidi"/>
                <w:lang w:val="en-US"/>
              </w:rPr>
              <w:t>11</w:t>
            </w:r>
          </w:p>
        </w:tc>
        <w:tc>
          <w:tcPr>
            <w:tcW w:w="283" w:type="dxa"/>
            <w:tcBorders>
              <w:top w:val="nil"/>
              <w:left w:val="nil"/>
              <w:bottom w:val="nil"/>
              <w:right w:val="nil"/>
            </w:tcBorders>
            <w:shd w:val="clear" w:color="auto" w:fill="auto"/>
            <w:noWrap/>
            <w:vAlign w:val="bottom"/>
          </w:tcPr>
          <w:p w14:paraId="2FA081B4"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3B9C9375" w14:textId="4544EF37" w:rsidR="00BA5D79" w:rsidRPr="00241509" w:rsidRDefault="00BD7B92" w:rsidP="002F3123">
            <w:pPr>
              <w:jc w:val="right"/>
              <w:rPr>
                <w:rFonts w:asciiTheme="majorBidi" w:hAnsiTheme="majorBidi" w:cstheme="majorBidi"/>
                <w:cs/>
              </w:rPr>
            </w:pPr>
            <w:r w:rsidRPr="001A5939">
              <w:rPr>
                <w:rFonts w:asciiTheme="majorBidi" w:hAnsiTheme="majorBidi"/>
                <w:lang w:val="en-US"/>
              </w:rPr>
              <w:t>28</w:t>
            </w:r>
          </w:p>
        </w:tc>
      </w:tr>
      <w:tr w:rsidR="00F01972" w:rsidRPr="001A5939" w14:paraId="47BCADBF" w14:textId="77777777" w:rsidTr="00BD7B92">
        <w:trPr>
          <w:trHeight w:val="420"/>
        </w:trPr>
        <w:tc>
          <w:tcPr>
            <w:tcW w:w="3544" w:type="dxa"/>
            <w:tcBorders>
              <w:top w:val="nil"/>
              <w:left w:val="nil"/>
              <w:bottom w:val="nil"/>
              <w:right w:val="nil"/>
            </w:tcBorders>
            <w:shd w:val="clear" w:color="auto" w:fill="auto"/>
            <w:noWrap/>
            <w:vAlign w:val="bottom"/>
            <w:hideMark/>
          </w:tcPr>
          <w:p w14:paraId="0B5CA430" w14:textId="77777777" w:rsidR="00F01972" w:rsidRPr="003B5A81" w:rsidRDefault="00F01972" w:rsidP="00EC509D">
            <w:pPr>
              <w:rPr>
                <w:rFonts w:asciiTheme="majorBidi" w:hAnsiTheme="majorBidi" w:cstheme="majorBidi"/>
                <w:sz w:val="26"/>
                <w:szCs w:val="26"/>
                <w:lang w:val="en-US"/>
              </w:rPr>
            </w:pPr>
            <w:r w:rsidRPr="003B5A81">
              <w:rPr>
                <w:rFonts w:asciiTheme="majorBidi" w:hAnsiTheme="majorBidi" w:cstheme="majorBidi"/>
                <w:sz w:val="26"/>
                <w:szCs w:val="26"/>
                <w:lang w:val="en-US"/>
              </w:rPr>
              <w:t>Restricted deposits with banks</w:t>
            </w:r>
          </w:p>
        </w:tc>
        <w:tc>
          <w:tcPr>
            <w:tcW w:w="1275" w:type="dxa"/>
            <w:tcBorders>
              <w:top w:val="nil"/>
              <w:left w:val="nil"/>
              <w:bottom w:val="nil"/>
              <w:right w:val="nil"/>
            </w:tcBorders>
            <w:shd w:val="clear" w:color="auto" w:fill="auto"/>
            <w:noWrap/>
            <w:vAlign w:val="bottom"/>
          </w:tcPr>
          <w:p w14:paraId="7C1376E3" w14:textId="6FCC4D3C" w:rsidR="00F01972" w:rsidRPr="00241509" w:rsidRDefault="005B6777" w:rsidP="00F01972">
            <w:pPr>
              <w:jc w:val="right"/>
              <w:rPr>
                <w:rFonts w:asciiTheme="majorBidi" w:hAnsiTheme="majorBidi" w:cstheme="majorBidi"/>
                <w:cs/>
              </w:rPr>
            </w:pPr>
            <w:r>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11C4E9AD" w14:textId="77777777" w:rsidR="00F01972" w:rsidRPr="00241509" w:rsidRDefault="00F01972" w:rsidP="00F01972">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4A454FD0" w14:textId="62AF8087" w:rsidR="00F01972" w:rsidRPr="00241509" w:rsidRDefault="005B6777" w:rsidP="00F01972">
            <w:pPr>
              <w:jc w:val="right"/>
              <w:rPr>
                <w:rFonts w:asciiTheme="majorBidi" w:hAnsiTheme="majorBidi" w:cstheme="majorBidi"/>
                <w:cs/>
              </w:rPr>
            </w:pPr>
            <w:r>
              <w:rPr>
                <w:rFonts w:asciiTheme="majorBidi" w:hAnsiTheme="majorBidi"/>
                <w:lang w:val="en-US"/>
              </w:rPr>
              <w:t>175</w:t>
            </w:r>
          </w:p>
        </w:tc>
        <w:tc>
          <w:tcPr>
            <w:tcW w:w="284" w:type="dxa"/>
            <w:tcBorders>
              <w:top w:val="nil"/>
              <w:left w:val="nil"/>
              <w:bottom w:val="nil"/>
              <w:right w:val="nil"/>
            </w:tcBorders>
            <w:shd w:val="clear" w:color="auto" w:fill="auto"/>
            <w:noWrap/>
            <w:vAlign w:val="bottom"/>
          </w:tcPr>
          <w:p w14:paraId="6013C0B8" w14:textId="77777777" w:rsidR="00F01972" w:rsidRPr="00241509" w:rsidRDefault="00F01972" w:rsidP="00F01972">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70D52ABB" w14:textId="1BD220AF" w:rsidR="00F01972" w:rsidRPr="00241509" w:rsidRDefault="00BD7B92" w:rsidP="00F01972">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3CD54A9C" w14:textId="77777777" w:rsidR="00F01972" w:rsidRPr="00241509" w:rsidRDefault="00F01972" w:rsidP="00F01972">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5D9C141E" w14:textId="6D1087F5" w:rsidR="00F01972" w:rsidRPr="00241509" w:rsidRDefault="00BD7B92" w:rsidP="00C7068E">
            <w:pPr>
              <w:jc w:val="right"/>
              <w:rPr>
                <w:rFonts w:asciiTheme="majorBidi" w:hAnsiTheme="majorBidi" w:cstheme="majorBidi"/>
                <w:cs/>
              </w:rPr>
            </w:pPr>
            <w:r w:rsidRPr="001A5939">
              <w:rPr>
                <w:rFonts w:asciiTheme="majorBidi" w:hAnsiTheme="majorBidi"/>
                <w:lang w:val="en-US"/>
              </w:rPr>
              <w:t>175</w:t>
            </w:r>
          </w:p>
        </w:tc>
      </w:tr>
      <w:tr w:rsidR="00BA5D79" w:rsidRPr="001A5939" w14:paraId="607EDD2D" w14:textId="77777777" w:rsidTr="00BD7B92">
        <w:trPr>
          <w:trHeight w:val="420"/>
        </w:trPr>
        <w:tc>
          <w:tcPr>
            <w:tcW w:w="3544" w:type="dxa"/>
            <w:tcBorders>
              <w:top w:val="nil"/>
              <w:left w:val="nil"/>
              <w:bottom w:val="nil"/>
              <w:right w:val="nil"/>
            </w:tcBorders>
            <w:shd w:val="clear" w:color="auto" w:fill="auto"/>
            <w:noWrap/>
            <w:vAlign w:val="bottom"/>
            <w:hideMark/>
          </w:tcPr>
          <w:p w14:paraId="2C6252FA" w14:textId="77777777" w:rsidR="00BA5D79" w:rsidRPr="008A1A34" w:rsidRDefault="00BA5D79" w:rsidP="00EC509D">
            <w:pPr>
              <w:rPr>
                <w:rFonts w:asciiTheme="majorBidi" w:hAnsiTheme="majorBidi" w:cstheme="majorBidi"/>
                <w:sz w:val="26"/>
                <w:szCs w:val="26"/>
                <w:lang w:val="en-US"/>
              </w:rPr>
            </w:pPr>
            <w:r w:rsidRPr="003B5A81">
              <w:rPr>
                <w:rFonts w:asciiTheme="majorBidi" w:hAnsiTheme="majorBidi" w:cstheme="majorBidi"/>
                <w:sz w:val="26"/>
                <w:szCs w:val="26"/>
                <w:lang w:val="en-US"/>
              </w:rPr>
              <w:t>Bank overdraft and short</w:t>
            </w:r>
            <w:r w:rsidRPr="001A5939">
              <w:rPr>
                <w:rFonts w:asciiTheme="majorBidi" w:hAnsiTheme="majorBidi"/>
                <w:sz w:val="26"/>
                <w:szCs w:val="26"/>
                <w:cs/>
                <w:lang w:val="en-US"/>
              </w:rPr>
              <w:t>-</w:t>
            </w:r>
            <w:r w:rsidRPr="003B5A81">
              <w:rPr>
                <w:rFonts w:asciiTheme="majorBidi" w:hAnsiTheme="majorBidi" w:cstheme="majorBidi"/>
                <w:sz w:val="26"/>
                <w:szCs w:val="26"/>
                <w:lang w:val="en-US"/>
              </w:rPr>
              <w:t xml:space="preserve">term loan </w:t>
            </w:r>
          </w:p>
        </w:tc>
        <w:tc>
          <w:tcPr>
            <w:tcW w:w="1275" w:type="dxa"/>
            <w:tcBorders>
              <w:top w:val="nil"/>
              <w:left w:val="nil"/>
              <w:bottom w:val="nil"/>
              <w:right w:val="nil"/>
            </w:tcBorders>
            <w:shd w:val="clear" w:color="auto" w:fill="auto"/>
            <w:noWrap/>
            <w:vAlign w:val="bottom"/>
          </w:tcPr>
          <w:p w14:paraId="53160B73" w14:textId="77777777" w:rsidR="00BA5D79" w:rsidRPr="00241509" w:rsidRDefault="00BA5D79" w:rsidP="00EC509D">
            <w:pPr>
              <w:jc w:val="right"/>
              <w:rPr>
                <w:rFonts w:asciiTheme="majorBidi" w:hAnsiTheme="majorBidi" w:cstheme="majorBidi"/>
                <w:lang w:val="en-US"/>
              </w:rPr>
            </w:pPr>
          </w:p>
        </w:tc>
        <w:tc>
          <w:tcPr>
            <w:tcW w:w="284" w:type="dxa"/>
            <w:tcBorders>
              <w:top w:val="nil"/>
              <w:left w:val="nil"/>
              <w:bottom w:val="nil"/>
              <w:right w:val="nil"/>
            </w:tcBorders>
            <w:shd w:val="clear" w:color="auto" w:fill="auto"/>
            <w:noWrap/>
            <w:vAlign w:val="bottom"/>
          </w:tcPr>
          <w:p w14:paraId="0FC21153" w14:textId="77777777" w:rsidR="00BA5D79" w:rsidRPr="00241509" w:rsidRDefault="00BA5D79" w:rsidP="00EC509D">
            <w:pPr>
              <w:jc w:val="right"/>
              <w:rPr>
                <w:rFonts w:asciiTheme="majorBidi" w:hAnsiTheme="majorBidi" w:cstheme="majorBidi"/>
                <w:lang w:val="en-US"/>
              </w:rPr>
            </w:pPr>
          </w:p>
        </w:tc>
        <w:tc>
          <w:tcPr>
            <w:tcW w:w="992" w:type="dxa"/>
            <w:tcBorders>
              <w:top w:val="nil"/>
              <w:left w:val="nil"/>
              <w:bottom w:val="nil"/>
              <w:right w:val="nil"/>
            </w:tcBorders>
            <w:shd w:val="clear" w:color="auto" w:fill="auto"/>
            <w:noWrap/>
            <w:vAlign w:val="bottom"/>
          </w:tcPr>
          <w:p w14:paraId="231F48C3" w14:textId="77777777" w:rsidR="00BA5D79" w:rsidRPr="00241509" w:rsidRDefault="00BA5D79" w:rsidP="00EC509D">
            <w:pPr>
              <w:jc w:val="right"/>
              <w:rPr>
                <w:rFonts w:asciiTheme="majorBidi" w:hAnsiTheme="majorBidi" w:cstheme="majorBidi"/>
                <w:lang w:val="en-US"/>
              </w:rPr>
            </w:pPr>
          </w:p>
        </w:tc>
        <w:tc>
          <w:tcPr>
            <w:tcW w:w="284" w:type="dxa"/>
            <w:tcBorders>
              <w:top w:val="nil"/>
              <w:left w:val="nil"/>
              <w:bottom w:val="nil"/>
              <w:right w:val="nil"/>
            </w:tcBorders>
            <w:shd w:val="clear" w:color="auto" w:fill="auto"/>
            <w:noWrap/>
            <w:vAlign w:val="bottom"/>
          </w:tcPr>
          <w:p w14:paraId="02372FBE" w14:textId="77777777" w:rsidR="00BA5D79" w:rsidRPr="00241509" w:rsidRDefault="00BA5D79" w:rsidP="00EC509D">
            <w:pPr>
              <w:jc w:val="right"/>
              <w:rPr>
                <w:rFonts w:asciiTheme="majorBidi" w:hAnsiTheme="majorBidi" w:cstheme="majorBidi"/>
                <w:lang w:val="en-US"/>
              </w:rPr>
            </w:pPr>
          </w:p>
        </w:tc>
        <w:tc>
          <w:tcPr>
            <w:tcW w:w="992" w:type="dxa"/>
            <w:tcBorders>
              <w:top w:val="nil"/>
              <w:left w:val="nil"/>
              <w:bottom w:val="nil"/>
              <w:right w:val="nil"/>
            </w:tcBorders>
            <w:shd w:val="clear" w:color="auto" w:fill="auto"/>
            <w:noWrap/>
            <w:vAlign w:val="bottom"/>
          </w:tcPr>
          <w:p w14:paraId="1A2F49C4" w14:textId="6B284FF8" w:rsidR="00BA5D79" w:rsidRPr="00241509" w:rsidRDefault="00BA5D79" w:rsidP="00EC509D">
            <w:pPr>
              <w:jc w:val="right"/>
              <w:rPr>
                <w:rFonts w:asciiTheme="majorBidi" w:hAnsiTheme="majorBidi" w:cstheme="majorBidi"/>
                <w:lang w:val="en-US"/>
              </w:rPr>
            </w:pPr>
          </w:p>
        </w:tc>
        <w:tc>
          <w:tcPr>
            <w:tcW w:w="283" w:type="dxa"/>
            <w:tcBorders>
              <w:top w:val="nil"/>
              <w:left w:val="nil"/>
              <w:bottom w:val="nil"/>
              <w:right w:val="nil"/>
            </w:tcBorders>
            <w:shd w:val="clear" w:color="auto" w:fill="auto"/>
            <w:noWrap/>
            <w:vAlign w:val="bottom"/>
          </w:tcPr>
          <w:p w14:paraId="232DB175" w14:textId="77777777" w:rsidR="00BA5D79" w:rsidRPr="00241509" w:rsidRDefault="00BA5D79" w:rsidP="00EC509D">
            <w:pPr>
              <w:jc w:val="right"/>
              <w:rPr>
                <w:rFonts w:asciiTheme="majorBidi" w:hAnsiTheme="majorBidi" w:cstheme="majorBidi"/>
                <w:lang w:val="en-US"/>
              </w:rPr>
            </w:pPr>
          </w:p>
        </w:tc>
        <w:tc>
          <w:tcPr>
            <w:tcW w:w="1134" w:type="dxa"/>
            <w:tcBorders>
              <w:top w:val="nil"/>
              <w:left w:val="nil"/>
              <w:bottom w:val="nil"/>
              <w:right w:val="nil"/>
            </w:tcBorders>
            <w:shd w:val="clear" w:color="auto" w:fill="auto"/>
            <w:noWrap/>
            <w:vAlign w:val="bottom"/>
          </w:tcPr>
          <w:p w14:paraId="2AFDAA66" w14:textId="77777777" w:rsidR="00BA5D79" w:rsidRPr="00241509" w:rsidRDefault="00BA5D79" w:rsidP="00EC509D">
            <w:pPr>
              <w:jc w:val="right"/>
              <w:rPr>
                <w:rFonts w:asciiTheme="majorBidi" w:hAnsiTheme="majorBidi" w:cstheme="majorBidi"/>
                <w:lang w:val="en-US"/>
              </w:rPr>
            </w:pPr>
          </w:p>
        </w:tc>
      </w:tr>
      <w:tr w:rsidR="00BA5D79" w:rsidRPr="001A5939" w14:paraId="388EFA93" w14:textId="77777777" w:rsidTr="00BD7B92">
        <w:trPr>
          <w:trHeight w:val="420"/>
        </w:trPr>
        <w:tc>
          <w:tcPr>
            <w:tcW w:w="3544" w:type="dxa"/>
            <w:tcBorders>
              <w:top w:val="nil"/>
              <w:left w:val="nil"/>
              <w:bottom w:val="nil"/>
              <w:right w:val="nil"/>
            </w:tcBorders>
            <w:shd w:val="clear" w:color="auto" w:fill="auto"/>
            <w:noWrap/>
            <w:vAlign w:val="center"/>
            <w:hideMark/>
          </w:tcPr>
          <w:p w14:paraId="7DF7E42E" w14:textId="77777777" w:rsidR="00BA5D79" w:rsidRPr="008A1A34" w:rsidRDefault="00BA5D79" w:rsidP="00FA42E0">
            <w:pPr>
              <w:rPr>
                <w:rFonts w:asciiTheme="majorBidi" w:hAnsiTheme="majorBidi" w:cstheme="majorBidi"/>
                <w:sz w:val="26"/>
                <w:szCs w:val="26"/>
                <w:cs/>
              </w:rPr>
            </w:pPr>
            <w:r w:rsidRPr="003B5A81">
              <w:rPr>
                <w:rFonts w:asciiTheme="majorBidi" w:hAnsiTheme="majorBidi" w:cstheme="majorBidi"/>
                <w:sz w:val="26"/>
                <w:szCs w:val="26"/>
                <w:lang w:val="en-US"/>
              </w:rPr>
              <w:t xml:space="preserve">   from financial institutions</w:t>
            </w:r>
          </w:p>
        </w:tc>
        <w:tc>
          <w:tcPr>
            <w:tcW w:w="1275" w:type="dxa"/>
            <w:tcBorders>
              <w:top w:val="nil"/>
              <w:left w:val="nil"/>
              <w:bottom w:val="nil"/>
              <w:right w:val="nil"/>
            </w:tcBorders>
            <w:shd w:val="clear" w:color="auto" w:fill="auto"/>
            <w:noWrap/>
            <w:vAlign w:val="bottom"/>
          </w:tcPr>
          <w:p w14:paraId="29F9BAF0" w14:textId="1B130505" w:rsidR="00BA5D79" w:rsidRPr="00241509" w:rsidRDefault="00BD7B92" w:rsidP="002F3123">
            <w:pPr>
              <w:jc w:val="right"/>
              <w:rPr>
                <w:rFonts w:asciiTheme="majorBidi" w:hAnsiTheme="majorBidi" w:cstheme="majorBidi"/>
                <w:cs/>
              </w:rPr>
            </w:pPr>
            <w:r w:rsidRPr="001A5939">
              <w:rPr>
                <w:rFonts w:asciiTheme="majorBidi" w:hAnsiTheme="majorBidi"/>
                <w:lang w:val="en-US"/>
              </w:rPr>
              <w:t>429</w:t>
            </w:r>
          </w:p>
        </w:tc>
        <w:tc>
          <w:tcPr>
            <w:tcW w:w="284" w:type="dxa"/>
            <w:tcBorders>
              <w:top w:val="nil"/>
              <w:left w:val="nil"/>
              <w:bottom w:val="nil"/>
              <w:right w:val="nil"/>
            </w:tcBorders>
            <w:shd w:val="clear" w:color="auto" w:fill="auto"/>
            <w:noWrap/>
            <w:vAlign w:val="bottom"/>
          </w:tcPr>
          <w:p w14:paraId="6C855756"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52746964" w14:textId="073B6BC3"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56FBF193"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1A6F82D9" w14:textId="2D62458F"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42FB8EA1"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479BA17C" w14:textId="5078BF44" w:rsidR="00BA5D79" w:rsidRPr="00241509" w:rsidRDefault="00BD7B92" w:rsidP="002F3123">
            <w:pPr>
              <w:jc w:val="right"/>
              <w:rPr>
                <w:rFonts w:asciiTheme="majorBidi" w:hAnsiTheme="majorBidi" w:cstheme="majorBidi"/>
                <w:cs/>
              </w:rPr>
            </w:pPr>
            <w:r w:rsidRPr="001A5939">
              <w:rPr>
                <w:rFonts w:asciiTheme="majorBidi" w:hAnsiTheme="majorBidi"/>
                <w:lang w:val="en-US"/>
              </w:rPr>
              <w:t>429</w:t>
            </w:r>
          </w:p>
        </w:tc>
      </w:tr>
      <w:tr w:rsidR="00BA5D79" w:rsidRPr="001A5939" w14:paraId="343FD7B2" w14:textId="77777777" w:rsidTr="00BD7B92">
        <w:trPr>
          <w:trHeight w:val="420"/>
        </w:trPr>
        <w:tc>
          <w:tcPr>
            <w:tcW w:w="3544" w:type="dxa"/>
            <w:tcBorders>
              <w:top w:val="nil"/>
              <w:left w:val="nil"/>
              <w:bottom w:val="nil"/>
              <w:right w:val="nil"/>
            </w:tcBorders>
            <w:shd w:val="clear" w:color="auto" w:fill="auto"/>
            <w:noWrap/>
            <w:vAlign w:val="center"/>
            <w:hideMark/>
          </w:tcPr>
          <w:p w14:paraId="602F9BCA" w14:textId="77777777" w:rsidR="00BA5D79" w:rsidRPr="003B5A81" w:rsidRDefault="00BA5D79" w:rsidP="00FA42E0">
            <w:pPr>
              <w:rPr>
                <w:rFonts w:asciiTheme="majorBidi" w:hAnsiTheme="majorBidi" w:cstheme="majorBidi"/>
                <w:sz w:val="26"/>
                <w:szCs w:val="26"/>
                <w:lang w:val="en-US"/>
              </w:rPr>
            </w:pPr>
            <w:r w:rsidRPr="003B5A81">
              <w:rPr>
                <w:rFonts w:asciiTheme="majorBidi" w:hAnsiTheme="majorBidi" w:cstheme="majorBidi"/>
                <w:sz w:val="26"/>
                <w:szCs w:val="26"/>
                <w:lang w:val="en-US"/>
              </w:rPr>
              <w:t>Short</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bottom w:val="nil"/>
              <w:right w:val="nil"/>
            </w:tcBorders>
            <w:shd w:val="clear" w:color="auto" w:fill="auto"/>
            <w:noWrap/>
            <w:vAlign w:val="bottom"/>
          </w:tcPr>
          <w:p w14:paraId="1D786BAD" w14:textId="6026DA88"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2FC796C7"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16F01C59" w14:textId="195C37D3" w:rsidR="00BA5D79" w:rsidRPr="00241509" w:rsidRDefault="00BD7B92" w:rsidP="002F3123">
            <w:pPr>
              <w:jc w:val="right"/>
              <w:rPr>
                <w:rFonts w:asciiTheme="majorBidi" w:hAnsiTheme="majorBidi" w:cstheme="majorBidi"/>
                <w:cs/>
              </w:rPr>
            </w:pPr>
            <w:r w:rsidRPr="001A5939">
              <w:rPr>
                <w:rFonts w:asciiTheme="majorBidi" w:hAnsiTheme="majorBidi"/>
                <w:lang w:val="en-US"/>
              </w:rPr>
              <w:t>20</w:t>
            </w:r>
          </w:p>
        </w:tc>
        <w:tc>
          <w:tcPr>
            <w:tcW w:w="284" w:type="dxa"/>
            <w:tcBorders>
              <w:top w:val="nil"/>
              <w:left w:val="nil"/>
              <w:bottom w:val="nil"/>
              <w:right w:val="nil"/>
            </w:tcBorders>
            <w:shd w:val="clear" w:color="auto" w:fill="auto"/>
            <w:noWrap/>
            <w:vAlign w:val="bottom"/>
          </w:tcPr>
          <w:p w14:paraId="147C43D3"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7E429FAF" w14:textId="40912026"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5CF4F8F4"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3CFF9690" w14:textId="54679626" w:rsidR="00BA5D79" w:rsidRPr="00241509" w:rsidRDefault="00BD7B92" w:rsidP="002F3123">
            <w:pPr>
              <w:jc w:val="right"/>
              <w:rPr>
                <w:rFonts w:asciiTheme="majorBidi" w:hAnsiTheme="majorBidi" w:cstheme="majorBidi"/>
                <w:cs/>
              </w:rPr>
            </w:pPr>
            <w:r w:rsidRPr="001A5939">
              <w:rPr>
                <w:rFonts w:asciiTheme="majorBidi" w:hAnsiTheme="majorBidi"/>
                <w:lang w:val="en-US"/>
              </w:rPr>
              <w:t>20</w:t>
            </w:r>
          </w:p>
        </w:tc>
      </w:tr>
      <w:tr w:rsidR="00BA5D79" w:rsidRPr="001A5939" w14:paraId="5A13BDEE" w14:textId="77777777" w:rsidTr="00BD7B92">
        <w:trPr>
          <w:trHeight w:val="63"/>
        </w:trPr>
        <w:tc>
          <w:tcPr>
            <w:tcW w:w="3544" w:type="dxa"/>
            <w:tcBorders>
              <w:top w:val="nil"/>
              <w:left w:val="nil"/>
              <w:bottom w:val="nil"/>
              <w:right w:val="nil"/>
            </w:tcBorders>
            <w:shd w:val="clear" w:color="auto" w:fill="auto"/>
            <w:noWrap/>
            <w:vAlign w:val="center"/>
            <w:hideMark/>
          </w:tcPr>
          <w:p w14:paraId="1042A926" w14:textId="77777777" w:rsidR="00BA5D79" w:rsidRPr="008A1A34" w:rsidRDefault="00BA5D79" w:rsidP="00C07FF5">
            <w:pPr>
              <w:rPr>
                <w:rFonts w:asciiTheme="majorBidi" w:hAnsiTheme="majorBidi" w:cstheme="majorBidi"/>
                <w:sz w:val="26"/>
                <w:szCs w:val="26"/>
                <w:cs/>
              </w:rPr>
            </w:pPr>
            <w:r w:rsidRPr="003B5A81">
              <w:rPr>
                <w:rFonts w:asciiTheme="majorBidi" w:hAnsiTheme="majorBidi" w:cstheme="majorBidi"/>
                <w:sz w:val="26"/>
                <w:szCs w:val="26"/>
                <w:lang w:val="en-US"/>
              </w:rPr>
              <w:t>Long</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bottom w:val="nil"/>
              <w:right w:val="nil"/>
            </w:tcBorders>
            <w:shd w:val="clear" w:color="auto" w:fill="auto"/>
            <w:noWrap/>
            <w:vAlign w:val="bottom"/>
          </w:tcPr>
          <w:p w14:paraId="685FD657" w14:textId="021ABE51" w:rsidR="00BA5D79" w:rsidRPr="00241509" w:rsidRDefault="00BD7B92" w:rsidP="002F3123">
            <w:pPr>
              <w:jc w:val="right"/>
              <w:rPr>
                <w:rFonts w:asciiTheme="majorBidi" w:hAnsiTheme="majorBidi" w:cstheme="majorBidi"/>
                <w:cs/>
                <w:lang w:val="en-US"/>
              </w:rPr>
            </w:pPr>
            <w:r w:rsidRPr="001A5939">
              <w:rPr>
                <w:rFonts w:asciiTheme="majorBidi" w:hAnsiTheme="majorBidi" w:cstheme="majorBidi"/>
                <w:lang w:val="en-US"/>
              </w:rPr>
              <w:t>374</w:t>
            </w:r>
          </w:p>
        </w:tc>
        <w:tc>
          <w:tcPr>
            <w:tcW w:w="284" w:type="dxa"/>
            <w:tcBorders>
              <w:top w:val="nil"/>
              <w:left w:val="nil"/>
              <w:bottom w:val="nil"/>
              <w:right w:val="nil"/>
            </w:tcBorders>
            <w:shd w:val="clear" w:color="auto" w:fill="auto"/>
            <w:noWrap/>
            <w:vAlign w:val="bottom"/>
          </w:tcPr>
          <w:p w14:paraId="3FAEC902"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2F621FCE" w14:textId="5C132F74" w:rsidR="00BA5D79" w:rsidRPr="00241509" w:rsidRDefault="00BD7B92" w:rsidP="002F3123">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626ADFA6"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3912DDE3" w14:textId="06CAB0A3"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auto" w:fill="auto"/>
            <w:noWrap/>
            <w:vAlign w:val="bottom"/>
          </w:tcPr>
          <w:p w14:paraId="23D72D9A"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10FD2226" w14:textId="4D621E63" w:rsidR="00BA5D79" w:rsidRPr="001A5939" w:rsidRDefault="00BD7B92" w:rsidP="002F3123">
            <w:pPr>
              <w:jc w:val="right"/>
              <w:rPr>
                <w:rFonts w:asciiTheme="majorBidi" w:hAnsiTheme="majorBidi" w:cstheme="majorBidi"/>
                <w:cs/>
                <w:lang w:val="en-US"/>
              </w:rPr>
            </w:pPr>
            <w:r w:rsidRPr="001A5939">
              <w:rPr>
                <w:rFonts w:asciiTheme="majorBidi" w:hAnsiTheme="majorBidi"/>
                <w:lang w:val="en-US"/>
              </w:rPr>
              <w:t>374</w:t>
            </w:r>
          </w:p>
        </w:tc>
      </w:tr>
    </w:tbl>
    <w:p w14:paraId="426A4128" w14:textId="5BE8C867" w:rsidR="008E6755" w:rsidRPr="003B5A81" w:rsidRDefault="008E6755" w:rsidP="00067450">
      <w:pPr>
        <w:jc w:val="thaiDistribute"/>
        <w:rPr>
          <w:rFonts w:asciiTheme="majorBidi" w:eastAsia="Cordia New" w:hAnsiTheme="majorBidi" w:cstheme="majorBidi"/>
          <w:sz w:val="4"/>
          <w:szCs w:val="4"/>
          <w:lang w:val="en-US"/>
        </w:rPr>
      </w:pPr>
    </w:p>
    <w:p w14:paraId="0C5CF65B" w14:textId="77777777" w:rsidR="008E6755" w:rsidRPr="003B5A81" w:rsidRDefault="008E6755">
      <w:pPr>
        <w:rPr>
          <w:rFonts w:asciiTheme="majorBidi" w:eastAsia="Cordia New" w:hAnsiTheme="majorBidi" w:cstheme="majorBidi"/>
          <w:sz w:val="4"/>
          <w:szCs w:val="4"/>
          <w:lang w:val="en-US"/>
        </w:rPr>
      </w:pPr>
      <w:r w:rsidRPr="001A5939">
        <w:rPr>
          <w:rFonts w:asciiTheme="majorBidi" w:eastAsia="Cordia New" w:hAnsiTheme="majorBidi"/>
          <w:sz w:val="4"/>
          <w:szCs w:val="4"/>
          <w:cs/>
          <w:lang w:val="en-US"/>
        </w:rPr>
        <w:br w:type="page"/>
      </w:r>
    </w:p>
    <w:p w14:paraId="78D3441B" w14:textId="77777777" w:rsidR="00FA42E0" w:rsidRPr="003B5A81" w:rsidRDefault="00FA42E0" w:rsidP="00067450">
      <w:pPr>
        <w:jc w:val="thaiDistribute"/>
        <w:rPr>
          <w:rFonts w:asciiTheme="majorBidi" w:eastAsia="Cordia New" w:hAnsiTheme="majorBidi" w:cstheme="majorBidi"/>
          <w:sz w:val="4"/>
          <w:szCs w:val="4"/>
          <w:lang w:val="en-US"/>
        </w:rPr>
      </w:pP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EC509D" w:rsidRPr="008A1A34" w14:paraId="721A4BD6" w14:textId="77777777" w:rsidTr="00EC509D">
        <w:trPr>
          <w:trHeight w:val="420"/>
        </w:trPr>
        <w:tc>
          <w:tcPr>
            <w:tcW w:w="3544" w:type="dxa"/>
            <w:tcBorders>
              <w:top w:val="nil"/>
              <w:left w:val="nil"/>
              <w:bottom w:val="nil"/>
              <w:right w:val="nil"/>
            </w:tcBorders>
            <w:shd w:val="clear" w:color="auto" w:fill="auto"/>
            <w:noWrap/>
            <w:vAlign w:val="bottom"/>
            <w:hideMark/>
          </w:tcPr>
          <w:p w14:paraId="01527261" w14:textId="77777777" w:rsidR="00EC509D" w:rsidRPr="001A5939" w:rsidRDefault="00EC509D" w:rsidP="00EC509D">
            <w:pPr>
              <w:jc w:val="center"/>
              <w:rPr>
                <w:rFonts w:asciiTheme="majorBidi" w:hAnsiTheme="majorBidi" w:cstheme="majorBidi"/>
                <w:color w:val="000000"/>
                <w:sz w:val="26"/>
                <w:szCs w:val="26"/>
                <w:cs/>
                <w:lang w:val="en-US"/>
              </w:rPr>
            </w:pPr>
          </w:p>
        </w:tc>
        <w:tc>
          <w:tcPr>
            <w:tcW w:w="5244" w:type="dxa"/>
            <w:gridSpan w:val="7"/>
            <w:tcBorders>
              <w:top w:val="nil"/>
              <w:left w:val="nil"/>
              <w:bottom w:val="single" w:sz="4" w:space="0" w:color="auto"/>
              <w:right w:val="nil"/>
            </w:tcBorders>
            <w:shd w:val="clear" w:color="auto" w:fill="auto"/>
            <w:noWrap/>
            <w:vAlign w:val="bottom"/>
            <w:hideMark/>
          </w:tcPr>
          <w:p w14:paraId="52FA945B" w14:textId="612403B2" w:rsidR="00EC509D" w:rsidRPr="008A1A34" w:rsidRDefault="004F00A4" w:rsidP="00EC509D">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w:t>
            </w:r>
            <w:r w:rsidR="00EC509D" w:rsidRPr="003B5A81">
              <w:rPr>
                <w:rFonts w:asciiTheme="majorBidi" w:hAnsiTheme="majorBidi" w:cstheme="majorBidi"/>
                <w:sz w:val="26"/>
                <w:szCs w:val="26"/>
                <w:lang w:val="en-US"/>
              </w:rPr>
              <w:t xml:space="preserve"> Million Baht</w:t>
            </w:r>
          </w:p>
        </w:tc>
      </w:tr>
      <w:tr w:rsidR="00EC509D" w:rsidRPr="008A1A34" w14:paraId="229416EA" w14:textId="77777777" w:rsidTr="00EC509D">
        <w:trPr>
          <w:trHeight w:val="420"/>
        </w:trPr>
        <w:tc>
          <w:tcPr>
            <w:tcW w:w="3544" w:type="dxa"/>
            <w:tcBorders>
              <w:top w:val="nil"/>
              <w:left w:val="nil"/>
              <w:bottom w:val="nil"/>
              <w:right w:val="nil"/>
            </w:tcBorders>
            <w:shd w:val="clear" w:color="auto" w:fill="auto"/>
            <w:noWrap/>
            <w:vAlign w:val="bottom"/>
            <w:hideMark/>
          </w:tcPr>
          <w:p w14:paraId="75DC41CE" w14:textId="77777777" w:rsidR="00EC509D" w:rsidRPr="001A5939" w:rsidRDefault="00EC509D" w:rsidP="00EC509D">
            <w:pPr>
              <w:jc w:val="center"/>
              <w:rPr>
                <w:rFonts w:asciiTheme="majorBidi" w:hAnsiTheme="majorBidi" w:cstheme="majorBidi"/>
                <w:color w:val="000000"/>
                <w:sz w:val="26"/>
                <w:szCs w:val="26"/>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1DD57FC9" w14:textId="77777777" w:rsidR="00EC509D" w:rsidRPr="008A1A34" w:rsidRDefault="00EC509D" w:rsidP="00EC509D">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Consolidated financial statements</w:t>
            </w:r>
          </w:p>
        </w:tc>
      </w:tr>
      <w:tr w:rsidR="00EC509D" w:rsidRPr="008A1A34" w14:paraId="257CF984" w14:textId="77777777" w:rsidTr="00EC509D">
        <w:trPr>
          <w:trHeight w:val="420"/>
        </w:trPr>
        <w:tc>
          <w:tcPr>
            <w:tcW w:w="3544" w:type="dxa"/>
            <w:tcBorders>
              <w:top w:val="nil"/>
              <w:left w:val="nil"/>
              <w:bottom w:val="nil"/>
              <w:right w:val="nil"/>
            </w:tcBorders>
            <w:shd w:val="clear" w:color="auto" w:fill="auto"/>
            <w:noWrap/>
            <w:vAlign w:val="bottom"/>
            <w:hideMark/>
          </w:tcPr>
          <w:p w14:paraId="263FE122" w14:textId="77777777" w:rsidR="00EC509D" w:rsidRPr="00BF2240" w:rsidRDefault="00EC509D" w:rsidP="00EC509D">
            <w:pPr>
              <w:jc w:val="center"/>
              <w:rPr>
                <w:rFonts w:asciiTheme="majorBidi" w:hAnsiTheme="majorBidi" w:cstheme="majorBidi"/>
                <w:color w:val="000000"/>
                <w:sz w:val="26"/>
                <w:szCs w:val="26"/>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BAC8BD2" w14:textId="037C9449" w:rsidR="00EC509D" w:rsidRPr="008A1A34" w:rsidRDefault="009457CD" w:rsidP="00EC509D">
            <w:pPr>
              <w:jc w:val="center"/>
              <w:rPr>
                <w:rFonts w:asciiTheme="majorBidi" w:hAnsiTheme="majorBidi" w:cstheme="majorBidi"/>
                <w:color w:val="000000"/>
                <w:sz w:val="26"/>
                <w:szCs w:val="26"/>
                <w:cs/>
              </w:rPr>
            </w:pPr>
            <w:r w:rsidRPr="001A5939">
              <w:rPr>
                <w:rFonts w:asciiTheme="majorBidi" w:hAnsiTheme="majorBidi" w:cstheme="majorBidi"/>
                <w:sz w:val="26"/>
                <w:szCs w:val="26"/>
                <w:lang w:val="en-US"/>
              </w:rPr>
              <w:t>201</w:t>
            </w:r>
            <w:r w:rsidR="00AD6957" w:rsidRPr="001A5939">
              <w:rPr>
                <w:rFonts w:asciiTheme="majorBidi" w:hAnsiTheme="majorBidi" w:cstheme="majorBidi"/>
                <w:sz w:val="26"/>
                <w:szCs w:val="26"/>
                <w:lang w:val="en-US"/>
              </w:rPr>
              <w:t>8</w:t>
            </w:r>
          </w:p>
        </w:tc>
      </w:tr>
      <w:tr w:rsidR="00EC509D" w:rsidRPr="001A5939" w14:paraId="76E859A1" w14:textId="77777777" w:rsidTr="00EC509D">
        <w:trPr>
          <w:trHeight w:val="420"/>
        </w:trPr>
        <w:tc>
          <w:tcPr>
            <w:tcW w:w="3544" w:type="dxa"/>
            <w:tcBorders>
              <w:top w:val="nil"/>
              <w:left w:val="nil"/>
              <w:bottom w:val="nil"/>
              <w:right w:val="nil"/>
            </w:tcBorders>
            <w:shd w:val="clear" w:color="auto" w:fill="auto"/>
            <w:noWrap/>
            <w:vAlign w:val="bottom"/>
            <w:hideMark/>
          </w:tcPr>
          <w:p w14:paraId="467D0B1A" w14:textId="77777777" w:rsidR="00EC509D" w:rsidRPr="001A5939" w:rsidRDefault="00EC509D" w:rsidP="00EC509D">
            <w:pPr>
              <w:jc w:val="center"/>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hideMark/>
          </w:tcPr>
          <w:p w14:paraId="461FCF98"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Floating rate</w:t>
            </w:r>
          </w:p>
        </w:tc>
        <w:tc>
          <w:tcPr>
            <w:tcW w:w="284" w:type="dxa"/>
            <w:tcBorders>
              <w:top w:val="nil"/>
              <w:left w:val="nil"/>
              <w:bottom w:val="nil"/>
              <w:right w:val="nil"/>
            </w:tcBorders>
            <w:shd w:val="clear" w:color="auto" w:fill="auto"/>
            <w:noWrap/>
            <w:vAlign w:val="bottom"/>
            <w:hideMark/>
          </w:tcPr>
          <w:p w14:paraId="4D6BCA51"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3B3D65EF"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Fixed rate</w:t>
            </w:r>
          </w:p>
        </w:tc>
        <w:tc>
          <w:tcPr>
            <w:tcW w:w="284" w:type="dxa"/>
            <w:tcBorders>
              <w:top w:val="nil"/>
              <w:left w:val="nil"/>
              <w:bottom w:val="nil"/>
              <w:right w:val="nil"/>
            </w:tcBorders>
            <w:shd w:val="clear" w:color="auto" w:fill="auto"/>
            <w:noWrap/>
            <w:vAlign w:val="bottom"/>
            <w:hideMark/>
          </w:tcPr>
          <w:p w14:paraId="3D7C59DE"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66905D88"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Non – interest bearing</w:t>
            </w:r>
          </w:p>
        </w:tc>
        <w:tc>
          <w:tcPr>
            <w:tcW w:w="283" w:type="dxa"/>
            <w:tcBorders>
              <w:top w:val="nil"/>
              <w:left w:val="nil"/>
              <w:bottom w:val="nil"/>
              <w:right w:val="nil"/>
            </w:tcBorders>
            <w:shd w:val="clear" w:color="auto" w:fill="auto"/>
            <w:noWrap/>
            <w:vAlign w:val="bottom"/>
            <w:hideMark/>
          </w:tcPr>
          <w:p w14:paraId="4B6119F9" w14:textId="77777777" w:rsidR="00EC509D" w:rsidRPr="001A5939" w:rsidRDefault="00EC509D" w:rsidP="00EC509D">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auto" w:fill="auto"/>
            <w:noWrap/>
            <w:vAlign w:val="bottom"/>
            <w:hideMark/>
          </w:tcPr>
          <w:p w14:paraId="672E510D" w14:textId="77777777" w:rsidR="00EC509D" w:rsidRPr="008A1A34" w:rsidRDefault="00EC509D" w:rsidP="00EC509D">
            <w:pPr>
              <w:jc w:val="center"/>
              <w:rPr>
                <w:rFonts w:asciiTheme="majorBidi" w:hAnsiTheme="majorBidi" w:cstheme="majorBidi"/>
                <w:sz w:val="26"/>
                <w:szCs w:val="26"/>
                <w:cs/>
              </w:rPr>
            </w:pPr>
            <w:r w:rsidRPr="003B5A81">
              <w:rPr>
                <w:rFonts w:asciiTheme="majorBidi" w:hAnsiTheme="majorBidi" w:cstheme="majorBidi"/>
                <w:sz w:val="26"/>
                <w:szCs w:val="26"/>
                <w:lang w:val="en-US"/>
              </w:rPr>
              <w:t>Total</w:t>
            </w:r>
          </w:p>
        </w:tc>
      </w:tr>
      <w:tr w:rsidR="00EC509D" w:rsidRPr="001A5939" w14:paraId="5E7EE50D" w14:textId="77777777" w:rsidTr="00EC509D">
        <w:trPr>
          <w:trHeight w:val="420"/>
        </w:trPr>
        <w:tc>
          <w:tcPr>
            <w:tcW w:w="3544" w:type="dxa"/>
            <w:tcBorders>
              <w:top w:val="nil"/>
              <w:left w:val="nil"/>
              <w:bottom w:val="nil"/>
              <w:right w:val="nil"/>
            </w:tcBorders>
            <w:shd w:val="clear" w:color="auto" w:fill="auto"/>
            <w:noWrap/>
            <w:vAlign w:val="center"/>
            <w:hideMark/>
          </w:tcPr>
          <w:p w14:paraId="4AC363A2" w14:textId="77777777" w:rsidR="00EC509D" w:rsidRPr="001A5939" w:rsidRDefault="00EC509D" w:rsidP="00EC509D">
            <w:pPr>
              <w:rPr>
                <w:rFonts w:asciiTheme="majorBidi" w:hAnsiTheme="majorBidi" w:cstheme="majorBidi"/>
                <w:b/>
                <w:bCs/>
                <w:sz w:val="26"/>
                <w:szCs w:val="26"/>
                <w:cs/>
                <w:lang w:val="en-US"/>
              </w:rPr>
            </w:pPr>
            <w:r w:rsidRPr="003B5A81">
              <w:rPr>
                <w:rFonts w:asciiTheme="majorBidi" w:hAnsiTheme="majorBidi" w:cstheme="majorBidi"/>
                <w:b/>
                <w:bCs/>
                <w:sz w:val="26"/>
                <w:szCs w:val="26"/>
                <w:lang w:val="en-US"/>
              </w:rPr>
              <w:t>Financial assets</w:t>
            </w:r>
            <w:r w:rsidRPr="001A5939">
              <w:rPr>
                <w:rFonts w:asciiTheme="majorBidi" w:hAnsiTheme="majorBidi"/>
                <w:b/>
                <w:bCs/>
                <w:sz w:val="26"/>
                <w:szCs w:val="26"/>
                <w:cs/>
                <w:lang w:val="en-US"/>
              </w:rPr>
              <w:t>/</w:t>
            </w:r>
            <w:r w:rsidRPr="003B5A81">
              <w:rPr>
                <w:rFonts w:asciiTheme="majorBidi" w:hAnsiTheme="majorBidi" w:cstheme="majorBidi"/>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44D2184A"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center"/>
            <w:hideMark/>
          </w:tcPr>
          <w:p w14:paraId="4AFAB1F0"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center"/>
            <w:hideMark/>
          </w:tcPr>
          <w:p w14:paraId="0E8922FA"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center"/>
            <w:hideMark/>
          </w:tcPr>
          <w:p w14:paraId="3E0F7BAE"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center"/>
            <w:hideMark/>
          </w:tcPr>
          <w:p w14:paraId="73089827"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3" w:type="dxa"/>
            <w:tcBorders>
              <w:top w:val="nil"/>
              <w:left w:val="nil"/>
              <w:bottom w:val="nil"/>
              <w:right w:val="nil"/>
            </w:tcBorders>
            <w:shd w:val="clear" w:color="auto" w:fill="auto"/>
            <w:noWrap/>
            <w:vAlign w:val="center"/>
            <w:hideMark/>
          </w:tcPr>
          <w:p w14:paraId="2BC1F71F" w14:textId="77777777" w:rsidR="00EC509D" w:rsidRPr="001A5939" w:rsidRDefault="00EC509D" w:rsidP="00EC509D">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center"/>
            <w:hideMark/>
          </w:tcPr>
          <w:p w14:paraId="4B3229EA" w14:textId="77777777" w:rsidR="00EC509D" w:rsidRPr="008A1A34" w:rsidRDefault="00EC509D" w:rsidP="00EC509D">
            <w:pPr>
              <w:rPr>
                <w:rFonts w:asciiTheme="majorBidi" w:hAnsiTheme="majorBidi" w:cstheme="majorBidi"/>
                <w:sz w:val="26"/>
                <w:szCs w:val="26"/>
                <w:cs/>
              </w:rPr>
            </w:pPr>
            <w:r w:rsidRPr="003B5A81">
              <w:rPr>
                <w:rFonts w:asciiTheme="majorBidi" w:hAnsiTheme="majorBidi" w:cstheme="majorBidi"/>
                <w:sz w:val="26"/>
                <w:szCs w:val="26"/>
                <w:lang w:val="en-US"/>
              </w:rPr>
              <w:t> </w:t>
            </w:r>
          </w:p>
        </w:tc>
      </w:tr>
      <w:tr w:rsidR="00AD6957" w:rsidRPr="001A5939" w14:paraId="6380B42C" w14:textId="77777777" w:rsidTr="00132EF3">
        <w:trPr>
          <w:trHeight w:val="420"/>
        </w:trPr>
        <w:tc>
          <w:tcPr>
            <w:tcW w:w="3544" w:type="dxa"/>
            <w:tcBorders>
              <w:top w:val="nil"/>
              <w:left w:val="nil"/>
              <w:bottom w:val="nil"/>
              <w:right w:val="nil"/>
            </w:tcBorders>
            <w:shd w:val="clear" w:color="auto" w:fill="auto"/>
            <w:noWrap/>
            <w:vAlign w:val="bottom"/>
            <w:hideMark/>
          </w:tcPr>
          <w:p w14:paraId="452604E8"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Cash and cash equivalents</w:t>
            </w:r>
          </w:p>
        </w:tc>
        <w:tc>
          <w:tcPr>
            <w:tcW w:w="1275" w:type="dxa"/>
            <w:tcBorders>
              <w:top w:val="nil"/>
              <w:left w:val="nil"/>
              <w:bottom w:val="nil"/>
              <w:right w:val="nil"/>
            </w:tcBorders>
            <w:shd w:val="clear" w:color="000000" w:fill="FFFFFF"/>
            <w:noWrap/>
            <w:vAlign w:val="bottom"/>
          </w:tcPr>
          <w:p w14:paraId="5E97024F" w14:textId="1372D602" w:rsidR="00AD6957" w:rsidRPr="00144893" w:rsidRDefault="00AD6957" w:rsidP="00132EF3">
            <w:pPr>
              <w:jc w:val="right"/>
              <w:rPr>
                <w:rFonts w:asciiTheme="majorBidi" w:hAnsiTheme="majorBidi" w:cstheme="majorBidi"/>
                <w:cs/>
                <w:lang w:val="en-US"/>
              </w:rPr>
            </w:pPr>
            <w:r w:rsidRPr="001A5939">
              <w:rPr>
                <w:rFonts w:asciiTheme="majorBidi" w:hAnsiTheme="majorBidi" w:cstheme="majorBidi"/>
                <w:lang w:val="en-US"/>
              </w:rPr>
              <w:t>37</w:t>
            </w:r>
          </w:p>
        </w:tc>
        <w:tc>
          <w:tcPr>
            <w:tcW w:w="284" w:type="dxa"/>
            <w:tcBorders>
              <w:top w:val="nil"/>
              <w:left w:val="nil"/>
              <w:bottom w:val="nil"/>
              <w:right w:val="nil"/>
            </w:tcBorders>
            <w:shd w:val="clear" w:color="000000" w:fill="FFFFFF"/>
            <w:noWrap/>
            <w:vAlign w:val="bottom"/>
          </w:tcPr>
          <w:p w14:paraId="62407C38" w14:textId="77777777" w:rsidR="00AD6957" w:rsidRPr="00144893" w:rsidRDefault="00AD6957" w:rsidP="00AD6957">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5EEA6348" w14:textId="154033B1" w:rsidR="00AD6957" w:rsidRPr="00144893" w:rsidRDefault="00AD6957" w:rsidP="00132EF3">
            <w:pPr>
              <w:jc w:val="right"/>
              <w:rPr>
                <w:rFonts w:asciiTheme="majorBidi" w:hAnsiTheme="majorBidi" w:cstheme="majorBidi"/>
                <w:cs/>
                <w:lang w:val="en-U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60EFB36C" w14:textId="77777777" w:rsidR="00AD6957" w:rsidRPr="00144893" w:rsidRDefault="00AD6957" w:rsidP="00132EF3">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66C31025" w14:textId="709599EE" w:rsidR="00AD6957" w:rsidRPr="003B5A81" w:rsidRDefault="00AD6957" w:rsidP="00132EF3">
            <w:pPr>
              <w:jc w:val="right"/>
              <w:rPr>
                <w:rFonts w:asciiTheme="majorBidi" w:hAnsiTheme="majorBidi" w:cstheme="majorBidi"/>
                <w:lang w:val="en-US"/>
              </w:rPr>
            </w:pPr>
            <w:r w:rsidRPr="001A5939">
              <w:rPr>
                <w:rFonts w:asciiTheme="majorBidi" w:hAnsiTheme="majorBidi" w:cstheme="majorBidi"/>
                <w:lang w:val="en-US"/>
              </w:rPr>
              <w:t>35</w:t>
            </w:r>
          </w:p>
        </w:tc>
        <w:tc>
          <w:tcPr>
            <w:tcW w:w="283" w:type="dxa"/>
            <w:tcBorders>
              <w:top w:val="nil"/>
              <w:left w:val="nil"/>
              <w:bottom w:val="nil"/>
              <w:right w:val="nil"/>
            </w:tcBorders>
            <w:shd w:val="clear" w:color="000000" w:fill="FFFFFF"/>
            <w:noWrap/>
            <w:vAlign w:val="bottom"/>
          </w:tcPr>
          <w:p w14:paraId="644F5A71" w14:textId="77777777" w:rsidR="00AD6957" w:rsidRPr="00144893" w:rsidRDefault="00AD6957" w:rsidP="00132EF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534D9CAE" w14:textId="33EA4989" w:rsidR="00AD6957" w:rsidRPr="00144893" w:rsidRDefault="00AD6957" w:rsidP="00132EF3">
            <w:pPr>
              <w:jc w:val="right"/>
              <w:rPr>
                <w:rFonts w:asciiTheme="majorBidi" w:hAnsiTheme="majorBidi" w:cstheme="majorBidi"/>
                <w:cs/>
                <w:lang w:val="en-US"/>
              </w:rPr>
            </w:pPr>
            <w:r w:rsidRPr="001A5939">
              <w:rPr>
                <w:rFonts w:asciiTheme="majorBidi" w:hAnsiTheme="majorBidi" w:cstheme="majorBidi"/>
                <w:lang w:val="en-US"/>
              </w:rPr>
              <w:t>72</w:t>
            </w:r>
          </w:p>
        </w:tc>
      </w:tr>
      <w:tr w:rsidR="00AD6957" w:rsidRPr="001A5939" w14:paraId="15E6EC33" w14:textId="77777777" w:rsidTr="00132EF3">
        <w:trPr>
          <w:trHeight w:val="420"/>
        </w:trPr>
        <w:tc>
          <w:tcPr>
            <w:tcW w:w="3544" w:type="dxa"/>
            <w:tcBorders>
              <w:top w:val="nil"/>
              <w:left w:val="nil"/>
              <w:bottom w:val="nil"/>
              <w:right w:val="nil"/>
            </w:tcBorders>
            <w:shd w:val="clear" w:color="auto" w:fill="auto"/>
            <w:noWrap/>
            <w:vAlign w:val="bottom"/>
            <w:hideMark/>
          </w:tcPr>
          <w:p w14:paraId="5B8CEA94"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Restricted deposits with banks</w:t>
            </w:r>
          </w:p>
        </w:tc>
        <w:tc>
          <w:tcPr>
            <w:tcW w:w="1275" w:type="dxa"/>
            <w:tcBorders>
              <w:top w:val="nil"/>
              <w:left w:val="nil"/>
              <w:bottom w:val="nil"/>
              <w:right w:val="nil"/>
            </w:tcBorders>
            <w:shd w:val="clear" w:color="000000" w:fill="FFFFFF"/>
            <w:noWrap/>
            <w:vAlign w:val="bottom"/>
          </w:tcPr>
          <w:p w14:paraId="48100D80" w14:textId="6513D851" w:rsidR="00AD6957" w:rsidRPr="00144893" w:rsidRDefault="005B6777" w:rsidP="00132EF3">
            <w:pPr>
              <w:jc w:val="right"/>
              <w:rPr>
                <w:rFonts w:asciiTheme="majorBidi" w:hAnsiTheme="majorBidi" w:cstheme="majorBidi"/>
                <w:cs/>
                <w:lang w:val="en-US"/>
              </w:rPr>
            </w:pPr>
            <w:r>
              <w:rPr>
                <w:rFonts w:asciiTheme="majorBidi" w:hAnsiTheme="majorBidi" w:cstheme="majorBidi"/>
                <w:lang w:val="en-US"/>
              </w:rPr>
              <w:t>-</w:t>
            </w:r>
          </w:p>
        </w:tc>
        <w:tc>
          <w:tcPr>
            <w:tcW w:w="284" w:type="dxa"/>
            <w:tcBorders>
              <w:top w:val="nil"/>
              <w:left w:val="nil"/>
              <w:bottom w:val="nil"/>
              <w:right w:val="nil"/>
            </w:tcBorders>
            <w:shd w:val="clear" w:color="000000" w:fill="FFFFFF"/>
            <w:noWrap/>
            <w:vAlign w:val="bottom"/>
          </w:tcPr>
          <w:p w14:paraId="2AE2CA42" w14:textId="77777777" w:rsidR="00AD6957" w:rsidRPr="00144893" w:rsidRDefault="00AD6957" w:rsidP="00AD6957">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597608E3" w14:textId="1901190C" w:rsidR="00AD6957" w:rsidRPr="00144893" w:rsidRDefault="005B6777" w:rsidP="00132EF3">
            <w:pPr>
              <w:jc w:val="right"/>
              <w:rPr>
                <w:rFonts w:asciiTheme="majorBidi" w:hAnsiTheme="majorBidi" w:cstheme="majorBidi"/>
                <w:cs/>
                <w:lang w:val="en-US"/>
              </w:rPr>
            </w:pPr>
            <w:r>
              <w:rPr>
                <w:rFonts w:asciiTheme="majorBidi" w:hAnsiTheme="majorBidi"/>
                <w:lang w:val="en-US"/>
              </w:rPr>
              <w:t>150</w:t>
            </w:r>
          </w:p>
        </w:tc>
        <w:tc>
          <w:tcPr>
            <w:tcW w:w="284" w:type="dxa"/>
            <w:tcBorders>
              <w:top w:val="nil"/>
              <w:left w:val="nil"/>
              <w:bottom w:val="nil"/>
              <w:right w:val="nil"/>
            </w:tcBorders>
            <w:shd w:val="clear" w:color="000000" w:fill="FFFFFF"/>
            <w:noWrap/>
            <w:vAlign w:val="bottom"/>
          </w:tcPr>
          <w:p w14:paraId="203FCE2C" w14:textId="77777777" w:rsidR="00AD6957" w:rsidRPr="00144893" w:rsidRDefault="00AD6957" w:rsidP="00132EF3">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4AD5426E" w14:textId="4652B4A9" w:rsidR="00AD6957" w:rsidRPr="00144893" w:rsidRDefault="00AD6957" w:rsidP="00132EF3">
            <w:pPr>
              <w:jc w:val="right"/>
              <w:rPr>
                <w:rFonts w:asciiTheme="majorBidi" w:hAnsiTheme="majorBidi" w:cstheme="majorBidi"/>
                <w:cs/>
                <w:lang w:val="en-US"/>
              </w:rPr>
            </w:pP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726244A2" w14:textId="77777777" w:rsidR="00AD6957" w:rsidRPr="00144893" w:rsidRDefault="00AD6957" w:rsidP="00132EF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3EEFF06A" w14:textId="35D14CD2" w:rsidR="00AD6957" w:rsidRPr="00144893" w:rsidRDefault="00AD6957" w:rsidP="00132EF3">
            <w:pPr>
              <w:jc w:val="right"/>
              <w:rPr>
                <w:rFonts w:asciiTheme="majorBidi" w:hAnsiTheme="majorBidi" w:cstheme="majorBidi"/>
                <w:cs/>
                <w:lang w:val="en-US"/>
              </w:rPr>
            </w:pPr>
            <w:r w:rsidRPr="001A5939">
              <w:rPr>
                <w:rFonts w:asciiTheme="majorBidi" w:hAnsiTheme="majorBidi" w:cstheme="majorBidi"/>
                <w:lang w:val="en-US"/>
              </w:rPr>
              <w:t>150</w:t>
            </w:r>
          </w:p>
        </w:tc>
      </w:tr>
      <w:tr w:rsidR="00AD6957" w:rsidRPr="001A5939" w14:paraId="700FFB2E" w14:textId="77777777" w:rsidTr="00132EF3">
        <w:trPr>
          <w:trHeight w:val="420"/>
        </w:trPr>
        <w:tc>
          <w:tcPr>
            <w:tcW w:w="3544" w:type="dxa"/>
            <w:tcBorders>
              <w:top w:val="nil"/>
              <w:left w:val="nil"/>
              <w:bottom w:val="nil"/>
              <w:right w:val="nil"/>
            </w:tcBorders>
            <w:shd w:val="clear" w:color="auto" w:fill="auto"/>
            <w:noWrap/>
            <w:vAlign w:val="bottom"/>
            <w:hideMark/>
          </w:tcPr>
          <w:p w14:paraId="57002443" w14:textId="77777777" w:rsidR="00AD6957" w:rsidRPr="008A1A34"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Bank overdraft and short</w:t>
            </w:r>
            <w:r w:rsidRPr="001A5939">
              <w:rPr>
                <w:rFonts w:asciiTheme="majorBidi" w:hAnsiTheme="majorBidi"/>
                <w:sz w:val="26"/>
                <w:szCs w:val="26"/>
                <w:cs/>
                <w:lang w:val="en-US"/>
              </w:rPr>
              <w:t>-</w:t>
            </w:r>
            <w:r w:rsidRPr="003B5A81">
              <w:rPr>
                <w:rFonts w:asciiTheme="majorBidi" w:hAnsiTheme="majorBidi" w:cstheme="majorBidi"/>
                <w:sz w:val="26"/>
                <w:szCs w:val="26"/>
                <w:lang w:val="en-US"/>
              </w:rPr>
              <w:t xml:space="preserve">term loan </w:t>
            </w:r>
          </w:p>
        </w:tc>
        <w:tc>
          <w:tcPr>
            <w:tcW w:w="1275" w:type="dxa"/>
            <w:tcBorders>
              <w:top w:val="nil"/>
              <w:left w:val="nil"/>
              <w:bottom w:val="nil"/>
              <w:right w:val="nil"/>
            </w:tcBorders>
            <w:shd w:val="clear" w:color="000000" w:fill="FFFFFF"/>
            <w:noWrap/>
            <w:vAlign w:val="bottom"/>
          </w:tcPr>
          <w:p w14:paraId="3B7BFFF9" w14:textId="77777777" w:rsidR="00AD6957" w:rsidRPr="00144893" w:rsidRDefault="00AD6957" w:rsidP="00132EF3">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tcPr>
          <w:p w14:paraId="1F17C0EF" w14:textId="77777777" w:rsidR="00AD6957" w:rsidRPr="00144893" w:rsidRDefault="00AD6957" w:rsidP="00AD6957">
            <w:pPr>
              <w:jc w:val="right"/>
              <w:rPr>
                <w:rFonts w:asciiTheme="majorBidi" w:hAnsiTheme="majorBidi" w:cstheme="majorBidi"/>
                <w:lang w:val="en-US"/>
              </w:rPr>
            </w:pPr>
          </w:p>
        </w:tc>
        <w:tc>
          <w:tcPr>
            <w:tcW w:w="992" w:type="dxa"/>
            <w:tcBorders>
              <w:top w:val="nil"/>
              <w:left w:val="nil"/>
              <w:bottom w:val="nil"/>
              <w:right w:val="nil"/>
            </w:tcBorders>
            <w:shd w:val="clear" w:color="000000" w:fill="FFFFFF"/>
            <w:noWrap/>
            <w:vAlign w:val="bottom"/>
          </w:tcPr>
          <w:p w14:paraId="6D51639E" w14:textId="77777777" w:rsidR="00AD6957" w:rsidRPr="00144893" w:rsidRDefault="00AD6957" w:rsidP="00132EF3">
            <w:pPr>
              <w:jc w:val="right"/>
              <w:rPr>
                <w:rFonts w:asciiTheme="majorBidi" w:hAnsiTheme="majorBidi" w:cstheme="majorBidi"/>
                <w:lang w:val="en-US"/>
              </w:rPr>
            </w:pPr>
          </w:p>
        </w:tc>
        <w:tc>
          <w:tcPr>
            <w:tcW w:w="284" w:type="dxa"/>
            <w:tcBorders>
              <w:top w:val="nil"/>
              <w:left w:val="nil"/>
              <w:bottom w:val="nil"/>
              <w:right w:val="nil"/>
            </w:tcBorders>
            <w:shd w:val="clear" w:color="000000" w:fill="FFFFFF"/>
            <w:noWrap/>
            <w:vAlign w:val="bottom"/>
          </w:tcPr>
          <w:p w14:paraId="66679996" w14:textId="77777777" w:rsidR="00AD6957" w:rsidRPr="00144893" w:rsidRDefault="00AD6957" w:rsidP="00132EF3">
            <w:pPr>
              <w:jc w:val="right"/>
              <w:rPr>
                <w:rFonts w:asciiTheme="majorBidi" w:hAnsiTheme="majorBidi" w:cstheme="majorBidi"/>
                <w:lang w:val="en-US"/>
              </w:rPr>
            </w:pPr>
          </w:p>
        </w:tc>
        <w:tc>
          <w:tcPr>
            <w:tcW w:w="992" w:type="dxa"/>
            <w:tcBorders>
              <w:top w:val="nil"/>
              <w:left w:val="nil"/>
              <w:bottom w:val="nil"/>
              <w:right w:val="nil"/>
            </w:tcBorders>
            <w:shd w:val="clear" w:color="000000" w:fill="FFFFFF"/>
            <w:noWrap/>
            <w:vAlign w:val="bottom"/>
          </w:tcPr>
          <w:p w14:paraId="2F7BECA1" w14:textId="77777777" w:rsidR="00AD6957" w:rsidRPr="00144893" w:rsidRDefault="00AD6957" w:rsidP="00132EF3">
            <w:pPr>
              <w:jc w:val="right"/>
              <w:rPr>
                <w:rFonts w:asciiTheme="majorBidi" w:hAnsiTheme="majorBidi" w:cstheme="majorBidi"/>
                <w:lang w:val="en-US"/>
              </w:rPr>
            </w:pPr>
          </w:p>
        </w:tc>
        <w:tc>
          <w:tcPr>
            <w:tcW w:w="283" w:type="dxa"/>
            <w:tcBorders>
              <w:top w:val="nil"/>
              <w:left w:val="nil"/>
              <w:bottom w:val="nil"/>
              <w:right w:val="nil"/>
            </w:tcBorders>
            <w:shd w:val="clear" w:color="000000" w:fill="FFFFFF"/>
            <w:noWrap/>
            <w:vAlign w:val="bottom"/>
          </w:tcPr>
          <w:p w14:paraId="4031ADDC" w14:textId="77777777" w:rsidR="00AD6957" w:rsidRPr="00144893" w:rsidRDefault="00AD6957" w:rsidP="00132EF3">
            <w:pPr>
              <w:jc w:val="right"/>
              <w:rPr>
                <w:rFonts w:asciiTheme="majorBidi" w:hAnsiTheme="majorBidi" w:cstheme="majorBidi"/>
                <w:lang w:val="en-US"/>
              </w:rPr>
            </w:pPr>
          </w:p>
        </w:tc>
        <w:tc>
          <w:tcPr>
            <w:tcW w:w="1134" w:type="dxa"/>
            <w:tcBorders>
              <w:top w:val="nil"/>
              <w:left w:val="nil"/>
              <w:bottom w:val="nil"/>
              <w:right w:val="nil"/>
            </w:tcBorders>
            <w:shd w:val="clear" w:color="000000" w:fill="FFFFFF"/>
            <w:noWrap/>
            <w:vAlign w:val="bottom"/>
          </w:tcPr>
          <w:p w14:paraId="4CE7B4CD" w14:textId="77777777" w:rsidR="00AD6957" w:rsidRPr="003B5A81" w:rsidRDefault="00AD6957" w:rsidP="00132EF3">
            <w:pPr>
              <w:jc w:val="right"/>
              <w:rPr>
                <w:rFonts w:asciiTheme="majorBidi" w:hAnsiTheme="majorBidi" w:cstheme="majorBidi"/>
                <w:lang w:val="en-US"/>
              </w:rPr>
            </w:pPr>
          </w:p>
        </w:tc>
      </w:tr>
      <w:tr w:rsidR="00AD6957" w:rsidRPr="001A5939" w14:paraId="668D8123" w14:textId="77777777" w:rsidTr="00132EF3">
        <w:trPr>
          <w:trHeight w:val="420"/>
        </w:trPr>
        <w:tc>
          <w:tcPr>
            <w:tcW w:w="3544" w:type="dxa"/>
            <w:tcBorders>
              <w:top w:val="nil"/>
              <w:left w:val="nil"/>
              <w:bottom w:val="nil"/>
              <w:right w:val="nil"/>
            </w:tcBorders>
            <w:shd w:val="clear" w:color="auto" w:fill="auto"/>
            <w:noWrap/>
            <w:vAlign w:val="center"/>
            <w:hideMark/>
          </w:tcPr>
          <w:p w14:paraId="30240454"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xml:space="preserve">   from financial institutions</w:t>
            </w:r>
          </w:p>
        </w:tc>
        <w:tc>
          <w:tcPr>
            <w:tcW w:w="1275" w:type="dxa"/>
            <w:tcBorders>
              <w:top w:val="nil"/>
              <w:left w:val="nil"/>
              <w:bottom w:val="nil"/>
              <w:right w:val="nil"/>
            </w:tcBorders>
            <w:shd w:val="clear" w:color="000000" w:fill="FFFFFF"/>
            <w:noWrap/>
            <w:vAlign w:val="bottom"/>
          </w:tcPr>
          <w:p w14:paraId="70C6E4A7" w14:textId="08BCBA2E" w:rsidR="00AD6957" w:rsidRPr="00144893" w:rsidRDefault="00AD6957" w:rsidP="00132EF3">
            <w:pPr>
              <w:jc w:val="right"/>
              <w:rPr>
                <w:rFonts w:asciiTheme="majorBidi" w:hAnsiTheme="majorBidi" w:cstheme="majorBidi"/>
                <w:cs/>
              </w:rPr>
            </w:pPr>
            <w:r w:rsidRPr="001A5939">
              <w:rPr>
                <w:rFonts w:asciiTheme="majorBidi" w:hAnsiTheme="majorBidi" w:cstheme="majorBidi"/>
                <w:lang w:val="en-US"/>
              </w:rPr>
              <w:t>191</w:t>
            </w:r>
          </w:p>
        </w:tc>
        <w:tc>
          <w:tcPr>
            <w:tcW w:w="284" w:type="dxa"/>
            <w:tcBorders>
              <w:top w:val="nil"/>
              <w:left w:val="nil"/>
              <w:bottom w:val="nil"/>
              <w:right w:val="nil"/>
            </w:tcBorders>
            <w:shd w:val="clear" w:color="000000" w:fill="FFFFFF"/>
            <w:noWrap/>
            <w:vAlign w:val="bottom"/>
          </w:tcPr>
          <w:p w14:paraId="193EC837" w14:textId="77777777" w:rsidR="00AD6957" w:rsidRPr="00144893" w:rsidRDefault="00AD6957" w:rsidP="00AD6957">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1893AF0A" w14:textId="53A9696F" w:rsidR="00AD6957" w:rsidRPr="00144893" w:rsidRDefault="00AD6957" w:rsidP="00132EF3">
            <w:pPr>
              <w:jc w:val="right"/>
              <w:rPr>
                <w:rFonts w:asciiTheme="majorBidi" w:hAnsiTheme="majorBidi" w:cstheme="majorBidi"/>
                <w:cs/>
              </w:rPr>
            </w:pPr>
            <w:r w:rsidRPr="001A5939">
              <w:rPr>
                <w:rFonts w:asciiTheme="majorBidi" w:hAnsiTheme="majorBidi" w:cstheme="majorBidi"/>
                <w:lang w:val="en-US"/>
              </w:rPr>
              <w:t>22</w:t>
            </w:r>
          </w:p>
        </w:tc>
        <w:tc>
          <w:tcPr>
            <w:tcW w:w="284" w:type="dxa"/>
            <w:tcBorders>
              <w:top w:val="nil"/>
              <w:left w:val="nil"/>
              <w:bottom w:val="nil"/>
              <w:right w:val="nil"/>
            </w:tcBorders>
            <w:shd w:val="clear" w:color="000000" w:fill="FFFFFF"/>
            <w:noWrap/>
            <w:vAlign w:val="bottom"/>
          </w:tcPr>
          <w:p w14:paraId="74AEC9ED" w14:textId="77777777" w:rsidR="00AD6957" w:rsidRPr="00144893" w:rsidRDefault="00AD6957" w:rsidP="00132EF3">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70858B3F" w14:textId="6EB999ED" w:rsidR="00AD6957" w:rsidRPr="00144893" w:rsidRDefault="00AD6957" w:rsidP="00132EF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4E3BDD5B" w14:textId="77777777" w:rsidR="00AD6957" w:rsidRPr="00144893" w:rsidRDefault="00AD6957" w:rsidP="00132EF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69A7D46E" w14:textId="4BED317F" w:rsidR="00AD6957" w:rsidRPr="00144893" w:rsidRDefault="00AD6957" w:rsidP="00132EF3">
            <w:pPr>
              <w:jc w:val="right"/>
              <w:rPr>
                <w:rFonts w:asciiTheme="majorBidi" w:hAnsiTheme="majorBidi" w:cstheme="majorBidi"/>
                <w:cs/>
              </w:rPr>
            </w:pPr>
            <w:r w:rsidRPr="001A5939">
              <w:rPr>
                <w:rFonts w:asciiTheme="majorBidi" w:hAnsiTheme="majorBidi" w:cstheme="majorBidi"/>
                <w:lang w:val="en-US"/>
              </w:rPr>
              <w:t>213</w:t>
            </w:r>
          </w:p>
        </w:tc>
      </w:tr>
      <w:tr w:rsidR="00AD6957" w:rsidRPr="001A5939" w14:paraId="12C91B3D" w14:textId="77777777" w:rsidTr="00132EF3">
        <w:trPr>
          <w:trHeight w:val="420"/>
        </w:trPr>
        <w:tc>
          <w:tcPr>
            <w:tcW w:w="3544" w:type="dxa"/>
            <w:tcBorders>
              <w:top w:val="nil"/>
              <w:left w:val="nil"/>
              <w:bottom w:val="nil"/>
              <w:right w:val="nil"/>
            </w:tcBorders>
            <w:shd w:val="clear" w:color="auto" w:fill="auto"/>
            <w:noWrap/>
            <w:vAlign w:val="center"/>
            <w:hideMark/>
          </w:tcPr>
          <w:p w14:paraId="5D9FFB3F"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Short</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bottom w:val="nil"/>
              <w:right w:val="nil"/>
            </w:tcBorders>
            <w:shd w:val="clear" w:color="000000" w:fill="FFFFFF"/>
            <w:noWrap/>
            <w:vAlign w:val="bottom"/>
          </w:tcPr>
          <w:p w14:paraId="5D76906D" w14:textId="79846AC6" w:rsidR="00AD6957" w:rsidRPr="00144893" w:rsidRDefault="00AD6957" w:rsidP="00132EF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000000" w:fill="FFFFFF"/>
            <w:noWrap/>
            <w:vAlign w:val="bottom"/>
          </w:tcPr>
          <w:p w14:paraId="288F9F0F" w14:textId="77777777" w:rsidR="00AD6957" w:rsidRPr="00144893" w:rsidRDefault="00AD6957" w:rsidP="00AD6957">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28D5C6C9" w14:textId="11703360" w:rsidR="00AD6957" w:rsidRPr="00144893" w:rsidRDefault="00AD6957" w:rsidP="00132EF3">
            <w:pPr>
              <w:jc w:val="right"/>
              <w:rPr>
                <w:rFonts w:asciiTheme="majorBidi" w:hAnsiTheme="majorBidi" w:cstheme="majorBidi"/>
                <w:cs/>
              </w:rPr>
            </w:pPr>
            <w:r w:rsidRPr="001A5939">
              <w:rPr>
                <w:rFonts w:asciiTheme="majorBidi" w:hAnsiTheme="majorBidi" w:cstheme="majorBidi"/>
                <w:lang w:val="en-US"/>
              </w:rPr>
              <w:t>10</w:t>
            </w:r>
          </w:p>
        </w:tc>
        <w:tc>
          <w:tcPr>
            <w:tcW w:w="284" w:type="dxa"/>
            <w:tcBorders>
              <w:top w:val="nil"/>
              <w:left w:val="nil"/>
              <w:bottom w:val="nil"/>
              <w:right w:val="nil"/>
            </w:tcBorders>
            <w:shd w:val="clear" w:color="000000" w:fill="FFFFFF"/>
            <w:noWrap/>
            <w:vAlign w:val="bottom"/>
          </w:tcPr>
          <w:p w14:paraId="2C37D9AC" w14:textId="77777777" w:rsidR="00AD6957" w:rsidRPr="00144893" w:rsidRDefault="00AD6957" w:rsidP="00132EF3">
            <w:pPr>
              <w:jc w:val="right"/>
              <w:rPr>
                <w:rFonts w:asciiTheme="majorBidi" w:hAnsiTheme="majorBidi" w:cstheme="majorBidi"/>
                <w:cs/>
                <w:lang w:val="en-US"/>
              </w:rPr>
            </w:pPr>
          </w:p>
        </w:tc>
        <w:tc>
          <w:tcPr>
            <w:tcW w:w="992" w:type="dxa"/>
            <w:tcBorders>
              <w:top w:val="nil"/>
              <w:left w:val="nil"/>
              <w:bottom w:val="nil"/>
              <w:right w:val="nil"/>
            </w:tcBorders>
            <w:shd w:val="clear" w:color="000000" w:fill="FFFFFF"/>
            <w:noWrap/>
            <w:vAlign w:val="bottom"/>
          </w:tcPr>
          <w:p w14:paraId="75A66E5A" w14:textId="0B538A1F" w:rsidR="00AD6957" w:rsidRPr="00144893" w:rsidRDefault="00AD6957" w:rsidP="00132EF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0CE46EDB" w14:textId="77777777" w:rsidR="00AD6957" w:rsidRPr="00144893" w:rsidRDefault="00AD6957" w:rsidP="00132EF3">
            <w:pPr>
              <w:jc w:val="right"/>
              <w:rPr>
                <w:rFonts w:asciiTheme="majorBidi" w:hAnsiTheme="majorBidi" w:cstheme="majorBidi"/>
                <w:cs/>
                <w:lang w:val="en-US"/>
              </w:rPr>
            </w:pPr>
          </w:p>
        </w:tc>
        <w:tc>
          <w:tcPr>
            <w:tcW w:w="1134" w:type="dxa"/>
            <w:tcBorders>
              <w:top w:val="nil"/>
              <w:left w:val="nil"/>
              <w:bottom w:val="nil"/>
              <w:right w:val="nil"/>
            </w:tcBorders>
            <w:shd w:val="clear" w:color="000000" w:fill="FFFFFF"/>
            <w:noWrap/>
            <w:vAlign w:val="bottom"/>
          </w:tcPr>
          <w:p w14:paraId="327D7A49" w14:textId="0E3E30F6" w:rsidR="00AD6957" w:rsidRPr="00144893" w:rsidRDefault="00AD6957" w:rsidP="00132EF3">
            <w:pPr>
              <w:jc w:val="right"/>
              <w:rPr>
                <w:rFonts w:asciiTheme="majorBidi" w:hAnsiTheme="majorBidi" w:cstheme="majorBidi"/>
                <w:cs/>
              </w:rPr>
            </w:pPr>
            <w:r w:rsidRPr="001A5939">
              <w:rPr>
                <w:rFonts w:asciiTheme="majorBidi" w:hAnsiTheme="majorBidi" w:cstheme="majorBidi"/>
                <w:lang w:val="en-US"/>
              </w:rPr>
              <w:t>10</w:t>
            </w:r>
          </w:p>
        </w:tc>
      </w:tr>
      <w:tr w:rsidR="00AD6957" w:rsidRPr="001A5939" w14:paraId="223AD278" w14:textId="77777777" w:rsidTr="00132EF3">
        <w:trPr>
          <w:trHeight w:val="420"/>
        </w:trPr>
        <w:tc>
          <w:tcPr>
            <w:tcW w:w="3544" w:type="dxa"/>
            <w:tcBorders>
              <w:top w:val="nil"/>
              <w:left w:val="nil"/>
              <w:bottom w:val="nil"/>
              <w:right w:val="nil"/>
            </w:tcBorders>
            <w:shd w:val="clear" w:color="auto" w:fill="auto"/>
            <w:noWrap/>
            <w:vAlign w:val="center"/>
            <w:hideMark/>
          </w:tcPr>
          <w:p w14:paraId="4826A909"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Long</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right w:val="nil"/>
            </w:tcBorders>
            <w:shd w:val="clear" w:color="000000" w:fill="FFFFFF"/>
            <w:noWrap/>
            <w:vAlign w:val="bottom"/>
          </w:tcPr>
          <w:p w14:paraId="0E2F88C0" w14:textId="3F7ED3E4" w:rsidR="00AD6957" w:rsidRPr="00144893" w:rsidRDefault="00AD6957" w:rsidP="00132EF3">
            <w:pPr>
              <w:jc w:val="right"/>
              <w:rPr>
                <w:rFonts w:asciiTheme="majorBidi" w:hAnsiTheme="majorBidi" w:cstheme="majorBidi"/>
                <w:cs/>
              </w:rPr>
            </w:pPr>
            <w:r w:rsidRPr="001A5939">
              <w:rPr>
                <w:rFonts w:asciiTheme="majorBidi" w:hAnsiTheme="majorBidi" w:cstheme="majorBidi"/>
                <w:lang w:val="en-US"/>
              </w:rPr>
              <w:t>222</w:t>
            </w:r>
          </w:p>
        </w:tc>
        <w:tc>
          <w:tcPr>
            <w:tcW w:w="284" w:type="dxa"/>
            <w:tcBorders>
              <w:top w:val="nil"/>
              <w:left w:val="nil"/>
              <w:right w:val="nil"/>
            </w:tcBorders>
            <w:shd w:val="clear" w:color="000000" w:fill="FFFFFF"/>
            <w:noWrap/>
            <w:vAlign w:val="bottom"/>
          </w:tcPr>
          <w:p w14:paraId="509DF65B" w14:textId="77777777" w:rsidR="00AD6957" w:rsidRPr="00144893" w:rsidRDefault="00AD6957" w:rsidP="00AD6957">
            <w:pPr>
              <w:jc w:val="right"/>
              <w:rPr>
                <w:rFonts w:asciiTheme="majorBidi" w:hAnsiTheme="majorBidi" w:cstheme="majorBidi"/>
                <w:cs/>
                <w:lang w:val="en-US"/>
              </w:rPr>
            </w:pPr>
          </w:p>
        </w:tc>
        <w:tc>
          <w:tcPr>
            <w:tcW w:w="992" w:type="dxa"/>
            <w:tcBorders>
              <w:top w:val="nil"/>
              <w:left w:val="nil"/>
              <w:right w:val="nil"/>
            </w:tcBorders>
            <w:shd w:val="clear" w:color="000000" w:fill="FFFFFF"/>
            <w:noWrap/>
            <w:vAlign w:val="bottom"/>
          </w:tcPr>
          <w:p w14:paraId="5700DB45" w14:textId="5FC600F1" w:rsidR="00AD6957" w:rsidRPr="00144893" w:rsidRDefault="00AD6957" w:rsidP="00132EF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right w:val="nil"/>
            </w:tcBorders>
            <w:shd w:val="clear" w:color="000000" w:fill="FFFFFF"/>
            <w:noWrap/>
            <w:vAlign w:val="bottom"/>
          </w:tcPr>
          <w:p w14:paraId="56E8DA94" w14:textId="77777777" w:rsidR="00AD6957" w:rsidRPr="00144893" w:rsidRDefault="00AD6957" w:rsidP="00132EF3">
            <w:pPr>
              <w:jc w:val="right"/>
              <w:rPr>
                <w:rFonts w:asciiTheme="majorBidi" w:hAnsiTheme="majorBidi" w:cstheme="majorBidi"/>
                <w:cs/>
                <w:lang w:val="en-US"/>
              </w:rPr>
            </w:pPr>
          </w:p>
        </w:tc>
        <w:tc>
          <w:tcPr>
            <w:tcW w:w="992" w:type="dxa"/>
            <w:tcBorders>
              <w:top w:val="nil"/>
              <w:left w:val="nil"/>
              <w:right w:val="nil"/>
            </w:tcBorders>
            <w:shd w:val="clear" w:color="000000" w:fill="FFFFFF"/>
            <w:noWrap/>
            <w:vAlign w:val="bottom"/>
          </w:tcPr>
          <w:p w14:paraId="3E164AEA" w14:textId="216184DD" w:rsidR="00AD6957" w:rsidRPr="00144893" w:rsidRDefault="00AD6957" w:rsidP="00132EF3">
            <w:pPr>
              <w:jc w:val="right"/>
              <w:rPr>
                <w:rFonts w:asciiTheme="majorBidi" w:hAnsiTheme="majorBidi" w:cstheme="majorBidi"/>
                <w:cs/>
              </w:rPr>
            </w:pPr>
            <w:r w:rsidRPr="001A5939">
              <w:rPr>
                <w:rFonts w:asciiTheme="majorBidi" w:hAnsiTheme="majorBidi"/>
                <w:cs/>
                <w:lang w:val="en-US"/>
              </w:rPr>
              <w:t>-</w:t>
            </w:r>
          </w:p>
        </w:tc>
        <w:tc>
          <w:tcPr>
            <w:tcW w:w="283" w:type="dxa"/>
            <w:tcBorders>
              <w:top w:val="nil"/>
              <w:left w:val="nil"/>
              <w:right w:val="nil"/>
            </w:tcBorders>
            <w:shd w:val="clear" w:color="000000" w:fill="FFFFFF"/>
            <w:noWrap/>
            <w:vAlign w:val="bottom"/>
          </w:tcPr>
          <w:p w14:paraId="7844C31A" w14:textId="77777777" w:rsidR="00AD6957" w:rsidRPr="00144893" w:rsidRDefault="00AD6957" w:rsidP="00132EF3">
            <w:pPr>
              <w:jc w:val="right"/>
              <w:rPr>
                <w:rFonts w:asciiTheme="majorBidi" w:hAnsiTheme="majorBidi" w:cstheme="majorBidi"/>
                <w:cs/>
                <w:lang w:val="en-US"/>
              </w:rPr>
            </w:pPr>
          </w:p>
        </w:tc>
        <w:tc>
          <w:tcPr>
            <w:tcW w:w="1134" w:type="dxa"/>
            <w:tcBorders>
              <w:top w:val="nil"/>
              <w:left w:val="nil"/>
              <w:right w:val="nil"/>
            </w:tcBorders>
            <w:shd w:val="clear" w:color="000000" w:fill="FFFFFF"/>
            <w:noWrap/>
            <w:vAlign w:val="bottom"/>
          </w:tcPr>
          <w:p w14:paraId="00FDC352" w14:textId="7B04370A" w:rsidR="00AD6957" w:rsidRPr="00144893" w:rsidRDefault="00AD6957" w:rsidP="00132EF3">
            <w:pPr>
              <w:jc w:val="right"/>
              <w:rPr>
                <w:rFonts w:asciiTheme="majorBidi" w:hAnsiTheme="majorBidi" w:cstheme="majorBidi"/>
                <w:cs/>
                <w:lang w:val="en-US"/>
              </w:rPr>
            </w:pPr>
            <w:r w:rsidRPr="001A5939">
              <w:rPr>
                <w:rFonts w:asciiTheme="majorBidi" w:hAnsiTheme="majorBidi" w:cstheme="majorBidi"/>
                <w:lang w:val="en-US"/>
              </w:rPr>
              <w:t>222</w:t>
            </w:r>
          </w:p>
        </w:tc>
      </w:tr>
      <w:tr w:rsidR="00756C54" w:rsidRPr="00BF2240" w14:paraId="589FD774" w14:textId="77777777" w:rsidTr="00132EF3">
        <w:trPr>
          <w:trHeight w:val="420"/>
        </w:trPr>
        <w:tc>
          <w:tcPr>
            <w:tcW w:w="3544" w:type="dxa"/>
            <w:tcBorders>
              <w:top w:val="nil"/>
              <w:left w:val="nil"/>
              <w:bottom w:val="nil"/>
              <w:right w:val="nil"/>
            </w:tcBorders>
            <w:shd w:val="clear" w:color="auto" w:fill="auto"/>
            <w:noWrap/>
            <w:vAlign w:val="center"/>
          </w:tcPr>
          <w:p w14:paraId="0E4C2F53" w14:textId="77777777" w:rsidR="00756C54" w:rsidRPr="003B5A81" w:rsidRDefault="00756C54" w:rsidP="0081671E">
            <w:pPr>
              <w:rPr>
                <w:rFonts w:asciiTheme="majorBidi" w:hAnsiTheme="majorBidi" w:cstheme="majorBidi"/>
                <w:sz w:val="26"/>
                <w:szCs w:val="26"/>
                <w:lang w:val="en-US"/>
              </w:rPr>
            </w:pPr>
          </w:p>
        </w:tc>
        <w:tc>
          <w:tcPr>
            <w:tcW w:w="1275" w:type="dxa"/>
            <w:tcBorders>
              <w:top w:val="nil"/>
              <w:left w:val="nil"/>
              <w:right w:val="nil"/>
            </w:tcBorders>
            <w:shd w:val="clear" w:color="000000" w:fill="FFFFFF"/>
            <w:noWrap/>
            <w:vAlign w:val="bottom"/>
          </w:tcPr>
          <w:p w14:paraId="1BC038E1" w14:textId="77777777" w:rsidR="00756C54" w:rsidRPr="008A1A34" w:rsidRDefault="00756C54" w:rsidP="00132EF3">
            <w:pPr>
              <w:jc w:val="right"/>
              <w:rPr>
                <w:rFonts w:asciiTheme="majorBidi" w:hAnsiTheme="majorBidi" w:cstheme="majorBidi"/>
                <w:sz w:val="26"/>
                <w:szCs w:val="26"/>
                <w:cs/>
              </w:rPr>
            </w:pPr>
          </w:p>
        </w:tc>
        <w:tc>
          <w:tcPr>
            <w:tcW w:w="284" w:type="dxa"/>
            <w:tcBorders>
              <w:top w:val="nil"/>
              <w:left w:val="nil"/>
              <w:right w:val="nil"/>
            </w:tcBorders>
            <w:shd w:val="clear" w:color="000000" w:fill="FFFFFF"/>
            <w:noWrap/>
            <w:vAlign w:val="bottom"/>
          </w:tcPr>
          <w:p w14:paraId="3852CC48" w14:textId="77777777" w:rsidR="00756C54" w:rsidRPr="008A1A34" w:rsidRDefault="00756C54" w:rsidP="002F0424">
            <w:pPr>
              <w:jc w:val="right"/>
              <w:rPr>
                <w:rFonts w:asciiTheme="majorBidi" w:hAnsiTheme="majorBidi" w:cstheme="majorBidi"/>
                <w:sz w:val="26"/>
                <w:szCs w:val="26"/>
                <w:cs/>
              </w:rPr>
            </w:pPr>
          </w:p>
        </w:tc>
        <w:tc>
          <w:tcPr>
            <w:tcW w:w="992" w:type="dxa"/>
            <w:tcBorders>
              <w:top w:val="nil"/>
              <w:left w:val="nil"/>
              <w:right w:val="nil"/>
            </w:tcBorders>
            <w:shd w:val="clear" w:color="000000" w:fill="FFFFFF"/>
            <w:noWrap/>
            <w:vAlign w:val="bottom"/>
          </w:tcPr>
          <w:p w14:paraId="5B73B701" w14:textId="77777777" w:rsidR="00756C54" w:rsidRPr="008A1A34" w:rsidRDefault="00756C54" w:rsidP="00132EF3">
            <w:pPr>
              <w:jc w:val="right"/>
              <w:rPr>
                <w:rFonts w:asciiTheme="majorBidi" w:hAnsiTheme="majorBidi" w:cstheme="majorBidi"/>
                <w:sz w:val="26"/>
                <w:szCs w:val="26"/>
                <w:cs/>
              </w:rPr>
            </w:pPr>
          </w:p>
        </w:tc>
        <w:tc>
          <w:tcPr>
            <w:tcW w:w="284" w:type="dxa"/>
            <w:tcBorders>
              <w:top w:val="nil"/>
              <w:left w:val="nil"/>
              <w:right w:val="nil"/>
            </w:tcBorders>
            <w:shd w:val="clear" w:color="000000" w:fill="FFFFFF"/>
            <w:noWrap/>
            <w:vAlign w:val="bottom"/>
          </w:tcPr>
          <w:p w14:paraId="01407AD5" w14:textId="77777777" w:rsidR="00756C54" w:rsidRPr="008A1A34" w:rsidRDefault="00756C54" w:rsidP="00132EF3">
            <w:pPr>
              <w:jc w:val="right"/>
              <w:rPr>
                <w:rFonts w:asciiTheme="majorBidi" w:hAnsiTheme="majorBidi" w:cstheme="majorBidi"/>
                <w:sz w:val="26"/>
                <w:szCs w:val="26"/>
                <w:cs/>
              </w:rPr>
            </w:pPr>
          </w:p>
        </w:tc>
        <w:tc>
          <w:tcPr>
            <w:tcW w:w="992" w:type="dxa"/>
            <w:tcBorders>
              <w:top w:val="nil"/>
              <w:left w:val="nil"/>
              <w:right w:val="nil"/>
            </w:tcBorders>
            <w:shd w:val="clear" w:color="000000" w:fill="FFFFFF"/>
            <w:noWrap/>
            <w:vAlign w:val="bottom"/>
          </w:tcPr>
          <w:p w14:paraId="21B4EC36" w14:textId="77777777" w:rsidR="00756C54" w:rsidRPr="008A1A34" w:rsidRDefault="00756C54" w:rsidP="00132EF3">
            <w:pPr>
              <w:jc w:val="right"/>
              <w:rPr>
                <w:rFonts w:asciiTheme="majorBidi" w:hAnsiTheme="majorBidi" w:cstheme="majorBidi"/>
                <w:sz w:val="26"/>
                <w:szCs w:val="26"/>
                <w:cs/>
              </w:rPr>
            </w:pPr>
          </w:p>
        </w:tc>
        <w:tc>
          <w:tcPr>
            <w:tcW w:w="283" w:type="dxa"/>
            <w:tcBorders>
              <w:top w:val="nil"/>
              <w:left w:val="nil"/>
              <w:right w:val="nil"/>
            </w:tcBorders>
            <w:shd w:val="clear" w:color="000000" w:fill="FFFFFF"/>
            <w:noWrap/>
            <w:vAlign w:val="bottom"/>
          </w:tcPr>
          <w:p w14:paraId="34D69B40" w14:textId="77777777" w:rsidR="00756C54" w:rsidRPr="001A5939" w:rsidRDefault="00756C54" w:rsidP="00132EF3">
            <w:pPr>
              <w:jc w:val="right"/>
              <w:rPr>
                <w:rFonts w:asciiTheme="majorBidi" w:hAnsiTheme="majorBidi" w:cstheme="majorBidi"/>
                <w:sz w:val="26"/>
                <w:szCs w:val="26"/>
                <w:cs/>
                <w:lang w:val="en-US"/>
              </w:rPr>
            </w:pPr>
          </w:p>
        </w:tc>
        <w:tc>
          <w:tcPr>
            <w:tcW w:w="1134" w:type="dxa"/>
            <w:tcBorders>
              <w:top w:val="nil"/>
              <w:left w:val="nil"/>
              <w:right w:val="nil"/>
            </w:tcBorders>
            <w:shd w:val="clear" w:color="000000" w:fill="FFFFFF"/>
            <w:noWrap/>
            <w:vAlign w:val="bottom"/>
          </w:tcPr>
          <w:p w14:paraId="280EBE1B" w14:textId="77777777" w:rsidR="00756C54" w:rsidRPr="003B5A81" w:rsidRDefault="00756C54" w:rsidP="00132EF3">
            <w:pPr>
              <w:jc w:val="right"/>
              <w:rPr>
                <w:rFonts w:asciiTheme="majorBidi" w:hAnsiTheme="majorBidi" w:cstheme="majorBidi"/>
                <w:sz w:val="26"/>
                <w:szCs w:val="26"/>
                <w:lang w:val="en-US"/>
              </w:rPr>
            </w:pPr>
          </w:p>
        </w:tc>
      </w:tr>
      <w:tr w:rsidR="00CB1BD6" w:rsidRPr="008A1A34" w14:paraId="4DC6383F" w14:textId="77777777" w:rsidTr="00D956D7">
        <w:trPr>
          <w:trHeight w:val="420"/>
        </w:trPr>
        <w:tc>
          <w:tcPr>
            <w:tcW w:w="3544" w:type="dxa"/>
            <w:tcBorders>
              <w:top w:val="nil"/>
              <w:left w:val="nil"/>
              <w:bottom w:val="nil"/>
              <w:right w:val="nil"/>
            </w:tcBorders>
            <w:shd w:val="clear" w:color="auto" w:fill="auto"/>
            <w:noWrap/>
            <w:vAlign w:val="bottom"/>
            <w:hideMark/>
          </w:tcPr>
          <w:p w14:paraId="45A9097B" w14:textId="77777777" w:rsidR="00D956D7" w:rsidRPr="001A5939" w:rsidRDefault="00BD15E2" w:rsidP="00D956D7">
            <w:pPr>
              <w:jc w:val="center"/>
              <w:rPr>
                <w:rFonts w:asciiTheme="majorBidi" w:hAnsiTheme="majorBidi" w:cstheme="majorBidi"/>
                <w:color w:val="000000"/>
                <w:sz w:val="26"/>
                <w:szCs w:val="26"/>
                <w:cs/>
                <w:lang w:val="en-US"/>
              </w:rPr>
            </w:pPr>
            <w:r w:rsidRPr="001A5939">
              <w:rPr>
                <w:rFonts w:asciiTheme="majorBidi" w:hAnsiTheme="majorBidi"/>
                <w:cs/>
                <w:lang w:val="en-US"/>
              </w:rPr>
              <w:br w:type="page"/>
            </w:r>
          </w:p>
        </w:tc>
        <w:tc>
          <w:tcPr>
            <w:tcW w:w="5244" w:type="dxa"/>
            <w:gridSpan w:val="7"/>
            <w:tcBorders>
              <w:left w:val="nil"/>
              <w:bottom w:val="single" w:sz="4" w:space="0" w:color="auto"/>
              <w:right w:val="nil"/>
            </w:tcBorders>
            <w:shd w:val="clear" w:color="auto" w:fill="auto"/>
            <w:noWrap/>
            <w:vAlign w:val="bottom"/>
            <w:hideMark/>
          </w:tcPr>
          <w:p w14:paraId="00DD8865" w14:textId="71BFEE4C" w:rsidR="00CB1BD6" w:rsidRPr="008A1A34" w:rsidRDefault="004F00A4" w:rsidP="004116C9">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w:t>
            </w:r>
            <w:r w:rsidR="00CB1BD6" w:rsidRPr="003B5A81">
              <w:rPr>
                <w:rFonts w:asciiTheme="majorBidi" w:hAnsiTheme="majorBidi" w:cstheme="majorBidi"/>
                <w:sz w:val="26"/>
                <w:szCs w:val="26"/>
                <w:lang w:val="en-US"/>
              </w:rPr>
              <w:t xml:space="preserve"> Million Baht</w:t>
            </w:r>
          </w:p>
        </w:tc>
      </w:tr>
      <w:tr w:rsidR="00CB1BD6" w:rsidRPr="008A1A34" w14:paraId="7A3A16A2" w14:textId="77777777" w:rsidTr="004116C9">
        <w:trPr>
          <w:trHeight w:val="420"/>
        </w:trPr>
        <w:tc>
          <w:tcPr>
            <w:tcW w:w="3544" w:type="dxa"/>
            <w:tcBorders>
              <w:top w:val="nil"/>
              <w:left w:val="nil"/>
              <w:bottom w:val="nil"/>
              <w:right w:val="nil"/>
            </w:tcBorders>
            <w:shd w:val="clear" w:color="auto" w:fill="auto"/>
            <w:noWrap/>
            <w:vAlign w:val="bottom"/>
            <w:hideMark/>
          </w:tcPr>
          <w:p w14:paraId="4868B383" w14:textId="77777777" w:rsidR="00CB1BD6" w:rsidRPr="001A5939" w:rsidRDefault="00CB1BD6" w:rsidP="004116C9">
            <w:pPr>
              <w:jc w:val="center"/>
              <w:rPr>
                <w:rFonts w:asciiTheme="majorBidi" w:hAnsiTheme="majorBidi" w:cstheme="majorBidi"/>
                <w:color w:val="000000"/>
                <w:sz w:val="26"/>
                <w:szCs w:val="26"/>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73BB79BC" w14:textId="77777777" w:rsidR="00CB1BD6" w:rsidRPr="008A1A34" w:rsidRDefault="00CB1BD6" w:rsidP="004116C9">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Separate financial statements</w:t>
            </w:r>
          </w:p>
        </w:tc>
      </w:tr>
      <w:tr w:rsidR="00CB1BD6" w:rsidRPr="008A1A34" w14:paraId="3E52295A" w14:textId="77777777" w:rsidTr="004116C9">
        <w:trPr>
          <w:trHeight w:val="420"/>
        </w:trPr>
        <w:tc>
          <w:tcPr>
            <w:tcW w:w="3544" w:type="dxa"/>
            <w:tcBorders>
              <w:top w:val="nil"/>
              <w:left w:val="nil"/>
              <w:bottom w:val="nil"/>
              <w:right w:val="nil"/>
            </w:tcBorders>
            <w:shd w:val="clear" w:color="auto" w:fill="auto"/>
            <w:noWrap/>
            <w:vAlign w:val="bottom"/>
            <w:hideMark/>
          </w:tcPr>
          <w:p w14:paraId="21833013" w14:textId="77777777" w:rsidR="00CB1BD6" w:rsidRPr="00BF2240" w:rsidRDefault="00CB1BD6" w:rsidP="004116C9">
            <w:pPr>
              <w:jc w:val="center"/>
              <w:rPr>
                <w:rFonts w:asciiTheme="majorBidi" w:hAnsiTheme="majorBidi" w:cstheme="majorBidi"/>
                <w:color w:val="000000"/>
                <w:sz w:val="26"/>
                <w:szCs w:val="26"/>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40D8200B" w14:textId="4D6295B5" w:rsidR="00CB1BD6" w:rsidRPr="008A1A34" w:rsidRDefault="009457CD" w:rsidP="004116C9">
            <w:pPr>
              <w:jc w:val="center"/>
              <w:rPr>
                <w:rFonts w:asciiTheme="majorBidi" w:hAnsiTheme="majorBidi" w:cstheme="majorBidi"/>
                <w:color w:val="000000"/>
                <w:sz w:val="26"/>
                <w:szCs w:val="26"/>
                <w:cs/>
              </w:rPr>
            </w:pPr>
            <w:r w:rsidRPr="001A5939">
              <w:rPr>
                <w:rFonts w:asciiTheme="majorBidi" w:hAnsiTheme="majorBidi" w:cstheme="majorBidi"/>
                <w:sz w:val="26"/>
                <w:szCs w:val="26"/>
                <w:lang w:val="en-US"/>
              </w:rPr>
              <w:t>201</w:t>
            </w:r>
            <w:r w:rsidR="00AD6957" w:rsidRPr="001A5939">
              <w:rPr>
                <w:rFonts w:asciiTheme="majorBidi" w:hAnsiTheme="majorBidi" w:cstheme="majorBidi"/>
                <w:sz w:val="26"/>
                <w:szCs w:val="26"/>
                <w:lang w:val="en-US"/>
              </w:rPr>
              <w:t>9</w:t>
            </w:r>
          </w:p>
        </w:tc>
      </w:tr>
      <w:tr w:rsidR="00CB1BD6" w:rsidRPr="001A5939" w14:paraId="0DDB608C" w14:textId="77777777" w:rsidTr="004116C9">
        <w:trPr>
          <w:trHeight w:val="420"/>
        </w:trPr>
        <w:tc>
          <w:tcPr>
            <w:tcW w:w="3544" w:type="dxa"/>
            <w:tcBorders>
              <w:top w:val="nil"/>
              <w:left w:val="nil"/>
              <w:bottom w:val="nil"/>
              <w:right w:val="nil"/>
            </w:tcBorders>
            <w:shd w:val="clear" w:color="auto" w:fill="auto"/>
            <w:noWrap/>
            <w:vAlign w:val="bottom"/>
            <w:hideMark/>
          </w:tcPr>
          <w:p w14:paraId="710935FD" w14:textId="77777777" w:rsidR="00CB1BD6" w:rsidRPr="001A5939" w:rsidRDefault="00CB1BD6" w:rsidP="004116C9">
            <w:pPr>
              <w:jc w:val="center"/>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auto" w:fill="auto"/>
            <w:noWrap/>
            <w:vAlign w:val="bottom"/>
            <w:hideMark/>
          </w:tcPr>
          <w:p w14:paraId="09691204" w14:textId="77777777" w:rsidR="00CB1BD6" w:rsidRPr="001A5939" w:rsidRDefault="00CB1BD6" w:rsidP="004116C9">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Floating rate</w:t>
            </w:r>
          </w:p>
        </w:tc>
        <w:tc>
          <w:tcPr>
            <w:tcW w:w="284" w:type="dxa"/>
            <w:tcBorders>
              <w:top w:val="nil"/>
              <w:left w:val="nil"/>
              <w:bottom w:val="nil"/>
              <w:right w:val="nil"/>
            </w:tcBorders>
            <w:shd w:val="clear" w:color="auto" w:fill="auto"/>
            <w:noWrap/>
            <w:vAlign w:val="bottom"/>
            <w:hideMark/>
          </w:tcPr>
          <w:p w14:paraId="1EE4D489" w14:textId="77777777" w:rsidR="00CB1BD6" w:rsidRPr="001A5939" w:rsidRDefault="00CB1BD6" w:rsidP="004116C9">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4BBA3E45" w14:textId="77777777" w:rsidR="00CB1BD6" w:rsidRPr="001A5939" w:rsidRDefault="00CB1BD6" w:rsidP="004116C9">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Fixed rate</w:t>
            </w:r>
          </w:p>
        </w:tc>
        <w:tc>
          <w:tcPr>
            <w:tcW w:w="284" w:type="dxa"/>
            <w:tcBorders>
              <w:top w:val="nil"/>
              <w:left w:val="nil"/>
              <w:bottom w:val="nil"/>
              <w:right w:val="nil"/>
            </w:tcBorders>
            <w:shd w:val="clear" w:color="auto" w:fill="auto"/>
            <w:noWrap/>
            <w:vAlign w:val="bottom"/>
            <w:hideMark/>
          </w:tcPr>
          <w:p w14:paraId="42F3C73D" w14:textId="77777777" w:rsidR="00CB1BD6" w:rsidRPr="001A5939" w:rsidRDefault="00CB1BD6" w:rsidP="004116C9">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1D2F57C3" w14:textId="77777777" w:rsidR="00CB1BD6" w:rsidRPr="001A5939" w:rsidRDefault="00CB1BD6" w:rsidP="004116C9">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Non – interest bearing</w:t>
            </w:r>
          </w:p>
        </w:tc>
        <w:tc>
          <w:tcPr>
            <w:tcW w:w="283" w:type="dxa"/>
            <w:tcBorders>
              <w:top w:val="nil"/>
              <w:left w:val="nil"/>
              <w:bottom w:val="nil"/>
              <w:right w:val="nil"/>
            </w:tcBorders>
            <w:shd w:val="clear" w:color="auto" w:fill="auto"/>
            <w:noWrap/>
            <w:vAlign w:val="bottom"/>
            <w:hideMark/>
          </w:tcPr>
          <w:p w14:paraId="3C469D32" w14:textId="77777777" w:rsidR="00CB1BD6" w:rsidRPr="001A5939" w:rsidRDefault="00CB1BD6" w:rsidP="004116C9">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auto" w:fill="auto"/>
            <w:noWrap/>
            <w:vAlign w:val="bottom"/>
            <w:hideMark/>
          </w:tcPr>
          <w:p w14:paraId="7C095A55" w14:textId="77777777" w:rsidR="00CB1BD6" w:rsidRPr="008A1A34" w:rsidRDefault="00CB1BD6" w:rsidP="004116C9">
            <w:pPr>
              <w:jc w:val="center"/>
              <w:rPr>
                <w:rFonts w:asciiTheme="majorBidi" w:hAnsiTheme="majorBidi" w:cstheme="majorBidi"/>
                <w:sz w:val="26"/>
                <w:szCs w:val="26"/>
                <w:cs/>
              </w:rPr>
            </w:pPr>
            <w:r w:rsidRPr="003B5A81">
              <w:rPr>
                <w:rFonts w:asciiTheme="majorBidi" w:hAnsiTheme="majorBidi" w:cstheme="majorBidi"/>
                <w:sz w:val="26"/>
                <w:szCs w:val="26"/>
                <w:lang w:val="en-US"/>
              </w:rPr>
              <w:t>Total</w:t>
            </w:r>
          </w:p>
        </w:tc>
      </w:tr>
      <w:tr w:rsidR="00CB1BD6" w:rsidRPr="001A5939" w14:paraId="27956CA8" w14:textId="77777777" w:rsidTr="004116C9">
        <w:trPr>
          <w:trHeight w:val="420"/>
        </w:trPr>
        <w:tc>
          <w:tcPr>
            <w:tcW w:w="3544" w:type="dxa"/>
            <w:tcBorders>
              <w:top w:val="nil"/>
              <w:left w:val="nil"/>
              <w:bottom w:val="nil"/>
              <w:right w:val="nil"/>
            </w:tcBorders>
            <w:shd w:val="clear" w:color="auto" w:fill="auto"/>
            <w:noWrap/>
            <w:vAlign w:val="center"/>
            <w:hideMark/>
          </w:tcPr>
          <w:p w14:paraId="3413A377" w14:textId="77777777" w:rsidR="00CB1BD6" w:rsidRPr="001A5939" w:rsidRDefault="00CB1BD6" w:rsidP="004116C9">
            <w:pPr>
              <w:rPr>
                <w:rFonts w:asciiTheme="majorBidi" w:hAnsiTheme="majorBidi" w:cstheme="majorBidi"/>
                <w:b/>
                <w:bCs/>
                <w:sz w:val="26"/>
                <w:szCs w:val="26"/>
                <w:cs/>
                <w:lang w:val="en-US"/>
              </w:rPr>
            </w:pPr>
            <w:r w:rsidRPr="003B5A81">
              <w:rPr>
                <w:rFonts w:asciiTheme="majorBidi" w:hAnsiTheme="majorBidi" w:cstheme="majorBidi"/>
                <w:b/>
                <w:bCs/>
                <w:sz w:val="26"/>
                <w:szCs w:val="26"/>
                <w:lang w:val="en-US"/>
              </w:rPr>
              <w:t>Financial assets</w:t>
            </w:r>
            <w:r w:rsidRPr="001A5939">
              <w:rPr>
                <w:rFonts w:asciiTheme="majorBidi" w:hAnsiTheme="majorBidi"/>
                <w:b/>
                <w:bCs/>
                <w:sz w:val="26"/>
                <w:szCs w:val="26"/>
                <w:cs/>
                <w:lang w:val="en-US"/>
              </w:rPr>
              <w:t>/</w:t>
            </w:r>
            <w:r w:rsidRPr="003B5A81">
              <w:rPr>
                <w:rFonts w:asciiTheme="majorBidi" w:hAnsiTheme="majorBidi" w:cstheme="majorBidi"/>
                <w:b/>
                <w:bCs/>
                <w:sz w:val="26"/>
                <w:szCs w:val="26"/>
                <w:lang w:val="en-US"/>
              </w:rPr>
              <w:t>liabilities</w:t>
            </w:r>
          </w:p>
        </w:tc>
        <w:tc>
          <w:tcPr>
            <w:tcW w:w="1275" w:type="dxa"/>
            <w:tcBorders>
              <w:top w:val="nil"/>
              <w:left w:val="nil"/>
              <w:bottom w:val="nil"/>
              <w:right w:val="nil"/>
            </w:tcBorders>
            <w:shd w:val="clear" w:color="auto" w:fill="auto"/>
            <w:noWrap/>
            <w:vAlign w:val="center"/>
            <w:hideMark/>
          </w:tcPr>
          <w:p w14:paraId="7072E671" w14:textId="77777777" w:rsidR="00CB1BD6" w:rsidRPr="001A5939" w:rsidRDefault="00CB1BD6" w:rsidP="004116C9">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center"/>
            <w:hideMark/>
          </w:tcPr>
          <w:p w14:paraId="02FF7191" w14:textId="77777777" w:rsidR="00CB1BD6" w:rsidRPr="001A5939" w:rsidRDefault="00CB1BD6" w:rsidP="004116C9">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center"/>
            <w:hideMark/>
          </w:tcPr>
          <w:p w14:paraId="1CB48C8A" w14:textId="77777777" w:rsidR="00CB1BD6" w:rsidRPr="001A5939" w:rsidRDefault="00CB1BD6" w:rsidP="004116C9">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center"/>
            <w:hideMark/>
          </w:tcPr>
          <w:p w14:paraId="55803AD6" w14:textId="77777777" w:rsidR="00CB1BD6" w:rsidRPr="001A5939" w:rsidRDefault="00CB1BD6" w:rsidP="004116C9">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center"/>
            <w:hideMark/>
          </w:tcPr>
          <w:p w14:paraId="335E1722" w14:textId="77777777" w:rsidR="00CB1BD6" w:rsidRPr="001A5939" w:rsidRDefault="00CB1BD6" w:rsidP="004116C9">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3" w:type="dxa"/>
            <w:tcBorders>
              <w:top w:val="nil"/>
              <w:left w:val="nil"/>
              <w:bottom w:val="nil"/>
              <w:right w:val="nil"/>
            </w:tcBorders>
            <w:shd w:val="clear" w:color="auto" w:fill="auto"/>
            <w:noWrap/>
            <w:vAlign w:val="center"/>
            <w:hideMark/>
          </w:tcPr>
          <w:p w14:paraId="3BAA42B4" w14:textId="77777777" w:rsidR="00CB1BD6" w:rsidRPr="001A5939" w:rsidRDefault="00CB1BD6" w:rsidP="004116C9">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center"/>
            <w:hideMark/>
          </w:tcPr>
          <w:p w14:paraId="0DCDB495" w14:textId="77777777" w:rsidR="00CB1BD6" w:rsidRPr="008A1A34" w:rsidRDefault="00CB1BD6" w:rsidP="004116C9">
            <w:pPr>
              <w:rPr>
                <w:rFonts w:asciiTheme="majorBidi" w:hAnsiTheme="majorBidi" w:cstheme="majorBidi"/>
                <w:sz w:val="26"/>
                <w:szCs w:val="26"/>
                <w:cs/>
              </w:rPr>
            </w:pPr>
            <w:r w:rsidRPr="003B5A81">
              <w:rPr>
                <w:rFonts w:asciiTheme="majorBidi" w:hAnsiTheme="majorBidi" w:cstheme="majorBidi"/>
                <w:sz w:val="26"/>
                <w:szCs w:val="26"/>
                <w:lang w:val="en-US"/>
              </w:rPr>
              <w:t> </w:t>
            </w:r>
          </w:p>
        </w:tc>
      </w:tr>
      <w:tr w:rsidR="00BA5D79" w:rsidRPr="001A5939" w14:paraId="0D86ED63" w14:textId="77777777" w:rsidTr="003F0557">
        <w:trPr>
          <w:trHeight w:val="420"/>
        </w:trPr>
        <w:tc>
          <w:tcPr>
            <w:tcW w:w="3544" w:type="dxa"/>
            <w:tcBorders>
              <w:top w:val="nil"/>
              <w:left w:val="nil"/>
              <w:bottom w:val="nil"/>
              <w:right w:val="nil"/>
            </w:tcBorders>
            <w:shd w:val="clear" w:color="auto" w:fill="auto"/>
            <w:noWrap/>
            <w:vAlign w:val="bottom"/>
            <w:hideMark/>
          </w:tcPr>
          <w:p w14:paraId="2A76292C" w14:textId="77777777" w:rsidR="00BA5D79" w:rsidRPr="003B5A81" w:rsidRDefault="00BA5D79" w:rsidP="004116C9">
            <w:pPr>
              <w:rPr>
                <w:rFonts w:asciiTheme="majorBidi" w:hAnsiTheme="majorBidi" w:cstheme="majorBidi"/>
                <w:sz w:val="26"/>
                <w:szCs w:val="26"/>
                <w:lang w:val="en-US"/>
              </w:rPr>
            </w:pPr>
            <w:r w:rsidRPr="003B5A81">
              <w:rPr>
                <w:rFonts w:asciiTheme="majorBidi" w:hAnsiTheme="majorBidi" w:cstheme="majorBidi"/>
                <w:sz w:val="26"/>
                <w:szCs w:val="26"/>
                <w:lang w:val="en-US"/>
              </w:rPr>
              <w:t>Cash and cash equivalents</w:t>
            </w:r>
          </w:p>
        </w:tc>
        <w:tc>
          <w:tcPr>
            <w:tcW w:w="1275" w:type="dxa"/>
            <w:tcBorders>
              <w:top w:val="nil"/>
              <w:left w:val="nil"/>
              <w:bottom w:val="nil"/>
              <w:right w:val="nil"/>
            </w:tcBorders>
            <w:shd w:val="clear" w:color="auto" w:fill="auto"/>
            <w:noWrap/>
            <w:vAlign w:val="bottom"/>
          </w:tcPr>
          <w:p w14:paraId="1216430C" w14:textId="67B81532"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7B16D077"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35484C68" w14:textId="70C96A3E"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4" w:type="dxa"/>
            <w:tcBorders>
              <w:top w:val="nil"/>
              <w:left w:val="nil"/>
              <w:bottom w:val="nil"/>
              <w:right w:val="nil"/>
            </w:tcBorders>
            <w:shd w:val="clear" w:color="auto" w:fill="auto"/>
            <w:noWrap/>
            <w:vAlign w:val="bottom"/>
          </w:tcPr>
          <w:p w14:paraId="31A81044"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1784DC6B" w14:textId="093BEBDA" w:rsidR="00BA5D79" w:rsidRPr="00241509" w:rsidRDefault="00BD7B92" w:rsidP="002F3123">
            <w:pPr>
              <w:jc w:val="right"/>
              <w:rPr>
                <w:rFonts w:asciiTheme="majorBidi" w:hAnsiTheme="majorBidi" w:cstheme="majorBidi"/>
                <w:cs/>
              </w:rPr>
            </w:pPr>
            <w:r w:rsidRPr="001A5939">
              <w:rPr>
                <w:rFonts w:asciiTheme="majorBidi" w:hAnsiTheme="majorBidi"/>
                <w:lang w:val="en-US"/>
              </w:rPr>
              <w:t>5</w:t>
            </w:r>
          </w:p>
        </w:tc>
        <w:tc>
          <w:tcPr>
            <w:tcW w:w="283" w:type="dxa"/>
            <w:tcBorders>
              <w:top w:val="nil"/>
              <w:left w:val="nil"/>
              <w:bottom w:val="nil"/>
              <w:right w:val="nil"/>
            </w:tcBorders>
            <w:shd w:val="clear" w:color="auto" w:fill="auto"/>
            <w:noWrap/>
            <w:vAlign w:val="bottom"/>
          </w:tcPr>
          <w:p w14:paraId="5F08B4EF"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6C121A46" w14:textId="460BB042" w:rsidR="00BA5D79" w:rsidRPr="00241509" w:rsidRDefault="00BD7B92" w:rsidP="009037A5">
            <w:pPr>
              <w:jc w:val="right"/>
              <w:rPr>
                <w:rFonts w:asciiTheme="majorBidi" w:hAnsiTheme="majorBidi" w:cstheme="majorBidi"/>
                <w:cs/>
                <w:lang w:val="en-US"/>
              </w:rPr>
            </w:pPr>
            <w:r w:rsidRPr="001A5939">
              <w:rPr>
                <w:rFonts w:asciiTheme="majorBidi" w:hAnsiTheme="majorBidi"/>
                <w:lang w:val="en-US"/>
              </w:rPr>
              <w:t>5</w:t>
            </w:r>
          </w:p>
        </w:tc>
      </w:tr>
      <w:tr w:rsidR="00BA5D79" w:rsidRPr="001A5939" w14:paraId="635A7650" w14:textId="77777777" w:rsidTr="003F0557">
        <w:trPr>
          <w:trHeight w:val="420"/>
        </w:trPr>
        <w:tc>
          <w:tcPr>
            <w:tcW w:w="3544" w:type="dxa"/>
            <w:tcBorders>
              <w:top w:val="nil"/>
              <w:left w:val="nil"/>
              <w:bottom w:val="nil"/>
              <w:right w:val="nil"/>
            </w:tcBorders>
            <w:shd w:val="clear" w:color="auto" w:fill="auto"/>
            <w:noWrap/>
            <w:vAlign w:val="bottom"/>
            <w:hideMark/>
          </w:tcPr>
          <w:p w14:paraId="0C4DAF7B" w14:textId="77777777" w:rsidR="00BA5D79" w:rsidRPr="003B5A81" w:rsidRDefault="00BA5D79" w:rsidP="004116C9">
            <w:pPr>
              <w:rPr>
                <w:rFonts w:asciiTheme="majorBidi" w:hAnsiTheme="majorBidi" w:cstheme="majorBidi"/>
                <w:sz w:val="26"/>
                <w:szCs w:val="26"/>
                <w:lang w:val="en-US"/>
              </w:rPr>
            </w:pPr>
            <w:r w:rsidRPr="003B5A81">
              <w:rPr>
                <w:rFonts w:asciiTheme="majorBidi" w:hAnsiTheme="majorBidi" w:cstheme="majorBidi"/>
                <w:sz w:val="26"/>
                <w:szCs w:val="26"/>
                <w:lang w:val="en-US"/>
              </w:rPr>
              <w:t>Restricted deposits with banks</w:t>
            </w:r>
          </w:p>
        </w:tc>
        <w:tc>
          <w:tcPr>
            <w:tcW w:w="1275" w:type="dxa"/>
            <w:tcBorders>
              <w:top w:val="nil"/>
              <w:left w:val="nil"/>
              <w:bottom w:val="nil"/>
              <w:right w:val="nil"/>
            </w:tcBorders>
            <w:shd w:val="clear" w:color="auto" w:fill="auto"/>
            <w:noWrap/>
            <w:vAlign w:val="bottom"/>
          </w:tcPr>
          <w:p w14:paraId="1B51C439" w14:textId="6F6B7C23" w:rsidR="00BA5D79" w:rsidRPr="00241509" w:rsidRDefault="005B6777" w:rsidP="00D118D8">
            <w:pPr>
              <w:jc w:val="right"/>
              <w:rPr>
                <w:rFonts w:asciiTheme="majorBidi" w:hAnsiTheme="majorBidi" w:cstheme="majorBidi"/>
                <w:cs/>
                <w:lang w:val="en-US"/>
              </w:rPr>
            </w:pPr>
            <w:r>
              <w:rPr>
                <w:rFonts w:asciiTheme="majorBidi" w:hAnsiTheme="majorBidi"/>
                <w:lang w:val="en-US"/>
              </w:rPr>
              <w:t>-</w:t>
            </w:r>
          </w:p>
        </w:tc>
        <w:tc>
          <w:tcPr>
            <w:tcW w:w="284" w:type="dxa"/>
            <w:tcBorders>
              <w:top w:val="nil"/>
              <w:left w:val="nil"/>
              <w:bottom w:val="nil"/>
              <w:right w:val="nil"/>
            </w:tcBorders>
            <w:shd w:val="clear" w:color="auto" w:fill="auto"/>
            <w:noWrap/>
            <w:vAlign w:val="bottom"/>
          </w:tcPr>
          <w:p w14:paraId="2AE17D93"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279B3317" w14:textId="3FB83E66" w:rsidR="00BA5D79" w:rsidRPr="00241509" w:rsidRDefault="005B6777" w:rsidP="002F3123">
            <w:pPr>
              <w:jc w:val="right"/>
              <w:rPr>
                <w:rFonts w:asciiTheme="majorBidi" w:hAnsiTheme="majorBidi" w:cstheme="majorBidi"/>
                <w:cs/>
                <w:lang w:val="en-US"/>
              </w:rPr>
            </w:pPr>
            <w:r>
              <w:rPr>
                <w:rFonts w:asciiTheme="majorBidi" w:hAnsiTheme="majorBidi"/>
                <w:lang w:val="en-US"/>
              </w:rPr>
              <w:t>153</w:t>
            </w:r>
            <w:r w:rsidR="00BD7B92" w:rsidRPr="001A5939">
              <w:rPr>
                <w:rFonts w:asciiTheme="majorBidi" w:hAnsiTheme="majorBidi"/>
                <w:cs/>
                <w:lang w:val="en-US"/>
              </w:rPr>
              <w:t xml:space="preserve">  </w:t>
            </w:r>
          </w:p>
        </w:tc>
        <w:tc>
          <w:tcPr>
            <w:tcW w:w="284" w:type="dxa"/>
            <w:tcBorders>
              <w:top w:val="nil"/>
              <w:left w:val="nil"/>
              <w:bottom w:val="nil"/>
              <w:right w:val="nil"/>
            </w:tcBorders>
            <w:shd w:val="clear" w:color="auto" w:fill="auto"/>
            <w:noWrap/>
            <w:vAlign w:val="bottom"/>
          </w:tcPr>
          <w:p w14:paraId="0803C629"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13D5CD57" w14:textId="1D068241"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3" w:type="dxa"/>
            <w:tcBorders>
              <w:top w:val="nil"/>
              <w:left w:val="nil"/>
              <w:bottom w:val="nil"/>
              <w:right w:val="nil"/>
            </w:tcBorders>
            <w:shd w:val="clear" w:color="auto" w:fill="auto"/>
            <w:noWrap/>
            <w:vAlign w:val="bottom"/>
          </w:tcPr>
          <w:p w14:paraId="0C335029"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2796E84C" w14:textId="462951C0" w:rsidR="00BA5D79" w:rsidRPr="00241509" w:rsidRDefault="00BD7B92" w:rsidP="002F3123">
            <w:pPr>
              <w:jc w:val="right"/>
              <w:rPr>
                <w:rFonts w:asciiTheme="majorBidi" w:hAnsiTheme="majorBidi" w:cstheme="majorBidi"/>
                <w:cs/>
              </w:rPr>
            </w:pPr>
            <w:r w:rsidRPr="001A5939">
              <w:rPr>
                <w:rFonts w:asciiTheme="majorBidi" w:hAnsiTheme="majorBidi"/>
                <w:lang w:val="en-US"/>
              </w:rPr>
              <w:t>153</w:t>
            </w:r>
          </w:p>
        </w:tc>
      </w:tr>
      <w:tr w:rsidR="00BA5D79" w:rsidRPr="001A5939" w14:paraId="231BF39C" w14:textId="77777777" w:rsidTr="003F0557">
        <w:trPr>
          <w:trHeight w:val="420"/>
        </w:trPr>
        <w:tc>
          <w:tcPr>
            <w:tcW w:w="3544" w:type="dxa"/>
            <w:tcBorders>
              <w:top w:val="nil"/>
              <w:left w:val="nil"/>
              <w:bottom w:val="nil"/>
              <w:right w:val="nil"/>
            </w:tcBorders>
            <w:shd w:val="clear" w:color="auto" w:fill="auto"/>
            <w:noWrap/>
            <w:vAlign w:val="center"/>
            <w:hideMark/>
          </w:tcPr>
          <w:p w14:paraId="2079B893" w14:textId="77777777" w:rsidR="00BA5D79" w:rsidRPr="003B5A81" w:rsidRDefault="00BA5D79" w:rsidP="004116C9">
            <w:pPr>
              <w:rPr>
                <w:rFonts w:asciiTheme="majorBidi" w:hAnsiTheme="majorBidi" w:cstheme="majorBidi"/>
                <w:sz w:val="26"/>
                <w:szCs w:val="26"/>
                <w:lang w:val="en-US"/>
              </w:rPr>
            </w:pPr>
            <w:r w:rsidRPr="003B5A81">
              <w:rPr>
                <w:rFonts w:asciiTheme="majorBidi" w:hAnsiTheme="majorBidi" w:cstheme="majorBidi"/>
                <w:sz w:val="26"/>
                <w:szCs w:val="26"/>
                <w:lang w:val="en-US"/>
              </w:rPr>
              <w:t>Bank overdraft and short</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bottom w:val="nil"/>
              <w:right w:val="nil"/>
            </w:tcBorders>
            <w:shd w:val="clear" w:color="auto" w:fill="auto"/>
            <w:noWrap/>
            <w:vAlign w:val="bottom"/>
          </w:tcPr>
          <w:p w14:paraId="78AAAD40" w14:textId="77777777" w:rsidR="00BA5D79" w:rsidRPr="00241509" w:rsidRDefault="00BA5D79" w:rsidP="002F3123">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46C565E3"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1DE29633" w14:textId="77777777" w:rsidR="00BA5D79" w:rsidRPr="00241509" w:rsidRDefault="00BA5D79" w:rsidP="002F3123">
            <w:pPr>
              <w:jc w:val="right"/>
              <w:rPr>
                <w:rFonts w:asciiTheme="majorBidi" w:hAnsiTheme="majorBidi" w:cstheme="majorBidi"/>
                <w:cs/>
              </w:rPr>
            </w:pPr>
          </w:p>
        </w:tc>
        <w:tc>
          <w:tcPr>
            <w:tcW w:w="284" w:type="dxa"/>
            <w:tcBorders>
              <w:top w:val="nil"/>
              <w:left w:val="nil"/>
              <w:bottom w:val="nil"/>
              <w:right w:val="nil"/>
            </w:tcBorders>
            <w:shd w:val="clear" w:color="auto" w:fill="auto"/>
            <w:noWrap/>
            <w:vAlign w:val="bottom"/>
          </w:tcPr>
          <w:p w14:paraId="18A8E91D"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2303B50F" w14:textId="77777777" w:rsidR="00BA5D79" w:rsidRPr="00241509" w:rsidRDefault="00BA5D79" w:rsidP="002F3123">
            <w:pPr>
              <w:jc w:val="right"/>
              <w:rPr>
                <w:rFonts w:asciiTheme="majorBidi" w:hAnsiTheme="majorBidi" w:cstheme="majorBidi"/>
                <w:cs/>
              </w:rPr>
            </w:pPr>
          </w:p>
        </w:tc>
        <w:tc>
          <w:tcPr>
            <w:tcW w:w="283" w:type="dxa"/>
            <w:tcBorders>
              <w:top w:val="nil"/>
              <w:left w:val="nil"/>
              <w:bottom w:val="nil"/>
              <w:right w:val="nil"/>
            </w:tcBorders>
            <w:shd w:val="clear" w:color="auto" w:fill="auto"/>
            <w:noWrap/>
            <w:vAlign w:val="bottom"/>
          </w:tcPr>
          <w:p w14:paraId="6045CAC7"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70811553" w14:textId="77777777" w:rsidR="00BA5D79" w:rsidRPr="00241509" w:rsidRDefault="00BA5D79" w:rsidP="002F3123">
            <w:pPr>
              <w:jc w:val="right"/>
              <w:rPr>
                <w:rFonts w:asciiTheme="majorBidi" w:hAnsiTheme="majorBidi" w:cstheme="majorBidi"/>
                <w:cs/>
              </w:rPr>
            </w:pPr>
          </w:p>
        </w:tc>
      </w:tr>
      <w:tr w:rsidR="00BA5D79" w:rsidRPr="001A5939" w14:paraId="6AC9C53E" w14:textId="77777777" w:rsidTr="003F0557">
        <w:trPr>
          <w:trHeight w:val="420"/>
        </w:trPr>
        <w:tc>
          <w:tcPr>
            <w:tcW w:w="3544" w:type="dxa"/>
            <w:tcBorders>
              <w:top w:val="nil"/>
              <w:left w:val="nil"/>
              <w:bottom w:val="nil"/>
              <w:right w:val="nil"/>
            </w:tcBorders>
            <w:shd w:val="clear" w:color="auto" w:fill="auto"/>
            <w:noWrap/>
            <w:vAlign w:val="center"/>
            <w:hideMark/>
          </w:tcPr>
          <w:p w14:paraId="025D753A" w14:textId="77777777" w:rsidR="00BA5D79" w:rsidRPr="003B5A81" w:rsidRDefault="00BA5D79" w:rsidP="004116C9">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  from financial institution</w:t>
            </w:r>
          </w:p>
        </w:tc>
        <w:tc>
          <w:tcPr>
            <w:tcW w:w="1275" w:type="dxa"/>
            <w:tcBorders>
              <w:top w:val="nil"/>
              <w:left w:val="nil"/>
              <w:bottom w:val="nil"/>
              <w:right w:val="nil"/>
            </w:tcBorders>
            <w:shd w:val="clear" w:color="auto" w:fill="auto"/>
            <w:noWrap/>
            <w:vAlign w:val="bottom"/>
          </w:tcPr>
          <w:p w14:paraId="5666E578" w14:textId="7AA31EDA" w:rsidR="00BA5D79" w:rsidRPr="00241509" w:rsidRDefault="00BD7B92" w:rsidP="002F3123">
            <w:pPr>
              <w:jc w:val="right"/>
              <w:rPr>
                <w:rFonts w:asciiTheme="majorBidi" w:hAnsiTheme="majorBidi" w:cstheme="majorBidi"/>
                <w:cs/>
              </w:rPr>
            </w:pPr>
            <w:r w:rsidRPr="001A5939">
              <w:rPr>
                <w:rFonts w:asciiTheme="majorBidi" w:hAnsiTheme="majorBidi"/>
                <w:lang w:val="en-US"/>
              </w:rPr>
              <w:t>416</w:t>
            </w:r>
          </w:p>
        </w:tc>
        <w:tc>
          <w:tcPr>
            <w:tcW w:w="284" w:type="dxa"/>
            <w:tcBorders>
              <w:top w:val="nil"/>
              <w:left w:val="nil"/>
              <w:bottom w:val="nil"/>
              <w:right w:val="nil"/>
            </w:tcBorders>
            <w:shd w:val="clear" w:color="auto" w:fill="auto"/>
            <w:noWrap/>
            <w:vAlign w:val="bottom"/>
          </w:tcPr>
          <w:p w14:paraId="447E1DAA"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3544D0E9" w14:textId="08BEFC12"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4" w:type="dxa"/>
            <w:tcBorders>
              <w:top w:val="nil"/>
              <w:left w:val="nil"/>
              <w:bottom w:val="nil"/>
              <w:right w:val="nil"/>
            </w:tcBorders>
            <w:shd w:val="clear" w:color="auto" w:fill="auto"/>
            <w:noWrap/>
            <w:vAlign w:val="bottom"/>
          </w:tcPr>
          <w:p w14:paraId="2C0F3F6E"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60012F0F" w14:textId="42F12E8B"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3" w:type="dxa"/>
            <w:tcBorders>
              <w:top w:val="nil"/>
              <w:left w:val="nil"/>
              <w:bottom w:val="nil"/>
              <w:right w:val="nil"/>
            </w:tcBorders>
            <w:shd w:val="clear" w:color="auto" w:fill="auto"/>
            <w:noWrap/>
            <w:vAlign w:val="bottom"/>
          </w:tcPr>
          <w:p w14:paraId="287732F5"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7FEAB90B" w14:textId="35D3A7B9" w:rsidR="00BA5D79" w:rsidRPr="00241509" w:rsidRDefault="00BD7B92" w:rsidP="002F3123">
            <w:pPr>
              <w:jc w:val="right"/>
              <w:rPr>
                <w:rFonts w:asciiTheme="majorBidi" w:hAnsiTheme="majorBidi" w:cstheme="majorBidi"/>
                <w:cs/>
              </w:rPr>
            </w:pPr>
            <w:r w:rsidRPr="001A5939">
              <w:rPr>
                <w:rFonts w:asciiTheme="majorBidi" w:hAnsiTheme="majorBidi"/>
                <w:lang w:val="en-US"/>
              </w:rPr>
              <w:t>416</w:t>
            </w:r>
          </w:p>
        </w:tc>
      </w:tr>
      <w:tr w:rsidR="00BA5D79" w:rsidRPr="001A5939" w14:paraId="4A7E15CD" w14:textId="77777777" w:rsidTr="003F0557">
        <w:trPr>
          <w:trHeight w:val="420"/>
        </w:trPr>
        <w:tc>
          <w:tcPr>
            <w:tcW w:w="3544" w:type="dxa"/>
            <w:tcBorders>
              <w:top w:val="nil"/>
              <w:left w:val="nil"/>
              <w:bottom w:val="nil"/>
              <w:right w:val="nil"/>
            </w:tcBorders>
            <w:shd w:val="clear" w:color="auto" w:fill="auto"/>
            <w:noWrap/>
            <w:vAlign w:val="center"/>
            <w:hideMark/>
          </w:tcPr>
          <w:p w14:paraId="59A0CB3E" w14:textId="77777777" w:rsidR="00BA5D79" w:rsidRPr="008A1A34" w:rsidRDefault="00BA5D79" w:rsidP="0081671E">
            <w:pPr>
              <w:rPr>
                <w:rFonts w:asciiTheme="majorBidi" w:hAnsiTheme="majorBidi" w:cstheme="majorBidi"/>
                <w:sz w:val="26"/>
                <w:szCs w:val="26"/>
                <w:cs/>
              </w:rPr>
            </w:pPr>
            <w:r w:rsidRPr="003B5A81">
              <w:rPr>
                <w:rFonts w:asciiTheme="majorBidi" w:hAnsiTheme="majorBidi" w:cstheme="majorBidi"/>
                <w:sz w:val="26"/>
                <w:szCs w:val="26"/>
                <w:lang w:val="en-US"/>
              </w:rPr>
              <w:t>Short</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bottom w:val="nil"/>
              <w:right w:val="nil"/>
            </w:tcBorders>
            <w:shd w:val="clear" w:color="auto" w:fill="auto"/>
            <w:noWrap/>
            <w:vAlign w:val="bottom"/>
          </w:tcPr>
          <w:p w14:paraId="08A1DCC6" w14:textId="426AA5C0" w:rsidR="00BA5D79" w:rsidRPr="00241509" w:rsidRDefault="00BD7B92" w:rsidP="002F3123">
            <w:pPr>
              <w:jc w:val="right"/>
              <w:rPr>
                <w:rFonts w:asciiTheme="majorBidi" w:hAnsiTheme="majorBidi" w:cstheme="majorBidi"/>
                <w:cs/>
              </w:rPr>
            </w:pPr>
            <w:r w:rsidRPr="001A5939">
              <w:rPr>
                <w:rFonts w:asciiTheme="majorBidi" w:hAnsiTheme="majorBidi"/>
                <w:cs/>
                <w:lang w:val="en-US"/>
              </w:rPr>
              <w:t>-</w:t>
            </w:r>
          </w:p>
        </w:tc>
        <w:tc>
          <w:tcPr>
            <w:tcW w:w="284" w:type="dxa"/>
            <w:tcBorders>
              <w:top w:val="nil"/>
              <w:left w:val="nil"/>
              <w:bottom w:val="nil"/>
              <w:right w:val="nil"/>
            </w:tcBorders>
            <w:shd w:val="clear" w:color="auto" w:fill="auto"/>
            <w:noWrap/>
            <w:vAlign w:val="bottom"/>
          </w:tcPr>
          <w:p w14:paraId="449F43D6"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2CFA5384" w14:textId="24028185" w:rsidR="00BA5D79" w:rsidRPr="00241509" w:rsidRDefault="00BD7B92" w:rsidP="002F3123">
            <w:pPr>
              <w:jc w:val="right"/>
              <w:rPr>
                <w:rFonts w:asciiTheme="majorBidi" w:hAnsiTheme="majorBidi" w:cstheme="majorBidi"/>
                <w:cs/>
              </w:rPr>
            </w:pPr>
            <w:r w:rsidRPr="001A5939">
              <w:rPr>
                <w:rFonts w:asciiTheme="majorBidi" w:hAnsiTheme="majorBidi"/>
                <w:lang w:val="en-US"/>
              </w:rPr>
              <w:t>55</w:t>
            </w:r>
          </w:p>
        </w:tc>
        <w:tc>
          <w:tcPr>
            <w:tcW w:w="284" w:type="dxa"/>
            <w:tcBorders>
              <w:top w:val="nil"/>
              <w:left w:val="nil"/>
              <w:bottom w:val="nil"/>
              <w:right w:val="nil"/>
            </w:tcBorders>
            <w:shd w:val="clear" w:color="auto" w:fill="auto"/>
            <w:noWrap/>
            <w:vAlign w:val="bottom"/>
          </w:tcPr>
          <w:p w14:paraId="1A62C293" w14:textId="77777777" w:rsidR="00BA5D79" w:rsidRPr="00241509" w:rsidRDefault="00BA5D79" w:rsidP="002F3123">
            <w:pPr>
              <w:jc w:val="right"/>
              <w:rPr>
                <w:rFonts w:asciiTheme="majorBidi" w:hAnsiTheme="majorBidi" w:cstheme="majorBidi"/>
                <w:cs/>
              </w:rPr>
            </w:pPr>
          </w:p>
        </w:tc>
        <w:tc>
          <w:tcPr>
            <w:tcW w:w="992" w:type="dxa"/>
            <w:tcBorders>
              <w:top w:val="nil"/>
              <w:left w:val="nil"/>
              <w:bottom w:val="nil"/>
              <w:right w:val="nil"/>
            </w:tcBorders>
            <w:shd w:val="clear" w:color="auto" w:fill="auto"/>
            <w:noWrap/>
            <w:vAlign w:val="bottom"/>
          </w:tcPr>
          <w:p w14:paraId="59CF5027" w14:textId="1A44C5BD"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3" w:type="dxa"/>
            <w:tcBorders>
              <w:top w:val="nil"/>
              <w:left w:val="nil"/>
              <w:bottom w:val="nil"/>
              <w:right w:val="nil"/>
            </w:tcBorders>
            <w:shd w:val="clear" w:color="auto" w:fill="auto"/>
            <w:noWrap/>
            <w:vAlign w:val="bottom"/>
          </w:tcPr>
          <w:p w14:paraId="0142BE57" w14:textId="77777777" w:rsidR="00BA5D79" w:rsidRPr="00241509" w:rsidRDefault="00BA5D79" w:rsidP="002F3123">
            <w:pPr>
              <w:jc w:val="right"/>
              <w:rPr>
                <w:rFonts w:asciiTheme="majorBidi" w:hAnsiTheme="majorBidi" w:cstheme="majorBidi"/>
                <w:cs/>
              </w:rPr>
            </w:pPr>
          </w:p>
        </w:tc>
        <w:tc>
          <w:tcPr>
            <w:tcW w:w="1134" w:type="dxa"/>
            <w:tcBorders>
              <w:top w:val="nil"/>
              <w:left w:val="nil"/>
              <w:bottom w:val="nil"/>
              <w:right w:val="nil"/>
            </w:tcBorders>
            <w:shd w:val="clear" w:color="auto" w:fill="auto"/>
            <w:noWrap/>
            <w:vAlign w:val="bottom"/>
          </w:tcPr>
          <w:p w14:paraId="788CBEBB" w14:textId="58CB1D44" w:rsidR="00BA5D79" w:rsidRPr="00241509" w:rsidRDefault="00BD7B92" w:rsidP="002F3123">
            <w:pPr>
              <w:jc w:val="right"/>
              <w:rPr>
                <w:rFonts w:asciiTheme="majorBidi" w:hAnsiTheme="majorBidi" w:cstheme="majorBidi"/>
                <w:cs/>
              </w:rPr>
            </w:pPr>
            <w:r w:rsidRPr="001A5939">
              <w:rPr>
                <w:rFonts w:asciiTheme="majorBidi" w:hAnsiTheme="majorBidi"/>
                <w:lang w:val="en-US"/>
              </w:rPr>
              <w:t>55</w:t>
            </w:r>
          </w:p>
        </w:tc>
      </w:tr>
      <w:tr w:rsidR="00BA5D79" w:rsidRPr="001A5939" w14:paraId="0B4F786D" w14:textId="77777777" w:rsidTr="003F0557">
        <w:trPr>
          <w:trHeight w:val="420"/>
        </w:trPr>
        <w:tc>
          <w:tcPr>
            <w:tcW w:w="3544" w:type="dxa"/>
            <w:tcBorders>
              <w:top w:val="nil"/>
              <w:left w:val="nil"/>
              <w:right w:val="nil"/>
            </w:tcBorders>
            <w:shd w:val="clear" w:color="auto" w:fill="auto"/>
            <w:noWrap/>
            <w:vAlign w:val="center"/>
            <w:hideMark/>
          </w:tcPr>
          <w:p w14:paraId="6217473E" w14:textId="77777777" w:rsidR="00BA5D79" w:rsidRPr="003B5A81" w:rsidRDefault="00BA5D79" w:rsidP="0081671E">
            <w:pPr>
              <w:rPr>
                <w:rFonts w:asciiTheme="majorBidi" w:hAnsiTheme="majorBidi" w:cstheme="majorBidi"/>
                <w:sz w:val="26"/>
                <w:szCs w:val="26"/>
                <w:lang w:val="en-US"/>
              </w:rPr>
            </w:pPr>
            <w:r w:rsidRPr="003B5A81">
              <w:rPr>
                <w:rFonts w:asciiTheme="majorBidi" w:hAnsiTheme="majorBidi" w:cstheme="majorBidi"/>
                <w:sz w:val="26"/>
                <w:szCs w:val="26"/>
                <w:lang w:val="en-US"/>
              </w:rPr>
              <w:t>Long</w:t>
            </w:r>
            <w:r w:rsidRPr="001A5939">
              <w:rPr>
                <w:rFonts w:asciiTheme="majorBidi" w:hAnsiTheme="majorBidi"/>
                <w:sz w:val="26"/>
                <w:szCs w:val="26"/>
                <w:cs/>
                <w:lang w:val="en-US"/>
              </w:rPr>
              <w:t>-</w:t>
            </w:r>
            <w:r w:rsidRPr="003B5A81">
              <w:rPr>
                <w:rFonts w:asciiTheme="majorBidi" w:hAnsiTheme="majorBidi" w:cstheme="majorBidi"/>
                <w:sz w:val="26"/>
                <w:szCs w:val="26"/>
                <w:lang w:val="en-US"/>
              </w:rPr>
              <w:t>term loan</w:t>
            </w:r>
          </w:p>
        </w:tc>
        <w:tc>
          <w:tcPr>
            <w:tcW w:w="1275" w:type="dxa"/>
            <w:tcBorders>
              <w:top w:val="nil"/>
              <w:left w:val="nil"/>
              <w:right w:val="nil"/>
            </w:tcBorders>
            <w:shd w:val="clear" w:color="auto" w:fill="auto"/>
            <w:noWrap/>
            <w:vAlign w:val="bottom"/>
          </w:tcPr>
          <w:p w14:paraId="3214F356" w14:textId="5A368CA4" w:rsidR="00BA5D79" w:rsidRPr="00241509" w:rsidRDefault="00BD7B92" w:rsidP="002F3123">
            <w:pPr>
              <w:jc w:val="right"/>
              <w:rPr>
                <w:rFonts w:asciiTheme="majorBidi" w:hAnsiTheme="majorBidi" w:cstheme="majorBidi"/>
                <w:cs/>
              </w:rPr>
            </w:pPr>
            <w:r w:rsidRPr="001A5939">
              <w:rPr>
                <w:rFonts w:asciiTheme="majorBidi" w:hAnsiTheme="majorBidi"/>
                <w:lang w:val="en-US"/>
              </w:rPr>
              <w:t>210</w:t>
            </w:r>
          </w:p>
        </w:tc>
        <w:tc>
          <w:tcPr>
            <w:tcW w:w="284" w:type="dxa"/>
            <w:tcBorders>
              <w:top w:val="nil"/>
              <w:left w:val="nil"/>
              <w:right w:val="nil"/>
            </w:tcBorders>
            <w:shd w:val="clear" w:color="auto" w:fill="auto"/>
            <w:noWrap/>
            <w:vAlign w:val="bottom"/>
          </w:tcPr>
          <w:p w14:paraId="68C7ED9A" w14:textId="77777777" w:rsidR="00BA5D79" w:rsidRPr="00241509" w:rsidRDefault="00BA5D79" w:rsidP="002F3123">
            <w:pPr>
              <w:jc w:val="right"/>
              <w:rPr>
                <w:rFonts w:asciiTheme="majorBidi" w:hAnsiTheme="majorBidi" w:cstheme="majorBidi"/>
                <w:cs/>
              </w:rPr>
            </w:pPr>
          </w:p>
        </w:tc>
        <w:tc>
          <w:tcPr>
            <w:tcW w:w="992" w:type="dxa"/>
            <w:tcBorders>
              <w:top w:val="nil"/>
              <w:left w:val="nil"/>
              <w:right w:val="nil"/>
            </w:tcBorders>
            <w:shd w:val="clear" w:color="auto" w:fill="auto"/>
            <w:noWrap/>
            <w:vAlign w:val="bottom"/>
          </w:tcPr>
          <w:p w14:paraId="58F31219" w14:textId="7B508649"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4" w:type="dxa"/>
            <w:tcBorders>
              <w:top w:val="nil"/>
              <w:left w:val="nil"/>
              <w:right w:val="nil"/>
            </w:tcBorders>
            <w:shd w:val="clear" w:color="auto" w:fill="auto"/>
            <w:noWrap/>
            <w:vAlign w:val="bottom"/>
          </w:tcPr>
          <w:p w14:paraId="000A2B2B" w14:textId="77777777" w:rsidR="00BA5D79" w:rsidRPr="00241509" w:rsidRDefault="00BA5D79" w:rsidP="002F3123">
            <w:pPr>
              <w:jc w:val="right"/>
              <w:rPr>
                <w:rFonts w:asciiTheme="majorBidi" w:hAnsiTheme="majorBidi" w:cstheme="majorBidi"/>
                <w:cs/>
              </w:rPr>
            </w:pPr>
          </w:p>
        </w:tc>
        <w:tc>
          <w:tcPr>
            <w:tcW w:w="992" w:type="dxa"/>
            <w:tcBorders>
              <w:top w:val="nil"/>
              <w:left w:val="nil"/>
              <w:right w:val="nil"/>
            </w:tcBorders>
            <w:shd w:val="clear" w:color="auto" w:fill="auto"/>
            <w:noWrap/>
            <w:vAlign w:val="bottom"/>
          </w:tcPr>
          <w:p w14:paraId="2126BB2F" w14:textId="5DC69DCE" w:rsidR="00BA5D79" w:rsidRPr="00241509" w:rsidRDefault="00BD7B92" w:rsidP="002F3123">
            <w:pPr>
              <w:jc w:val="right"/>
              <w:rPr>
                <w:rFonts w:asciiTheme="majorBidi" w:hAnsiTheme="majorBidi" w:cstheme="majorBidi"/>
                <w:cs/>
              </w:rPr>
            </w:pPr>
            <w:r w:rsidRPr="001A5939">
              <w:rPr>
                <w:rFonts w:asciiTheme="majorBidi" w:hAnsiTheme="majorBidi"/>
                <w:cs/>
                <w:lang w:val="en-US"/>
              </w:rPr>
              <w:t xml:space="preserve">-  </w:t>
            </w:r>
          </w:p>
        </w:tc>
        <w:tc>
          <w:tcPr>
            <w:tcW w:w="283" w:type="dxa"/>
            <w:tcBorders>
              <w:top w:val="nil"/>
              <w:left w:val="nil"/>
              <w:right w:val="nil"/>
            </w:tcBorders>
            <w:shd w:val="clear" w:color="auto" w:fill="auto"/>
            <w:noWrap/>
            <w:vAlign w:val="bottom"/>
          </w:tcPr>
          <w:p w14:paraId="65E7B425" w14:textId="77777777" w:rsidR="00BA5D79" w:rsidRPr="00241509" w:rsidRDefault="00BA5D79" w:rsidP="002F3123">
            <w:pPr>
              <w:jc w:val="right"/>
              <w:rPr>
                <w:rFonts w:asciiTheme="majorBidi" w:hAnsiTheme="majorBidi" w:cstheme="majorBidi"/>
                <w:cs/>
              </w:rPr>
            </w:pPr>
          </w:p>
        </w:tc>
        <w:tc>
          <w:tcPr>
            <w:tcW w:w="1134" w:type="dxa"/>
            <w:tcBorders>
              <w:top w:val="nil"/>
              <w:left w:val="nil"/>
              <w:right w:val="nil"/>
            </w:tcBorders>
            <w:shd w:val="clear" w:color="auto" w:fill="auto"/>
            <w:noWrap/>
            <w:vAlign w:val="bottom"/>
          </w:tcPr>
          <w:p w14:paraId="04F6CE28" w14:textId="131669A0" w:rsidR="00BA5D79" w:rsidRPr="001A5939" w:rsidRDefault="00BD7B92" w:rsidP="002F3123">
            <w:pPr>
              <w:jc w:val="right"/>
              <w:rPr>
                <w:rFonts w:asciiTheme="majorBidi" w:hAnsiTheme="majorBidi" w:cstheme="majorBidi"/>
                <w:cs/>
                <w:lang w:val="en-US"/>
              </w:rPr>
            </w:pPr>
            <w:r w:rsidRPr="001A5939">
              <w:rPr>
                <w:rFonts w:asciiTheme="majorBidi" w:hAnsiTheme="majorBidi"/>
                <w:lang w:val="en-US"/>
              </w:rPr>
              <w:t>210</w:t>
            </w:r>
          </w:p>
        </w:tc>
      </w:tr>
    </w:tbl>
    <w:p w14:paraId="02CBA14D" w14:textId="0224CFAE" w:rsidR="008E6755" w:rsidRPr="001A5939" w:rsidRDefault="008E6755">
      <w:pPr>
        <w:rPr>
          <w:rFonts w:asciiTheme="majorBidi" w:hAnsiTheme="majorBidi" w:cstheme="majorBidi"/>
          <w:cs/>
          <w:lang w:val="en-US"/>
        </w:rPr>
      </w:pPr>
    </w:p>
    <w:p w14:paraId="3DDDD442" w14:textId="725B3CAD" w:rsidR="00136193" w:rsidRPr="001A5939" w:rsidRDefault="008E6755">
      <w:pPr>
        <w:rPr>
          <w:rFonts w:asciiTheme="majorBidi" w:hAnsiTheme="majorBidi" w:cstheme="majorBidi"/>
          <w:cs/>
          <w:lang w:val="en-US"/>
        </w:rPr>
      </w:pPr>
      <w:r w:rsidRPr="001A5939">
        <w:rPr>
          <w:rFonts w:asciiTheme="majorBidi" w:hAnsiTheme="majorBidi"/>
          <w:cs/>
          <w:lang w:val="en-US"/>
        </w:rPr>
        <w:br w:type="page"/>
      </w:r>
    </w:p>
    <w:tbl>
      <w:tblPr>
        <w:tblW w:w="8788" w:type="dxa"/>
        <w:tblInd w:w="817" w:type="dxa"/>
        <w:tblLook w:val="04A0" w:firstRow="1" w:lastRow="0" w:firstColumn="1" w:lastColumn="0" w:noHBand="0" w:noVBand="1"/>
      </w:tblPr>
      <w:tblGrid>
        <w:gridCol w:w="3544"/>
        <w:gridCol w:w="1275"/>
        <w:gridCol w:w="284"/>
        <w:gridCol w:w="992"/>
        <w:gridCol w:w="284"/>
        <w:gridCol w:w="992"/>
        <w:gridCol w:w="283"/>
        <w:gridCol w:w="1134"/>
      </w:tblGrid>
      <w:tr w:rsidR="004116C9" w:rsidRPr="008A1A34" w14:paraId="6196729D" w14:textId="77777777" w:rsidTr="00136193">
        <w:trPr>
          <w:trHeight w:val="420"/>
        </w:trPr>
        <w:tc>
          <w:tcPr>
            <w:tcW w:w="3544" w:type="dxa"/>
            <w:tcBorders>
              <w:top w:val="nil"/>
              <w:left w:val="nil"/>
              <w:right w:val="nil"/>
            </w:tcBorders>
            <w:shd w:val="clear" w:color="auto" w:fill="auto"/>
            <w:noWrap/>
            <w:vAlign w:val="bottom"/>
            <w:hideMark/>
          </w:tcPr>
          <w:p w14:paraId="58F7C72F" w14:textId="77777777" w:rsidR="004116C9" w:rsidRPr="00A82189" w:rsidRDefault="004116C9" w:rsidP="004116C9">
            <w:pPr>
              <w:jc w:val="center"/>
              <w:rPr>
                <w:rFonts w:ascii="Angsana New" w:hAnsi="Angsana New"/>
                <w:color w:val="000000"/>
                <w:cs/>
                <w:lang w:val="en-US"/>
              </w:rPr>
            </w:pPr>
          </w:p>
          <w:p w14:paraId="34A14978" w14:textId="77777777" w:rsidR="00A80971" w:rsidRPr="00A82189" w:rsidRDefault="00A80971" w:rsidP="004116C9">
            <w:pPr>
              <w:jc w:val="center"/>
              <w:rPr>
                <w:rFonts w:ascii="Angsana New" w:hAnsi="Angsana New"/>
                <w:color w:val="000000"/>
                <w:cs/>
                <w:lang w:val="en-US"/>
              </w:rPr>
            </w:pPr>
          </w:p>
        </w:tc>
        <w:tc>
          <w:tcPr>
            <w:tcW w:w="5244" w:type="dxa"/>
            <w:gridSpan w:val="7"/>
            <w:tcBorders>
              <w:top w:val="nil"/>
              <w:left w:val="nil"/>
              <w:bottom w:val="single" w:sz="4" w:space="0" w:color="auto"/>
              <w:right w:val="nil"/>
            </w:tcBorders>
            <w:shd w:val="clear" w:color="auto" w:fill="auto"/>
            <w:noWrap/>
            <w:vAlign w:val="bottom"/>
            <w:hideMark/>
          </w:tcPr>
          <w:p w14:paraId="2A8C4096" w14:textId="22929B62" w:rsidR="004116C9" w:rsidRPr="00A82189" w:rsidRDefault="004F00A4" w:rsidP="004116C9">
            <w:pPr>
              <w:jc w:val="center"/>
              <w:rPr>
                <w:rFonts w:ascii="Angsana New" w:hAnsi="Angsana New"/>
                <w:color w:val="000000"/>
                <w:cs/>
              </w:rPr>
            </w:pPr>
            <w:r w:rsidRPr="00A82189">
              <w:rPr>
                <w:rFonts w:ascii="Angsana New" w:hAnsi="Angsana New"/>
                <w:lang w:val="en-US"/>
              </w:rPr>
              <w:t>Unit</w:t>
            </w:r>
            <w:r w:rsidRPr="00A82189">
              <w:rPr>
                <w:rFonts w:ascii="Angsana New" w:hAnsi="Angsana New"/>
                <w:cs/>
                <w:lang w:val="en-US"/>
              </w:rPr>
              <w:t>:</w:t>
            </w:r>
            <w:r w:rsidR="004116C9" w:rsidRPr="00A82189">
              <w:rPr>
                <w:rFonts w:ascii="Angsana New" w:hAnsi="Angsana New"/>
                <w:lang w:val="en-US"/>
              </w:rPr>
              <w:t xml:space="preserve"> Million Baht</w:t>
            </w:r>
          </w:p>
        </w:tc>
      </w:tr>
      <w:tr w:rsidR="004116C9" w:rsidRPr="008A1A34" w14:paraId="53EA8E04" w14:textId="77777777" w:rsidTr="00136193">
        <w:trPr>
          <w:trHeight w:val="420"/>
        </w:trPr>
        <w:tc>
          <w:tcPr>
            <w:tcW w:w="3544" w:type="dxa"/>
            <w:tcBorders>
              <w:left w:val="nil"/>
              <w:bottom w:val="nil"/>
              <w:right w:val="nil"/>
            </w:tcBorders>
            <w:shd w:val="clear" w:color="auto" w:fill="auto"/>
            <w:noWrap/>
            <w:vAlign w:val="bottom"/>
            <w:hideMark/>
          </w:tcPr>
          <w:p w14:paraId="63B7CCBF" w14:textId="77777777" w:rsidR="004116C9" w:rsidRPr="00A82189" w:rsidRDefault="004116C9" w:rsidP="004116C9">
            <w:pPr>
              <w:jc w:val="center"/>
              <w:rPr>
                <w:rFonts w:ascii="Angsana New" w:hAnsi="Angsana New"/>
                <w:color w:val="000000"/>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1D36A1D1" w14:textId="77777777" w:rsidR="004116C9" w:rsidRPr="00A82189" w:rsidRDefault="004116C9" w:rsidP="004116C9">
            <w:pPr>
              <w:jc w:val="center"/>
              <w:rPr>
                <w:rFonts w:ascii="Angsana New" w:hAnsi="Angsana New"/>
                <w:color w:val="000000"/>
                <w:cs/>
              </w:rPr>
            </w:pPr>
            <w:r w:rsidRPr="00A82189">
              <w:rPr>
                <w:rFonts w:ascii="Angsana New" w:hAnsi="Angsana New"/>
                <w:lang w:val="en-US"/>
              </w:rPr>
              <w:t>Separate financial statements</w:t>
            </w:r>
          </w:p>
        </w:tc>
      </w:tr>
      <w:tr w:rsidR="004116C9" w:rsidRPr="008A1A34" w14:paraId="7DBBCF0A" w14:textId="77777777" w:rsidTr="004116C9">
        <w:trPr>
          <w:trHeight w:val="420"/>
        </w:trPr>
        <w:tc>
          <w:tcPr>
            <w:tcW w:w="3544" w:type="dxa"/>
            <w:tcBorders>
              <w:top w:val="nil"/>
              <w:left w:val="nil"/>
              <w:bottom w:val="nil"/>
              <w:right w:val="nil"/>
            </w:tcBorders>
            <w:shd w:val="clear" w:color="auto" w:fill="auto"/>
            <w:noWrap/>
            <w:vAlign w:val="bottom"/>
            <w:hideMark/>
          </w:tcPr>
          <w:p w14:paraId="6857070B" w14:textId="77777777" w:rsidR="004116C9" w:rsidRPr="00A82189" w:rsidRDefault="004116C9" w:rsidP="004116C9">
            <w:pPr>
              <w:jc w:val="center"/>
              <w:rPr>
                <w:rFonts w:ascii="Angsana New" w:hAnsi="Angsana New"/>
                <w:color w:val="000000"/>
                <w:cs/>
                <w:lang w:val="en-US"/>
              </w:rPr>
            </w:pPr>
          </w:p>
        </w:tc>
        <w:tc>
          <w:tcPr>
            <w:tcW w:w="5244" w:type="dxa"/>
            <w:gridSpan w:val="7"/>
            <w:tcBorders>
              <w:top w:val="single" w:sz="4" w:space="0" w:color="auto"/>
              <w:left w:val="nil"/>
              <w:bottom w:val="single" w:sz="4" w:space="0" w:color="auto"/>
              <w:right w:val="nil"/>
            </w:tcBorders>
            <w:shd w:val="clear" w:color="auto" w:fill="auto"/>
            <w:noWrap/>
            <w:vAlign w:val="bottom"/>
            <w:hideMark/>
          </w:tcPr>
          <w:p w14:paraId="6DB617CC" w14:textId="1EC1B6FA" w:rsidR="004116C9" w:rsidRPr="00A82189" w:rsidRDefault="009457CD" w:rsidP="004116C9">
            <w:pPr>
              <w:jc w:val="center"/>
              <w:rPr>
                <w:rFonts w:ascii="Angsana New" w:hAnsi="Angsana New"/>
                <w:color w:val="000000"/>
                <w:cs/>
              </w:rPr>
            </w:pPr>
            <w:r w:rsidRPr="00A82189">
              <w:rPr>
                <w:rFonts w:ascii="Angsana New" w:hAnsi="Angsana New"/>
                <w:lang w:val="en-US"/>
              </w:rPr>
              <w:t>201</w:t>
            </w:r>
            <w:r w:rsidR="00AD6957" w:rsidRPr="00A82189">
              <w:rPr>
                <w:rFonts w:ascii="Angsana New" w:hAnsi="Angsana New"/>
                <w:lang w:val="en-US"/>
              </w:rPr>
              <w:t>8</w:t>
            </w:r>
          </w:p>
        </w:tc>
      </w:tr>
      <w:tr w:rsidR="004116C9" w:rsidRPr="001A5939" w14:paraId="72C69777" w14:textId="77777777" w:rsidTr="004116C9">
        <w:trPr>
          <w:trHeight w:val="420"/>
        </w:trPr>
        <w:tc>
          <w:tcPr>
            <w:tcW w:w="3544" w:type="dxa"/>
            <w:tcBorders>
              <w:top w:val="nil"/>
              <w:left w:val="nil"/>
              <w:bottom w:val="nil"/>
              <w:right w:val="nil"/>
            </w:tcBorders>
            <w:shd w:val="clear" w:color="auto" w:fill="auto"/>
            <w:noWrap/>
            <w:vAlign w:val="bottom"/>
            <w:hideMark/>
          </w:tcPr>
          <w:p w14:paraId="29029C0F" w14:textId="77777777" w:rsidR="004116C9" w:rsidRPr="00A82189" w:rsidRDefault="004116C9" w:rsidP="004116C9">
            <w:pPr>
              <w:jc w:val="center"/>
              <w:rPr>
                <w:rFonts w:ascii="Angsana New" w:hAnsi="Angsana New"/>
                <w:color w:val="000000"/>
                <w:cs/>
                <w:lang w:val="en-US"/>
              </w:rPr>
            </w:pPr>
          </w:p>
        </w:tc>
        <w:tc>
          <w:tcPr>
            <w:tcW w:w="1275" w:type="dxa"/>
            <w:tcBorders>
              <w:top w:val="nil"/>
              <w:left w:val="nil"/>
              <w:bottom w:val="single" w:sz="4" w:space="0" w:color="auto"/>
              <w:right w:val="nil"/>
            </w:tcBorders>
            <w:shd w:val="clear" w:color="auto" w:fill="auto"/>
            <w:noWrap/>
            <w:vAlign w:val="bottom"/>
            <w:hideMark/>
          </w:tcPr>
          <w:p w14:paraId="6429B4CD" w14:textId="77777777" w:rsidR="004116C9" w:rsidRPr="00A82189" w:rsidRDefault="004116C9" w:rsidP="004116C9">
            <w:pPr>
              <w:jc w:val="center"/>
              <w:rPr>
                <w:rFonts w:ascii="Angsana New" w:hAnsi="Angsana New"/>
                <w:cs/>
                <w:lang w:val="en-US"/>
              </w:rPr>
            </w:pPr>
            <w:r w:rsidRPr="00A82189">
              <w:rPr>
                <w:rFonts w:ascii="Angsana New" w:hAnsi="Angsana New"/>
                <w:lang w:val="en-US"/>
              </w:rPr>
              <w:t>Floating rate</w:t>
            </w:r>
          </w:p>
        </w:tc>
        <w:tc>
          <w:tcPr>
            <w:tcW w:w="284" w:type="dxa"/>
            <w:tcBorders>
              <w:top w:val="nil"/>
              <w:left w:val="nil"/>
              <w:bottom w:val="nil"/>
              <w:right w:val="nil"/>
            </w:tcBorders>
            <w:shd w:val="clear" w:color="auto" w:fill="auto"/>
            <w:noWrap/>
            <w:vAlign w:val="bottom"/>
            <w:hideMark/>
          </w:tcPr>
          <w:p w14:paraId="2F0A1602" w14:textId="77777777" w:rsidR="004116C9" w:rsidRPr="00A82189" w:rsidRDefault="004116C9" w:rsidP="004116C9">
            <w:pPr>
              <w:jc w:val="center"/>
              <w:rPr>
                <w:rFonts w:ascii="Angsana New" w:hAnsi="Angsana New"/>
                <w:cs/>
                <w:lang w:val="en-US"/>
              </w:rPr>
            </w:pPr>
            <w:r w:rsidRPr="00A82189">
              <w:rPr>
                <w:rFonts w:ascii="Angsana New" w:hAnsi="Angsana New"/>
                <w:lang w:val="en-US"/>
              </w:rPr>
              <w:t> </w:t>
            </w:r>
          </w:p>
        </w:tc>
        <w:tc>
          <w:tcPr>
            <w:tcW w:w="992" w:type="dxa"/>
            <w:tcBorders>
              <w:top w:val="nil"/>
              <w:left w:val="nil"/>
              <w:bottom w:val="single" w:sz="4" w:space="0" w:color="auto"/>
              <w:right w:val="nil"/>
            </w:tcBorders>
            <w:shd w:val="clear" w:color="auto" w:fill="auto"/>
            <w:noWrap/>
            <w:vAlign w:val="bottom"/>
            <w:hideMark/>
          </w:tcPr>
          <w:p w14:paraId="30FB1608" w14:textId="77777777" w:rsidR="004116C9" w:rsidRPr="00A82189" w:rsidRDefault="004116C9" w:rsidP="004116C9">
            <w:pPr>
              <w:jc w:val="center"/>
              <w:rPr>
                <w:rFonts w:ascii="Angsana New" w:hAnsi="Angsana New"/>
                <w:cs/>
                <w:lang w:val="en-US"/>
              </w:rPr>
            </w:pPr>
            <w:r w:rsidRPr="00A82189">
              <w:rPr>
                <w:rFonts w:ascii="Angsana New" w:hAnsi="Angsana New"/>
                <w:lang w:val="en-US"/>
              </w:rPr>
              <w:t>Fixed rate</w:t>
            </w:r>
          </w:p>
        </w:tc>
        <w:tc>
          <w:tcPr>
            <w:tcW w:w="284" w:type="dxa"/>
            <w:tcBorders>
              <w:top w:val="nil"/>
              <w:left w:val="nil"/>
              <w:bottom w:val="nil"/>
              <w:right w:val="nil"/>
            </w:tcBorders>
            <w:shd w:val="clear" w:color="auto" w:fill="auto"/>
            <w:noWrap/>
            <w:vAlign w:val="bottom"/>
            <w:hideMark/>
          </w:tcPr>
          <w:p w14:paraId="2B88F970" w14:textId="77777777" w:rsidR="004116C9" w:rsidRPr="00A82189" w:rsidRDefault="004116C9" w:rsidP="004116C9">
            <w:pPr>
              <w:jc w:val="center"/>
              <w:rPr>
                <w:rFonts w:ascii="Angsana New" w:hAnsi="Angsana New"/>
                <w:cs/>
                <w:lang w:val="en-US"/>
              </w:rPr>
            </w:pPr>
            <w:r w:rsidRPr="00A82189">
              <w:rPr>
                <w:rFonts w:ascii="Angsana New" w:hAnsi="Angsana New"/>
                <w:lang w:val="en-US"/>
              </w:rPr>
              <w:t> </w:t>
            </w:r>
          </w:p>
        </w:tc>
        <w:tc>
          <w:tcPr>
            <w:tcW w:w="992" w:type="dxa"/>
            <w:tcBorders>
              <w:top w:val="nil"/>
              <w:left w:val="nil"/>
              <w:bottom w:val="single" w:sz="4" w:space="0" w:color="auto"/>
              <w:right w:val="nil"/>
            </w:tcBorders>
            <w:shd w:val="clear" w:color="auto" w:fill="auto"/>
            <w:noWrap/>
            <w:vAlign w:val="bottom"/>
            <w:hideMark/>
          </w:tcPr>
          <w:p w14:paraId="40D610EF" w14:textId="77777777" w:rsidR="004116C9" w:rsidRPr="00A82189" w:rsidRDefault="004116C9" w:rsidP="004116C9">
            <w:pPr>
              <w:jc w:val="center"/>
              <w:rPr>
                <w:rFonts w:ascii="Angsana New" w:hAnsi="Angsana New"/>
                <w:cs/>
                <w:lang w:val="en-US"/>
              </w:rPr>
            </w:pPr>
            <w:r w:rsidRPr="00A82189">
              <w:rPr>
                <w:rFonts w:ascii="Angsana New" w:hAnsi="Angsana New"/>
                <w:lang w:val="en-US"/>
              </w:rPr>
              <w:t>Non – interest bearing</w:t>
            </w:r>
          </w:p>
        </w:tc>
        <w:tc>
          <w:tcPr>
            <w:tcW w:w="283" w:type="dxa"/>
            <w:tcBorders>
              <w:top w:val="nil"/>
              <w:left w:val="nil"/>
              <w:bottom w:val="nil"/>
              <w:right w:val="nil"/>
            </w:tcBorders>
            <w:shd w:val="clear" w:color="auto" w:fill="auto"/>
            <w:noWrap/>
            <w:vAlign w:val="bottom"/>
            <w:hideMark/>
          </w:tcPr>
          <w:p w14:paraId="6F547318" w14:textId="77777777" w:rsidR="004116C9" w:rsidRPr="00A82189" w:rsidRDefault="004116C9" w:rsidP="004116C9">
            <w:pPr>
              <w:jc w:val="center"/>
              <w:rPr>
                <w:rFonts w:ascii="Angsana New" w:hAnsi="Angsana New"/>
                <w:cs/>
                <w:lang w:val="en-US"/>
              </w:rPr>
            </w:pPr>
            <w:r w:rsidRPr="00A82189">
              <w:rPr>
                <w:rFonts w:ascii="Angsana New" w:hAnsi="Angsana New"/>
                <w:lang w:val="en-US"/>
              </w:rPr>
              <w:t> </w:t>
            </w:r>
          </w:p>
        </w:tc>
        <w:tc>
          <w:tcPr>
            <w:tcW w:w="1134" w:type="dxa"/>
            <w:tcBorders>
              <w:top w:val="nil"/>
              <w:left w:val="nil"/>
              <w:bottom w:val="single" w:sz="4" w:space="0" w:color="auto"/>
              <w:right w:val="nil"/>
            </w:tcBorders>
            <w:shd w:val="clear" w:color="auto" w:fill="auto"/>
            <w:noWrap/>
            <w:vAlign w:val="bottom"/>
            <w:hideMark/>
          </w:tcPr>
          <w:p w14:paraId="15D04A7F" w14:textId="77777777" w:rsidR="004116C9" w:rsidRPr="00A82189" w:rsidRDefault="004116C9" w:rsidP="004116C9">
            <w:pPr>
              <w:jc w:val="center"/>
              <w:rPr>
                <w:rFonts w:ascii="Angsana New" w:hAnsi="Angsana New"/>
                <w:cs/>
              </w:rPr>
            </w:pPr>
            <w:r w:rsidRPr="00A82189">
              <w:rPr>
                <w:rFonts w:ascii="Angsana New" w:hAnsi="Angsana New"/>
                <w:lang w:val="en-US"/>
              </w:rPr>
              <w:t>Total</w:t>
            </w:r>
          </w:p>
        </w:tc>
      </w:tr>
      <w:tr w:rsidR="004116C9" w:rsidRPr="001A5939" w14:paraId="32336089" w14:textId="77777777" w:rsidTr="004116C9">
        <w:trPr>
          <w:trHeight w:val="420"/>
        </w:trPr>
        <w:tc>
          <w:tcPr>
            <w:tcW w:w="3544" w:type="dxa"/>
            <w:tcBorders>
              <w:top w:val="nil"/>
              <w:left w:val="nil"/>
              <w:bottom w:val="nil"/>
              <w:right w:val="nil"/>
            </w:tcBorders>
            <w:shd w:val="clear" w:color="auto" w:fill="auto"/>
            <w:noWrap/>
            <w:vAlign w:val="center"/>
            <w:hideMark/>
          </w:tcPr>
          <w:p w14:paraId="47ADAC50" w14:textId="77777777" w:rsidR="004116C9" w:rsidRPr="00A82189" w:rsidRDefault="004116C9" w:rsidP="004116C9">
            <w:pPr>
              <w:rPr>
                <w:rFonts w:ascii="Angsana New" w:hAnsi="Angsana New"/>
                <w:b/>
                <w:bCs/>
                <w:cs/>
                <w:lang w:val="en-US"/>
              </w:rPr>
            </w:pPr>
            <w:r w:rsidRPr="00A82189">
              <w:rPr>
                <w:rFonts w:ascii="Angsana New" w:hAnsi="Angsana New"/>
                <w:b/>
                <w:bCs/>
                <w:lang w:val="en-US"/>
              </w:rPr>
              <w:t>Financial assets</w:t>
            </w:r>
            <w:r w:rsidRPr="00A82189">
              <w:rPr>
                <w:rFonts w:ascii="Angsana New" w:hAnsi="Angsana New"/>
                <w:b/>
                <w:bCs/>
                <w:cs/>
                <w:lang w:val="en-US"/>
              </w:rPr>
              <w:t>/</w:t>
            </w:r>
            <w:r w:rsidRPr="00A82189">
              <w:rPr>
                <w:rFonts w:ascii="Angsana New" w:hAnsi="Angsana New"/>
                <w:b/>
                <w:bCs/>
                <w:lang w:val="en-US"/>
              </w:rPr>
              <w:t>liabilities</w:t>
            </w:r>
          </w:p>
        </w:tc>
        <w:tc>
          <w:tcPr>
            <w:tcW w:w="1275" w:type="dxa"/>
            <w:tcBorders>
              <w:top w:val="nil"/>
              <w:left w:val="nil"/>
              <w:bottom w:val="nil"/>
              <w:right w:val="nil"/>
            </w:tcBorders>
            <w:shd w:val="clear" w:color="auto" w:fill="auto"/>
            <w:noWrap/>
            <w:vAlign w:val="center"/>
            <w:hideMark/>
          </w:tcPr>
          <w:p w14:paraId="6CB84B1B" w14:textId="77777777" w:rsidR="004116C9" w:rsidRPr="00A82189" w:rsidRDefault="004116C9" w:rsidP="004116C9">
            <w:pPr>
              <w:rPr>
                <w:rFonts w:ascii="Angsana New" w:hAnsi="Angsana New"/>
                <w:cs/>
                <w:lang w:val="en-US"/>
              </w:rPr>
            </w:pPr>
            <w:r w:rsidRPr="00A82189">
              <w:rPr>
                <w:rFonts w:ascii="Angsana New" w:hAnsi="Angsana New"/>
                <w:lang w:val="en-US"/>
              </w:rPr>
              <w:t> </w:t>
            </w:r>
          </w:p>
        </w:tc>
        <w:tc>
          <w:tcPr>
            <w:tcW w:w="284" w:type="dxa"/>
            <w:tcBorders>
              <w:top w:val="nil"/>
              <w:left w:val="nil"/>
              <w:bottom w:val="nil"/>
              <w:right w:val="nil"/>
            </w:tcBorders>
            <w:shd w:val="clear" w:color="auto" w:fill="auto"/>
            <w:noWrap/>
            <w:vAlign w:val="center"/>
            <w:hideMark/>
          </w:tcPr>
          <w:p w14:paraId="75264709" w14:textId="77777777" w:rsidR="004116C9" w:rsidRPr="00A82189" w:rsidRDefault="004116C9" w:rsidP="004116C9">
            <w:pPr>
              <w:rPr>
                <w:rFonts w:ascii="Angsana New" w:hAnsi="Angsana New"/>
                <w:cs/>
                <w:lang w:val="en-US"/>
              </w:rPr>
            </w:pPr>
            <w:r w:rsidRPr="00A82189">
              <w:rPr>
                <w:rFonts w:ascii="Angsana New" w:hAnsi="Angsana New"/>
                <w:lang w:val="en-US"/>
              </w:rPr>
              <w:t> </w:t>
            </w:r>
          </w:p>
        </w:tc>
        <w:tc>
          <w:tcPr>
            <w:tcW w:w="992" w:type="dxa"/>
            <w:tcBorders>
              <w:top w:val="nil"/>
              <w:left w:val="nil"/>
              <w:bottom w:val="nil"/>
              <w:right w:val="nil"/>
            </w:tcBorders>
            <w:shd w:val="clear" w:color="auto" w:fill="auto"/>
            <w:noWrap/>
            <w:vAlign w:val="center"/>
            <w:hideMark/>
          </w:tcPr>
          <w:p w14:paraId="58802AC4" w14:textId="77777777" w:rsidR="004116C9" w:rsidRPr="00A82189" w:rsidRDefault="004116C9" w:rsidP="004116C9">
            <w:pPr>
              <w:rPr>
                <w:rFonts w:ascii="Angsana New" w:hAnsi="Angsana New"/>
                <w:cs/>
                <w:lang w:val="en-US"/>
              </w:rPr>
            </w:pPr>
            <w:r w:rsidRPr="00A82189">
              <w:rPr>
                <w:rFonts w:ascii="Angsana New" w:hAnsi="Angsana New"/>
                <w:lang w:val="en-US"/>
              </w:rPr>
              <w:t> </w:t>
            </w:r>
          </w:p>
        </w:tc>
        <w:tc>
          <w:tcPr>
            <w:tcW w:w="284" w:type="dxa"/>
            <w:tcBorders>
              <w:top w:val="nil"/>
              <w:left w:val="nil"/>
              <w:bottom w:val="nil"/>
              <w:right w:val="nil"/>
            </w:tcBorders>
            <w:shd w:val="clear" w:color="auto" w:fill="auto"/>
            <w:noWrap/>
            <w:vAlign w:val="center"/>
            <w:hideMark/>
          </w:tcPr>
          <w:p w14:paraId="47F57CD7" w14:textId="77777777" w:rsidR="004116C9" w:rsidRPr="00A82189" w:rsidRDefault="004116C9" w:rsidP="004116C9">
            <w:pPr>
              <w:rPr>
                <w:rFonts w:ascii="Angsana New" w:hAnsi="Angsana New"/>
                <w:cs/>
                <w:lang w:val="en-US"/>
              </w:rPr>
            </w:pPr>
            <w:r w:rsidRPr="00A82189">
              <w:rPr>
                <w:rFonts w:ascii="Angsana New" w:hAnsi="Angsana New"/>
                <w:lang w:val="en-US"/>
              </w:rPr>
              <w:t> </w:t>
            </w:r>
          </w:p>
        </w:tc>
        <w:tc>
          <w:tcPr>
            <w:tcW w:w="992" w:type="dxa"/>
            <w:tcBorders>
              <w:top w:val="nil"/>
              <w:left w:val="nil"/>
              <w:bottom w:val="nil"/>
              <w:right w:val="nil"/>
            </w:tcBorders>
            <w:shd w:val="clear" w:color="auto" w:fill="auto"/>
            <w:noWrap/>
            <w:vAlign w:val="center"/>
            <w:hideMark/>
          </w:tcPr>
          <w:p w14:paraId="2FC32391" w14:textId="77777777" w:rsidR="004116C9" w:rsidRPr="00A82189" w:rsidRDefault="004116C9" w:rsidP="004116C9">
            <w:pPr>
              <w:rPr>
                <w:rFonts w:ascii="Angsana New" w:hAnsi="Angsana New"/>
                <w:cs/>
                <w:lang w:val="en-US"/>
              </w:rPr>
            </w:pPr>
            <w:r w:rsidRPr="00A82189">
              <w:rPr>
                <w:rFonts w:ascii="Angsana New" w:hAnsi="Angsana New"/>
                <w:lang w:val="en-US"/>
              </w:rPr>
              <w:t> </w:t>
            </w:r>
          </w:p>
        </w:tc>
        <w:tc>
          <w:tcPr>
            <w:tcW w:w="283" w:type="dxa"/>
            <w:tcBorders>
              <w:top w:val="nil"/>
              <w:left w:val="nil"/>
              <w:bottom w:val="nil"/>
              <w:right w:val="nil"/>
            </w:tcBorders>
            <w:shd w:val="clear" w:color="auto" w:fill="auto"/>
            <w:noWrap/>
            <w:vAlign w:val="center"/>
            <w:hideMark/>
          </w:tcPr>
          <w:p w14:paraId="6C3834E2" w14:textId="77777777" w:rsidR="004116C9" w:rsidRPr="00A82189" w:rsidRDefault="004116C9" w:rsidP="004116C9">
            <w:pPr>
              <w:rPr>
                <w:rFonts w:ascii="Angsana New" w:hAnsi="Angsana New"/>
                <w:cs/>
                <w:lang w:val="en-US"/>
              </w:rPr>
            </w:pPr>
            <w:r w:rsidRPr="00A82189">
              <w:rPr>
                <w:rFonts w:ascii="Angsana New" w:hAnsi="Angsana New"/>
                <w:lang w:val="en-US"/>
              </w:rPr>
              <w:t> </w:t>
            </w:r>
          </w:p>
        </w:tc>
        <w:tc>
          <w:tcPr>
            <w:tcW w:w="1134" w:type="dxa"/>
            <w:tcBorders>
              <w:top w:val="nil"/>
              <w:left w:val="nil"/>
              <w:bottom w:val="nil"/>
              <w:right w:val="nil"/>
            </w:tcBorders>
            <w:shd w:val="clear" w:color="auto" w:fill="auto"/>
            <w:noWrap/>
            <w:vAlign w:val="center"/>
            <w:hideMark/>
          </w:tcPr>
          <w:p w14:paraId="4351BFAE" w14:textId="77777777" w:rsidR="004116C9" w:rsidRPr="00A82189" w:rsidRDefault="004116C9" w:rsidP="004116C9">
            <w:pPr>
              <w:rPr>
                <w:rFonts w:ascii="Angsana New" w:hAnsi="Angsana New"/>
                <w:cs/>
              </w:rPr>
            </w:pPr>
            <w:r w:rsidRPr="00A82189">
              <w:rPr>
                <w:rFonts w:ascii="Angsana New" w:hAnsi="Angsana New"/>
                <w:lang w:val="en-US"/>
              </w:rPr>
              <w:t> </w:t>
            </w:r>
          </w:p>
        </w:tc>
      </w:tr>
      <w:tr w:rsidR="00AD6957" w:rsidRPr="001A5939" w14:paraId="53FE7BB7" w14:textId="77777777" w:rsidTr="00144893">
        <w:trPr>
          <w:trHeight w:val="420"/>
        </w:trPr>
        <w:tc>
          <w:tcPr>
            <w:tcW w:w="3544" w:type="dxa"/>
            <w:tcBorders>
              <w:top w:val="nil"/>
              <w:left w:val="nil"/>
              <w:bottom w:val="nil"/>
              <w:right w:val="nil"/>
            </w:tcBorders>
            <w:shd w:val="clear" w:color="auto" w:fill="auto"/>
            <w:noWrap/>
            <w:vAlign w:val="bottom"/>
            <w:hideMark/>
          </w:tcPr>
          <w:p w14:paraId="780B37F1" w14:textId="77777777" w:rsidR="00AD6957" w:rsidRPr="00A82189" w:rsidRDefault="00AD6957" w:rsidP="00AD6957">
            <w:pPr>
              <w:rPr>
                <w:rFonts w:ascii="Angsana New" w:hAnsi="Angsana New"/>
                <w:lang w:val="en-US"/>
              </w:rPr>
            </w:pPr>
            <w:r w:rsidRPr="00A82189">
              <w:rPr>
                <w:rFonts w:ascii="Angsana New" w:hAnsi="Angsana New"/>
                <w:lang w:val="en-US"/>
              </w:rPr>
              <w:t>Cash and cash equivalents</w:t>
            </w:r>
          </w:p>
        </w:tc>
        <w:tc>
          <w:tcPr>
            <w:tcW w:w="1275" w:type="dxa"/>
            <w:tcBorders>
              <w:top w:val="nil"/>
              <w:left w:val="nil"/>
              <w:bottom w:val="nil"/>
              <w:right w:val="nil"/>
            </w:tcBorders>
            <w:shd w:val="clear" w:color="000000" w:fill="FFFFFF"/>
            <w:noWrap/>
            <w:vAlign w:val="bottom"/>
          </w:tcPr>
          <w:p w14:paraId="616E0006" w14:textId="53E75C3C"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5403E089"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33C9D95D" w14:textId="0332BA29"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61A48658"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7FC2DBB2" w14:textId="767D6EF6" w:rsidR="00AD6957" w:rsidRPr="00A82189" w:rsidRDefault="00AD6957" w:rsidP="00144893">
            <w:pPr>
              <w:jc w:val="right"/>
              <w:rPr>
                <w:rFonts w:ascii="Angsana New" w:hAnsi="Angsana New"/>
                <w:lang w:val="en-US"/>
              </w:rPr>
            </w:pPr>
            <w:r w:rsidRPr="00A82189">
              <w:rPr>
                <w:rFonts w:ascii="Angsana New" w:hAnsi="Angsana New"/>
                <w:lang w:val="en-US"/>
              </w:rPr>
              <w:t>6</w:t>
            </w:r>
          </w:p>
        </w:tc>
        <w:tc>
          <w:tcPr>
            <w:tcW w:w="283" w:type="dxa"/>
            <w:tcBorders>
              <w:top w:val="nil"/>
              <w:left w:val="nil"/>
              <w:bottom w:val="nil"/>
              <w:right w:val="nil"/>
            </w:tcBorders>
            <w:shd w:val="clear" w:color="000000" w:fill="FFFFFF"/>
            <w:noWrap/>
            <w:vAlign w:val="bottom"/>
          </w:tcPr>
          <w:p w14:paraId="717333EC" w14:textId="77777777" w:rsidR="00AD6957" w:rsidRPr="00A82189" w:rsidRDefault="00AD6957" w:rsidP="00144893">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6B9BD31A" w14:textId="18A26FA6" w:rsidR="00AD6957" w:rsidRPr="00A82189" w:rsidRDefault="00AD6957" w:rsidP="00144893">
            <w:pPr>
              <w:jc w:val="right"/>
              <w:rPr>
                <w:rFonts w:ascii="Angsana New" w:hAnsi="Angsana New"/>
                <w:lang w:val="en-US"/>
              </w:rPr>
            </w:pPr>
            <w:r w:rsidRPr="00A82189">
              <w:rPr>
                <w:rFonts w:ascii="Angsana New" w:hAnsi="Angsana New"/>
                <w:lang w:val="en-US"/>
              </w:rPr>
              <w:t>6</w:t>
            </w:r>
          </w:p>
        </w:tc>
      </w:tr>
      <w:tr w:rsidR="00AD6957" w:rsidRPr="001A5939" w14:paraId="42DFF43C" w14:textId="77777777" w:rsidTr="00144893">
        <w:trPr>
          <w:trHeight w:val="420"/>
        </w:trPr>
        <w:tc>
          <w:tcPr>
            <w:tcW w:w="3544" w:type="dxa"/>
            <w:tcBorders>
              <w:top w:val="nil"/>
              <w:left w:val="nil"/>
              <w:bottom w:val="nil"/>
              <w:right w:val="nil"/>
            </w:tcBorders>
            <w:shd w:val="clear" w:color="auto" w:fill="auto"/>
            <w:noWrap/>
            <w:vAlign w:val="bottom"/>
            <w:hideMark/>
          </w:tcPr>
          <w:p w14:paraId="64DCEB47" w14:textId="77777777" w:rsidR="00AD6957" w:rsidRPr="00A82189" w:rsidRDefault="00AD6957" w:rsidP="00AD6957">
            <w:pPr>
              <w:rPr>
                <w:rFonts w:ascii="Angsana New" w:hAnsi="Angsana New"/>
                <w:lang w:val="en-US"/>
              </w:rPr>
            </w:pPr>
            <w:r w:rsidRPr="00A82189">
              <w:rPr>
                <w:rFonts w:ascii="Angsana New" w:hAnsi="Angsana New"/>
                <w:lang w:val="en-US"/>
              </w:rPr>
              <w:t>Restricted deposits with banks</w:t>
            </w:r>
          </w:p>
        </w:tc>
        <w:tc>
          <w:tcPr>
            <w:tcW w:w="1275" w:type="dxa"/>
            <w:tcBorders>
              <w:top w:val="nil"/>
              <w:left w:val="nil"/>
              <w:bottom w:val="nil"/>
              <w:right w:val="nil"/>
            </w:tcBorders>
            <w:shd w:val="clear" w:color="000000" w:fill="FFFFFF"/>
            <w:noWrap/>
            <w:vAlign w:val="bottom"/>
          </w:tcPr>
          <w:p w14:paraId="0A3AEDCB" w14:textId="0092B143" w:rsidR="00AD6957" w:rsidRPr="00A82189" w:rsidRDefault="005B6777" w:rsidP="00144893">
            <w:pPr>
              <w:jc w:val="right"/>
              <w:rPr>
                <w:rFonts w:ascii="Angsana New" w:hAnsi="Angsana New"/>
                <w:lang w:val="en-US"/>
              </w:rPr>
            </w:pPr>
            <w:r>
              <w:rPr>
                <w:rFonts w:ascii="Angsana New" w:hAnsi="Angsana New"/>
                <w:lang w:val="en-US"/>
              </w:rPr>
              <w:t>-</w:t>
            </w:r>
          </w:p>
        </w:tc>
        <w:tc>
          <w:tcPr>
            <w:tcW w:w="284" w:type="dxa"/>
            <w:tcBorders>
              <w:top w:val="nil"/>
              <w:left w:val="nil"/>
              <w:bottom w:val="nil"/>
              <w:right w:val="nil"/>
            </w:tcBorders>
            <w:shd w:val="clear" w:color="000000" w:fill="FFFFFF"/>
            <w:noWrap/>
            <w:vAlign w:val="bottom"/>
          </w:tcPr>
          <w:p w14:paraId="11C146E9"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3ECA1B08" w14:textId="2C4B9074" w:rsidR="00AD6957" w:rsidRPr="00A82189" w:rsidRDefault="005B6777" w:rsidP="00144893">
            <w:pPr>
              <w:jc w:val="right"/>
              <w:rPr>
                <w:rFonts w:ascii="Angsana New" w:hAnsi="Angsana New"/>
                <w:lang w:val="en-US"/>
              </w:rPr>
            </w:pPr>
            <w:r>
              <w:rPr>
                <w:rFonts w:ascii="Angsana New" w:hAnsi="Angsana New"/>
                <w:lang w:val="en-US"/>
              </w:rPr>
              <w:t>49</w:t>
            </w:r>
          </w:p>
        </w:tc>
        <w:tc>
          <w:tcPr>
            <w:tcW w:w="284" w:type="dxa"/>
            <w:tcBorders>
              <w:top w:val="nil"/>
              <w:left w:val="nil"/>
              <w:bottom w:val="nil"/>
              <w:right w:val="nil"/>
            </w:tcBorders>
            <w:shd w:val="clear" w:color="000000" w:fill="FFFFFF"/>
            <w:noWrap/>
            <w:vAlign w:val="bottom"/>
          </w:tcPr>
          <w:p w14:paraId="6A7BD932"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2C484475" w14:textId="5B19739D"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6B77088E" w14:textId="77777777" w:rsidR="00AD6957" w:rsidRPr="00A82189" w:rsidRDefault="00AD6957" w:rsidP="00144893">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50901770" w14:textId="0036381F" w:rsidR="00AD6957" w:rsidRPr="00A82189" w:rsidRDefault="00AD6957" w:rsidP="00144893">
            <w:pPr>
              <w:jc w:val="right"/>
              <w:rPr>
                <w:rFonts w:ascii="Angsana New" w:hAnsi="Angsana New"/>
                <w:lang w:val="en-US"/>
              </w:rPr>
            </w:pPr>
            <w:r w:rsidRPr="00A82189">
              <w:rPr>
                <w:rFonts w:ascii="Angsana New" w:hAnsi="Angsana New"/>
                <w:lang w:val="en-US"/>
              </w:rPr>
              <w:t>49</w:t>
            </w:r>
          </w:p>
        </w:tc>
      </w:tr>
      <w:tr w:rsidR="00AD6957" w:rsidRPr="001A5939" w14:paraId="0E9B3CB9" w14:textId="77777777" w:rsidTr="00144893">
        <w:trPr>
          <w:trHeight w:val="420"/>
        </w:trPr>
        <w:tc>
          <w:tcPr>
            <w:tcW w:w="3544" w:type="dxa"/>
            <w:tcBorders>
              <w:top w:val="nil"/>
              <w:left w:val="nil"/>
              <w:bottom w:val="nil"/>
              <w:right w:val="nil"/>
            </w:tcBorders>
            <w:shd w:val="clear" w:color="auto" w:fill="auto"/>
            <w:noWrap/>
            <w:vAlign w:val="center"/>
            <w:hideMark/>
          </w:tcPr>
          <w:p w14:paraId="24A985C1" w14:textId="77777777" w:rsidR="00AD6957" w:rsidRPr="00A82189" w:rsidRDefault="00AD6957" w:rsidP="00AD6957">
            <w:pPr>
              <w:rPr>
                <w:rFonts w:ascii="Angsana New" w:hAnsi="Angsana New"/>
                <w:lang w:val="en-US"/>
              </w:rPr>
            </w:pPr>
            <w:r w:rsidRPr="00A82189">
              <w:rPr>
                <w:rFonts w:ascii="Angsana New" w:hAnsi="Angsana New"/>
                <w:lang w:val="en-US"/>
              </w:rPr>
              <w:t>Bank overdraft and short</w:t>
            </w:r>
            <w:r w:rsidRPr="00A82189">
              <w:rPr>
                <w:rFonts w:ascii="Angsana New" w:hAnsi="Angsana New"/>
                <w:cs/>
                <w:lang w:val="en-US"/>
              </w:rPr>
              <w:t>-</w:t>
            </w:r>
            <w:r w:rsidRPr="00A82189">
              <w:rPr>
                <w:rFonts w:ascii="Angsana New" w:hAnsi="Angsana New"/>
                <w:lang w:val="en-US"/>
              </w:rPr>
              <w:t>term loan</w:t>
            </w:r>
          </w:p>
        </w:tc>
        <w:tc>
          <w:tcPr>
            <w:tcW w:w="1275" w:type="dxa"/>
            <w:tcBorders>
              <w:top w:val="nil"/>
              <w:left w:val="nil"/>
              <w:bottom w:val="nil"/>
              <w:right w:val="nil"/>
            </w:tcBorders>
            <w:shd w:val="clear" w:color="000000" w:fill="FFFFFF"/>
            <w:noWrap/>
            <w:vAlign w:val="bottom"/>
          </w:tcPr>
          <w:p w14:paraId="167CFC6E" w14:textId="77777777" w:rsidR="00AD6957" w:rsidRPr="00A82189" w:rsidRDefault="00AD6957" w:rsidP="00144893">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53ECCE18"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3EAB4928" w14:textId="77777777" w:rsidR="00AD6957" w:rsidRPr="00A82189" w:rsidRDefault="00AD6957" w:rsidP="00144893">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4C226696"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5EC66746" w14:textId="77777777" w:rsidR="00AD6957" w:rsidRPr="00A82189" w:rsidRDefault="00AD6957" w:rsidP="00144893">
            <w:pPr>
              <w:jc w:val="right"/>
              <w:rPr>
                <w:rFonts w:ascii="Angsana New" w:hAnsi="Angsana New"/>
                <w:lang w:val="en-US"/>
              </w:rPr>
            </w:pPr>
          </w:p>
        </w:tc>
        <w:tc>
          <w:tcPr>
            <w:tcW w:w="283" w:type="dxa"/>
            <w:tcBorders>
              <w:top w:val="nil"/>
              <w:left w:val="nil"/>
              <w:bottom w:val="nil"/>
              <w:right w:val="nil"/>
            </w:tcBorders>
            <w:shd w:val="clear" w:color="000000" w:fill="FFFFFF"/>
            <w:noWrap/>
            <w:vAlign w:val="bottom"/>
          </w:tcPr>
          <w:p w14:paraId="7C74E003" w14:textId="77777777" w:rsidR="00AD6957" w:rsidRPr="00A82189" w:rsidRDefault="00AD6957" w:rsidP="00144893">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2AC2CF66" w14:textId="77777777" w:rsidR="00AD6957" w:rsidRPr="00A82189" w:rsidRDefault="00AD6957" w:rsidP="00144893">
            <w:pPr>
              <w:jc w:val="right"/>
              <w:rPr>
                <w:rFonts w:ascii="Angsana New" w:hAnsi="Angsana New"/>
                <w:lang w:val="en-US"/>
              </w:rPr>
            </w:pPr>
          </w:p>
        </w:tc>
      </w:tr>
      <w:tr w:rsidR="00AD6957" w:rsidRPr="001A5939" w14:paraId="773BE72D" w14:textId="77777777" w:rsidTr="00144893">
        <w:trPr>
          <w:trHeight w:val="420"/>
        </w:trPr>
        <w:tc>
          <w:tcPr>
            <w:tcW w:w="3544" w:type="dxa"/>
            <w:tcBorders>
              <w:top w:val="nil"/>
              <w:left w:val="nil"/>
              <w:bottom w:val="nil"/>
              <w:right w:val="nil"/>
            </w:tcBorders>
            <w:shd w:val="clear" w:color="auto" w:fill="auto"/>
            <w:noWrap/>
            <w:vAlign w:val="center"/>
            <w:hideMark/>
          </w:tcPr>
          <w:p w14:paraId="74752F50" w14:textId="77777777" w:rsidR="00AD6957" w:rsidRPr="00A82189" w:rsidRDefault="00AD6957" w:rsidP="00AD6957">
            <w:pPr>
              <w:rPr>
                <w:rFonts w:ascii="Angsana New" w:hAnsi="Angsana New"/>
                <w:lang w:val="en-US"/>
              </w:rPr>
            </w:pPr>
            <w:r w:rsidRPr="00A82189">
              <w:rPr>
                <w:rFonts w:ascii="Angsana New" w:hAnsi="Angsana New"/>
                <w:lang w:val="en-US"/>
              </w:rPr>
              <w:t xml:space="preserve">  from financial institution</w:t>
            </w:r>
          </w:p>
        </w:tc>
        <w:tc>
          <w:tcPr>
            <w:tcW w:w="1275" w:type="dxa"/>
            <w:tcBorders>
              <w:top w:val="nil"/>
              <w:left w:val="nil"/>
              <w:bottom w:val="nil"/>
              <w:right w:val="nil"/>
            </w:tcBorders>
            <w:shd w:val="clear" w:color="000000" w:fill="FFFFFF"/>
            <w:noWrap/>
            <w:vAlign w:val="bottom"/>
          </w:tcPr>
          <w:p w14:paraId="4EA51369" w14:textId="7E8F8766" w:rsidR="00AD6957" w:rsidRPr="00A82189" w:rsidRDefault="00AD6957" w:rsidP="00144893">
            <w:pPr>
              <w:jc w:val="right"/>
              <w:rPr>
                <w:rFonts w:ascii="Angsana New" w:hAnsi="Angsana New"/>
                <w:lang w:val="en-US"/>
              </w:rPr>
            </w:pPr>
            <w:r w:rsidRPr="00A82189">
              <w:rPr>
                <w:rFonts w:ascii="Angsana New" w:hAnsi="Angsana New"/>
                <w:lang w:val="en-US"/>
              </w:rPr>
              <w:t>16</w:t>
            </w:r>
          </w:p>
        </w:tc>
        <w:tc>
          <w:tcPr>
            <w:tcW w:w="284" w:type="dxa"/>
            <w:tcBorders>
              <w:top w:val="nil"/>
              <w:left w:val="nil"/>
              <w:bottom w:val="nil"/>
              <w:right w:val="nil"/>
            </w:tcBorders>
            <w:shd w:val="clear" w:color="000000" w:fill="FFFFFF"/>
            <w:noWrap/>
            <w:vAlign w:val="bottom"/>
          </w:tcPr>
          <w:p w14:paraId="2DE68D05"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00BCC58C" w14:textId="336192D0" w:rsidR="00AD6957" w:rsidRPr="00A82189" w:rsidRDefault="00AD6957" w:rsidP="00144893">
            <w:pPr>
              <w:jc w:val="right"/>
              <w:rPr>
                <w:rFonts w:ascii="Angsana New" w:hAnsi="Angsana New"/>
                <w:lang w:val="en-US"/>
              </w:rPr>
            </w:pPr>
            <w:r w:rsidRPr="00A82189">
              <w:rPr>
                <w:rFonts w:ascii="Angsana New" w:hAnsi="Angsana New"/>
                <w:lang w:val="en-US"/>
              </w:rPr>
              <w:t>3</w:t>
            </w:r>
          </w:p>
        </w:tc>
        <w:tc>
          <w:tcPr>
            <w:tcW w:w="284" w:type="dxa"/>
            <w:tcBorders>
              <w:top w:val="nil"/>
              <w:left w:val="nil"/>
              <w:bottom w:val="nil"/>
              <w:right w:val="nil"/>
            </w:tcBorders>
            <w:shd w:val="clear" w:color="000000" w:fill="FFFFFF"/>
            <w:noWrap/>
            <w:vAlign w:val="bottom"/>
          </w:tcPr>
          <w:p w14:paraId="64F33F55"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62D197EA" w14:textId="514C1371"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1DBDD0DD" w14:textId="77777777" w:rsidR="00AD6957" w:rsidRPr="00A82189" w:rsidRDefault="00AD6957" w:rsidP="00144893">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1602747F" w14:textId="0F0A91A1" w:rsidR="00AD6957" w:rsidRPr="00A82189" w:rsidRDefault="00AD6957" w:rsidP="00144893">
            <w:pPr>
              <w:jc w:val="right"/>
              <w:rPr>
                <w:rFonts w:ascii="Angsana New" w:hAnsi="Angsana New"/>
                <w:lang w:val="en-US"/>
              </w:rPr>
            </w:pPr>
            <w:r w:rsidRPr="00A82189">
              <w:rPr>
                <w:rFonts w:ascii="Angsana New" w:hAnsi="Angsana New"/>
                <w:lang w:val="en-US"/>
              </w:rPr>
              <w:t>19</w:t>
            </w:r>
          </w:p>
        </w:tc>
      </w:tr>
      <w:tr w:rsidR="00AD6957" w:rsidRPr="001A5939" w14:paraId="2A66155A" w14:textId="77777777" w:rsidTr="00144893">
        <w:trPr>
          <w:trHeight w:val="420"/>
        </w:trPr>
        <w:tc>
          <w:tcPr>
            <w:tcW w:w="3544" w:type="dxa"/>
            <w:tcBorders>
              <w:top w:val="nil"/>
              <w:left w:val="nil"/>
              <w:bottom w:val="nil"/>
              <w:right w:val="nil"/>
            </w:tcBorders>
            <w:shd w:val="clear" w:color="auto" w:fill="auto"/>
            <w:noWrap/>
            <w:vAlign w:val="center"/>
            <w:hideMark/>
          </w:tcPr>
          <w:p w14:paraId="5020AEA5" w14:textId="77777777" w:rsidR="00AD6957" w:rsidRPr="00A82189" w:rsidRDefault="00AD6957" w:rsidP="00AD6957">
            <w:pPr>
              <w:rPr>
                <w:rFonts w:ascii="Angsana New" w:hAnsi="Angsana New"/>
                <w:lang w:val="en-US"/>
              </w:rPr>
            </w:pPr>
            <w:r w:rsidRPr="00A82189">
              <w:rPr>
                <w:rFonts w:ascii="Angsana New" w:hAnsi="Angsana New"/>
                <w:lang w:val="en-US"/>
              </w:rPr>
              <w:t>Short</w:t>
            </w:r>
            <w:r w:rsidRPr="00A82189">
              <w:rPr>
                <w:rFonts w:ascii="Angsana New" w:hAnsi="Angsana New"/>
                <w:cs/>
                <w:lang w:val="en-US"/>
              </w:rPr>
              <w:t>-</w:t>
            </w:r>
            <w:r w:rsidRPr="00A82189">
              <w:rPr>
                <w:rFonts w:ascii="Angsana New" w:hAnsi="Angsana New"/>
                <w:lang w:val="en-US"/>
              </w:rPr>
              <w:t>term loan</w:t>
            </w:r>
          </w:p>
        </w:tc>
        <w:tc>
          <w:tcPr>
            <w:tcW w:w="1275" w:type="dxa"/>
            <w:tcBorders>
              <w:top w:val="nil"/>
              <w:left w:val="nil"/>
              <w:bottom w:val="nil"/>
              <w:right w:val="nil"/>
            </w:tcBorders>
            <w:shd w:val="clear" w:color="000000" w:fill="FFFFFF"/>
            <w:noWrap/>
            <w:vAlign w:val="bottom"/>
          </w:tcPr>
          <w:p w14:paraId="10D8CF2E" w14:textId="3B4009C3"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6890C604"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15096B09" w14:textId="3CDEEAAD" w:rsidR="00AD6957" w:rsidRPr="00A82189" w:rsidRDefault="00AD6957" w:rsidP="00144893">
            <w:pPr>
              <w:jc w:val="right"/>
              <w:rPr>
                <w:rFonts w:ascii="Angsana New" w:hAnsi="Angsana New"/>
                <w:lang w:val="en-US"/>
              </w:rPr>
            </w:pPr>
            <w:r w:rsidRPr="00A82189">
              <w:rPr>
                <w:rFonts w:ascii="Angsana New" w:hAnsi="Angsana New"/>
                <w:lang w:val="en-US"/>
              </w:rPr>
              <w:t>10</w:t>
            </w:r>
          </w:p>
        </w:tc>
        <w:tc>
          <w:tcPr>
            <w:tcW w:w="284" w:type="dxa"/>
            <w:tcBorders>
              <w:top w:val="nil"/>
              <w:left w:val="nil"/>
              <w:bottom w:val="nil"/>
              <w:right w:val="nil"/>
            </w:tcBorders>
            <w:shd w:val="clear" w:color="000000" w:fill="FFFFFF"/>
            <w:noWrap/>
            <w:vAlign w:val="bottom"/>
          </w:tcPr>
          <w:p w14:paraId="255BFB1C"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54BD158C" w14:textId="29CB4341"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74F0746C" w14:textId="77777777" w:rsidR="00AD6957" w:rsidRPr="00A82189" w:rsidRDefault="00AD6957" w:rsidP="00144893">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47AF47E6" w14:textId="285EC5C0" w:rsidR="00AD6957" w:rsidRPr="00A82189" w:rsidRDefault="00AD6957" w:rsidP="00144893">
            <w:pPr>
              <w:jc w:val="right"/>
              <w:rPr>
                <w:rFonts w:ascii="Angsana New" w:hAnsi="Angsana New"/>
                <w:lang w:val="en-US"/>
              </w:rPr>
            </w:pPr>
            <w:r w:rsidRPr="00A82189">
              <w:rPr>
                <w:rFonts w:ascii="Angsana New" w:hAnsi="Angsana New"/>
                <w:lang w:val="en-US"/>
              </w:rPr>
              <w:t>10</w:t>
            </w:r>
          </w:p>
        </w:tc>
      </w:tr>
      <w:tr w:rsidR="00AD6957" w:rsidRPr="001A5939" w14:paraId="477E7F32" w14:textId="77777777" w:rsidTr="00144893">
        <w:trPr>
          <w:trHeight w:val="420"/>
        </w:trPr>
        <w:tc>
          <w:tcPr>
            <w:tcW w:w="3544" w:type="dxa"/>
            <w:tcBorders>
              <w:top w:val="nil"/>
              <w:left w:val="nil"/>
              <w:bottom w:val="nil"/>
              <w:right w:val="nil"/>
            </w:tcBorders>
            <w:shd w:val="clear" w:color="auto" w:fill="auto"/>
            <w:noWrap/>
            <w:vAlign w:val="center"/>
            <w:hideMark/>
          </w:tcPr>
          <w:p w14:paraId="294DEC86" w14:textId="77777777" w:rsidR="00AD6957" w:rsidRPr="00A82189" w:rsidRDefault="00AD6957" w:rsidP="00AD6957">
            <w:pPr>
              <w:rPr>
                <w:rFonts w:ascii="Angsana New" w:hAnsi="Angsana New"/>
                <w:cs/>
                <w:lang w:val="en-US"/>
              </w:rPr>
            </w:pPr>
            <w:r w:rsidRPr="00A82189">
              <w:rPr>
                <w:rFonts w:ascii="Angsana New" w:hAnsi="Angsana New"/>
                <w:lang w:val="en-US"/>
              </w:rPr>
              <w:t>Long</w:t>
            </w:r>
            <w:r w:rsidRPr="00A82189">
              <w:rPr>
                <w:rFonts w:ascii="Angsana New" w:hAnsi="Angsana New"/>
                <w:cs/>
                <w:lang w:val="en-US"/>
              </w:rPr>
              <w:t>-</w:t>
            </w:r>
            <w:r w:rsidRPr="00A82189">
              <w:rPr>
                <w:rFonts w:ascii="Angsana New" w:hAnsi="Angsana New"/>
                <w:lang w:val="en-US"/>
              </w:rPr>
              <w:t>term loan</w:t>
            </w:r>
          </w:p>
        </w:tc>
        <w:tc>
          <w:tcPr>
            <w:tcW w:w="1275" w:type="dxa"/>
            <w:tcBorders>
              <w:top w:val="nil"/>
              <w:left w:val="nil"/>
              <w:bottom w:val="nil"/>
              <w:right w:val="nil"/>
            </w:tcBorders>
            <w:shd w:val="clear" w:color="000000" w:fill="FFFFFF"/>
            <w:noWrap/>
            <w:vAlign w:val="bottom"/>
          </w:tcPr>
          <w:p w14:paraId="2D778774" w14:textId="471597CF" w:rsidR="00AD6957" w:rsidRPr="00A82189" w:rsidRDefault="00AD6957" w:rsidP="00144893">
            <w:pPr>
              <w:jc w:val="right"/>
              <w:rPr>
                <w:rFonts w:ascii="Angsana New" w:hAnsi="Angsana New"/>
                <w:lang w:val="en-US"/>
              </w:rPr>
            </w:pPr>
            <w:r w:rsidRPr="00A82189">
              <w:rPr>
                <w:rFonts w:ascii="Angsana New" w:hAnsi="Angsana New"/>
                <w:lang w:val="en-US"/>
              </w:rPr>
              <w:t>183</w:t>
            </w:r>
          </w:p>
        </w:tc>
        <w:tc>
          <w:tcPr>
            <w:tcW w:w="284" w:type="dxa"/>
            <w:tcBorders>
              <w:top w:val="nil"/>
              <w:left w:val="nil"/>
              <w:bottom w:val="nil"/>
              <w:right w:val="nil"/>
            </w:tcBorders>
            <w:shd w:val="clear" w:color="000000" w:fill="FFFFFF"/>
            <w:noWrap/>
            <w:vAlign w:val="bottom"/>
          </w:tcPr>
          <w:p w14:paraId="5D943E83"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1B2F0B79" w14:textId="67F11302"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4" w:type="dxa"/>
            <w:tcBorders>
              <w:top w:val="nil"/>
              <w:left w:val="nil"/>
              <w:bottom w:val="nil"/>
              <w:right w:val="nil"/>
            </w:tcBorders>
            <w:shd w:val="clear" w:color="000000" w:fill="FFFFFF"/>
            <w:noWrap/>
            <w:vAlign w:val="bottom"/>
          </w:tcPr>
          <w:p w14:paraId="76D7D94D" w14:textId="77777777" w:rsidR="00AD6957" w:rsidRPr="00A82189" w:rsidRDefault="00AD6957" w:rsidP="00144893">
            <w:pPr>
              <w:jc w:val="right"/>
              <w:rPr>
                <w:rFonts w:ascii="Angsana New" w:hAnsi="Angsana New"/>
                <w:lang w:val="en-US"/>
              </w:rPr>
            </w:pPr>
          </w:p>
        </w:tc>
        <w:tc>
          <w:tcPr>
            <w:tcW w:w="992" w:type="dxa"/>
            <w:tcBorders>
              <w:top w:val="nil"/>
              <w:left w:val="nil"/>
              <w:bottom w:val="nil"/>
              <w:right w:val="nil"/>
            </w:tcBorders>
            <w:shd w:val="clear" w:color="000000" w:fill="FFFFFF"/>
            <w:noWrap/>
            <w:vAlign w:val="bottom"/>
          </w:tcPr>
          <w:p w14:paraId="51B84F97" w14:textId="29772759" w:rsidR="00AD6957" w:rsidRPr="00A82189" w:rsidRDefault="00AD6957" w:rsidP="00144893">
            <w:pPr>
              <w:jc w:val="right"/>
              <w:rPr>
                <w:rFonts w:ascii="Angsana New" w:hAnsi="Angsana New"/>
                <w:lang w:val="en-US"/>
              </w:rPr>
            </w:pPr>
            <w:r w:rsidRPr="00A82189">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26D22DFF" w14:textId="77777777" w:rsidR="00AD6957" w:rsidRPr="00A82189" w:rsidRDefault="00AD6957" w:rsidP="00144893">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683B56D1" w14:textId="70B17679" w:rsidR="00AD6957" w:rsidRPr="00A82189" w:rsidRDefault="00AD6957" w:rsidP="00144893">
            <w:pPr>
              <w:jc w:val="right"/>
              <w:rPr>
                <w:rFonts w:ascii="Angsana New" w:hAnsi="Angsana New"/>
                <w:lang w:val="en-US"/>
              </w:rPr>
            </w:pPr>
            <w:r w:rsidRPr="00A82189">
              <w:rPr>
                <w:rFonts w:ascii="Angsana New" w:hAnsi="Angsana New"/>
                <w:lang w:val="en-US"/>
              </w:rPr>
              <w:t>183</w:t>
            </w:r>
          </w:p>
        </w:tc>
      </w:tr>
    </w:tbl>
    <w:p w14:paraId="329FBCE4" w14:textId="77777777" w:rsidR="008E6755" w:rsidRPr="003B5A81" w:rsidRDefault="008E6755" w:rsidP="002E2DC2">
      <w:pPr>
        <w:ind w:left="720"/>
        <w:rPr>
          <w:rFonts w:asciiTheme="majorBidi" w:eastAsia="Cordia New" w:hAnsiTheme="majorBidi" w:cstheme="majorBidi"/>
          <w:lang w:val="en-US"/>
        </w:rPr>
      </w:pPr>
    </w:p>
    <w:p w14:paraId="5AE270E3" w14:textId="05B95933" w:rsidR="000A7362" w:rsidRPr="003B5A81" w:rsidRDefault="00FC2EAD" w:rsidP="002E2DC2">
      <w:pPr>
        <w:ind w:left="720"/>
        <w:rPr>
          <w:rFonts w:asciiTheme="majorBidi" w:eastAsia="Cordia New" w:hAnsiTheme="majorBidi" w:cstheme="majorBidi"/>
          <w:lang w:val="en-US"/>
        </w:rPr>
      </w:pPr>
      <w:r w:rsidRPr="003B5A81">
        <w:rPr>
          <w:rFonts w:asciiTheme="majorBidi" w:eastAsia="Cordia New" w:hAnsiTheme="majorBidi" w:cstheme="majorBidi"/>
          <w:lang w:val="en-US"/>
        </w:rPr>
        <w:t>Financial assets with fixed interest rates as of December</w:t>
      </w:r>
      <w:r w:rsidRPr="001A5939">
        <w:rPr>
          <w:rFonts w:asciiTheme="majorBidi" w:eastAsia="Cordia New" w:hAnsiTheme="majorBidi" w:cstheme="majorBidi"/>
          <w:lang w:val="en-US"/>
        </w:rPr>
        <w:t xml:space="preserve"> 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9</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8</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and the period of time from the balance sheet date to their maturity dates are as follows</w:t>
      </w:r>
      <w:r w:rsidRPr="001A5939">
        <w:rPr>
          <w:rFonts w:asciiTheme="majorBidi" w:eastAsia="Cordia New" w:hAnsiTheme="majorBidi"/>
          <w:cs/>
          <w:lang w:val="en-US"/>
        </w:rPr>
        <w:t>:</w:t>
      </w:r>
      <w:r w:rsidR="00C70531" w:rsidRPr="001A5939">
        <w:rPr>
          <w:rFonts w:asciiTheme="majorBidi" w:eastAsia="Cordia New" w:hAnsiTheme="majorBidi"/>
          <w:cs/>
          <w:lang w:val="en-US"/>
        </w:rPr>
        <w:t xml:space="preserve"> </w:t>
      </w: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4116C9" w:rsidRPr="00A82189" w14:paraId="3D471F3F" w14:textId="77777777" w:rsidTr="00D31843">
        <w:trPr>
          <w:trHeight w:val="420"/>
          <w:tblHeader/>
        </w:trPr>
        <w:tc>
          <w:tcPr>
            <w:tcW w:w="2551" w:type="dxa"/>
            <w:tcBorders>
              <w:top w:val="nil"/>
              <w:left w:val="nil"/>
              <w:bottom w:val="nil"/>
              <w:right w:val="nil"/>
            </w:tcBorders>
            <w:shd w:val="clear" w:color="auto" w:fill="auto"/>
            <w:noWrap/>
            <w:vAlign w:val="bottom"/>
            <w:hideMark/>
          </w:tcPr>
          <w:p w14:paraId="3C11987F" w14:textId="77777777" w:rsidR="004116C9" w:rsidRPr="00A82189" w:rsidRDefault="004116C9" w:rsidP="004116C9">
            <w:pPr>
              <w:jc w:val="center"/>
              <w:rPr>
                <w:rFonts w:ascii="Angsana New" w:hAnsi="Angsana New"/>
                <w:color w:val="000000"/>
                <w:lang w:val="en-US"/>
              </w:rPr>
            </w:pPr>
          </w:p>
        </w:tc>
        <w:tc>
          <w:tcPr>
            <w:tcW w:w="6946" w:type="dxa"/>
            <w:gridSpan w:val="11"/>
            <w:tcBorders>
              <w:top w:val="nil"/>
              <w:left w:val="nil"/>
              <w:bottom w:val="single" w:sz="4" w:space="0" w:color="auto"/>
              <w:right w:val="nil"/>
            </w:tcBorders>
            <w:shd w:val="clear" w:color="auto" w:fill="auto"/>
            <w:noWrap/>
            <w:vAlign w:val="bottom"/>
            <w:hideMark/>
          </w:tcPr>
          <w:p w14:paraId="0A14066C" w14:textId="77777777" w:rsidR="004116C9" w:rsidRPr="00A82189" w:rsidRDefault="00292210" w:rsidP="004116C9">
            <w:pPr>
              <w:jc w:val="center"/>
              <w:rPr>
                <w:rFonts w:ascii="Angsana New" w:hAnsi="Angsana New"/>
                <w:cs/>
                <w:lang w:val="en-US"/>
              </w:rPr>
            </w:pPr>
            <w:r w:rsidRPr="00A82189">
              <w:rPr>
                <w:rFonts w:ascii="Angsana New" w:hAnsi="Angsana New"/>
                <w:lang w:val="en-US"/>
              </w:rPr>
              <w:t>Unit</w:t>
            </w:r>
            <w:r w:rsidRPr="00A82189">
              <w:rPr>
                <w:rFonts w:ascii="Angsana New" w:hAnsi="Angsana New"/>
                <w:cs/>
                <w:lang w:val="en-US"/>
              </w:rPr>
              <w:t xml:space="preserve">: </w:t>
            </w:r>
            <w:r w:rsidRPr="00A82189">
              <w:rPr>
                <w:rFonts w:ascii="Angsana New" w:hAnsi="Angsana New"/>
                <w:lang w:val="en-US"/>
              </w:rPr>
              <w:t>M</w:t>
            </w:r>
            <w:r w:rsidR="004116C9" w:rsidRPr="00A82189">
              <w:rPr>
                <w:rFonts w:ascii="Angsana New" w:hAnsi="Angsana New"/>
                <w:lang w:val="en-US"/>
              </w:rPr>
              <w:t>illion Baht</w:t>
            </w:r>
          </w:p>
        </w:tc>
      </w:tr>
      <w:tr w:rsidR="004116C9" w:rsidRPr="00A82189" w14:paraId="5B758691" w14:textId="77777777" w:rsidTr="00D31843">
        <w:trPr>
          <w:trHeight w:val="420"/>
          <w:tblHeader/>
        </w:trPr>
        <w:tc>
          <w:tcPr>
            <w:tcW w:w="2551" w:type="dxa"/>
            <w:tcBorders>
              <w:top w:val="nil"/>
              <w:left w:val="nil"/>
              <w:bottom w:val="nil"/>
              <w:right w:val="nil"/>
            </w:tcBorders>
            <w:shd w:val="clear" w:color="auto" w:fill="auto"/>
            <w:noWrap/>
            <w:vAlign w:val="bottom"/>
            <w:hideMark/>
          </w:tcPr>
          <w:p w14:paraId="6C868EB3" w14:textId="77777777" w:rsidR="004116C9" w:rsidRPr="00A82189" w:rsidRDefault="004116C9" w:rsidP="004116C9">
            <w:pPr>
              <w:jc w:val="center"/>
              <w:rPr>
                <w:rFonts w:ascii="Angsana New" w:hAnsi="Angsana New"/>
                <w:color w:val="000000"/>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011D4891" w14:textId="77777777" w:rsidR="004116C9" w:rsidRPr="00A82189" w:rsidRDefault="004116C9" w:rsidP="004116C9">
            <w:pPr>
              <w:jc w:val="center"/>
              <w:rPr>
                <w:rFonts w:ascii="Angsana New" w:hAnsi="Angsana New"/>
                <w:cs/>
                <w:lang w:val="en-US"/>
              </w:rPr>
            </w:pPr>
            <w:r w:rsidRPr="00A82189">
              <w:rPr>
                <w:rFonts w:ascii="Angsana New" w:hAnsi="Angsana New"/>
                <w:lang w:val="en-US"/>
              </w:rPr>
              <w:t>Consolidated financial statement</w:t>
            </w:r>
          </w:p>
        </w:tc>
      </w:tr>
      <w:tr w:rsidR="004116C9" w:rsidRPr="00A82189" w14:paraId="66A34466" w14:textId="77777777" w:rsidTr="00D31843">
        <w:trPr>
          <w:trHeight w:val="420"/>
          <w:tblHeader/>
        </w:trPr>
        <w:tc>
          <w:tcPr>
            <w:tcW w:w="2551" w:type="dxa"/>
            <w:tcBorders>
              <w:top w:val="nil"/>
              <w:left w:val="nil"/>
              <w:bottom w:val="nil"/>
              <w:right w:val="nil"/>
            </w:tcBorders>
            <w:shd w:val="clear" w:color="auto" w:fill="auto"/>
            <w:noWrap/>
            <w:vAlign w:val="bottom"/>
            <w:hideMark/>
          </w:tcPr>
          <w:p w14:paraId="46B842BE" w14:textId="77777777" w:rsidR="004116C9" w:rsidRPr="00A82189" w:rsidRDefault="004116C9" w:rsidP="004116C9">
            <w:pPr>
              <w:jc w:val="center"/>
              <w:rPr>
                <w:rFonts w:ascii="Angsana New" w:hAnsi="Angsana New"/>
                <w:color w:val="000000"/>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25E53EB4" w14:textId="283F1DC2" w:rsidR="004116C9" w:rsidRPr="00A82189" w:rsidRDefault="009457CD" w:rsidP="004116C9">
            <w:pPr>
              <w:jc w:val="center"/>
              <w:rPr>
                <w:rFonts w:ascii="Angsana New" w:hAnsi="Angsana New"/>
                <w:color w:val="000000"/>
                <w:cs/>
                <w:lang w:val="en-US"/>
              </w:rPr>
            </w:pPr>
            <w:r w:rsidRPr="00A82189">
              <w:rPr>
                <w:rFonts w:ascii="Angsana New" w:hAnsi="Angsana New"/>
                <w:color w:val="000000"/>
                <w:lang w:val="en-US"/>
              </w:rPr>
              <w:t>201</w:t>
            </w:r>
            <w:r w:rsidR="00AD6957" w:rsidRPr="00A82189">
              <w:rPr>
                <w:rFonts w:ascii="Angsana New" w:hAnsi="Angsana New"/>
                <w:color w:val="000000"/>
                <w:lang w:val="en-US"/>
              </w:rPr>
              <w:t>9</w:t>
            </w:r>
          </w:p>
        </w:tc>
      </w:tr>
      <w:tr w:rsidR="004116C9" w:rsidRPr="00A82189" w14:paraId="30948FE3" w14:textId="77777777" w:rsidTr="00D31843">
        <w:trPr>
          <w:trHeight w:val="420"/>
          <w:tblHeader/>
        </w:trPr>
        <w:tc>
          <w:tcPr>
            <w:tcW w:w="2551" w:type="dxa"/>
            <w:tcBorders>
              <w:top w:val="nil"/>
              <w:left w:val="nil"/>
              <w:bottom w:val="nil"/>
              <w:right w:val="nil"/>
            </w:tcBorders>
            <w:shd w:val="clear" w:color="auto" w:fill="auto"/>
            <w:noWrap/>
            <w:vAlign w:val="bottom"/>
            <w:hideMark/>
          </w:tcPr>
          <w:p w14:paraId="2083E20F"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7E842D97"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At call</w:t>
            </w:r>
          </w:p>
        </w:tc>
        <w:tc>
          <w:tcPr>
            <w:tcW w:w="283" w:type="dxa"/>
            <w:tcBorders>
              <w:top w:val="nil"/>
              <w:left w:val="nil"/>
              <w:bottom w:val="nil"/>
              <w:right w:val="nil"/>
            </w:tcBorders>
            <w:shd w:val="clear" w:color="auto" w:fill="auto"/>
            <w:noWrap/>
            <w:vAlign w:val="bottom"/>
            <w:hideMark/>
          </w:tcPr>
          <w:p w14:paraId="2FD5F962"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3ECD046F"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 xml:space="preserve">1 </w:t>
            </w:r>
            <w:r w:rsidRPr="00A82189">
              <w:rPr>
                <w:rFonts w:ascii="Angsana New" w:hAnsi="Angsana New"/>
                <w:color w:val="000000"/>
                <w:cs/>
                <w:lang w:val="en-US"/>
              </w:rPr>
              <w:t xml:space="preserve">- </w:t>
            </w:r>
            <w:r w:rsidRPr="00A82189">
              <w:rPr>
                <w:rFonts w:ascii="Angsana New" w:hAnsi="Angsana New"/>
                <w:color w:val="000000"/>
                <w:lang w:val="en-US"/>
              </w:rPr>
              <w:t>6 months</w:t>
            </w:r>
          </w:p>
        </w:tc>
        <w:tc>
          <w:tcPr>
            <w:tcW w:w="283" w:type="dxa"/>
            <w:tcBorders>
              <w:top w:val="nil"/>
              <w:left w:val="nil"/>
              <w:bottom w:val="nil"/>
              <w:right w:val="nil"/>
            </w:tcBorders>
            <w:shd w:val="clear" w:color="auto" w:fill="auto"/>
            <w:noWrap/>
            <w:vAlign w:val="bottom"/>
            <w:hideMark/>
          </w:tcPr>
          <w:p w14:paraId="5A2FFC60"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7DF1D7D9" w14:textId="36922BFC"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 xml:space="preserve">7 </w:t>
            </w:r>
            <w:r w:rsidRPr="00A82189">
              <w:rPr>
                <w:rFonts w:ascii="Angsana New" w:hAnsi="Angsana New"/>
                <w:color w:val="000000"/>
                <w:cs/>
                <w:lang w:val="en-US"/>
              </w:rPr>
              <w:t xml:space="preserve">- </w:t>
            </w:r>
            <w:r w:rsidR="004F00A4" w:rsidRPr="00A82189">
              <w:rPr>
                <w:rFonts w:ascii="Angsana New" w:hAnsi="Angsana New"/>
                <w:color w:val="000000"/>
                <w:lang w:val="en-US"/>
              </w:rPr>
              <w:t>12 months</w:t>
            </w:r>
          </w:p>
        </w:tc>
        <w:tc>
          <w:tcPr>
            <w:tcW w:w="283" w:type="dxa"/>
            <w:tcBorders>
              <w:top w:val="nil"/>
              <w:left w:val="nil"/>
              <w:bottom w:val="nil"/>
              <w:right w:val="nil"/>
            </w:tcBorders>
            <w:shd w:val="clear" w:color="auto" w:fill="auto"/>
            <w:noWrap/>
            <w:vAlign w:val="bottom"/>
            <w:hideMark/>
          </w:tcPr>
          <w:p w14:paraId="41F28C07"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10F2CD79"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Over 1 year</w:t>
            </w:r>
          </w:p>
        </w:tc>
        <w:tc>
          <w:tcPr>
            <w:tcW w:w="283" w:type="dxa"/>
            <w:tcBorders>
              <w:top w:val="nil"/>
              <w:left w:val="nil"/>
              <w:bottom w:val="nil"/>
              <w:right w:val="nil"/>
            </w:tcBorders>
            <w:shd w:val="clear" w:color="auto" w:fill="auto"/>
            <w:noWrap/>
            <w:vAlign w:val="bottom"/>
            <w:hideMark/>
          </w:tcPr>
          <w:p w14:paraId="4DC16822"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0FC4BDA4"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Total</w:t>
            </w:r>
          </w:p>
        </w:tc>
        <w:tc>
          <w:tcPr>
            <w:tcW w:w="283" w:type="dxa"/>
            <w:tcBorders>
              <w:top w:val="nil"/>
              <w:left w:val="nil"/>
              <w:bottom w:val="nil"/>
              <w:right w:val="nil"/>
            </w:tcBorders>
            <w:shd w:val="clear" w:color="auto" w:fill="auto"/>
            <w:noWrap/>
            <w:vAlign w:val="bottom"/>
            <w:hideMark/>
          </w:tcPr>
          <w:p w14:paraId="09ABF587" w14:textId="77777777" w:rsidR="004116C9" w:rsidRPr="00A82189" w:rsidRDefault="004116C9" w:rsidP="004116C9">
            <w:pPr>
              <w:jc w:val="center"/>
              <w:rPr>
                <w:rFonts w:ascii="Angsana New" w:hAnsi="Angsana New"/>
                <w:color w:val="000000"/>
                <w:cs/>
                <w:lang w:val="en-US"/>
              </w:rPr>
            </w:pPr>
          </w:p>
        </w:tc>
        <w:tc>
          <w:tcPr>
            <w:tcW w:w="1276" w:type="dxa"/>
            <w:tcBorders>
              <w:top w:val="nil"/>
              <w:left w:val="nil"/>
              <w:bottom w:val="single" w:sz="4" w:space="0" w:color="auto"/>
              <w:right w:val="nil"/>
            </w:tcBorders>
            <w:shd w:val="clear" w:color="auto" w:fill="auto"/>
            <w:noWrap/>
            <w:vAlign w:val="bottom"/>
            <w:hideMark/>
          </w:tcPr>
          <w:p w14:paraId="24F6F152"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Interest rate</w:t>
            </w:r>
          </w:p>
        </w:tc>
      </w:tr>
      <w:tr w:rsidR="004116C9" w:rsidRPr="00A82189" w14:paraId="331D88F5" w14:textId="77777777" w:rsidTr="00BD7B92">
        <w:trPr>
          <w:trHeight w:val="420"/>
        </w:trPr>
        <w:tc>
          <w:tcPr>
            <w:tcW w:w="2551" w:type="dxa"/>
            <w:tcBorders>
              <w:top w:val="nil"/>
              <w:left w:val="nil"/>
              <w:bottom w:val="nil"/>
              <w:right w:val="nil"/>
            </w:tcBorders>
            <w:shd w:val="clear" w:color="auto" w:fill="auto"/>
            <w:noWrap/>
            <w:vAlign w:val="bottom"/>
            <w:hideMark/>
          </w:tcPr>
          <w:p w14:paraId="4E60BAAD" w14:textId="77777777" w:rsidR="004116C9" w:rsidRPr="00A82189" w:rsidRDefault="004116C9" w:rsidP="004116C9">
            <w:pPr>
              <w:rPr>
                <w:rFonts w:ascii="Angsana New" w:hAnsi="Angsana New"/>
                <w:b/>
                <w:bCs/>
                <w:color w:val="000000"/>
                <w:cs/>
              </w:rPr>
            </w:pPr>
            <w:r w:rsidRPr="00A82189">
              <w:rPr>
                <w:rFonts w:ascii="Angsana New" w:hAnsi="Angsana New"/>
                <w:b/>
                <w:bCs/>
                <w:color w:val="000000"/>
                <w:lang w:val="en-US"/>
              </w:rPr>
              <w:t>Financial assets</w:t>
            </w:r>
            <w:r w:rsidRPr="00A82189">
              <w:rPr>
                <w:rFonts w:ascii="Angsana New" w:hAnsi="Angsana New"/>
                <w:b/>
                <w:bCs/>
                <w:color w:val="000000"/>
                <w:cs/>
                <w:lang w:val="en-US"/>
              </w:rPr>
              <w:t>/</w:t>
            </w:r>
            <w:r w:rsidRPr="00A82189">
              <w:rPr>
                <w:rFonts w:ascii="Angsana New" w:hAnsi="Angsana New"/>
                <w:b/>
                <w:bCs/>
                <w:color w:val="000000"/>
                <w:lang w:val="en-US"/>
              </w:rPr>
              <w:t>liabilities</w:t>
            </w:r>
          </w:p>
        </w:tc>
        <w:tc>
          <w:tcPr>
            <w:tcW w:w="851" w:type="dxa"/>
            <w:tcBorders>
              <w:top w:val="nil"/>
              <w:left w:val="nil"/>
              <w:bottom w:val="nil"/>
              <w:right w:val="nil"/>
            </w:tcBorders>
            <w:shd w:val="clear" w:color="auto" w:fill="auto"/>
            <w:noWrap/>
            <w:vAlign w:val="bottom"/>
            <w:hideMark/>
          </w:tcPr>
          <w:p w14:paraId="6FE65610"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72808E22"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48D9A4F6"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609A5FE2"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1D5D5E3C"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21F4E450"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4AE79399"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311639D0"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3CB4A340"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78E79B0C" w14:textId="77777777" w:rsidR="004116C9" w:rsidRPr="00A82189" w:rsidRDefault="004116C9" w:rsidP="004116C9">
            <w:pPr>
              <w:rPr>
                <w:rFonts w:ascii="Angsana New" w:hAnsi="Angsana New"/>
                <w:color w:val="000000"/>
                <w:cs/>
              </w:rPr>
            </w:pPr>
          </w:p>
        </w:tc>
        <w:tc>
          <w:tcPr>
            <w:tcW w:w="1276" w:type="dxa"/>
            <w:tcBorders>
              <w:top w:val="nil"/>
              <w:left w:val="nil"/>
              <w:bottom w:val="nil"/>
              <w:right w:val="nil"/>
            </w:tcBorders>
            <w:shd w:val="clear" w:color="auto" w:fill="auto"/>
            <w:noWrap/>
            <w:vAlign w:val="bottom"/>
            <w:hideMark/>
          </w:tcPr>
          <w:p w14:paraId="68342287" w14:textId="77777777" w:rsidR="004116C9" w:rsidRPr="00A82189" w:rsidRDefault="004116C9" w:rsidP="004116C9">
            <w:pPr>
              <w:rPr>
                <w:rFonts w:ascii="Angsana New" w:hAnsi="Angsana New"/>
                <w:color w:val="000000"/>
                <w:cs/>
              </w:rPr>
            </w:pPr>
          </w:p>
        </w:tc>
      </w:tr>
      <w:tr w:rsidR="00A77331" w:rsidRPr="00A82189" w14:paraId="37E37365" w14:textId="77777777" w:rsidTr="00BD7B92">
        <w:trPr>
          <w:trHeight w:val="420"/>
        </w:trPr>
        <w:tc>
          <w:tcPr>
            <w:tcW w:w="2551" w:type="dxa"/>
            <w:tcBorders>
              <w:top w:val="nil"/>
              <w:left w:val="nil"/>
              <w:bottom w:val="nil"/>
              <w:right w:val="nil"/>
            </w:tcBorders>
            <w:shd w:val="clear" w:color="auto" w:fill="auto"/>
            <w:noWrap/>
            <w:hideMark/>
          </w:tcPr>
          <w:p w14:paraId="0F1BF8C5" w14:textId="7D77CDDA" w:rsidR="00A77331" w:rsidRPr="00A82189" w:rsidRDefault="00946923" w:rsidP="00647354">
            <w:pPr>
              <w:rPr>
                <w:rFonts w:ascii="Angsana New" w:hAnsi="Angsana New"/>
                <w:color w:val="000000"/>
                <w:lang w:val="en-US"/>
              </w:rPr>
            </w:pPr>
            <w:r w:rsidRPr="00A82189">
              <w:rPr>
                <w:rFonts w:ascii="Angsana New" w:hAnsi="Angsana New"/>
                <w:color w:val="000000"/>
                <w:lang w:val="en-US"/>
              </w:rPr>
              <w:t>Bank overdraft and short</w:t>
            </w:r>
            <w:r w:rsidRPr="00A82189">
              <w:rPr>
                <w:rFonts w:ascii="Angsana New" w:hAnsi="Angsana New"/>
                <w:color w:val="000000"/>
                <w:cs/>
                <w:lang w:val="en-US"/>
              </w:rPr>
              <w:t>-</w:t>
            </w:r>
            <w:r w:rsidRPr="00A82189">
              <w:rPr>
                <w:rFonts w:ascii="Angsana New" w:hAnsi="Angsana New"/>
                <w:color w:val="000000"/>
                <w:lang w:val="en-US"/>
              </w:rPr>
              <w:t>term loan from financial institution</w:t>
            </w:r>
          </w:p>
        </w:tc>
        <w:tc>
          <w:tcPr>
            <w:tcW w:w="851" w:type="dxa"/>
            <w:tcBorders>
              <w:top w:val="nil"/>
              <w:left w:val="nil"/>
              <w:bottom w:val="nil"/>
              <w:right w:val="nil"/>
            </w:tcBorders>
            <w:shd w:val="clear" w:color="auto" w:fill="auto"/>
            <w:noWrap/>
            <w:vAlign w:val="center"/>
          </w:tcPr>
          <w:p w14:paraId="3F236845" w14:textId="3D54AC18" w:rsidR="00A77331" w:rsidRPr="00A82189" w:rsidRDefault="00BD7B92" w:rsidP="00BD7B92">
            <w:pPr>
              <w:jc w:val="center"/>
              <w:rPr>
                <w:rFonts w:ascii="Angsana New" w:hAnsi="Angsana New"/>
                <w:color w:val="000000"/>
                <w:cs/>
                <w:lang w:val="en-US"/>
              </w:rPr>
            </w:pPr>
            <w:r w:rsidRPr="00A82189">
              <w:rPr>
                <w:rFonts w:ascii="Angsana New" w:hAnsi="Angsana New"/>
                <w:color w:val="000000"/>
                <w:lang w:val="en-US"/>
              </w:rPr>
              <w:t>10</w:t>
            </w:r>
          </w:p>
        </w:tc>
        <w:tc>
          <w:tcPr>
            <w:tcW w:w="283" w:type="dxa"/>
            <w:tcBorders>
              <w:top w:val="nil"/>
              <w:left w:val="nil"/>
              <w:bottom w:val="nil"/>
              <w:right w:val="nil"/>
            </w:tcBorders>
            <w:shd w:val="clear" w:color="auto" w:fill="auto"/>
            <w:noWrap/>
            <w:vAlign w:val="center"/>
          </w:tcPr>
          <w:p w14:paraId="4C63FC94" w14:textId="77777777" w:rsidR="00A77331" w:rsidRPr="00A82189" w:rsidRDefault="00A77331" w:rsidP="00BD7B92">
            <w:pPr>
              <w:jc w:val="center"/>
              <w:rPr>
                <w:rFonts w:ascii="Angsana New" w:hAnsi="Angsana New"/>
                <w:color w:val="000000"/>
                <w:cs/>
              </w:rPr>
            </w:pPr>
          </w:p>
        </w:tc>
        <w:tc>
          <w:tcPr>
            <w:tcW w:w="851" w:type="dxa"/>
            <w:tcBorders>
              <w:top w:val="nil"/>
              <w:left w:val="nil"/>
              <w:bottom w:val="nil"/>
              <w:right w:val="nil"/>
            </w:tcBorders>
            <w:shd w:val="clear" w:color="auto" w:fill="auto"/>
            <w:noWrap/>
            <w:vAlign w:val="center"/>
          </w:tcPr>
          <w:p w14:paraId="32DD879E" w14:textId="360D59CF" w:rsidR="00A77331" w:rsidRPr="00A82189" w:rsidRDefault="00BD7B92" w:rsidP="00BD7B92">
            <w:pPr>
              <w:jc w:val="center"/>
              <w:rPr>
                <w:rFonts w:ascii="Angsana New" w:hAnsi="Angsana New"/>
                <w:color w:val="000000"/>
                <w:cs/>
                <w:lang w:val="en-US"/>
              </w:rPr>
            </w:pPr>
            <w:r w:rsidRPr="00A82189">
              <w:rPr>
                <w:rFonts w:ascii="Angsana New" w:hAnsi="Angsana New"/>
                <w:color w:val="000000"/>
                <w:lang w:val="en-US"/>
              </w:rPr>
              <w:t>10</w:t>
            </w:r>
          </w:p>
        </w:tc>
        <w:tc>
          <w:tcPr>
            <w:tcW w:w="283" w:type="dxa"/>
            <w:tcBorders>
              <w:top w:val="nil"/>
              <w:left w:val="nil"/>
              <w:bottom w:val="nil"/>
              <w:right w:val="nil"/>
            </w:tcBorders>
            <w:shd w:val="clear" w:color="auto" w:fill="auto"/>
            <w:noWrap/>
            <w:vAlign w:val="center"/>
          </w:tcPr>
          <w:p w14:paraId="77A887AB" w14:textId="77777777" w:rsidR="00A77331" w:rsidRPr="00A82189" w:rsidRDefault="00A77331" w:rsidP="00BD7B92">
            <w:pPr>
              <w:jc w:val="center"/>
              <w:rPr>
                <w:rFonts w:ascii="Angsana New" w:hAnsi="Angsana New"/>
                <w:color w:val="000000"/>
                <w:cs/>
              </w:rPr>
            </w:pPr>
          </w:p>
        </w:tc>
        <w:tc>
          <w:tcPr>
            <w:tcW w:w="851" w:type="dxa"/>
            <w:tcBorders>
              <w:top w:val="nil"/>
              <w:left w:val="nil"/>
              <w:bottom w:val="nil"/>
              <w:right w:val="nil"/>
            </w:tcBorders>
            <w:shd w:val="clear" w:color="auto" w:fill="auto"/>
            <w:noWrap/>
            <w:vAlign w:val="center"/>
          </w:tcPr>
          <w:p w14:paraId="1769B212" w14:textId="0C924683" w:rsidR="00A77331" w:rsidRPr="00A82189" w:rsidRDefault="00BD7B92" w:rsidP="00BD7B92">
            <w:pPr>
              <w:jc w:val="center"/>
              <w:rPr>
                <w:rFonts w:ascii="Angsana New" w:hAnsi="Angsana New"/>
                <w:color w:val="000000"/>
                <w:cs/>
                <w:lang w:val="en-US"/>
              </w:rPr>
            </w:pPr>
            <w:r w:rsidRPr="00A82189">
              <w:rPr>
                <w:rFonts w:ascii="Angsana New" w:hAnsi="Angsana New"/>
                <w:color w:val="000000"/>
                <w:cs/>
                <w:lang w:val="en-US"/>
              </w:rPr>
              <w:t>-</w:t>
            </w:r>
          </w:p>
        </w:tc>
        <w:tc>
          <w:tcPr>
            <w:tcW w:w="283" w:type="dxa"/>
            <w:tcBorders>
              <w:top w:val="nil"/>
              <w:left w:val="nil"/>
              <w:bottom w:val="nil"/>
              <w:right w:val="nil"/>
            </w:tcBorders>
            <w:shd w:val="clear" w:color="auto" w:fill="auto"/>
            <w:noWrap/>
            <w:vAlign w:val="center"/>
          </w:tcPr>
          <w:p w14:paraId="4CE11542" w14:textId="77777777" w:rsidR="00A77331" w:rsidRPr="00A82189" w:rsidRDefault="00A77331" w:rsidP="00BD7B92">
            <w:pPr>
              <w:jc w:val="center"/>
              <w:rPr>
                <w:rFonts w:ascii="Angsana New" w:hAnsi="Angsana New"/>
                <w:color w:val="000000"/>
                <w:cs/>
              </w:rPr>
            </w:pPr>
          </w:p>
        </w:tc>
        <w:tc>
          <w:tcPr>
            <w:tcW w:w="851" w:type="dxa"/>
            <w:tcBorders>
              <w:top w:val="nil"/>
              <w:left w:val="nil"/>
              <w:bottom w:val="nil"/>
              <w:right w:val="nil"/>
            </w:tcBorders>
            <w:shd w:val="clear" w:color="auto" w:fill="auto"/>
            <w:noWrap/>
            <w:vAlign w:val="center"/>
          </w:tcPr>
          <w:p w14:paraId="71F97212" w14:textId="2160A080" w:rsidR="00A77331" w:rsidRPr="00A82189" w:rsidRDefault="00BD7B92" w:rsidP="00BD7B92">
            <w:pPr>
              <w:jc w:val="center"/>
              <w:rPr>
                <w:rFonts w:ascii="Angsana New" w:hAnsi="Angsana New"/>
                <w:color w:val="000000"/>
                <w:cs/>
                <w:lang w:val="en-US"/>
              </w:rPr>
            </w:pPr>
            <w:r w:rsidRPr="00A82189">
              <w:rPr>
                <w:rFonts w:ascii="Angsana New" w:hAnsi="Angsana New"/>
                <w:color w:val="000000"/>
                <w:cs/>
                <w:lang w:val="en-US"/>
              </w:rPr>
              <w:t>-</w:t>
            </w:r>
          </w:p>
        </w:tc>
        <w:tc>
          <w:tcPr>
            <w:tcW w:w="283" w:type="dxa"/>
            <w:tcBorders>
              <w:top w:val="nil"/>
              <w:left w:val="nil"/>
              <w:bottom w:val="nil"/>
              <w:right w:val="nil"/>
            </w:tcBorders>
            <w:shd w:val="clear" w:color="auto" w:fill="auto"/>
            <w:noWrap/>
            <w:vAlign w:val="center"/>
          </w:tcPr>
          <w:p w14:paraId="099A085D" w14:textId="77777777" w:rsidR="00A77331" w:rsidRPr="00A82189" w:rsidRDefault="00A77331" w:rsidP="00BD7B92">
            <w:pPr>
              <w:jc w:val="center"/>
              <w:rPr>
                <w:rFonts w:ascii="Angsana New" w:hAnsi="Angsana New"/>
                <w:color w:val="000000"/>
                <w:cs/>
              </w:rPr>
            </w:pPr>
          </w:p>
        </w:tc>
        <w:tc>
          <w:tcPr>
            <w:tcW w:w="851" w:type="dxa"/>
            <w:tcBorders>
              <w:top w:val="nil"/>
              <w:left w:val="nil"/>
              <w:bottom w:val="nil"/>
              <w:right w:val="nil"/>
            </w:tcBorders>
            <w:shd w:val="clear" w:color="auto" w:fill="auto"/>
            <w:noWrap/>
            <w:vAlign w:val="center"/>
          </w:tcPr>
          <w:p w14:paraId="753F99F2" w14:textId="1E406DC0" w:rsidR="00A77331" w:rsidRPr="00A82189" w:rsidRDefault="00BD7B92" w:rsidP="00BD7B92">
            <w:pPr>
              <w:jc w:val="center"/>
              <w:rPr>
                <w:rFonts w:ascii="Angsana New" w:hAnsi="Angsana New"/>
                <w:color w:val="000000"/>
                <w:cs/>
                <w:lang w:val="en-US"/>
              </w:rPr>
            </w:pPr>
            <w:r w:rsidRPr="00A82189">
              <w:rPr>
                <w:rFonts w:ascii="Angsana New" w:hAnsi="Angsana New"/>
                <w:color w:val="000000"/>
                <w:lang w:val="en-US"/>
              </w:rPr>
              <w:t>20</w:t>
            </w:r>
          </w:p>
        </w:tc>
        <w:tc>
          <w:tcPr>
            <w:tcW w:w="283" w:type="dxa"/>
            <w:tcBorders>
              <w:top w:val="nil"/>
              <w:left w:val="nil"/>
              <w:bottom w:val="nil"/>
              <w:right w:val="nil"/>
            </w:tcBorders>
            <w:shd w:val="clear" w:color="auto" w:fill="auto"/>
            <w:noWrap/>
            <w:vAlign w:val="center"/>
          </w:tcPr>
          <w:p w14:paraId="2401C1AA" w14:textId="77777777" w:rsidR="00A77331" w:rsidRPr="00A82189" w:rsidRDefault="00A77331" w:rsidP="00BD7B92">
            <w:pPr>
              <w:jc w:val="center"/>
              <w:rPr>
                <w:rFonts w:ascii="Angsana New" w:hAnsi="Angsana New"/>
                <w:color w:val="000000"/>
                <w:cs/>
              </w:rPr>
            </w:pPr>
          </w:p>
        </w:tc>
        <w:tc>
          <w:tcPr>
            <w:tcW w:w="1276" w:type="dxa"/>
            <w:tcBorders>
              <w:top w:val="nil"/>
              <w:left w:val="nil"/>
              <w:bottom w:val="nil"/>
              <w:right w:val="nil"/>
            </w:tcBorders>
            <w:shd w:val="clear" w:color="auto" w:fill="auto"/>
            <w:noWrap/>
            <w:vAlign w:val="center"/>
          </w:tcPr>
          <w:p w14:paraId="726F6E32" w14:textId="0F17F3E5" w:rsidR="00A77331" w:rsidRPr="00A82189" w:rsidRDefault="00BD7B92" w:rsidP="00BD7B92">
            <w:pPr>
              <w:ind w:left="-81" w:right="-391"/>
              <w:jc w:val="center"/>
              <w:rPr>
                <w:rFonts w:ascii="Angsana New" w:hAnsi="Angsana New"/>
                <w:color w:val="000000"/>
                <w:cs/>
                <w:lang w:val="en-US"/>
              </w:rPr>
            </w:pPr>
            <w:r w:rsidRPr="00A82189">
              <w:rPr>
                <w:rFonts w:ascii="Angsana New" w:hAnsi="Angsana New"/>
                <w:color w:val="000000"/>
                <w:lang w:val="en-US"/>
              </w:rPr>
              <w:t>6</w:t>
            </w:r>
            <w:r w:rsidRPr="00A82189">
              <w:rPr>
                <w:rFonts w:ascii="Angsana New" w:hAnsi="Angsana New"/>
                <w:color w:val="000000"/>
                <w:cs/>
                <w:lang w:val="en-US"/>
              </w:rPr>
              <w:t>%-</w:t>
            </w:r>
            <w:r w:rsidRPr="00A82189">
              <w:rPr>
                <w:rFonts w:ascii="Angsana New" w:hAnsi="Angsana New"/>
                <w:color w:val="000000"/>
                <w:lang w:val="en-US"/>
              </w:rPr>
              <w:t>7</w:t>
            </w:r>
            <w:r w:rsidRPr="00A82189">
              <w:rPr>
                <w:rFonts w:ascii="Angsana New" w:hAnsi="Angsana New"/>
                <w:color w:val="000000"/>
                <w:cs/>
                <w:lang w:val="en-US"/>
              </w:rPr>
              <w:t>%</w:t>
            </w:r>
          </w:p>
        </w:tc>
      </w:tr>
    </w:tbl>
    <w:p w14:paraId="2BCEADA7" w14:textId="77777777" w:rsidR="008B4223" w:rsidRPr="00A82189" w:rsidRDefault="008B4223" w:rsidP="00E46F31">
      <w:pPr>
        <w:spacing w:before="120"/>
        <w:rPr>
          <w:rFonts w:ascii="Angsana New" w:eastAsia="Cordia New" w:hAnsi="Angsana New"/>
          <w:lang w:val="en-U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4116C9" w:rsidRPr="00A82189" w14:paraId="0005D20E" w14:textId="77777777" w:rsidTr="00D31843">
        <w:trPr>
          <w:trHeight w:val="420"/>
          <w:tblHeader/>
        </w:trPr>
        <w:tc>
          <w:tcPr>
            <w:tcW w:w="2551" w:type="dxa"/>
            <w:tcBorders>
              <w:top w:val="nil"/>
              <w:left w:val="nil"/>
              <w:bottom w:val="nil"/>
              <w:right w:val="nil"/>
            </w:tcBorders>
            <w:shd w:val="clear" w:color="auto" w:fill="auto"/>
            <w:noWrap/>
            <w:vAlign w:val="bottom"/>
            <w:hideMark/>
          </w:tcPr>
          <w:p w14:paraId="32E8AFD8" w14:textId="77777777" w:rsidR="004116C9" w:rsidRPr="00A82189" w:rsidRDefault="004116C9" w:rsidP="004116C9">
            <w:pPr>
              <w:jc w:val="center"/>
              <w:rPr>
                <w:rFonts w:ascii="Angsana New" w:hAnsi="Angsana New"/>
                <w:color w:val="000000"/>
                <w:lang w:val="en-US"/>
              </w:rPr>
            </w:pPr>
          </w:p>
        </w:tc>
        <w:tc>
          <w:tcPr>
            <w:tcW w:w="6946" w:type="dxa"/>
            <w:gridSpan w:val="11"/>
            <w:tcBorders>
              <w:top w:val="nil"/>
              <w:left w:val="nil"/>
              <w:bottom w:val="single" w:sz="4" w:space="0" w:color="auto"/>
              <w:right w:val="nil"/>
            </w:tcBorders>
            <w:shd w:val="clear" w:color="auto" w:fill="auto"/>
            <w:noWrap/>
            <w:vAlign w:val="bottom"/>
            <w:hideMark/>
          </w:tcPr>
          <w:p w14:paraId="23AEB295" w14:textId="77777777" w:rsidR="004116C9" w:rsidRPr="00A82189" w:rsidRDefault="00292210" w:rsidP="004116C9">
            <w:pPr>
              <w:jc w:val="center"/>
              <w:rPr>
                <w:rFonts w:ascii="Angsana New" w:hAnsi="Angsana New"/>
                <w:cs/>
                <w:lang w:val="en-US"/>
              </w:rPr>
            </w:pPr>
            <w:r w:rsidRPr="00A82189">
              <w:rPr>
                <w:rFonts w:ascii="Angsana New" w:hAnsi="Angsana New"/>
                <w:lang w:val="en-US"/>
              </w:rPr>
              <w:t>Unit</w:t>
            </w:r>
            <w:r w:rsidRPr="00A82189">
              <w:rPr>
                <w:rFonts w:ascii="Angsana New" w:hAnsi="Angsana New"/>
                <w:cs/>
                <w:lang w:val="en-US"/>
              </w:rPr>
              <w:t xml:space="preserve">: </w:t>
            </w:r>
            <w:r w:rsidRPr="00A82189">
              <w:rPr>
                <w:rFonts w:ascii="Angsana New" w:hAnsi="Angsana New"/>
                <w:lang w:val="en-US"/>
              </w:rPr>
              <w:t>M</w:t>
            </w:r>
            <w:r w:rsidR="004116C9" w:rsidRPr="00A82189">
              <w:rPr>
                <w:rFonts w:ascii="Angsana New" w:hAnsi="Angsana New"/>
                <w:lang w:val="en-US"/>
              </w:rPr>
              <w:t>illion Baht</w:t>
            </w:r>
          </w:p>
        </w:tc>
      </w:tr>
      <w:tr w:rsidR="004116C9" w:rsidRPr="00A82189" w14:paraId="03DF815E" w14:textId="77777777" w:rsidTr="00D31843">
        <w:trPr>
          <w:trHeight w:val="420"/>
          <w:tblHeader/>
        </w:trPr>
        <w:tc>
          <w:tcPr>
            <w:tcW w:w="2551" w:type="dxa"/>
            <w:tcBorders>
              <w:top w:val="nil"/>
              <w:left w:val="nil"/>
              <w:bottom w:val="nil"/>
              <w:right w:val="nil"/>
            </w:tcBorders>
            <w:shd w:val="clear" w:color="auto" w:fill="auto"/>
            <w:noWrap/>
            <w:vAlign w:val="bottom"/>
            <w:hideMark/>
          </w:tcPr>
          <w:p w14:paraId="7A5800FB" w14:textId="77777777" w:rsidR="004116C9" w:rsidRPr="00A82189" w:rsidRDefault="004116C9" w:rsidP="004116C9">
            <w:pPr>
              <w:jc w:val="center"/>
              <w:rPr>
                <w:rFonts w:ascii="Angsana New" w:hAnsi="Angsana New"/>
                <w:color w:val="000000"/>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1D2A893C" w14:textId="77777777" w:rsidR="004116C9" w:rsidRPr="00A82189" w:rsidRDefault="004116C9" w:rsidP="004116C9">
            <w:pPr>
              <w:jc w:val="center"/>
              <w:rPr>
                <w:rFonts w:ascii="Angsana New" w:hAnsi="Angsana New"/>
                <w:cs/>
                <w:lang w:val="en-US"/>
              </w:rPr>
            </w:pPr>
            <w:r w:rsidRPr="00A82189">
              <w:rPr>
                <w:rFonts w:ascii="Angsana New" w:hAnsi="Angsana New"/>
                <w:lang w:val="en-US"/>
              </w:rPr>
              <w:t>Consolidated financial statement</w:t>
            </w:r>
          </w:p>
        </w:tc>
      </w:tr>
      <w:tr w:rsidR="004116C9" w:rsidRPr="00A82189" w14:paraId="29C198FA" w14:textId="77777777" w:rsidTr="00D31843">
        <w:trPr>
          <w:trHeight w:val="420"/>
          <w:tblHeader/>
        </w:trPr>
        <w:tc>
          <w:tcPr>
            <w:tcW w:w="2551" w:type="dxa"/>
            <w:tcBorders>
              <w:top w:val="nil"/>
              <w:left w:val="nil"/>
              <w:bottom w:val="nil"/>
              <w:right w:val="nil"/>
            </w:tcBorders>
            <w:shd w:val="clear" w:color="auto" w:fill="auto"/>
            <w:noWrap/>
            <w:vAlign w:val="bottom"/>
            <w:hideMark/>
          </w:tcPr>
          <w:p w14:paraId="307299F6" w14:textId="77777777" w:rsidR="004116C9" w:rsidRPr="00A82189" w:rsidRDefault="004116C9" w:rsidP="004116C9">
            <w:pPr>
              <w:jc w:val="center"/>
              <w:rPr>
                <w:rFonts w:ascii="Angsana New" w:hAnsi="Angsana New"/>
                <w:color w:val="000000"/>
                <w:cs/>
                <w:lang w:val="en-US"/>
              </w:rPr>
            </w:pPr>
          </w:p>
        </w:tc>
        <w:tc>
          <w:tcPr>
            <w:tcW w:w="6946" w:type="dxa"/>
            <w:gridSpan w:val="11"/>
            <w:tcBorders>
              <w:top w:val="nil"/>
              <w:left w:val="nil"/>
              <w:bottom w:val="single" w:sz="4" w:space="0" w:color="auto"/>
              <w:right w:val="nil"/>
            </w:tcBorders>
            <w:shd w:val="clear" w:color="auto" w:fill="auto"/>
            <w:noWrap/>
            <w:vAlign w:val="bottom"/>
            <w:hideMark/>
          </w:tcPr>
          <w:p w14:paraId="37894FA7" w14:textId="022B1176" w:rsidR="004116C9" w:rsidRPr="00A82189" w:rsidRDefault="009457CD" w:rsidP="004116C9">
            <w:pPr>
              <w:jc w:val="center"/>
              <w:rPr>
                <w:rFonts w:ascii="Angsana New" w:hAnsi="Angsana New"/>
                <w:color w:val="000000"/>
                <w:cs/>
                <w:lang w:val="en-US"/>
              </w:rPr>
            </w:pPr>
            <w:r w:rsidRPr="00A82189">
              <w:rPr>
                <w:rFonts w:ascii="Angsana New" w:hAnsi="Angsana New"/>
                <w:color w:val="000000"/>
                <w:lang w:val="en-US"/>
              </w:rPr>
              <w:t>201</w:t>
            </w:r>
            <w:r w:rsidR="00AD6957" w:rsidRPr="00A82189">
              <w:rPr>
                <w:rFonts w:ascii="Angsana New" w:hAnsi="Angsana New"/>
                <w:color w:val="000000"/>
                <w:lang w:val="en-US"/>
              </w:rPr>
              <w:t>8</w:t>
            </w:r>
          </w:p>
        </w:tc>
      </w:tr>
      <w:tr w:rsidR="004116C9" w:rsidRPr="00A82189" w14:paraId="6AEC64B4" w14:textId="77777777" w:rsidTr="00D31843">
        <w:trPr>
          <w:trHeight w:val="420"/>
          <w:tblHeader/>
        </w:trPr>
        <w:tc>
          <w:tcPr>
            <w:tcW w:w="2551" w:type="dxa"/>
            <w:tcBorders>
              <w:top w:val="nil"/>
              <w:left w:val="nil"/>
              <w:bottom w:val="nil"/>
              <w:right w:val="nil"/>
            </w:tcBorders>
            <w:shd w:val="clear" w:color="auto" w:fill="auto"/>
            <w:noWrap/>
            <w:vAlign w:val="bottom"/>
            <w:hideMark/>
          </w:tcPr>
          <w:p w14:paraId="03168A76"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12CA89F7"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At call</w:t>
            </w:r>
          </w:p>
        </w:tc>
        <w:tc>
          <w:tcPr>
            <w:tcW w:w="283" w:type="dxa"/>
            <w:tcBorders>
              <w:top w:val="nil"/>
              <w:left w:val="nil"/>
              <w:bottom w:val="nil"/>
              <w:right w:val="nil"/>
            </w:tcBorders>
            <w:shd w:val="clear" w:color="auto" w:fill="auto"/>
            <w:noWrap/>
            <w:vAlign w:val="bottom"/>
            <w:hideMark/>
          </w:tcPr>
          <w:p w14:paraId="7F1B8BF1"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5ED48AC5"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 xml:space="preserve">1 </w:t>
            </w:r>
            <w:r w:rsidRPr="00A82189">
              <w:rPr>
                <w:rFonts w:ascii="Angsana New" w:hAnsi="Angsana New"/>
                <w:color w:val="000000"/>
                <w:cs/>
                <w:lang w:val="en-US"/>
              </w:rPr>
              <w:t xml:space="preserve">- </w:t>
            </w:r>
            <w:r w:rsidRPr="00A82189">
              <w:rPr>
                <w:rFonts w:ascii="Angsana New" w:hAnsi="Angsana New"/>
                <w:color w:val="000000"/>
                <w:lang w:val="en-US"/>
              </w:rPr>
              <w:t>6 months</w:t>
            </w:r>
          </w:p>
        </w:tc>
        <w:tc>
          <w:tcPr>
            <w:tcW w:w="283" w:type="dxa"/>
            <w:tcBorders>
              <w:top w:val="nil"/>
              <w:left w:val="nil"/>
              <w:bottom w:val="nil"/>
              <w:right w:val="nil"/>
            </w:tcBorders>
            <w:shd w:val="clear" w:color="auto" w:fill="auto"/>
            <w:noWrap/>
            <w:vAlign w:val="bottom"/>
            <w:hideMark/>
          </w:tcPr>
          <w:p w14:paraId="1ADC88E7"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197CB786" w14:textId="5D017E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 xml:space="preserve">7 </w:t>
            </w:r>
            <w:r w:rsidRPr="00A82189">
              <w:rPr>
                <w:rFonts w:ascii="Angsana New" w:hAnsi="Angsana New"/>
                <w:color w:val="000000"/>
                <w:cs/>
                <w:lang w:val="en-US"/>
              </w:rPr>
              <w:t xml:space="preserve">- </w:t>
            </w:r>
            <w:r w:rsidR="004F00A4" w:rsidRPr="00A82189">
              <w:rPr>
                <w:rFonts w:ascii="Angsana New" w:hAnsi="Angsana New"/>
                <w:color w:val="000000"/>
                <w:lang w:val="en-US"/>
              </w:rPr>
              <w:t>12 months</w:t>
            </w:r>
          </w:p>
        </w:tc>
        <w:tc>
          <w:tcPr>
            <w:tcW w:w="283" w:type="dxa"/>
            <w:tcBorders>
              <w:top w:val="nil"/>
              <w:left w:val="nil"/>
              <w:bottom w:val="nil"/>
              <w:right w:val="nil"/>
            </w:tcBorders>
            <w:shd w:val="clear" w:color="auto" w:fill="auto"/>
            <w:noWrap/>
            <w:vAlign w:val="bottom"/>
            <w:hideMark/>
          </w:tcPr>
          <w:p w14:paraId="60994C98"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741C56E8"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Over 1 year</w:t>
            </w:r>
          </w:p>
        </w:tc>
        <w:tc>
          <w:tcPr>
            <w:tcW w:w="283" w:type="dxa"/>
            <w:tcBorders>
              <w:top w:val="nil"/>
              <w:left w:val="nil"/>
              <w:bottom w:val="nil"/>
              <w:right w:val="nil"/>
            </w:tcBorders>
            <w:shd w:val="clear" w:color="auto" w:fill="auto"/>
            <w:noWrap/>
            <w:vAlign w:val="bottom"/>
            <w:hideMark/>
          </w:tcPr>
          <w:p w14:paraId="7E3EED80" w14:textId="77777777" w:rsidR="004116C9" w:rsidRPr="00A82189" w:rsidRDefault="004116C9" w:rsidP="004116C9">
            <w:pPr>
              <w:jc w:val="center"/>
              <w:rPr>
                <w:rFonts w:ascii="Angsana New" w:hAnsi="Angsana New"/>
                <w:color w:val="000000"/>
                <w:cs/>
                <w:lang w:val="en-US"/>
              </w:rPr>
            </w:pPr>
          </w:p>
        </w:tc>
        <w:tc>
          <w:tcPr>
            <w:tcW w:w="851" w:type="dxa"/>
            <w:tcBorders>
              <w:top w:val="nil"/>
              <w:left w:val="nil"/>
              <w:bottom w:val="single" w:sz="4" w:space="0" w:color="auto"/>
              <w:right w:val="nil"/>
            </w:tcBorders>
            <w:shd w:val="clear" w:color="auto" w:fill="auto"/>
            <w:noWrap/>
            <w:vAlign w:val="bottom"/>
            <w:hideMark/>
          </w:tcPr>
          <w:p w14:paraId="4F2A4501"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Total</w:t>
            </w:r>
          </w:p>
        </w:tc>
        <w:tc>
          <w:tcPr>
            <w:tcW w:w="283" w:type="dxa"/>
            <w:tcBorders>
              <w:top w:val="nil"/>
              <w:left w:val="nil"/>
              <w:bottom w:val="nil"/>
              <w:right w:val="nil"/>
            </w:tcBorders>
            <w:shd w:val="clear" w:color="auto" w:fill="auto"/>
            <w:noWrap/>
            <w:vAlign w:val="bottom"/>
            <w:hideMark/>
          </w:tcPr>
          <w:p w14:paraId="23A61ACC" w14:textId="77777777" w:rsidR="004116C9" w:rsidRPr="00A82189" w:rsidRDefault="004116C9" w:rsidP="004116C9">
            <w:pPr>
              <w:jc w:val="center"/>
              <w:rPr>
                <w:rFonts w:ascii="Angsana New" w:hAnsi="Angsana New"/>
                <w:color w:val="000000"/>
                <w:cs/>
                <w:lang w:val="en-US"/>
              </w:rPr>
            </w:pPr>
          </w:p>
        </w:tc>
        <w:tc>
          <w:tcPr>
            <w:tcW w:w="1276" w:type="dxa"/>
            <w:tcBorders>
              <w:top w:val="nil"/>
              <w:left w:val="nil"/>
              <w:bottom w:val="single" w:sz="4" w:space="0" w:color="auto"/>
              <w:right w:val="nil"/>
            </w:tcBorders>
            <w:shd w:val="clear" w:color="auto" w:fill="auto"/>
            <w:noWrap/>
            <w:vAlign w:val="bottom"/>
            <w:hideMark/>
          </w:tcPr>
          <w:p w14:paraId="365EB902" w14:textId="77777777" w:rsidR="004116C9" w:rsidRPr="00A82189" w:rsidRDefault="004116C9" w:rsidP="004116C9">
            <w:pPr>
              <w:jc w:val="center"/>
              <w:rPr>
                <w:rFonts w:ascii="Angsana New" w:hAnsi="Angsana New"/>
                <w:color w:val="000000"/>
                <w:cs/>
              </w:rPr>
            </w:pPr>
            <w:r w:rsidRPr="00A82189">
              <w:rPr>
                <w:rFonts w:ascii="Angsana New" w:hAnsi="Angsana New"/>
                <w:color w:val="000000"/>
                <w:lang w:val="en-US"/>
              </w:rPr>
              <w:t>Interest rate</w:t>
            </w:r>
          </w:p>
        </w:tc>
      </w:tr>
      <w:tr w:rsidR="004116C9" w:rsidRPr="00A82189" w14:paraId="0DE470AA" w14:textId="77777777" w:rsidTr="00D31843">
        <w:trPr>
          <w:trHeight w:val="420"/>
        </w:trPr>
        <w:tc>
          <w:tcPr>
            <w:tcW w:w="2551" w:type="dxa"/>
            <w:tcBorders>
              <w:top w:val="nil"/>
              <w:left w:val="nil"/>
              <w:bottom w:val="nil"/>
              <w:right w:val="nil"/>
            </w:tcBorders>
            <w:shd w:val="clear" w:color="auto" w:fill="auto"/>
            <w:noWrap/>
            <w:vAlign w:val="bottom"/>
            <w:hideMark/>
          </w:tcPr>
          <w:p w14:paraId="09E04B93" w14:textId="77777777" w:rsidR="004116C9" w:rsidRPr="00A82189" w:rsidRDefault="004116C9" w:rsidP="004116C9">
            <w:pPr>
              <w:rPr>
                <w:rFonts w:ascii="Angsana New" w:hAnsi="Angsana New"/>
                <w:b/>
                <w:bCs/>
                <w:color w:val="000000"/>
                <w:cs/>
              </w:rPr>
            </w:pPr>
            <w:r w:rsidRPr="00A82189">
              <w:rPr>
                <w:rFonts w:ascii="Angsana New" w:hAnsi="Angsana New"/>
                <w:b/>
                <w:bCs/>
                <w:color w:val="000000"/>
                <w:lang w:val="en-US"/>
              </w:rPr>
              <w:t>Financial assets</w:t>
            </w:r>
            <w:r w:rsidRPr="00A82189">
              <w:rPr>
                <w:rFonts w:ascii="Angsana New" w:hAnsi="Angsana New"/>
                <w:b/>
                <w:bCs/>
                <w:color w:val="000000"/>
                <w:cs/>
                <w:lang w:val="en-US"/>
              </w:rPr>
              <w:t>/</w:t>
            </w:r>
            <w:r w:rsidRPr="00A82189">
              <w:rPr>
                <w:rFonts w:ascii="Angsana New" w:hAnsi="Angsana New"/>
                <w:b/>
                <w:bCs/>
                <w:color w:val="000000"/>
                <w:lang w:val="en-US"/>
              </w:rPr>
              <w:t>liabilities</w:t>
            </w:r>
          </w:p>
        </w:tc>
        <w:tc>
          <w:tcPr>
            <w:tcW w:w="851" w:type="dxa"/>
            <w:tcBorders>
              <w:top w:val="nil"/>
              <w:left w:val="nil"/>
              <w:bottom w:val="nil"/>
              <w:right w:val="nil"/>
            </w:tcBorders>
            <w:shd w:val="clear" w:color="auto" w:fill="auto"/>
            <w:noWrap/>
            <w:vAlign w:val="bottom"/>
            <w:hideMark/>
          </w:tcPr>
          <w:p w14:paraId="7CBFF561"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6B35862B"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7F690A3E"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7BBAD8A4"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4A160FFA"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4B6FC229"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19787EA8"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3E9FABC1" w14:textId="77777777" w:rsidR="004116C9" w:rsidRPr="00A82189" w:rsidRDefault="004116C9" w:rsidP="004116C9">
            <w:pPr>
              <w:rPr>
                <w:rFonts w:ascii="Angsana New" w:hAnsi="Angsana New"/>
                <w:color w:val="000000"/>
                <w:cs/>
              </w:rPr>
            </w:pPr>
          </w:p>
        </w:tc>
        <w:tc>
          <w:tcPr>
            <w:tcW w:w="851" w:type="dxa"/>
            <w:tcBorders>
              <w:top w:val="nil"/>
              <w:left w:val="nil"/>
              <w:bottom w:val="nil"/>
              <w:right w:val="nil"/>
            </w:tcBorders>
            <w:shd w:val="clear" w:color="auto" w:fill="auto"/>
            <w:noWrap/>
            <w:vAlign w:val="bottom"/>
            <w:hideMark/>
          </w:tcPr>
          <w:p w14:paraId="0E8CD1D9" w14:textId="77777777" w:rsidR="004116C9" w:rsidRPr="00A82189" w:rsidRDefault="004116C9" w:rsidP="004116C9">
            <w:pPr>
              <w:rPr>
                <w:rFonts w:ascii="Angsana New" w:hAnsi="Angsana New"/>
                <w:color w:val="000000"/>
                <w:cs/>
              </w:rPr>
            </w:pPr>
          </w:p>
        </w:tc>
        <w:tc>
          <w:tcPr>
            <w:tcW w:w="283" w:type="dxa"/>
            <w:tcBorders>
              <w:top w:val="nil"/>
              <w:left w:val="nil"/>
              <w:bottom w:val="nil"/>
              <w:right w:val="nil"/>
            </w:tcBorders>
            <w:shd w:val="clear" w:color="auto" w:fill="auto"/>
            <w:noWrap/>
            <w:vAlign w:val="bottom"/>
            <w:hideMark/>
          </w:tcPr>
          <w:p w14:paraId="4B5B374A" w14:textId="77777777" w:rsidR="004116C9" w:rsidRPr="00A82189" w:rsidRDefault="004116C9" w:rsidP="004116C9">
            <w:pPr>
              <w:rPr>
                <w:rFonts w:ascii="Angsana New" w:hAnsi="Angsana New"/>
                <w:color w:val="000000"/>
                <w:cs/>
              </w:rPr>
            </w:pPr>
          </w:p>
        </w:tc>
        <w:tc>
          <w:tcPr>
            <w:tcW w:w="1276" w:type="dxa"/>
            <w:tcBorders>
              <w:top w:val="nil"/>
              <w:left w:val="nil"/>
              <w:bottom w:val="nil"/>
              <w:right w:val="nil"/>
            </w:tcBorders>
            <w:shd w:val="clear" w:color="auto" w:fill="auto"/>
            <w:noWrap/>
            <w:vAlign w:val="bottom"/>
            <w:hideMark/>
          </w:tcPr>
          <w:p w14:paraId="0564FA56" w14:textId="77777777" w:rsidR="004116C9" w:rsidRPr="00A82189" w:rsidRDefault="004116C9" w:rsidP="004116C9">
            <w:pPr>
              <w:rPr>
                <w:rFonts w:ascii="Angsana New" w:hAnsi="Angsana New"/>
                <w:color w:val="000000"/>
                <w:cs/>
              </w:rPr>
            </w:pPr>
          </w:p>
        </w:tc>
      </w:tr>
      <w:tr w:rsidR="00AD6957" w:rsidRPr="00A82189" w14:paraId="3099C8F7" w14:textId="77777777" w:rsidTr="00241509">
        <w:trPr>
          <w:trHeight w:val="420"/>
        </w:trPr>
        <w:tc>
          <w:tcPr>
            <w:tcW w:w="2551" w:type="dxa"/>
            <w:tcBorders>
              <w:top w:val="nil"/>
              <w:left w:val="nil"/>
              <w:bottom w:val="nil"/>
              <w:right w:val="nil"/>
            </w:tcBorders>
            <w:shd w:val="clear" w:color="auto" w:fill="auto"/>
            <w:noWrap/>
            <w:vAlign w:val="bottom"/>
            <w:hideMark/>
          </w:tcPr>
          <w:p w14:paraId="0FC2DECF" w14:textId="659A9D75" w:rsidR="00AD6957" w:rsidRPr="00A82189" w:rsidRDefault="00AD6957" w:rsidP="00AD6957">
            <w:pPr>
              <w:rPr>
                <w:rFonts w:ascii="Angsana New" w:hAnsi="Angsana New"/>
                <w:color w:val="000000"/>
                <w:lang w:val="en-US"/>
              </w:rPr>
            </w:pPr>
            <w:r w:rsidRPr="00A82189">
              <w:rPr>
                <w:rFonts w:ascii="Angsana New" w:hAnsi="Angsana New"/>
                <w:color w:val="000000"/>
                <w:lang w:val="en-US"/>
              </w:rPr>
              <w:t>Bank overdraft and short</w:t>
            </w:r>
            <w:r w:rsidRPr="00A82189">
              <w:rPr>
                <w:rFonts w:ascii="Angsana New" w:hAnsi="Angsana New"/>
                <w:color w:val="000000"/>
                <w:cs/>
                <w:lang w:val="en-US"/>
              </w:rPr>
              <w:t>-</w:t>
            </w:r>
            <w:r w:rsidRPr="00A82189">
              <w:rPr>
                <w:rFonts w:ascii="Angsana New" w:hAnsi="Angsana New"/>
                <w:color w:val="000000"/>
                <w:lang w:val="en-US"/>
              </w:rPr>
              <w:t>term loan from financial institution</w:t>
            </w:r>
          </w:p>
        </w:tc>
        <w:tc>
          <w:tcPr>
            <w:tcW w:w="851" w:type="dxa"/>
            <w:tcBorders>
              <w:top w:val="nil"/>
              <w:left w:val="nil"/>
              <w:bottom w:val="nil"/>
              <w:right w:val="nil"/>
            </w:tcBorders>
            <w:shd w:val="clear" w:color="000000" w:fill="FFFFFF"/>
            <w:noWrap/>
            <w:vAlign w:val="bottom"/>
          </w:tcPr>
          <w:p w14:paraId="41EA75C1" w14:textId="181B8F52" w:rsidR="00AD6957" w:rsidRPr="00A82189" w:rsidRDefault="00AD6957" w:rsidP="00241509">
            <w:pPr>
              <w:jc w:val="center"/>
              <w:rPr>
                <w:rFonts w:ascii="Angsana New" w:hAnsi="Angsana New"/>
                <w:color w:val="000000"/>
                <w:cs/>
              </w:rPr>
            </w:pPr>
            <w:r w:rsidRPr="00A82189">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5AB43CB0" w14:textId="77777777" w:rsidR="00AD6957" w:rsidRPr="00A82189" w:rsidRDefault="00AD6957" w:rsidP="00241509">
            <w:pPr>
              <w:jc w:val="center"/>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F890208" w14:textId="243940F9" w:rsidR="00AD6957" w:rsidRPr="00A82189" w:rsidRDefault="00AD6957" w:rsidP="00241509">
            <w:pPr>
              <w:jc w:val="center"/>
              <w:rPr>
                <w:rFonts w:ascii="Angsana New" w:hAnsi="Angsana New"/>
                <w:color w:val="000000"/>
                <w:cs/>
              </w:rPr>
            </w:pPr>
            <w:r w:rsidRPr="00A82189">
              <w:rPr>
                <w:rFonts w:ascii="Angsana New" w:hAnsi="Angsana New"/>
                <w:color w:val="000000"/>
                <w:lang w:val="en-US"/>
              </w:rPr>
              <w:t>22</w:t>
            </w:r>
          </w:p>
        </w:tc>
        <w:tc>
          <w:tcPr>
            <w:tcW w:w="283" w:type="dxa"/>
            <w:tcBorders>
              <w:top w:val="nil"/>
              <w:left w:val="nil"/>
              <w:bottom w:val="nil"/>
              <w:right w:val="nil"/>
            </w:tcBorders>
            <w:shd w:val="clear" w:color="000000" w:fill="FFFFFF"/>
            <w:noWrap/>
            <w:vAlign w:val="bottom"/>
          </w:tcPr>
          <w:p w14:paraId="561FBB6E" w14:textId="77777777" w:rsidR="00AD6957" w:rsidRPr="00A82189" w:rsidRDefault="00AD6957" w:rsidP="00241509">
            <w:pPr>
              <w:jc w:val="center"/>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1A665297" w14:textId="637BBA62" w:rsidR="00AD6957" w:rsidRPr="00A82189" w:rsidRDefault="00AD6957" w:rsidP="00241509">
            <w:pPr>
              <w:jc w:val="center"/>
              <w:rPr>
                <w:rFonts w:ascii="Angsana New" w:hAnsi="Angsana New"/>
                <w:color w:val="000000"/>
                <w:cs/>
              </w:rPr>
            </w:pPr>
            <w:r w:rsidRPr="00A82189">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627B2659" w14:textId="77777777" w:rsidR="00AD6957" w:rsidRPr="00A82189" w:rsidRDefault="00AD6957" w:rsidP="00241509">
            <w:pPr>
              <w:jc w:val="center"/>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297B06B7" w14:textId="482D2A38" w:rsidR="00AD6957" w:rsidRPr="00A82189" w:rsidRDefault="00AD6957" w:rsidP="00241509">
            <w:pPr>
              <w:jc w:val="center"/>
              <w:rPr>
                <w:rFonts w:ascii="Angsana New" w:hAnsi="Angsana New"/>
                <w:color w:val="000000"/>
                <w:cs/>
              </w:rPr>
            </w:pPr>
            <w:r w:rsidRPr="00A82189">
              <w:rPr>
                <w:rFonts w:ascii="Angsana New" w:hAnsi="Angsana New"/>
                <w:color w:val="000000"/>
                <w:cs/>
                <w:lang w:val="en-US"/>
              </w:rPr>
              <w:t>-</w:t>
            </w:r>
          </w:p>
        </w:tc>
        <w:tc>
          <w:tcPr>
            <w:tcW w:w="283" w:type="dxa"/>
            <w:tcBorders>
              <w:top w:val="nil"/>
              <w:left w:val="nil"/>
              <w:bottom w:val="nil"/>
              <w:right w:val="nil"/>
            </w:tcBorders>
            <w:shd w:val="clear" w:color="000000" w:fill="FFFFFF"/>
            <w:noWrap/>
            <w:vAlign w:val="bottom"/>
          </w:tcPr>
          <w:p w14:paraId="6FBD60E9" w14:textId="77777777" w:rsidR="00AD6957" w:rsidRPr="00A82189" w:rsidRDefault="00AD6957" w:rsidP="00241509">
            <w:pPr>
              <w:jc w:val="center"/>
              <w:rPr>
                <w:rFonts w:ascii="Angsana New" w:hAnsi="Angsana New"/>
                <w:color w:val="000000"/>
                <w:cs/>
                <w:lang w:val="en-US"/>
              </w:rPr>
            </w:pPr>
          </w:p>
        </w:tc>
        <w:tc>
          <w:tcPr>
            <w:tcW w:w="851" w:type="dxa"/>
            <w:tcBorders>
              <w:top w:val="nil"/>
              <w:left w:val="nil"/>
              <w:bottom w:val="nil"/>
              <w:right w:val="nil"/>
            </w:tcBorders>
            <w:shd w:val="clear" w:color="000000" w:fill="FFFFFF"/>
            <w:noWrap/>
            <w:vAlign w:val="bottom"/>
          </w:tcPr>
          <w:p w14:paraId="4F3BC0F5" w14:textId="7185E79B" w:rsidR="00AD6957" w:rsidRPr="00A82189" w:rsidRDefault="00AD6957" w:rsidP="00241509">
            <w:pPr>
              <w:jc w:val="center"/>
              <w:rPr>
                <w:rFonts w:ascii="Angsana New" w:hAnsi="Angsana New"/>
                <w:color w:val="000000"/>
                <w:cs/>
              </w:rPr>
            </w:pPr>
            <w:r w:rsidRPr="00A82189">
              <w:rPr>
                <w:rFonts w:ascii="Angsana New" w:hAnsi="Angsana New"/>
                <w:color w:val="000000"/>
                <w:lang w:val="en-US"/>
              </w:rPr>
              <w:t>22</w:t>
            </w:r>
          </w:p>
        </w:tc>
        <w:tc>
          <w:tcPr>
            <w:tcW w:w="283" w:type="dxa"/>
            <w:tcBorders>
              <w:top w:val="nil"/>
              <w:left w:val="nil"/>
              <w:bottom w:val="nil"/>
              <w:right w:val="nil"/>
            </w:tcBorders>
            <w:shd w:val="clear" w:color="000000" w:fill="FFFFFF"/>
            <w:noWrap/>
            <w:vAlign w:val="bottom"/>
          </w:tcPr>
          <w:p w14:paraId="426649A6" w14:textId="77777777" w:rsidR="00AD6957" w:rsidRPr="00A82189" w:rsidRDefault="00AD6957" w:rsidP="00241509">
            <w:pPr>
              <w:jc w:val="center"/>
              <w:rPr>
                <w:rFonts w:ascii="Angsana New" w:hAnsi="Angsana New"/>
                <w:color w:val="000000"/>
                <w:cs/>
                <w:lang w:val="en-US"/>
              </w:rPr>
            </w:pPr>
          </w:p>
        </w:tc>
        <w:tc>
          <w:tcPr>
            <w:tcW w:w="1276" w:type="dxa"/>
            <w:tcBorders>
              <w:top w:val="nil"/>
              <w:left w:val="nil"/>
              <w:bottom w:val="nil"/>
              <w:right w:val="nil"/>
            </w:tcBorders>
            <w:shd w:val="clear" w:color="000000" w:fill="FFFFFF"/>
            <w:noWrap/>
            <w:vAlign w:val="bottom"/>
          </w:tcPr>
          <w:p w14:paraId="69244C8E" w14:textId="302C82EE" w:rsidR="00AD6957" w:rsidRPr="00A82189" w:rsidRDefault="001C2A13" w:rsidP="001C2A13">
            <w:pPr>
              <w:ind w:left="-81" w:right="-391"/>
              <w:rPr>
                <w:rFonts w:ascii="Angsana New" w:hAnsi="Angsana New"/>
                <w:color w:val="000000"/>
                <w:cs/>
                <w:lang w:val="en-US"/>
              </w:rPr>
            </w:pPr>
            <w:r w:rsidRPr="00A82189">
              <w:rPr>
                <w:rFonts w:ascii="Angsana New" w:hAnsi="Angsana New"/>
                <w:color w:val="000000"/>
                <w:cs/>
                <w:lang w:val="en-US"/>
              </w:rPr>
              <w:t xml:space="preserve">    </w:t>
            </w:r>
            <w:r w:rsidR="00AD6957" w:rsidRPr="00A82189">
              <w:rPr>
                <w:rFonts w:ascii="Angsana New" w:hAnsi="Angsana New"/>
                <w:color w:val="000000"/>
                <w:lang w:val="en-US"/>
              </w:rPr>
              <w:t>3</w:t>
            </w:r>
            <w:r w:rsidR="00AD6957" w:rsidRPr="00A82189">
              <w:rPr>
                <w:rFonts w:ascii="Angsana New" w:hAnsi="Angsana New"/>
                <w:color w:val="000000"/>
                <w:cs/>
                <w:lang w:val="en-US"/>
              </w:rPr>
              <w:t>.</w:t>
            </w:r>
            <w:r w:rsidR="00AD6957" w:rsidRPr="00A82189">
              <w:rPr>
                <w:rFonts w:ascii="Angsana New" w:hAnsi="Angsana New"/>
                <w:color w:val="000000"/>
                <w:lang w:val="en-US"/>
              </w:rPr>
              <w:t>98</w:t>
            </w:r>
            <w:r w:rsidR="00AD6957" w:rsidRPr="00A82189">
              <w:rPr>
                <w:rFonts w:ascii="Angsana New" w:hAnsi="Angsana New"/>
                <w:color w:val="000000"/>
                <w:cs/>
                <w:lang w:val="en-US"/>
              </w:rPr>
              <w:t>%-</w:t>
            </w:r>
            <w:r w:rsidR="00AD6957" w:rsidRPr="00A82189">
              <w:rPr>
                <w:rFonts w:ascii="Angsana New" w:hAnsi="Angsana New"/>
                <w:color w:val="000000"/>
                <w:lang w:val="en-US"/>
              </w:rPr>
              <w:t>5</w:t>
            </w:r>
            <w:r w:rsidR="00AD6957" w:rsidRPr="00A82189">
              <w:rPr>
                <w:rFonts w:ascii="Angsana New" w:hAnsi="Angsana New"/>
                <w:color w:val="000000"/>
                <w:cs/>
                <w:lang w:val="en-US"/>
              </w:rPr>
              <w:t>.</w:t>
            </w:r>
            <w:r w:rsidR="00AD6957" w:rsidRPr="00A82189">
              <w:rPr>
                <w:rFonts w:ascii="Angsana New" w:hAnsi="Angsana New"/>
                <w:color w:val="000000"/>
                <w:lang w:val="en-US"/>
              </w:rPr>
              <w:t>28</w:t>
            </w:r>
            <w:r w:rsidR="00AD6957" w:rsidRPr="00A82189">
              <w:rPr>
                <w:rFonts w:ascii="Angsana New" w:hAnsi="Angsana New"/>
                <w:color w:val="000000"/>
                <w:cs/>
                <w:lang w:val="en-US"/>
              </w:rPr>
              <w:t>%</w:t>
            </w:r>
          </w:p>
        </w:tc>
      </w:tr>
    </w:tbl>
    <w:p w14:paraId="16BF7C5B" w14:textId="77777777" w:rsidR="00CB4F20" w:rsidRPr="001A5939" w:rsidRDefault="00CB4F20">
      <w:pPr>
        <w:rPr>
          <w:rFonts w:asciiTheme="majorBidi" w:hAnsiTheme="majorBidi" w:cstheme="majorBidi"/>
          <w:cs/>
          <w:lang w:val="en-US"/>
        </w:rPr>
      </w:pPr>
    </w:p>
    <w:tbl>
      <w:tblPr>
        <w:tblW w:w="9503"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7"/>
        <w:gridCol w:w="283"/>
        <w:gridCol w:w="1276"/>
      </w:tblGrid>
      <w:tr w:rsidR="0004733E" w:rsidRPr="008A1A34" w14:paraId="41F05E83" w14:textId="77777777" w:rsidTr="00A77331">
        <w:trPr>
          <w:trHeight w:val="420"/>
        </w:trPr>
        <w:tc>
          <w:tcPr>
            <w:tcW w:w="2551" w:type="dxa"/>
            <w:tcBorders>
              <w:top w:val="nil"/>
              <w:left w:val="nil"/>
              <w:bottom w:val="nil"/>
              <w:right w:val="nil"/>
            </w:tcBorders>
            <w:shd w:val="clear" w:color="auto" w:fill="auto"/>
            <w:noWrap/>
            <w:vAlign w:val="bottom"/>
            <w:hideMark/>
          </w:tcPr>
          <w:p w14:paraId="4B12739E" w14:textId="77777777" w:rsidR="0004733E" w:rsidRPr="008A1A34" w:rsidRDefault="0004733E" w:rsidP="0004733E">
            <w:pPr>
              <w:jc w:val="center"/>
              <w:rPr>
                <w:rFonts w:asciiTheme="majorBidi" w:hAnsiTheme="majorBidi" w:cstheme="majorBidi"/>
                <w:color w:val="000000"/>
                <w:sz w:val="26"/>
                <w:szCs w:val="26"/>
                <w:lang w:val="en-US"/>
              </w:rPr>
            </w:pPr>
          </w:p>
        </w:tc>
        <w:tc>
          <w:tcPr>
            <w:tcW w:w="6952" w:type="dxa"/>
            <w:gridSpan w:val="11"/>
            <w:tcBorders>
              <w:top w:val="nil"/>
              <w:left w:val="nil"/>
              <w:bottom w:val="single" w:sz="4" w:space="0" w:color="auto"/>
              <w:right w:val="nil"/>
            </w:tcBorders>
            <w:shd w:val="clear" w:color="auto" w:fill="auto"/>
            <w:noWrap/>
            <w:vAlign w:val="bottom"/>
            <w:hideMark/>
          </w:tcPr>
          <w:p w14:paraId="1DEA55F5" w14:textId="77777777" w:rsidR="0004733E" w:rsidRPr="008A1A34" w:rsidRDefault="00036DDD" w:rsidP="0004733E">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Unit</w:t>
            </w:r>
            <w:r w:rsidRPr="001A5939">
              <w:rPr>
                <w:rFonts w:asciiTheme="majorBidi" w:hAnsiTheme="majorBidi"/>
                <w:color w:val="000000"/>
                <w:sz w:val="26"/>
                <w:szCs w:val="26"/>
                <w:cs/>
                <w:lang w:val="en-US"/>
              </w:rPr>
              <w:t xml:space="preserve">: </w:t>
            </w:r>
            <w:r w:rsidRPr="003B5A81">
              <w:rPr>
                <w:rFonts w:asciiTheme="majorBidi" w:hAnsiTheme="majorBidi" w:cstheme="majorBidi"/>
                <w:color w:val="000000"/>
                <w:sz w:val="26"/>
                <w:szCs w:val="26"/>
                <w:lang w:val="en-US"/>
              </w:rPr>
              <w:t>M</w:t>
            </w:r>
            <w:r w:rsidR="0004733E" w:rsidRPr="003B5A81">
              <w:rPr>
                <w:rFonts w:asciiTheme="majorBidi" w:hAnsiTheme="majorBidi" w:cstheme="majorBidi"/>
                <w:color w:val="000000"/>
                <w:sz w:val="26"/>
                <w:szCs w:val="26"/>
                <w:lang w:val="en-US"/>
              </w:rPr>
              <w:t>illion Baht</w:t>
            </w:r>
          </w:p>
        </w:tc>
      </w:tr>
      <w:tr w:rsidR="0004733E" w:rsidRPr="008A1A34" w14:paraId="1AEF6082" w14:textId="77777777" w:rsidTr="00A77331">
        <w:trPr>
          <w:trHeight w:val="420"/>
        </w:trPr>
        <w:tc>
          <w:tcPr>
            <w:tcW w:w="2551" w:type="dxa"/>
            <w:tcBorders>
              <w:top w:val="nil"/>
              <w:left w:val="nil"/>
              <w:bottom w:val="nil"/>
              <w:right w:val="nil"/>
            </w:tcBorders>
            <w:shd w:val="clear" w:color="auto" w:fill="auto"/>
            <w:noWrap/>
            <w:vAlign w:val="bottom"/>
            <w:hideMark/>
          </w:tcPr>
          <w:p w14:paraId="3D669E82" w14:textId="77777777" w:rsidR="0004733E" w:rsidRPr="001A5939" w:rsidRDefault="0004733E" w:rsidP="0004733E">
            <w:pPr>
              <w:jc w:val="center"/>
              <w:rPr>
                <w:rFonts w:asciiTheme="majorBidi" w:hAnsiTheme="majorBidi" w:cstheme="majorBidi"/>
                <w:b/>
                <w:bCs/>
                <w:color w:val="000000"/>
                <w:sz w:val="26"/>
                <w:szCs w:val="26"/>
                <w:cs/>
                <w:lang w:val="en-US"/>
              </w:rPr>
            </w:pPr>
          </w:p>
        </w:tc>
        <w:tc>
          <w:tcPr>
            <w:tcW w:w="6952" w:type="dxa"/>
            <w:gridSpan w:val="11"/>
            <w:tcBorders>
              <w:top w:val="nil"/>
              <w:left w:val="nil"/>
              <w:bottom w:val="single" w:sz="4" w:space="0" w:color="auto"/>
              <w:right w:val="nil"/>
            </w:tcBorders>
            <w:shd w:val="clear" w:color="auto" w:fill="auto"/>
            <w:noWrap/>
            <w:vAlign w:val="bottom"/>
            <w:hideMark/>
          </w:tcPr>
          <w:p w14:paraId="24DBAFAE" w14:textId="77777777" w:rsidR="0004733E" w:rsidRPr="008A1A34" w:rsidRDefault="0004733E" w:rsidP="0004733E">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Separate financial statements</w:t>
            </w:r>
          </w:p>
        </w:tc>
      </w:tr>
      <w:tr w:rsidR="0004733E" w:rsidRPr="008A1A34" w14:paraId="331BFE7E" w14:textId="77777777" w:rsidTr="00A77331">
        <w:trPr>
          <w:trHeight w:val="420"/>
        </w:trPr>
        <w:tc>
          <w:tcPr>
            <w:tcW w:w="2551" w:type="dxa"/>
            <w:tcBorders>
              <w:top w:val="nil"/>
              <w:left w:val="nil"/>
              <w:bottom w:val="nil"/>
              <w:right w:val="nil"/>
            </w:tcBorders>
            <w:shd w:val="clear" w:color="auto" w:fill="auto"/>
            <w:noWrap/>
            <w:vAlign w:val="bottom"/>
            <w:hideMark/>
          </w:tcPr>
          <w:p w14:paraId="6C561AD7" w14:textId="77777777" w:rsidR="0004733E" w:rsidRPr="00BF2240" w:rsidRDefault="0004733E" w:rsidP="0004733E">
            <w:pPr>
              <w:jc w:val="center"/>
              <w:rPr>
                <w:rFonts w:asciiTheme="majorBidi" w:hAnsiTheme="majorBidi" w:cstheme="majorBidi"/>
                <w:b/>
                <w:bCs/>
                <w:color w:val="000000"/>
                <w:sz w:val="26"/>
                <w:szCs w:val="26"/>
                <w:cs/>
                <w:lang w:val="en-US"/>
              </w:rPr>
            </w:pPr>
          </w:p>
        </w:tc>
        <w:tc>
          <w:tcPr>
            <w:tcW w:w="6952" w:type="dxa"/>
            <w:gridSpan w:val="11"/>
            <w:tcBorders>
              <w:top w:val="nil"/>
              <w:left w:val="nil"/>
              <w:bottom w:val="single" w:sz="4" w:space="0" w:color="auto"/>
              <w:right w:val="nil"/>
            </w:tcBorders>
            <w:shd w:val="clear" w:color="auto" w:fill="auto"/>
            <w:noWrap/>
            <w:vAlign w:val="bottom"/>
            <w:hideMark/>
          </w:tcPr>
          <w:p w14:paraId="3E508C1D" w14:textId="5163CD07" w:rsidR="0004733E" w:rsidRPr="008A1A34" w:rsidRDefault="009457CD" w:rsidP="0004733E">
            <w:pPr>
              <w:jc w:val="center"/>
              <w:rPr>
                <w:rFonts w:asciiTheme="majorBidi" w:hAnsiTheme="majorBidi" w:cstheme="majorBidi"/>
                <w:color w:val="000000"/>
                <w:sz w:val="26"/>
                <w:szCs w:val="26"/>
                <w:cs/>
                <w:lang w:val="en-US"/>
              </w:rPr>
            </w:pPr>
            <w:r w:rsidRPr="001A5939">
              <w:rPr>
                <w:rFonts w:asciiTheme="majorBidi" w:hAnsiTheme="majorBidi" w:cstheme="majorBidi"/>
                <w:color w:val="000000"/>
                <w:sz w:val="26"/>
                <w:szCs w:val="26"/>
                <w:lang w:val="en-US"/>
              </w:rPr>
              <w:t>201</w:t>
            </w:r>
            <w:r w:rsidR="00AD6957" w:rsidRPr="001A5939">
              <w:rPr>
                <w:rFonts w:asciiTheme="majorBidi" w:hAnsiTheme="majorBidi" w:cstheme="majorBidi"/>
                <w:color w:val="000000"/>
                <w:sz w:val="26"/>
                <w:szCs w:val="26"/>
                <w:lang w:val="en-US"/>
              </w:rPr>
              <w:t>9</w:t>
            </w:r>
          </w:p>
        </w:tc>
      </w:tr>
      <w:tr w:rsidR="0004733E" w:rsidRPr="001A5939" w14:paraId="0B1D66CF" w14:textId="77777777" w:rsidTr="00A77331">
        <w:trPr>
          <w:trHeight w:val="420"/>
        </w:trPr>
        <w:tc>
          <w:tcPr>
            <w:tcW w:w="2551" w:type="dxa"/>
            <w:tcBorders>
              <w:top w:val="nil"/>
              <w:left w:val="nil"/>
              <w:bottom w:val="nil"/>
              <w:right w:val="nil"/>
            </w:tcBorders>
            <w:shd w:val="clear" w:color="auto" w:fill="auto"/>
            <w:noWrap/>
            <w:vAlign w:val="bottom"/>
            <w:hideMark/>
          </w:tcPr>
          <w:p w14:paraId="53FEE5F7" w14:textId="77777777" w:rsidR="0004733E" w:rsidRPr="001A5939" w:rsidRDefault="0004733E" w:rsidP="0004733E">
            <w:pPr>
              <w:jc w:val="center"/>
              <w:rPr>
                <w:rFonts w:asciiTheme="majorBidi" w:hAnsiTheme="majorBidi" w:cstheme="majorBidi"/>
                <w:b/>
                <w:bCs/>
                <w:color w:val="000000"/>
                <w:sz w:val="26"/>
                <w:szCs w:val="26"/>
                <w:cs/>
                <w:lang w:val="en-US"/>
              </w:rPr>
            </w:pPr>
          </w:p>
        </w:tc>
        <w:tc>
          <w:tcPr>
            <w:tcW w:w="851" w:type="dxa"/>
            <w:tcBorders>
              <w:top w:val="nil"/>
              <w:left w:val="nil"/>
              <w:bottom w:val="single" w:sz="4" w:space="0" w:color="auto"/>
              <w:right w:val="nil"/>
            </w:tcBorders>
            <w:shd w:val="clear" w:color="auto" w:fill="auto"/>
            <w:noWrap/>
            <w:vAlign w:val="bottom"/>
            <w:hideMark/>
          </w:tcPr>
          <w:p w14:paraId="74C9056D" w14:textId="77777777" w:rsidR="0004733E" w:rsidRPr="008A1A34" w:rsidRDefault="0004733E" w:rsidP="0004733E">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At call</w:t>
            </w:r>
          </w:p>
        </w:tc>
        <w:tc>
          <w:tcPr>
            <w:tcW w:w="283" w:type="dxa"/>
            <w:tcBorders>
              <w:top w:val="nil"/>
              <w:left w:val="nil"/>
              <w:bottom w:val="nil"/>
              <w:right w:val="nil"/>
            </w:tcBorders>
            <w:shd w:val="clear" w:color="auto" w:fill="auto"/>
            <w:noWrap/>
            <w:vAlign w:val="bottom"/>
            <w:hideMark/>
          </w:tcPr>
          <w:p w14:paraId="5EE2187D" w14:textId="77777777" w:rsidR="0004733E" w:rsidRPr="00BF2240" w:rsidRDefault="0004733E" w:rsidP="0004733E">
            <w:pPr>
              <w:jc w:val="center"/>
              <w:rPr>
                <w:rFonts w:asciiTheme="majorBidi" w:hAnsiTheme="majorBidi" w:cstheme="majorBidi"/>
                <w:color w:val="000000"/>
                <w:sz w:val="26"/>
                <w:szCs w:val="26"/>
                <w:cs/>
                <w:lang w:val="en-US"/>
              </w:rPr>
            </w:pPr>
          </w:p>
        </w:tc>
        <w:tc>
          <w:tcPr>
            <w:tcW w:w="851" w:type="dxa"/>
            <w:tcBorders>
              <w:top w:val="nil"/>
              <w:left w:val="nil"/>
              <w:bottom w:val="single" w:sz="4" w:space="0" w:color="auto"/>
              <w:right w:val="nil"/>
            </w:tcBorders>
            <w:shd w:val="clear" w:color="auto" w:fill="auto"/>
            <w:noWrap/>
            <w:vAlign w:val="bottom"/>
            <w:hideMark/>
          </w:tcPr>
          <w:p w14:paraId="22D250D9" w14:textId="77777777" w:rsidR="0004733E" w:rsidRPr="008A1A34" w:rsidRDefault="0004733E" w:rsidP="0004733E">
            <w:pPr>
              <w:jc w:val="center"/>
              <w:rPr>
                <w:rFonts w:asciiTheme="majorBidi" w:hAnsiTheme="majorBidi" w:cstheme="majorBidi"/>
                <w:color w:val="000000"/>
                <w:sz w:val="26"/>
                <w:szCs w:val="26"/>
                <w:cs/>
              </w:rPr>
            </w:pPr>
            <w:r w:rsidRPr="001A5939">
              <w:rPr>
                <w:rFonts w:asciiTheme="majorBidi" w:hAnsiTheme="majorBidi" w:cstheme="majorBidi"/>
                <w:color w:val="000000"/>
                <w:sz w:val="26"/>
                <w:szCs w:val="26"/>
                <w:lang w:val="en-US"/>
              </w:rPr>
              <w:t xml:space="preserve">1 </w:t>
            </w:r>
            <w:r w:rsidRPr="001A5939">
              <w:rPr>
                <w:rFonts w:asciiTheme="majorBidi" w:hAnsiTheme="majorBidi"/>
                <w:color w:val="000000"/>
                <w:sz w:val="26"/>
                <w:szCs w:val="26"/>
                <w:cs/>
                <w:lang w:val="en-US"/>
              </w:rPr>
              <w:t xml:space="preserve">- </w:t>
            </w:r>
            <w:r w:rsidRPr="001A5939">
              <w:rPr>
                <w:rFonts w:asciiTheme="majorBidi" w:hAnsiTheme="majorBidi" w:cstheme="majorBidi"/>
                <w:color w:val="000000"/>
                <w:sz w:val="26"/>
                <w:szCs w:val="26"/>
                <w:lang w:val="en-US"/>
              </w:rPr>
              <w:t xml:space="preserve">6 </w:t>
            </w:r>
            <w:r w:rsidRPr="003B5A81">
              <w:rPr>
                <w:rFonts w:asciiTheme="majorBidi" w:hAnsiTheme="majorBidi" w:cstheme="majorBidi"/>
                <w:color w:val="000000"/>
                <w:sz w:val="26"/>
                <w:szCs w:val="26"/>
                <w:lang w:val="en-US"/>
              </w:rPr>
              <w:t>months</w:t>
            </w:r>
          </w:p>
        </w:tc>
        <w:tc>
          <w:tcPr>
            <w:tcW w:w="283" w:type="dxa"/>
            <w:tcBorders>
              <w:top w:val="nil"/>
              <w:left w:val="nil"/>
              <w:bottom w:val="nil"/>
              <w:right w:val="nil"/>
            </w:tcBorders>
            <w:shd w:val="clear" w:color="auto" w:fill="auto"/>
            <w:noWrap/>
            <w:vAlign w:val="bottom"/>
            <w:hideMark/>
          </w:tcPr>
          <w:p w14:paraId="79745BB6" w14:textId="77777777" w:rsidR="0004733E" w:rsidRPr="00BF2240" w:rsidRDefault="0004733E" w:rsidP="0004733E">
            <w:pPr>
              <w:jc w:val="center"/>
              <w:rPr>
                <w:rFonts w:asciiTheme="majorBidi" w:hAnsiTheme="majorBidi" w:cstheme="majorBidi"/>
                <w:color w:val="000000"/>
                <w:sz w:val="26"/>
                <w:szCs w:val="26"/>
                <w:cs/>
                <w:lang w:val="en-US"/>
              </w:rPr>
            </w:pPr>
          </w:p>
        </w:tc>
        <w:tc>
          <w:tcPr>
            <w:tcW w:w="851" w:type="dxa"/>
            <w:tcBorders>
              <w:top w:val="nil"/>
              <w:left w:val="nil"/>
              <w:bottom w:val="single" w:sz="4" w:space="0" w:color="auto"/>
              <w:right w:val="nil"/>
            </w:tcBorders>
            <w:shd w:val="clear" w:color="auto" w:fill="auto"/>
            <w:noWrap/>
            <w:vAlign w:val="bottom"/>
            <w:hideMark/>
          </w:tcPr>
          <w:p w14:paraId="7FEF4EDF" w14:textId="0C12D943" w:rsidR="0004733E" w:rsidRPr="008A1A34" w:rsidRDefault="0004733E" w:rsidP="0004733E">
            <w:pPr>
              <w:jc w:val="center"/>
              <w:rPr>
                <w:rFonts w:asciiTheme="majorBidi" w:hAnsiTheme="majorBidi" w:cstheme="majorBidi"/>
                <w:color w:val="000000"/>
                <w:sz w:val="26"/>
                <w:szCs w:val="26"/>
                <w:cs/>
              </w:rPr>
            </w:pPr>
            <w:r w:rsidRPr="001A5939">
              <w:rPr>
                <w:rFonts w:asciiTheme="majorBidi" w:hAnsiTheme="majorBidi" w:cstheme="majorBidi"/>
                <w:color w:val="000000"/>
                <w:sz w:val="26"/>
                <w:szCs w:val="26"/>
                <w:lang w:val="en-US"/>
              </w:rPr>
              <w:t xml:space="preserve">7 </w:t>
            </w:r>
            <w:r w:rsidRPr="001A5939">
              <w:rPr>
                <w:rFonts w:asciiTheme="majorBidi" w:hAnsiTheme="majorBidi"/>
                <w:color w:val="000000"/>
                <w:sz w:val="26"/>
                <w:szCs w:val="26"/>
                <w:cs/>
                <w:lang w:val="en-US"/>
              </w:rPr>
              <w:t xml:space="preserve">- </w:t>
            </w:r>
            <w:r w:rsidR="004F00A4" w:rsidRPr="001A5939">
              <w:rPr>
                <w:rFonts w:asciiTheme="majorBidi" w:hAnsiTheme="majorBidi" w:cstheme="majorBidi"/>
                <w:color w:val="000000"/>
                <w:sz w:val="26"/>
                <w:szCs w:val="26"/>
                <w:lang w:val="en-US"/>
              </w:rPr>
              <w:t xml:space="preserve">12 </w:t>
            </w:r>
            <w:r w:rsidR="004F00A4" w:rsidRPr="003B5A81">
              <w:rPr>
                <w:rFonts w:asciiTheme="majorBidi" w:hAnsiTheme="majorBidi" w:cstheme="majorBidi"/>
                <w:color w:val="000000"/>
                <w:sz w:val="26"/>
                <w:szCs w:val="26"/>
                <w:lang w:val="en-US"/>
              </w:rPr>
              <w:t>months</w:t>
            </w:r>
          </w:p>
        </w:tc>
        <w:tc>
          <w:tcPr>
            <w:tcW w:w="283" w:type="dxa"/>
            <w:tcBorders>
              <w:top w:val="nil"/>
              <w:left w:val="nil"/>
              <w:bottom w:val="nil"/>
              <w:right w:val="nil"/>
            </w:tcBorders>
            <w:shd w:val="clear" w:color="auto" w:fill="auto"/>
            <w:noWrap/>
            <w:vAlign w:val="bottom"/>
            <w:hideMark/>
          </w:tcPr>
          <w:p w14:paraId="1AB1C7A9" w14:textId="77777777" w:rsidR="0004733E" w:rsidRPr="001A5939" w:rsidRDefault="0004733E" w:rsidP="0004733E">
            <w:pPr>
              <w:jc w:val="center"/>
              <w:rPr>
                <w:rFonts w:asciiTheme="majorBidi" w:hAnsiTheme="majorBidi" w:cstheme="majorBidi"/>
                <w:color w:val="000000"/>
                <w:sz w:val="26"/>
                <w:szCs w:val="26"/>
                <w:cs/>
                <w:lang w:val="en-US"/>
              </w:rPr>
            </w:pPr>
          </w:p>
        </w:tc>
        <w:tc>
          <w:tcPr>
            <w:tcW w:w="851" w:type="dxa"/>
            <w:tcBorders>
              <w:top w:val="nil"/>
              <w:left w:val="nil"/>
              <w:bottom w:val="single" w:sz="4" w:space="0" w:color="auto"/>
              <w:right w:val="nil"/>
            </w:tcBorders>
            <w:shd w:val="clear" w:color="auto" w:fill="auto"/>
            <w:noWrap/>
            <w:vAlign w:val="bottom"/>
            <w:hideMark/>
          </w:tcPr>
          <w:p w14:paraId="3145619B" w14:textId="77777777" w:rsidR="0004733E" w:rsidRPr="008A1A34" w:rsidRDefault="0004733E" w:rsidP="0004733E">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 xml:space="preserve">Over </w:t>
            </w:r>
            <w:r w:rsidRPr="001A5939">
              <w:rPr>
                <w:rFonts w:asciiTheme="majorBidi" w:hAnsiTheme="majorBidi" w:cstheme="majorBidi"/>
                <w:color w:val="000000"/>
                <w:sz w:val="26"/>
                <w:szCs w:val="26"/>
                <w:lang w:val="en-US"/>
              </w:rPr>
              <w:t xml:space="preserve">1 </w:t>
            </w:r>
            <w:r w:rsidRPr="003B5A81">
              <w:rPr>
                <w:rFonts w:asciiTheme="majorBidi" w:hAnsiTheme="majorBidi" w:cstheme="majorBidi"/>
                <w:color w:val="000000"/>
                <w:sz w:val="26"/>
                <w:szCs w:val="26"/>
                <w:lang w:val="en-US"/>
              </w:rPr>
              <w:t>year</w:t>
            </w:r>
          </w:p>
        </w:tc>
        <w:tc>
          <w:tcPr>
            <w:tcW w:w="283" w:type="dxa"/>
            <w:tcBorders>
              <w:top w:val="nil"/>
              <w:left w:val="nil"/>
              <w:bottom w:val="nil"/>
              <w:right w:val="nil"/>
            </w:tcBorders>
            <w:shd w:val="clear" w:color="auto" w:fill="auto"/>
            <w:noWrap/>
            <w:vAlign w:val="bottom"/>
            <w:hideMark/>
          </w:tcPr>
          <w:p w14:paraId="4DBE4E86" w14:textId="77777777" w:rsidR="0004733E" w:rsidRPr="001A5939" w:rsidRDefault="0004733E" w:rsidP="0004733E">
            <w:pPr>
              <w:jc w:val="center"/>
              <w:rPr>
                <w:rFonts w:asciiTheme="majorBidi" w:hAnsiTheme="majorBidi" w:cstheme="majorBidi"/>
                <w:color w:val="000000"/>
                <w:sz w:val="26"/>
                <w:szCs w:val="26"/>
                <w:cs/>
                <w:lang w:val="en-US"/>
              </w:rPr>
            </w:pPr>
          </w:p>
        </w:tc>
        <w:tc>
          <w:tcPr>
            <w:tcW w:w="857" w:type="dxa"/>
            <w:tcBorders>
              <w:top w:val="nil"/>
              <w:left w:val="nil"/>
              <w:bottom w:val="single" w:sz="4" w:space="0" w:color="auto"/>
              <w:right w:val="nil"/>
            </w:tcBorders>
            <w:shd w:val="clear" w:color="auto" w:fill="auto"/>
            <w:noWrap/>
            <w:vAlign w:val="bottom"/>
            <w:hideMark/>
          </w:tcPr>
          <w:p w14:paraId="18D75501" w14:textId="77777777" w:rsidR="0004733E" w:rsidRPr="008A1A34" w:rsidRDefault="0004733E" w:rsidP="0004733E">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Total</w:t>
            </w:r>
          </w:p>
        </w:tc>
        <w:tc>
          <w:tcPr>
            <w:tcW w:w="283" w:type="dxa"/>
            <w:tcBorders>
              <w:top w:val="nil"/>
              <w:left w:val="nil"/>
              <w:bottom w:val="nil"/>
              <w:right w:val="nil"/>
            </w:tcBorders>
            <w:shd w:val="clear" w:color="auto" w:fill="auto"/>
            <w:noWrap/>
            <w:vAlign w:val="bottom"/>
            <w:hideMark/>
          </w:tcPr>
          <w:p w14:paraId="17E4D78A" w14:textId="77777777" w:rsidR="0004733E" w:rsidRPr="001A5939" w:rsidRDefault="0004733E" w:rsidP="0004733E">
            <w:pPr>
              <w:jc w:val="center"/>
              <w:rPr>
                <w:rFonts w:asciiTheme="majorBidi" w:hAnsiTheme="majorBidi" w:cstheme="majorBidi"/>
                <w:color w:val="000000"/>
                <w:sz w:val="26"/>
                <w:szCs w:val="26"/>
                <w:cs/>
                <w:lang w:val="en-US"/>
              </w:rPr>
            </w:pPr>
          </w:p>
        </w:tc>
        <w:tc>
          <w:tcPr>
            <w:tcW w:w="1276" w:type="dxa"/>
            <w:tcBorders>
              <w:top w:val="nil"/>
              <w:left w:val="nil"/>
              <w:bottom w:val="single" w:sz="4" w:space="0" w:color="auto"/>
              <w:right w:val="nil"/>
            </w:tcBorders>
            <w:shd w:val="clear" w:color="auto" w:fill="auto"/>
            <w:noWrap/>
            <w:vAlign w:val="bottom"/>
            <w:hideMark/>
          </w:tcPr>
          <w:p w14:paraId="412D8A3F" w14:textId="77777777" w:rsidR="0004733E" w:rsidRPr="008A1A34" w:rsidRDefault="0004733E" w:rsidP="0004733E">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Interest rate</w:t>
            </w:r>
          </w:p>
        </w:tc>
      </w:tr>
      <w:tr w:rsidR="0004733E" w:rsidRPr="001A5939" w14:paraId="0067F741" w14:textId="77777777" w:rsidTr="00BD7B92">
        <w:trPr>
          <w:trHeight w:val="420"/>
        </w:trPr>
        <w:tc>
          <w:tcPr>
            <w:tcW w:w="2551" w:type="dxa"/>
            <w:tcBorders>
              <w:top w:val="nil"/>
              <w:left w:val="nil"/>
              <w:bottom w:val="nil"/>
              <w:right w:val="nil"/>
            </w:tcBorders>
            <w:shd w:val="clear" w:color="auto" w:fill="auto"/>
            <w:noWrap/>
            <w:vAlign w:val="bottom"/>
            <w:hideMark/>
          </w:tcPr>
          <w:p w14:paraId="01FDD777" w14:textId="77777777" w:rsidR="0004733E" w:rsidRPr="008A1A34" w:rsidRDefault="0004733E" w:rsidP="0004733E">
            <w:pPr>
              <w:rPr>
                <w:rFonts w:asciiTheme="majorBidi" w:hAnsiTheme="majorBidi" w:cstheme="majorBidi"/>
                <w:b/>
                <w:bCs/>
                <w:color w:val="000000"/>
                <w:sz w:val="26"/>
                <w:szCs w:val="26"/>
                <w:cs/>
              </w:rPr>
            </w:pPr>
            <w:r w:rsidRPr="003B5A81">
              <w:rPr>
                <w:rFonts w:asciiTheme="majorBidi" w:hAnsiTheme="majorBidi" w:cstheme="majorBidi"/>
                <w:b/>
                <w:bCs/>
                <w:color w:val="000000"/>
                <w:sz w:val="26"/>
                <w:szCs w:val="26"/>
                <w:lang w:val="en-US"/>
              </w:rPr>
              <w:t>Financial assets</w:t>
            </w:r>
            <w:r w:rsidRPr="001A5939">
              <w:rPr>
                <w:rFonts w:asciiTheme="majorBidi" w:hAnsiTheme="majorBidi"/>
                <w:b/>
                <w:bCs/>
                <w:color w:val="000000"/>
                <w:sz w:val="26"/>
                <w:szCs w:val="26"/>
                <w:cs/>
                <w:lang w:val="en-US"/>
              </w:rPr>
              <w:t>/</w:t>
            </w:r>
            <w:r w:rsidRPr="003B5A81">
              <w:rPr>
                <w:rFonts w:asciiTheme="majorBidi" w:hAnsiTheme="majorBidi" w:cstheme="majorBidi"/>
                <w:b/>
                <w:bCs/>
                <w:color w:val="000000"/>
                <w:sz w:val="26"/>
                <w:szCs w:val="26"/>
                <w:lang w:val="en-US"/>
              </w:rPr>
              <w:t>liabilities</w:t>
            </w:r>
          </w:p>
        </w:tc>
        <w:tc>
          <w:tcPr>
            <w:tcW w:w="851" w:type="dxa"/>
            <w:tcBorders>
              <w:top w:val="nil"/>
              <w:left w:val="nil"/>
              <w:bottom w:val="nil"/>
              <w:right w:val="nil"/>
            </w:tcBorders>
            <w:shd w:val="clear" w:color="auto" w:fill="auto"/>
            <w:noWrap/>
            <w:vAlign w:val="bottom"/>
            <w:hideMark/>
          </w:tcPr>
          <w:p w14:paraId="023F8F8E" w14:textId="77777777" w:rsidR="0004733E" w:rsidRPr="008A1A34" w:rsidRDefault="0004733E"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5B72EB37" w14:textId="77777777" w:rsidR="0004733E" w:rsidRPr="008A1A34" w:rsidRDefault="0004733E"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62B68965" w14:textId="77777777" w:rsidR="0004733E" w:rsidRPr="008A1A34" w:rsidRDefault="0004733E"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0FC1D9E3" w14:textId="77777777" w:rsidR="0004733E" w:rsidRPr="008A1A34" w:rsidRDefault="0004733E"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1AD0860D" w14:textId="77777777" w:rsidR="0004733E" w:rsidRPr="008A1A34" w:rsidRDefault="0004733E"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4CB3571F" w14:textId="77777777" w:rsidR="0004733E" w:rsidRPr="008A1A34" w:rsidRDefault="0004733E"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17221529" w14:textId="77777777" w:rsidR="0004733E" w:rsidRPr="008A1A34" w:rsidRDefault="0004733E"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119271A8" w14:textId="77777777" w:rsidR="0004733E" w:rsidRPr="008A1A34" w:rsidRDefault="0004733E" w:rsidP="0004733E">
            <w:pPr>
              <w:rPr>
                <w:rFonts w:asciiTheme="majorBidi" w:hAnsiTheme="majorBidi" w:cstheme="majorBidi"/>
                <w:color w:val="000000"/>
                <w:sz w:val="26"/>
                <w:szCs w:val="26"/>
                <w:cs/>
              </w:rPr>
            </w:pPr>
          </w:p>
        </w:tc>
        <w:tc>
          <w:tcPr>
            <w:tcW w:w="857" w:type="dxa"/>
            <w:tcBorders>
              <w:top w:val="nil"/>
              <w:left w:val="nil"/>
              <w:bottom w:val="nil"/>
              <w:right w:val="nil"/>
            </w:tcBorders>
            <w:shd w:val="clear" w:color="auto" w:fill="auto"/>
            <w:noWrap/>
            <w:vAlign w:val="bottom"/>
            <w:hideMark/>
          </w:tcPr>
          <w:p w14:paraId="3A1EF081" w14:textId="77777777" w:rsidR="0004733E" w:rsidRPr="008A1A34" w:rsidRDefault="0004733E"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4FFD60BA" w14:textId="77777777" w:rsidR="0004733E" w:rsidRPr="008A1A34" w:rsidRDefault="0004733E" w:rsidP="0004733E">
            <w:pPr>
              <w:rPr>
                <w:rFonts w:asciiTheme="majorBidi" w:hAnsiTheme="majorBidi" w:cstheme="majorBidi"/>
                <w:color w:val="000000"/>
                <w:sz w:val="26"/>
                <w:szCs w:val="26"/>
                <w:cs/>
              </w:rPr>
            </w:pPr>
          </w:p>
        </w:tc>
        <w:tc>
          <w:tcPr>
            <w:tcW w:w="1276" w:type="dxa"/>
            <w:tcBorders>
              <w:top w:val="nil"/>
              <w:left w:val="nil"/>
              <w:bottom w:val="nil"/>
              <w:right w:val="nil"/>
            </w:tcBorders>
            <w:shd w:val="clear" w:color="auto" w:fill="auto"/>
            <w:noWrap/>
            <w:vAlign w:val="bottom"/>
            <w:hideMark/>
          </w:tcPr>
          <w:p w14:paraId="46748D92" w14:textId="77777777" w:rsidR="0004733E" w:rsidRPr="008A1A34" w:rsidRDefault="0004733E" w:rsidP="0004733E">
            <w:pPr>
              <w:rPr>
                <w:rFonts w:asciiTheme="majorBidi" w:hAnsiTheme="majorBidi" w:cstheme="majorBidi"/>
                <w:color w:val="000000"/>
                <w:sz w:val="26"/>
                <w:szCs w:val="26"/>
                <w:cs/>
              </w:rPr>
            </w:pPr>
          </w:p>
        </w:tc>
      </w:tr>
      <w:tr w:rsidR="00D956D7" w:rsidRPr="001A5939" w14:paraId="3E1D753F" w14:textId="77777777" w:rsidTr="00BD7B92">
        <w:trPr>
          <w:trHeight w:val="420"/>
        </w:trPr>
        <w:tc>
          <w:tcPr>
            <w:tcW w:w="2551" w:type="dxa"/>
            <w:tcBorders>
              <w:top w:val="nil"/>
              <w:left w:val="nil"/>
              <w:bottom w:val="nil"/>
              <w:right w:val="nil"/>
            </w:tcBorders>
            <w:shd w:val="clear" w:color="auto" w:fill="auto"/>
            <w:noWrap/>
            <w:hideMark/>
          </w:tcPr>
          <w:p w14:paraId="2F852A97" w14:textId="740E2A34" w:rsidR="00D956D7" w:rsidRPr="003B5A81" w:rsidRDefault="00E21D66" w:rsidP="00D956D7">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Bank overdraft and short</w:t>
            </w:r>
            <w:r w:rsidRPr="001A5939">
              <w:rPr>
                <w:rFonts w:asciiTheme="majorBidi" w:hAnsiTheme="majorBidi"/>
                <w:color w:val="000000"/>
                <w:sz w:val="26"/>
                <w:szCs w:val="26"/>
                <w:cs/>
                <w:lang w:val="en-US"/>
              </w:rPr>
              <w:t>-</w:t>
            </w:r>
            <w:r w:rsidRPr="003B5A81">
              <w:rPr>
                <w:rFonts w:asciiTheme="majorBidi" w:hAnsiTheme="majorBidi" w:cstheme="majorBidi"/>
                <w:color w:val="000000"/>
                <w:sz w:val="26"/>
                <w:szCs w:val="26"/>
                <w:lang w:val="en-US"/>
              </w:rPr>
              <w:t>term loan from financial institution</w:t>
            </w:r>
          </w:p>
        </w:tc>
        <w:tc>
          <w:tcPr>
            <w:tcW w:w="851" w:type="dxa"/>
            <w:tcBorders>
              <w:top w:val="nil"/>
              <w:left w:val="nil"/>
              <w:right w:val="nil"/>
            </w:tcBorders>
            <w:shd w:val="clear" w:color="auto" w:fill="auto"/>
            <w:noWrap/>
            <w:vAlign w:val="bottom"/>
          </w:tcPr>
          <w:p w14:paraId="22BFC29E" w14:textId="12CF4C1F" w:rsidR="00D956D7" w:rsidRPr="008A1A34" w:rsidRDefault="00BD7B92" w:rsidP="00BD7B92">
            <w:pPr>
              <w:jc w:val="center"/>
              <w:rPr>
                <w:rFonts w:asciiTheme="majorBidi" w:hAnsiTheme="majorBidi" w:cstheme="majorBidi"/>
                <w:color w:val="000000"/>
                <w:cs/>
              </w:rPr>
            </w:pPr>
            <w:r w:rsidRPr="001A5939">
              <w:rPr>
                <w:rFonts w:asciiTheme="majorBidi" w:hAnsiTheme="majorBidi"/>
                <w:color w:val="000000"/>
                <w:lang w:val="en-US"/>
              </w:rPr>
              <w:t>45</w:t>
            </w:r>
          </w:p>
        </w:tc>
        <w:tc>
          <w:tcPr>
            <w:tcW w:w="283" w:type="dxa"/>
            <w:tcBorders>
              <w:top w:val="nil"/>
              <w:left w:val="nil"/>
              <w:right w:val="nil"/>
            </w:tcBorders>
            <w:shd w:val="clear" w:color="auto" w:fill="auto"/>
            <w:noWrap/>
            <w:vAlign w:val="bottom"/>
          </w:tcPr>
          <w:p w14:paraId="3199EE82" w14:textId="77777777" w:rsidR="00D956D7" w:rsidRPr="008A1A34" w:rsidRDefault="00D956D7" w:rsidP="00BD7B92">
            <w:pPr>
              <w:jc w:val="center"/>
              <w:rPr>
                <w:rFonts w:asciiTheme="majorBidi" w:hAnsiTheme="majorBidi" w:cstheme="majorBidi"/>
                <w:color w:val="000000"/>
                <w:cs/>
              </w:rPr>
            </w:pPr>
          </w:p>
        </w:tc>
        <w:tc>
          <w:tcPr>
            <w:tcW w:w="851" w:type="dxa"/>
            <w:tcBorders>
              <w:top w:val="nil"/>
              <w:left w:val="nil"/>
              <w:right w:val="nil"/>
            </w:tcBorders>
            <w:shd w:val="clear" w:color="auto" w:fill="auto"/>
            <w:noWrap/>
            <w:vAlign w:val="bottom"/>
          </w:tcPr>
          <w:p w14:paraId="795FB329" w14:textId="5C1EF7DC" w:rsidR="00D956D7" w:rsidRPr="008A1A34" w:rsidRDefault="00BD7B92" w:rsidP="00BD7B92">
            <w:pPr>
              <w:jc w:val="center"/>
              <w:rPr>
                <w:rFonts w:asciiTheme="majorBidi" w:hAnsiTheme="majorBidi" w:cstheme="majorBidi"/>
                <w:color w:val="000000"/>
                <w:cs/>
              </w:rPr>
            </w:pPr>
            <w:r w:rsidRPr="001A5939">
              <w:rPr>
                <w:rFonts w:asciiTheme="majorBidi" w:hAnsiTheme="majorBidi"/>
                <w:color w:val="000000"/>
                <w:lang w:val="en-US"/>
              </w:rPr>
              <w:t>10</w:t>
            </w:r>
          </w:p>
        </w:tc>
        <w:tc>
          <w:tcPr>
            <w:tcW w:w="283" w:type="dxa"/>
            <w:tcBorders>
              <w:top w:val="nil"/>
              <w:left w:val="nil"/>
              <w:right w:val="nil"/>
            </w:tcBorders>
            <w:shd w:val="clear" w:color="auto" w:fill="auto"/>
            <w:noWrap/>
            <w:vAlign w:val="bottom"/>
          </w:tcPr>
          <w:p w14:paraId="6769261A" w14:textId="77777777" w:rsidR="00D956D7" w:rsidRPr="008A1A34" w:rsidRDefault="00D956D7" w:rsidP="00BD7B92">
            <w:pPr>
              <w:jc w:val="center"/>
              <w:rPr>
                <w:rFonts w:asciiTheme="majorBidi" w:hAnsiTheme="majorBidi" w:cstheme="majorBidi"/>
                <w:color w:val="000000"/>
                <w:cs/>
              </w:rPr>
            </w:pPr>
          </w:p>
        </w:tc>
        <w:tc>
          <w:tcPr>
            <w:tcW w:w="851" w:type="dxa"/>
            <w:tcBorders>
              <w:top w:val="nil"/>
              <w:left w:val="nil"/>
              <w:right w:val="nil"/>
            </w:tcBorders>
            <w:shd w:val="clear" w:color="auto" w:fill="auto"/>
            <w:noWrap/>
            <w:vAlign w:val="bottom"/>
          </w:tcPr>
          <w:p w14:paraId="47E7972D" w14:textId="543CAACA" w:rsidR="00D956D7" w:rsidRPr="008A1A34" w:rsidRDefault="00BD7B92" w:rsidP="00BD7B92">
            <w:pPr>
              <w:jc w:val="center"/>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right w:val="nil"/>
            </w:tcBorders>
            <w:shd w:val="clear" w:color="auto" w:fill="auto"/>
            <w:noWrap/>
            <w:vAlign w:val="bottom"/>
          </w:tcPr>
          <w:p w14:paraId="1A9F6A1F" w14:textId="77777777" w:rsidR="00D956D7" w:rsidRPr="008A1A34" w:rsidRDefault="00D956D7" w:rsidP="00BD7B92">
            <w:pPr>
              <w:jc w:val="center"/>
              <w:rPr>
                <w:rFonts w:asciiTheme="majorBidi" w:hAnsiTheme="majorBidi" w:cstheme="majorBidi"/>
                <w:color w:val="000000"/>
                <w:cs/>
              </w:rPr>
            </w:pPr>
          </w:p>
        </w:tc>
        <w:tc>
          <w:tcPr>
            <w:tcW w:w="851" w:type="dxa"/>
            <w:tcBorders>
              <w:top w:val="nil"/>
              <w:left w:val="nil"/>
              <w:right w:val="nil"/>
            </w:tcBorders>
            <w:shd w:val="clear" w:color="auto" w:fill="auto"/>
            <w:noWrap/>
            <w:vAlign w:val="bottom"/>
          </w:tcPr>
          <w:p w14:paraId="70B6F9C1" w14:textId="603DB9C6" w:rsidR="00D956D7" w:rsidRPr="008A1A34" w:rsidRDefault="00BD7B92" w:rsidP="00BD7B92">
            <w:pPr>
              <w:jc w:val="center"/>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right w:val="nil"/>
            </w:tcBorders>
            <w:shd w:val="clear" w:color="auto" w:fill="auto"/>
            <w:noWrap/>
            <w:vAlign w:val="bottom"/>
          </w:tcPr>
          <w:p w14:paraId="369860CB" w14:textId="77777777" w:rsidR="00D956D7" w:rsidRPr="008A1A34" w:rsidRDefault="00D956D7" w:rsidP="00BD7B92">
            <w:pPr>
              <w:jc w:val="center"/>
              <w:rPr>
                <w:rFonts w:asciiTheme="majorBidi" w:hAnsiTheme="majorBidi" w:cstheme="majorBidi"/>
                <w:color w:val="000000"/>
                <w:cs/>
              </w:rPr>
            </w:pPr>
          </w:p>
        </w:tc>
        <w:tc>
          <w:tcPr>
            <w:tcW w:w="857" w:type="dxa"/>
            <w:tcBorders>
              <w:top w:val="nil"/>
              <w:left w:val="nil"/>
              <w:right w:val="nil"/>
            </w:tcBorders>
            <w:shd w:val="clear" w:color="auto" w:fill="auto"/>
            <w:noWrap/>
            <w:vAlign w:val="bottom"/>
          </w:tcPr>
          <w:p w14:paraId="0EC61302" w14:textId="72818492" w:rsidR="00D956D7" w:rsidRPr="008A1A34" w:rsidRDefault="00BD7B92" w:rsidP="00BD7B92">
            <w:pPr>
              <w:jc w:val="center"/>
              <w:rPr>
                <w:rFonts w:asciiTheme="majorBidi" w:hAnsiTheme="majorBidi" w:cstheme="majorBidi"/>
                <w:color w:val="000000"/>
                <w:cs/>
              </w:rPr>
            </w:pPr>
            <w:r w:rsidRPr="001A5939">
              <w:rPr>
                <w:rFonts w:asciiTheme="majorBidi" w:hAnsiTheme="majorBidi"/>
                <w:color w:val="000000"/>
                <w:lang w:val="en-US"/>
              </w:rPr>
              <w:t>55</w:t>
            </w:r>
          </w:p>
        </w:tc>
        <w:tc>
          <w:tcPr>
            <w:tcW w:w="283" w:type="dxa"/>
            <w:tcBorders>
              <w:top w:val="nil"/>
              <w:left w:val="nil"/>
              <w:right w:val="nil"/>
            </w:tcBorders>
            <w:shd w:val="clear" w:color="auto" w:fill="auto"/>
            <w:noWrap/>
            <w:vAlign w:val="bottom"/>
          </w:tcPr>
          <w:p w14:paraId="5FD3DD3C" w14:textId="77777777" w:rsidR="00D956D7" w:rsidRPr="00BF2240" w:rsidRDefault="00D956D7" w:rsidP="00BD7B92">
            <w:pPr>
              <w:jc w:val="center"/>
              <w:rPr>
                <w:rFonts w:asciiTheme="majorBidi" w:hAnsiTheme="majorBidi" w:cstheme="majorBidi"/>
                <w:color w:val="000000"/>
                <w:cs/>
                <w:lang w:val="en-US"/>
              </w:rPr>
            </w:pPr>
          </w:p>
        </w:tc>
        <w:tc>
          <w:tcPr>
            <w:tcW w:w="1276" w:type="dxa"/>
            <w:tcBorders>
              <w:top w:val="nil"/>
              <w:left w:val="nil"/>
              <w:right w:val="nil"/>
            </w:tcBorders>
            <w:shd w:val="clear" w:color="auto" w:fill="auto"/>
            <w:noWrap/>
            <w:vAlign w:val="bottom"/>
          </w:tcPr>
          <w:p w14:paraId="5DDB38C3" w14:textId="0415B293" w:rsidR="00D956D7" w:rsidRPr="003B5A81" w:rsidRDefault="00BD7B92" w:rsidP="00BD7B92">
            <w:pPr>
              <w:ind w:left="-81" w:right="-391"/>
              <w:jc w:val="center"/>
              <w:rPr>
                <w:rFonts w:asciiTheme="majorBidi" w:hAnsiTheme="majorBidi" w:cstheme="majorBidi"/>
                <w:color w:val="000000"/>
                <w:lang w:val="en-US"/>
              </w:rPr>
            </w:pPr>
            <w:r w:rsidRPr="001A5939">
              <w:rPr>
                <w:rFonts w:asciiTheme="majorBidi" w:hAnsiTheme="majorBidi"/>
                <w:color w:val="000000"/>
                <w:lang w:val="en-US"/>
              </w:rPr>
              <w:t>6</w:t>
            </w:r>
            <w:r w:rsidRPr="001A5939">
              <w:rPr>
                <w:rFonts w:asciiTheme="majorBidi" w:hAnsiTheme="majorBidi"/>
                <w:color w:val="000000"/>
                <w:cs/>
                <w:lang w:val="en-US"/>
              </w:rPr>
              <w:t>%-</w:t>
            </w:r>
            <w:r w:rsidRPr="001A5939">
              <w:rPr>
                <w:rFonts w:asciiTheme="majorBidi" w:hAnsiTheme="majorBidi"/>
                <w:color w:val="000000"/>
                <w:lang w:val="en-US"/>
              </w:rPr>
              <w:t>7</w:t>
            </w:r>
            <w:r w:rsidRPr="001A5939">
              <w:rPr>
                <w:rFonts w:asciiTheme="majorBidi" w:hAnsiTheme="majorBidi"/>
                <w:color w:val="000000"/>
                <w:cs/>
                <w:lang w:val="en-US"/>
              </w:rPr>
              <w:t>%</w:t>
            </w:r>
          </w:p>
        </w:tc>
      </w:tr>
    </w:tbl>
    <w:p w14:paraId="7F721A42" w14:textId="77777777" w:rsidR="00CB4F20" w:rsidRPr="001A5939" w:rsidRDefault="00CB4F20">
      <w:pPr>
        <w:rPr>
          <w:rFonts w:asciiTheme="majorBidi" w:hAnsiTheme="majorBidi" w:cstheme="majorBidi"/>
          <w:cs/>
          <w:lang w:val="en-US"/>
        </w:rPr>
      </w:pPr>
    </w:p>
    <w:tbl>
      <w:tblPr>
        <w:tblW w:w="9497" w:type="dxa"/>
        <w:tblInd w:w="534" w:type="dxa"/>
        <w:tblLook w:val="04A0" w:firstRow="1" w:lastRow="0" w:firstColumn="1" w:lastColumn="0" w:noHBand="0" w:noVBand="1"/>
      </w:tblPr>
      <w:tblGrid>
        <w:gridCol w:w="2551"/>
        <w:gridCol w:w="851"/>
        <w:gridCol w:w="283"/>
        <w:gridCol w:w="851"/>
        <w:gridCol w:w="283"/>
        <w:gridCol w:w="851"/>
        <w:gridCol w:w="283"/>
        <w:gridCol w:w="851"/>
        <w:gridCol w:w="283"/>
        <w:gridCol w:w="851"/>
        <w:gridCol w:w="283"/>
        <w:gridCol w:w="1276"/>
      </w:tblGrid>
      <w:tr w:rsidR="00A21EAD" w:rsidRPr="001A5939" w14:paraId="4F9B07C8" w14:textId="77777777" w:rsidTr="00401063">
        <w:trPr>
          <w:trHeight w:val="477"/>
        </w:trPr>
        <w:tc>
          <w:tcPr>
            <w:tcW w:w="2551" w:type="dxa"/>
            <w:tcBorders>
              <w:top w:val="nil"/>
              <w:left w:val="nil"/>
              <w:bottom w:val="nil"/>
              <w:right w:val="nil"/>
            </w:tcBorders>
            <w:shd w:val="clear" w:color="auto" w:fill="auto"/>
            <w:noWrap/>
            <w:vAlign w:val="bottom"/>
            <w:hideMark/>
          </w:tcPr>
          <w:p w14:paraId="0D4A1814" w14:textId="77777777" w:rsidR="00A21EAD" w:rsidRPr="008A1A34" w:rsidRDefault="00A21EAD" w:rsidP="0004733E">
            <w:pPr>
              <w:rPr>
                <w:rFonts w:asciiTheme="majorBidi" w:hAnsiTheme="majorBidi" w:cstheme="majorBidi"/>
                <w:b/>
                <w:bCs/>
                <w:color w:val="000000"/>
                <w:sz w:val="26"/>
                <w:szCs w:val="26"/>
                <w:lang w:val="en-US"/>
              </w:rPr>
            </w:pPr>
          </w:p>
        </w:tc>
        <w:tc>
          <w:tcPr>
            <w:tcW w:w="6946" w:type="dxa"/>
            <w:gridSpan w:val="11"/>
            <w:tcBorders>
              <w:top w:val="nil"/>
              <w:left w:val="nil"/>
              <w:bottom w:val="single" w:sz="4" w:space="0" w:color="auto"/>
              <w:right w:val="nil"/>
            </w:tcBorders>
            <w:shd w:val="clear" w:color="auto" w:fill="auto"/>
            <w:noWrap/>
            <w:vAlign w:val="bottom"/>
            <w:hideMark/>
          </w:tcPr>
          <w:p w14:paraId="6E8A6D96" w14:textId="77777777" w:rsidR="00A21EAD" w:rsidRPr="008A1A34" w:rsidRDefault="00A21EAD" w:rsidP="00036DDD">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Unit</w:t>
            </w:r>
            <w:r w:rsidRPr="001A5939">
              <w:rPr>
                <w:rFonts w:asciiTheme="majorBidi" w:hAnsiTheme="majorBidi"/>
                <w:color w:val="000000"/>
                <w:sz w:val="26"/>
                <w:szCs w:val="26"/>
                <w:cs/>
                <w:lang w:val="en-US"/>
              </w:rPr>
              <w:t xml:space="preserve">: </w:t>
            </w:r>
            <w:r w:rsidRPr="003B5A81">
              <w:rPr>
                <w:rFonts w:asciiTheme="majorBidi" w:hAnsiTheme="majorBidi" w:cstheme="majorBidi"/>
                <w:color w:val="000000"/>
                <w:sz w:val="26"/>
                <w:szCs w:val="26"/>
                <w:lang w:val="en-US"/>
              </w:rPr>
              <w:t>Million Baht</w:t>
            </w:r>
          </w:p>
        </w:tc>
      </w:tr>
      <w:tr w:rsidR="00A21EAD" w:rsidRPr="001A5939" w14:paraId="12E7DDD7" w14:textId="77777777" w:rsidTr="00A21EAD">
        <w:trPr>
          <w:trHeight w:val="420"/>
        </w:trPr>
        <w:tc>
          <w:tcPr>
            <w:tcW w:w="2551" w:type="dxa"/>
            <w:tcBorders>
              <w:top w:val="nil"/>
              <w:left w:val="nil"/>
              <w:bottom w:val="nil"/>
              <w:right w:val="nil"/>
            </w:tcBorders>
            <w:shd w:val="clear" w:color="auto" w:fill="auto"/>
            <w:noWrap/>
            <w:vAlign w:val="bottom"/>
            <w:hideMark/>
          </w:tcPr>
          <w:p w14:paraId="098659E7" w14:textId="77777777" w:rsidR="00A21EAD" w:rsidRPr="008A1A34" w:rsidRDefault="00A21EAD" w:rsidP="0004733E">
            <w:pPr>
              <w:rPr>
                <w:rFonts w:asciiTheme="majorBidi" w:hAnsiTheme="majorBidi" w:cstheme="majorBidi"/>
                <w:b/>
                <w:bCs/>
                <w:color w:val="000000"/>
                <w:sz w:val="26"/>
                <w:szCs w:val="26"/>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14:paraId="0233A905" w14:textId="77777777" w:rsidR="00A21EAD" w:rsidRPr="008A1A34" w:rsidRDefault="00A21EAD" w:rsidP="00F2286F">
            <w:pPr>
              <w:jc w:val="center"/>
              <w:rPr>
                <w:rFonts w:asciiTheme="majorBidi" w:hAnsiTheme="majorBidi" w:cstheme="majorBidi"/>
                <w:color w:val="000000"/>
                <w:sz w:val="26"/>
                <w:szCs w:val="26"/>
                <w:cs/>
              </w:rPr>
            </w:pPr>
            <w:r w:rsidRPr="003B5A81">
              <w:rPr>
                <w:rFonts w:asciiTheme="majorBidi" w:hAnsiTheme="majorBidi" w:cstheme="majorBidi"/>
                <w:sz w:val="26"/>
                <w:szCs w:val="26"/>
                <w:lang w:val="en-US"/>
              </w:rPr>
              <w:t>Separate financial statements</w:t>
            </w:r>
          </w:p>
        </w:tc>
      </w:tr>
      <w:tr w:rsidR="00A21EAD" w:rsidRPr="001A5939" w14:paraId="1701B45F" w14:textId="77777777" w:rsidTr="00A21EAD">
        <w:trPr>
          <w:trHeight w:val="420"/>
        </w:trPr>
        <w:tc>
          <w:tcPr>
            <w:tcW w:w="2551" w:type="dxa"/>
            <w:tcBorders>
              <w:top w:val="nil"/>
              <w:left w:val="nil"/>
              <w:bottom w:val="nil"/>
              <w:right w:val="nil"/>
            </w:tcBorders>
            <w:shd w:val="clear" w:color="auto" w:fill="auto"/>
            <w:noWrap/>
            <w:vAlign w:val="bottom"/>
            <w:hideMark/>
          </w:tcPr>
          <w:p w14:paraId="64363D59" w14:textId="77777777" w:rsidR="00A21EAD" w:rsidRPr="003B5A81" w:rsidRDefault="00A21EAD" w:rsidP="0004733E">
            <w:pPr>
              <w:rPr>
                <w:rFonts w:asciiTheme="majorBidi" w:hAnsiTheme="majorBidi" w:cstheme="majorBidi"/>
                <w:b/>
                <w:bCs/>
                <w:color w:val="000000"/>
                <w:sz w:val="26"/>
                <w:szCs w:val="26"/>
                <w:lang w:val="en-US"/>
              </w:rPr>
            </w:pPr>
          </w:p>
        </w:tc>
        <w:tc>
          <w:tcPr>
            <w:tcW w:w="6946" w:type="dxa"/>
            <w:gridSpan w:val="11"/>
            <w:tcBorders>
              <w:top w:val="single" w:sz="4" w:space="0" w:color="auto"/>
              <w:left w:val="nil"/>
              <w:bottom w:val="single" w:sz="4" w:space="0" w:color="auto"/>
              <w:right w:val="nil"/>
            </w:tcBorders>
            <w:shd w:val="clear" w:color="auto" w:fill="auto"/>
            <w:noWrap/>
            <w:vAlign w:val="bottom"/>
            <w:hideMark/>
          </w:tcPr>
          <w:p w14:paraId="0FDC71AD" w14:textId="0A540982" w:rsidR="00A21EAD" w:rsidRPr="008A1A34" w:rsidRDefault="009457CD" w:rsidP="00F2286F">
            <w:pPr>
              <w:jc w:val="center"/>
              <w:rPr>
                <w:rFonts w:asciiTheme="majorBidi" w:hAnsiTheme="majorBidi" w:cstheme="majorBidi"/>
                <w:color w:val="000000"/>
                <w:sz w:val="26"/>
                <w:szCs w:val="26"/>
                <w:cs/>
                <w:lang w:val="en-US"/>
              </w:rPr>
            </w:pPr>
            <w:r w:rsidRPr="001A5939">
              <w:rPr>
                <w:rFonts w:asciiTheme="majorBidi" w:hAnsiTheme="majorBidi" w:cstheme="majorBidi"/>
                <w:color w:val="000000"/>
                <w:sz w:val="26"/>
                <w:szCs w:val="26"/>
                <w:lang w:val="en-US"/>
              </w:rPr>
              <w:t>201</w:t>
            </w:r>
            <w:r w:rsidR="00AD6957" w:rsidRPr="001A5939">
              <w:rPr>
                <w:rFonts w:asciiTheme="majorBidi" w:hAnsiTheme="majorBidi" w:cstheme="majorBidi"/>
                <w:color w:val="000000"/>
                <w:sz w:val="26"/>
                <w:szCs w:val="26"/>
                <w:lang w:val="en-US"/>
              </w:rPr>
              <w:t>8</w:t>
            </w:r>
          </w:p>
        </w:tc>
      </w:tr>
      <w:tr w:rsidR="00A21EAD" w:rsidRPr="001A5939" w14:paraId="56B26407" w14:textId="77777777" w:rsidTr="00A21EAD">
        <w:trPr>
          <w:trHeight w:val="420"/>
        </w:trPr>
        <w:tc>
          <w:tcPr>
            <w:tcW w:w="2551" w:type="dxa"/>
            <w:tcBorders>
              <w:top w:val="nil"/>
              <w:left w:val="nil"/>
              <w:bottom w:val="nil"/>
              <w:right w:val="nil"/>
            </w:tcBorders>
            <w:shd w:val="clear" w:color="auto" w:fill="auto"/>
            <w:noWrap/>
            <w:vAlign w:val="bottom"/>
            <w:hideMark/>
          </w:tcPr>
          <w:p w14:paraId="37714EAB" w14:textId="77777777" w:rsidR="00A21EAD" w:rsidRPr="008A1A34" w:rsidRDefault="00A21EAD" w:rsidP="0004733E">
            <w:pPr>
              <w:rPr>
                <w:rFonts w:asciiTheme="majorBidi" w:hAnsiTheme="majorBidi" w:cstheme="majorBidi"/>
                <w:b/>
                <w:bCs/>
                <w:color w:val="000000"/>
                <w:sz w:val="26"/>
                <w:szCs w:val="26"/>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14:paraId="10E3CBC4" w14:textId="77777777" w:rsidR="00A21EAD" w:rsidRPr="008A1A34" w:rsidRDefault="00A21EAD" w:rsidP="00F2286F">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At call</w:t>
            </w:r>
          </w:p>
        </w:tc>
        <w:tc>
          <w:tcPr>
            <w:tcW w:w="283" w:type="dxa"/>
            <w:tcBorders>
              <w:top w:val="single" w:sz="4" w:space="0" w:color="auto"/>
              <w:left w:val="nil"/>
              <w:bottom w:val="nil"/>
              <w:right w:val="nil"/>
            </w:tcBorders>
            <w:shd w:val="clear" w:color="auto" w:fill="auto"/>
            <w:noWrap/>
            <w:vAlign w:val="bottom"/>
            <w:hideMark/>
          </w:tcPr>
          <w:p w14:paraId="0E0CE949" w14:textId="77777777" w:rsidR="00A21EAD" w:rsidRPr="00BF2240" w:rsidRDefault="00A21EAD" w:rsidP="00F2286F">
            <w:pPr>
              <w:jc w:val="center"/>
              <w:rPr>
                <w:rFonts w:asciiTheme="majorBidi" w:hAnsiTheme="majorBidi" w:cstheme="majorBidi"/>
                <w:color w:val="000000"/>
                <w:sz w:val="26"/>
                <w:szCs w:val="26"/>
                <w:cs/>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14:paraId="205E4926" w14:textId="77777777" w:rsidR="00A21EAD" w:rsidRPr="008A1A34" w:rsidRDefault="00A21EAD" w:rsidP="00F2286F">
            <w:pPr>
              <w:jc w:val="center"/>
              <w:rPr>
                <w:rFonts w:asciiTheme="majorBidi" w:hAnsiTheme="majorBidi" w:cstheme="majorBidi"/>
                <w:color w:val="000000"/>
                <w:sz w:val="26"/>
                <w:szCs w:val="26"/>
                <w:cs/>
              </w:rPr>
            </w:pPr>
            <w:r w:rsidRPr="001A5939">
              <w:rPr>
                <w:rFonts w:asciiTheme="majorBidi" w:hAnsiTheme="majorBidi" w:cstheme="majorBidi"/>
                <w:color w:val="000000"/>
                <w:sz w:val="26"/>
                <w:szCs w:val="26"/>
                <w:lang w:val="en-US"/>
              </w:rPr>
              <w:t xml:space="preserve">1 </w:t>
            </w:r>
            <w:r w:rsidRPr="001A5939">
              <w:rPr>
                <w:rFonts w:asciiTheme="majorBidi" w:hAnsiTheme="majorBidi"/>
                <w:color w:val="000000"/>
                <w:sz w:val="26"/>
                <w:szCs w:val="26"/>
                <w:cs/>
                <w:lang w:val="en-US"/>
              </w:rPr>
              <w:t xml:space="preserve">- </w:t>
            </w:r>
            <w:r w:rsidRPr="001A5939">
              <w:rPr>
                <w:rFonts w:asciiTheme="majorBidi" w:hAnsiTheme="majorBidi" w:cstheme="majorBidi"/>
                <w:color w:val="000000"/>
                <w:sz w:val="26"/>
                <w:szCs w:val="26"/>
                <w:lang w:val="en-US"/>
              </w:rPr>
              <w:t xml:space="preserve">6 </w:t>
            </w:r>
            <w:r w:rsidRPr="003B5A81">
              <w:rPr>
                <w:rFonts w:asciiTheme="majorBidi" w:hAnsiTheme="majorBidi" w:cstheme="majorBidi"/>
                <w:color w:val="000000"/>
                <w:sz w:val="26"/>
                <w:szCs w:val="26"/>
                <w:lang w:val="en-US"/>
              </w:rPr>
              <w:t>months</w:t>
            </w:r>
          </w:p>
        </w:tc>
        <w:tc>
          <w:tcPr>
            <w:tcW w:w="283" w:type="dxa"/>
            <w:tcBorders>
              <w:top w:val="single" w:sz="4" w:space="0" w:color="auto"/>
              <w:left w:val="nil"/>
              <w:bottom w:val="nil"/>
              <w:right w:val="nil"/>
            </w:tcBorders>
            <w:shd w:val="clear" w:color="auto" w:fill="auto"/>
            <w:noWrap/>
            <w:vAlign w:val="bottom"/>
            <w:hideMark/>
          </w:tcPr>
          <w:p w14:paraId="5C28F00C" w14:textId="77777777" w:rsidR="00A21EAD" w:rsidRPr="00BF2240" w:rsidRDefault="00A21EAD" w:rsidP="00F2286F">
            <w:pPr>
              <w:jc w:val="center"/>
              <w:rPr>
                <w:rFonts w:asciiTheme="majorBidi" w:hAnsiTheme="majorBidi" w:cstheme="majorBidi"/>
                <w:color w:val="000000"/>
                <w:sz w:val="26"/>
                <w:szCs w:val="26"/>
                <w:cs/>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14:paraId="298DF3DF" w14:textId="730B772E" w:rsidR="00A21EAD" w:rsidRPr="008A1A34" w:rsidRDefault="00A21EAD" w:rsidP="00F2286F">
            <w:pPr>
              <w:jc w:val="center"/>
              <w:rPr>
                <w:rFonts w:asciiTheme="majorBidi" w:hAnsiTheme="majorBidi" w:cstheme="majorBidi"/>
                <w:color w:val="000000"/>
                <w:sz w:val="26"/>
                <w:szCs w:val="26"/>
                <w:cs/>
              </w:rPr>
            </w:pPr>
            <w:r w:rsidRPr="001A5939">
              <w:rPr>
                <w:rFonts w:asciiTheme="majorBidi" w:hAnsiTheme="majorBidi" w:cstheme="majorBidi"/>
                <w:color w:val="000000"/>
                <w:sz w:val="26"/>
                <w:szCs w:val="26"/>
                <w:lang w:val="en-US"/>
              </w:rPr>
              <w:t xml:space="preserve">7 </w:t>
            </w:r>
            <w:r w:rsidRPr="001A5939">
              <w:rPr>
                <w:rFonts w:asciiTheme="majorBidi" w:hAnsiTheme="majorBidi"/>
                <w:color w:val="000000"/>
                <w:sz w:val="26"/>
                <w:szCs w:val="26"/>
                <w:cs/>
                <w:lang w:val="en-US"/>
              </w:rPr>
              <w:t xml:space="preserve">- </w:t>
            </w:r>
            <w:r w:rsidR="004F00A4" w:rsidRPr="001A5939">
              <w:rPr>
                <w:rFonts w:asciiTheme="majorBidi" w:hAnsiTheme="majorBidi" w:cstheme="majorBidi"/>
                <w:color w:val="000000"/>
                <w:sz w:val="26"/>
                <w:szCs w:val="26"/>
                <w:lang w:val="en-US"/>
              </w:rPr>
              <w:t xml:space="preserve">12 </w:t>
            </w:r>
            <w:r w:rsidR="004F00A4" w:rsidRPr="003B5A81">
              <w:rPr>
                <w:rFonts w:asciiTheme="majorBidi" w:hAnsiTheme="majorBidi" w:cstheme="majorBidi"/>
                <w:color w:val="000000"/>
                <w:sz w:val="26"/>
                <w:szCs w:val="26"/>
                <w:lang w:val="en-US"/>
              </w:rPr>
              <w:t>months</w:t>
            </w:r>
          </w:p>
        </w:tc>
        <w:tc>
          <w:tcPr>
            <w:tcW w:w="283" w:type="dxa"/>
            <w:tcBorders>
              <w:top w:val="single" w:sz="4" w:space="0" w:color="auto"/>
              <w:left w:val="nil"/>
              <w:bottom w:val="nil"/>
              <w:right w:val="nil"/>
            </w:tcBorders>
            <w:shd w:val="clear" w:color="auto" w:fill="auto"/>
            <w:noWrap/>
            <w:vAlign w:val="bottom"/>
            <w:hideMark/>
          </w:tcPr>
          <w:p w14:paraId="45D180FC" w14:textId="77777777" w:rsidR="00A21EAD" w:rsidRPr="001A5939" w:rsidRDefault="00A21EAD" w:rsidP="00F2286F">
            <w:pPr>
              <w:jc w:val="center"/>
              <w:rPr>
                <w:rFonts w:asciiTheme="majorBidi" w:hAnsiTheme="majorBidi" w:cstheme="majorBidi"/>
                <w:color w:val="000000"/>
                <w:sz w:val="26"/>
                <w:szCs w:val="26"/>
                <w:cs/>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14:paraId="114E2E9F" w14:textId="77777777" w:rsidR="00A21EAD" w:rsidRPr="008A1A34" w:rsidRDefault="00A21EAD" w:rsidP="00F2286F">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 xml:space="preserve">Over </w:t>
            </w:r>
            <w:r w:rsidRPr="001A5939">
              <w:rPr>
                <w:rFonts w:asciiTheme="majorBidi" w:hAnsiTheme="majorBidi" w:cstheme="majorBidi"/>
                <w:color w:val="000000"/>
                <w:sz w:val="26"/>
                <w:szCs w:val="26"/>
                <w:lang w:val="en-US"/>
              </w:rPr>
              <w:t xml:space="preserve">1 </w:t>
            </w:r>
            <w:r w:rsidRPr="003B5A81">
              <w:rPr>
                <w:rFonts w:asciiTheme="majorBidi" w:hAnsiTheme="majorBidi" w:cstheme="majorBidi"/>
                <w:color w:val="000000"/>
                <w:sz w:val="26"/>
                <w:szCs w:val="26"/>
                <w:lang w:val="en-US"/>
              </w:rPr>
              <w:t>year</w:t>
            </w:r>
          </w:p>
        </w:tc>
        <w:tc>
          <w:tcPr>
            <w:tcW w:w="283" w:type="dxa"/>
            <w:tcBorders>
              <w:top w:val="single" w:sz="4" w:space="0" w:color="auto"/>
              <w:left w:val="nil"/>
              <w:bottom w:val="nil"/>
              <w:right w:val="nil"/>
            </w:tcBorders>
            <w:shd w:val="clear" w:color="auto" w:fill="auto"/>
            <w:noWrap/>
            <w:vAlign w:val="bottom"/>
            <w:hideMark/>
          </w:tcPr>
          <w:p w14:paraId="7F5F52E3" w14:textId="77777777" w:rsidR="00A21EAD" w:rsidRPr="001A5939" w:rsidRDefault="00A21EAD" w:rsidP="00F2286F">
            <w:pPr>
              <w:jc w:val="center"/>
              <w:rPr>
                <w:rFonts w:asciiTheme="majorBidi" w:hAnsiTheme="majorBidi" w:cstheme="majorBidi"/>
                <w:color w:val="000000"/>
                <w:sz w:val="26"/>
                <w:szCs w:val="26"/>
                <w:cs/>
                <w:lang w:val="en-US"/>
              </w:rPr>
            </w:pPr>
          </w:p>
        </w:tc>
        <w:tc>
          <w:tcPr>
            <w:tcW w:w="851" w:type="dxa"/>
            <w:tcBorders>
              <w:top w:val="single" w:sz="4" w:space="0" w:color="auto"/>
              <w:left w:val="nil"/>
              <w:bottom w:val="single" w:sz="4" w:space="0" w:color="auto"/>
              <w:right w:val="nil"/>
            </w:tcBorders>
            <w:shd w:val="clear" w:color="auto" w:fill="auto"/>
            <w:noWrap/>
            <w:vAlign w:val="bottom"/>
            <w:hideMark/>
          </w:tcPr>
          <w:p w14:paraId="06FBD976" w14:textId="77777777" w:rsidR="00A21EAD" w:rsidRPr="008A1A34" w:rsidRDefault="00A21EAD" w:rsidP="00F2286F">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Total</w:t>
            </w:r>
          </w:p>
        </w:tc>
        <w:tc>
          <w:tcPr>
            <w:tcW w:w="283" w:type="dxa"/>
            <w:tcBorders>
              <w:top w:val="single" w:sz="4" w:space="0" w:color="auto"/>
              <w:left w:val="nil"/>
              <w:bottom w:val="nil"/>
              <w:right w:val="nil"/>
            </w:tcBorders>
            <w:shd w:val="clear" w:color="auto" w:fill="auto"/>
            <w:noWrap/>
            <w:vAlign w:val="bottom"/>
            <w:hideMark/>
          </w:tcPr>
          <w:p w14:paraId="06D23540" w14:textId="77777777" w:rsidR="00A21EAD" w:rsidRPr="001A5939" w:rsidRDefault="00A21EAD" w:rsidP="00F2286F">
            <w:pPr>
              <w:jc w:val="center"/>
              <w:rPr>
                <w:rFonts w:asciiTheme="majorBidi" w:hAnsiTheme="majorBidi" w:cstheme="majorBidi"/>
                <w:color w:val="000000"/>
                <w:sz w:val="26"/>
                <w:szCs w:val="26"/>
                <w:cs/>
                <w:lang w:val="en-US"/>
              </w:rPr>
            </w:pPr>
          </w:p>
        </w:tc>
        <w:tc>
          <w:tcPr>
            <w:tcW w:w="1276" w:type="dxa"/>
            <w:tcBorders>
              <w:top w:val="single" w:sz="4" w:space="0" w:color="auto"/>
              <w:left w:val="nil"/>
              <w:bottom w:val="single" w:sz="4" w:space="0" w:color="auto"/>
              <w:right w:val="nil"/>
            </w:tcBorders>
            <w:shd w:val="clear" w:color="auto" w:fill="auto"/>
            <w:noWrap/>
            <w:vAlign w:val="bottom"/>
            <w:hideMark/>
          </w:tcPr>
          <w:p w14:paraId="49518043" w14:textId="77777777" w:rsidR="00A21EAD" w:rsidRPr="008A1A34" w:rsidRDefault="00A21EAD" w:rsidP="00F2286F">
            <w:pPr>
              <w:jc w:val="center"/>
              <w:rPr>
                <w:rFonts w:asciiTheme="majorBidi" w:hAnsiTheme="majorBidi" w:cstheme="majorBidi"/>
                <w:color w:val="000000"/>
                <w:sz w:val="26"/>
                <w:szCs w:val="26"/>
                <w:cs/>
              </w:rPr>
            </w:pPr>
            <w:r w:rsidRPr="003B5A81">
              <w:rPr>
                <w:rFonts w:asciiTheme="majorBidi" w:hAnsiTheme="majorBidi" w:cstheme="majorBidi"/>
                <w:color w:val="000000"/>
                <w:sz w:val="26"/>
                <w:szCs w:val="26"/>
                <w:lang w:val="en-US"/>
              </w:rPr>
              <w:t>Interest rate</w:t>
            </w:r>
          </w:p>
        </w:tc>
      </w:tr>
      <w:tr w:rsidR="00A21EAD" w:rsidRPr="001A5939" w14:paraId="5AFD97CF" w14:textId="77777777" w:rsidTr="00A21EAD">
        <w:trPr>
          <w:trHeight w:val="420"/>
        </w:trPr>
        <w:tc>
          <w:tcPr>
            <w:tcW w:w="2551" w:type="dxa"/>
            <w:tcBorders>
              <w:top w:val="nil"/>
              <w:left w:val="nil"/>
              <w:bottom w:val="nil"/>
              <w:right w:val="nil"/>
            </w:tcBorders>
            <w:shd w:val="clear" w:color="auto" w:fill="auto"/>
            <w:noWrap/>
            <w:vAlign w:val="bottom"/>
            <w:hideMark/>
          </w:tcPr>
          <w:p w14:paraId="14B44AA5" w14:textId="77777777" w:rsidR="00A21EAD" w:rsidRPr="008A1A34" w:rsidRDefault="00A21EAD" w:rsidP="0004733E">
            <w:pPr>
              <w:rPr>
                <w:rFonts w:asciiTheme="majorBidi" w:hAnsiTheme="majorBidi" w:cstheme="majorBidi"/>
                <w:b/>
                <w:bCs/>
                <w:color w:val="000000"/>
                <w:sz w:val="26"/>
                <w:szCs w:val="26"/>
                <w:cs/>
              </w:rPr>
            </w:pPr>
            <w:r w:rsidRPr="003B5A81">
              <w:rPr>
                <w:rFonts w:asciiTheme="majorBidi" w:hAnsiTheme="majorBidi" w:cstheme="majorBidi"/>
                <w:b/>
                <w:bCs/>
                <w:color w:val="000000"/>
                <w:sz w:val="26"/>
                <w:szCs w:val="26"/>
                <w:lang w:val="en-US"/>
              </w:rPr>
              <w:t>Financial assets</w:t>
            </w:r>
            <w:r w:rsidRPr="001A5939">
              <w:rPr>
                <w:rFonts w:asciiTheme="majorBidi" w:hAnsiTheme="majorBidi"/>
                <w:b/>
                <w:bCs/>
                <w:color w:val="000000"/>
                <w:sz w:val="26"/>
                <w:szCs w:val="26"/>
                <w:cs/>
                <w:lang w:val="en-US"/>
              </w:rPr>
              <w:t>/</w:t>
            </w:r>
            <w:r w:rsidRPr="003B5A81">
              <w:rPr>
                <w:rFonts w:asciiTheme="majorBidi" w:hAnsiTheme="majorBidi" w:cstheme="majorBidi"/>
                <w:b/>
                <w:bCs/>
                <w:color w:val="000000"/>
                <w:sz w:val="26"/>
                <w:szCs w:val="26"/>
                <w:lang w:val="en-US"/>
              </w:rPr>
              <w:t>liabilities</w:t>
            </w:r>
          </w:p>
        </w:tc>
        <w:tc>
          <w:tcPr>
            <w:tcW w:w="851" w:type="dxa"/>
            <w:tcBorders>
              <w:top w:val="single" w:sz="4" w:space="0" w:color="auto"/>
              <w:left w:val="nil"/>
              <w:bottom w:val="nil"/>
              <w:right w:val="nil"/>
            </w:tcBorders>
            <w:shd w:val="clear" w:color="auto" w:fill="auto"/>
            <w:noWrap/>
            <w:vAlign w:val="bottom"/>
            <w:hideMark/>
          </w:tcPr>
          <w:p w14:paraId="63A05735" w14:textId="77777777" w:rsidR="00A21EAD" w:rsidRPr="008A1A34" w:rsidRDefault="00A21EAD"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193E8019" w14:textId="77777777" w:rsidR="00A21EAD" w:rsidRPr="008A1A34" w:rsidRDefault="00A21EAD"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0DC4EB85" w14:textId="77777777" w:rsidR="00A21EAD" w:rsidRPr="008A1A34" w:rsidRDefault="00A21EAD"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568BF5C7" w14:textId="77777777" w:rsidR="00A21EAD" w:rsidRPr="008A1A34" w:rsidRDefault="00A21EAD"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5260B06E" w14:textId="77777777" w:rsidR="00A21EAD" w:rsidRPr="008A1A34" w:rsidRDefault="00A21EAD"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625D3D55" w14:textId="77777777" w:rsidR="00A21EAD" w:rsidRPr="008A1A34" w:rsidRDefault="00A21EAD"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2E06C9C2" w14:textId="77777777" w:rsidR="00A21EAD" w:rsidRPr="008A1A34" w:rsidRDefault="00A21EAD"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5576F62F" w14:textId="77777777" w:rsidR="00A21EAD" w:rsidRPr="008A1A34" w:rsidRDefault="00A21EAD" w:rsidP="0004733E">
            <w:pPr>
              <w:rPr>
                <w:rFonts w:asciiTheme="majorBidi" w:hAnsiTheme="majorBidi" w:cstheme="majorBidi"/>
                <w:color w:val="000000"/>
                <w:sz w:val="26"/>
                <w:szCs w:val="26"/>
                <w:cs/>
              </w:rPr>
            </w:pPr>
          </w:p>
        </w:tc>
        <w:tc>
          <w:tcPr>
            <w:tcW w:w="851" w:type="dxa"/>
            <w:tcBorders>
              <w:top w:val="nil"/>
              <w:left w:val="nil"/>
              <w:bottom w:val="nil"/>
              <w:right w:val="nil"/>
            </w:tcBorders>
            <w:shd w:val="clear" w:color="auto" w:fill="auto"/>
            <w:noWrap/>
            <w:vAlign w:val="bottom"/>
            <w:hideMark/>
          </w:tcPr>
          <w:p w14:paraId="4FCF59B1" w14:textId="77777777" w:rsidR="00A21EAD" w:rsidRPr="008A1A34" w:rsidRDefault="00A21EAD" w:rsidP="0004733E">
            <w:pPr>
              <w:rPr>
                <w:rFonts w:asciiTheme="majorBidi" w:hAnsiTheme="majorBidi" w:cstheme="majorBidi"/>
                <w:color w:val="000000"/>
                <w:sz w:val="26"/>
                <w:szCs w:val="26"/>
                <w:cs/>
              </w:rPr>
            </w:pPr>
          </w:p>
        </w:tc>
        <w:tc>
          <w:tcPr>
            <w:tcW w:w="283" w:type="dxa"/>
            <w:tcBorders>
              <w:top w:val="nil"/>
              <w:left w:val="nil"/>
              <w:bottom w:val="nil"/>
              <w:right w:val="nil"/>
            </w:tcBorders>
            <w:shd w:val="clear" w:color="auto" w:fill="auto"/>
            <w:noWrap/>
            <w:vAlign w:val="bottom"/>
            <w:hideMark/>
          </w:tcPr>
          <w:p w14:paraId="60B0B55D" w14:textId="77777777" w:rsidR="00A21EAD" w:rsidRPr="008A1A34" w:rsidRDefault="00A21EAD" w:rsidP="0004733E">
            <w:pPr>
              <w:rPr>
                <w:rFonts w:asciiTheme="majorBidi" w:hAnsiTheme="majorBidi" w:cstheme="majorBidi"/>
                <w:color w:val="000000"/>
                <w:sz w:val="26"/>
                <w:szCs w:val="26"/>
                <w:cs/>
              </w:rPr>
            </w:pPr>
          </w:p>
        </w:tc>
        <w:tc>
          <w:tcPr>
            <w:tcW w:w="1276" w:type="dxa"/>
            <w:tcBorders>
              <w:top w:val="nil"/>
              <w:left w:val="nil"/>
              <w:bottom w:val="nil"/>
              <w:right w:val="nil"/>
            </w:tcBorders>
            <w:shd w:val="clear" w:color="auto" w:fill="auto"/>
            <w:noWrap/>
            <w:vAlign w:val="bottom"/>
            <w:hideMark/>
          </w:tcPr>
          <w:p w14:paraId="762A975C" w14:textId="77777777" w:rsidR="00A21EAD" w:rsidRPr="008A1A34" w:rsidRDefault="00A21EAD" w:rsidP="00036DDD">
            <w:pPr>
              <w:jc w:val="center"/>
              <w:rPr>
                <w:rFonts w:asciiTheme="majorBidi" w:hAnsiTheme="majorBidi" w:cstheme="majorBidi"/>
                <w:color w:val="000000"/>
                <w:sz w:val="26"/>
                <w:szCs w:val="26"/>
                <w:cs/>
              </w:rPr>
            </w:pPr>
          </w:p>
        </w:tc>
      </w:tr>
      <w:tr w:rsidR="00AD6957" w:rsidRPr="001A5939" w14:paraId="5E12D05D" w14:textId="77777777" w:rsidTr="00241509">
        <w:trPr>
          <w:trHeight w:val="420"/>
        </w:trPr>
        <w:tc>
          <w:tcPr>
            <w:tcW w:w="2551" w:type="dxa"/>
            <w:tcBorders>
              <w:top w:val="nil"/>
              <w:left w:val="nil"/>
              <w:bottom w:val="nil"/>
              <w:right w:val="nil"/>
            </w:tcBorders>
            <w:shd w:val="clear" w:color="auto" w:fill="auto"/>
            <w:noWrap/>
            <w:vAlign w:val="center"/>
            <w:hideMark/>
          </w:tcPr>
          <w:p w14:paraId="4DB5D5E9" w14:textId="3FE42AFB" w:rsidR="00AD6957" w:rsidRPr="003B5A81" w:rsidRDefault="00AD6957" w:rsidP="00AD6957">
            <w:pPr>
              <w:rPr>
                <w:rFonts w:asciiTheme="majorBidi" w:hAnsiTheme="majorBidi" w:cstheme="majorBidi"/>
                <w:color w:val="000000"/>
                <w:sz w:val="26"/>
                <w:szCs w:val="26"/>
                <w:lang w:val="en-US"/>
              </w:rPr>
            </w:pPr>
            <w:r w:rsidRPr="003B5A81">
              <w:rPr>
                <w:rFonts w:asciiTheme="majorBidi" w:hAnsiTheme="majorBidi" w:cstheme="majorBidi"/>
                <w:color w:val="000000"/>
                <w:sz w:val="26"/>
                <w:szCs w:val="26"/>
                <w:lang w:val="en-US"/>
              </w:rPr>
              <w:t>Bank overdraft and short</w:t>
            </w:r>
            <w:r w:rsidRPr="001A5939">
              <w:rPr>
                <w:rFonts w:asciiTheme="majorBidi" w:hAnsiTheme="majorBidi"/>
                <w:color w:val="000000"/>
                <w:sz w:val="26"/>
                <w:szCs w:val="26"/>
                <w:cs/>
                <w:lang w:val="en-US"/>
              </w:rPr>
              <w:t>-</w:t>
            </w:r>
            <w:r w:rsidRPr="003B5A81">
              <w:rPr>
                <w:rFonts w:asciiTheme="majorBidi" w:hAnsiTheme="majorBidi" w:cstheme="majorBidi"/>
                <w:color w:val="000000"/>
                <w:sz w:val="26"/>
                <w:szCs w:val="26"/>
                <w:lang w:val="en-US"/>
              </w:rPr>
              <w:t>term loan from financial institution</w:t>
            </w:r>
          </w:p>
        </w:tc>
        <w:tc>
          <w:tcPr>
            <w:tcW w:w="851" w:type="dxa"/>
            <w:tcBorders>
              <w:top w:val="nil"/>
              <w:left w:val="nil"/>
              <w:bottom w:val="nil"/>
              <w:right w:val="nil"/>
            </w:tcBorders>
            <w:shd w:val="clear" w:color="000000" w:fill="FFFFFF"/>
            <w:noWrap/>
            <w:vAlign w:val="bottom"/>
          </w:tcPr>
          <w:p w14:paraId="53DC3332" w14:textId="49C99B5D" w:rsidR="00AD6957" w:rsidRPr="008A1A34" w:rsidRDefault="00AD6957" w:rsidP="00241509">
            <w:pPr>
              <w:jc w:val="center"/>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41A4E00D" w14:textId="77777777" w:rsidR="00AD6957" w:rsidRPr="00BF2240" w:rsidRDefault="00AD6957" w:rsidP="00241509">
            <w:pPr>
              <w:jc w:val="center"/>
              <w:rPr>
                <w:rFonts w:asciiTheme="majorBidi" w:hAnsiTheme="majorBidi" w:cstheme="majorBidi"/>
                <w:color w:val="000000"/>
                <w:cs/>
                <w:lang w:val="en-US"/>
              </w:rPr>
            </w:pPr>
          </w:p>
        </w:tc>
        <w:tc>
          <w:tcPr>
            <w:tcW w:w="851" w:type="dxa"/>
            <w:tcBorders>
              <w:top w:val="nil"/>
              <w:left w:val="nil"/>
              <w:bottom w:val="nil"/>
              <w:right w:val="nil"/>
            </w:tcBorders>
            <w:shd w:val="clear" w:color="000000" w:fill="FFFFFF"/>
            <w:noWrap/>
            <w:vAlign w:val="bottom"/>
          </w:tcPr>
          <w:p w14:paraId="6D343939" w14:textId="58922DC1" w:rsidR="00AD6957" w:rsidRPr="008A1A34" w:rsidRDefault="00AD6957" w:rsidP="00241509">
            <w:pPr>
              <w:jc w:val="center"/>
              <w:rPr>
                <w:rFonts w:asciiTheme="majorBidi" w:hAnsiTheme="majorBidi" w:cstheme="majorBidi"/>
                <w:color w:val="000000"/>
                <w:cs/>
              </w:rPr>
            </w:pPr>
            <w:r w:rsidRPr="001A5939">
              <w:rPr>
                <w:rFonts w:asciiTheme="majorBidi" w:hAnsiTheme="majorBidi" w:cstheme="majorBidi"/>
                <w:color w:val="000000"/>
                <w:lang w:val="en-US"/>
              </w:rPr>
              <w:t>3</w:t>
            </w:r>
          </w:p>
        </w:tc>
        <w:tc>
          <w:tcPr>
            <w:tcW w:w="283" w:type="dxa"/>
            <w:tcBorders>
              <w:top w:val="nil"/>
              <w:left w:val="nil"/>
              <w:bottom w:val="nil"/>
              <w:right w:val="nil"/>
            </w:tcBorders>
            <w:shd w:val="clear" w:color="000000" w:fill="FFFFFF"/>
            <w:noWrap/>
            <w:vAlign w:val="bottom"/>
          </w:tcPr>
          <w:p w14:paraId="07842C22" w14:textId="77777777" w:rsidR="00AD6957" w:rsidRPr="00BF2240" w:rsidRDefault="00AD6957" w:rsidP="00241509">
            <w:pPr>
              <w:jc w:val="center"/>
              <w:rPr>
                <w:rFonts w:asciiTheme="majorBidi" w:hAnsiTheme="majorBidi" w:cstheme="majorBidi"/>
                <w:color w:val="000000"/>
                <w:cs/>
                <w:lang w:val="en-US"/>
              </w:rPr>
            </w:pPr>
          </w:p>
        </w:tc>
        <w:tc>
          <w:tcPr>
            <w:tcW w:w="851" w:type="dxa"/>
            <w:tcBorders>
              <w:top w:val="nil"/>
              <w:left w:val="nil"/>
              <w:bottom w:val="nil"/>
              <w:right w:val="nil"/>
            </w:tcBorders>
            <w:shd w:val="clear" w:color="000000" w:fill="FFFFFF"/>
            <w:noWrap/>
            <w:vAlign w:val="bottom"/>
          </w:tcPr>
          <w:p w14:paraId="749DC188" w14:textId="3718971D" w:rsidR="00AD6957" w:rsidRPr="008A1A34" w:rsidRDefault="00AD6957" w:rsidP="00241509">
            <w:pPr>
              <w:jc w:val="center"/>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63166C8D" w14:textId="77777777" w:rsidR="00AD6957" w:rsidRPr="00BF2240" w:rsidRDefault="00AD6957" w:rsidP="00241509">
            <w:pPr>
              <w:jc w:val="center"/>
              <w:rPr>
                <w:rFonts w:asciiTheme="majorBidi" w:hAnsiTheme="majorBidi" w:cstheme="majorBidi"/>
                <w:color w:val="000000"/>
                <w:cs/>
                <w:lang w:val="en-US"/>
              </w:rPr>
            </w:pPr>
          </w:p>
        </w:tc>
        <w:tc>
          <w:tcPr>
            <w:tcW w:w="851" w:type="dxa"/>
            <w:tcBorders>
              <w:top w:val="nil"/>
              <w:left w:val="nil"/>
              <w:bottom w:val="nil"/>
              <w:right w:val="nil"/>
            </w:tcBorders>
            <w:shd w:val="clear" w:color="000000" w:fill="FFFFFF"/>
            <w:noWrap/>
            <w:vAlign w:val="bottom"/>
          </w:tcPr>
          <w:p w14:paraId="6E4F37A9" w14:textId="0EDB0135" w:rsidR="00AD6957" w:rsidRPr="008A1A34" w:rsidRDefault="00AD6957" w:rsidP="00241509">
            <w:pPr>
              <w:jc w:val="center"/>
              <w:rPr>
                <w:rFonts w:asciiTheme="majorBidi" w:hAnsiTheme="majorBidi" w:cstheme="majorBidi"/>
                <w:color w:val="000000"/>
                <w:cs/>
              </w:rPr>
            </w:pPr>
            <w:r w:rsidRPr="001A5939">
              <w:rPr>
                <w:rFonts w:asciiTheme="majorBidi" w:hAnsiTheme="majorBidi"/>
                <w:color w:val="000000"/>
                <w:cs/>
                <w:lang w:val="en-US"/>
              </w:rPr>
              <w:t>-</w:t>
            </w:r>
          </w:p>
        </w:tc>
        <w:tc>
          <w:tcPr>
            <w:tcW w:w="283" w:type="dxa"/>
            <w:tcBorders>
              <w:top w:val="nil"/>
              <w:left w:val="nil"/>
              <w:bottom w:val="nil"/>
              <w:right w:val="nil"/>
            </w:tcBorders>
            <w:shd w:val="clear" w:color="000000" w:fill="FFFFFF"/>
            <w:noWrap/>
            <w:vAlign w:val="bottom"/>
          </w:tcPr>
          <w:p w14:paraId="70173172" w14:textId="77777777" w:rsidR="00AD6957" w:rsidRPr="00BF2240" w:rsidRDefault="00AD6957" w:rsidP="00241509">
            <w:pPr>
              <w:jc w:val="center"/>
              <w:rPr>
                <w:rFonts w:asciiTheme="majorBidi" w:hAnsiTheme="majorBidi" w:cstheme="majorBidi"/>
                <w:color w:val="000000"/>
                <w:cs/>
                <w:lang w:val="en-US"/>
              </w:rPr>
            </w:pPr>
          </w:p>
        </w:tc>
        <w:tc>
          <w:tcPr>
            <w:tcW w:w="851" w:type="dxa"/>
            <w:tcBorders>
              <w:top w:val="nil"/>
              <w:left w:val="nil"/>
              <w:bottom w:val="nil"/>
              <w:right w:val="nil"/>
            </w:tcBorders>
            <w:shd w:val="clear" w:color="000000" w:fill="FFFFFF"/>
            <w:noWrap/>
            <w:vAlign w:val="bottom"/>
          </w:tcPr>
          <w:p w14:paraId="44D0E7B6" w14:textId="1C82DFA8" w:rsidR="00AD6957" w:rsidRPr="008A1A34" w:rsidRDefault="00AD6957" w:rsidP="00241509">
            <w:pPr>
              <w:jc w:val="center"/>
              <w:rPr>
                <w:rFonts w:asciiTheme="majorBidi" w:hAnsiTheme="majorBidi" w:cstheme="majorBidi"/>
                <w:color w:val="000000"/>
                <w:cs/>
              </w:rPr>
            </w:pPr>
            <w:r w:rsidRPr="001A5939">
              <w:rPr>
                <w:rFonts w:asciiTheme="majorBidi" w:hAnsiTheme="majorBidi" w:cstheme="majorBidi"/>
                <w:color w:val="000000"/>
                <w:lang w:val="en-US"/>
              </w:rPr>
              <w:t>3</w:t>
            </w:r>
          </w:p>
        </w:tc>
        <w:tc>
          <w:tcPr>
            <w:tcW w:w="283" w:type="dxa"/>
            <w:tcBorders>
              <w:top w:val="nil"/>
              <w:left w:val="nil"/>
              <w:bottom w:val="nil"/>
              <w:right w:val="nil"/>
            </w:tcBorders>
            <w:shd w:val="clear" w:color="000000" w:fill="FFFFFF"/>
            <w:noWrap/>
            <w:vAlign w:val="bottom"/>
          </w:tcPr>
          <w:p w14:paraId="1D56105A" w14:textId="77777777" w:rsidR="00AD6957" w:rsidRPr="00BF2240" w:rsidRDefault="00AD6957" w:rsidP="00241509">
            <w:pPr>
              <w:jc w:val="center"/>
              <w:rPr>
                <w:rFonts w:asciiTheme="majorBidi" w:hAnsiTheme="majorBidi" w:cstheme="majorBidi"/>
                <w:color w:val="000000"/>
                <w:cs/>
                <w:lang w:val="en-US"/>
              </w:rPr>
            </w:pPr>
          </w:p>
        </w:tc>
        <w:tc>
          <w:tcPr>
            <w:tcW w:w="1276" w:type="dxa"/>
            <w:tcBorders>
              <w:top w:val="nil"/>
              <w:left w:val="nil"/>
              <w:bottom w:val="nil"/>
              <w:right w:val="nil"/>
            </w:tcBorders>
            <w:shd w:val="clear" w:color="000000" w:fill="FFFFFF"/>
            <w:noWrap/>
            <w:vAlign w:val="bottom"/>
          </w:tcPr>
          <w:p w14:paraId="09BE215E" w14:textId="7CE5341A" w:rsidR="00AD6957" w:rsidRPr="001A5939" w:rsidRDefault="00AD6957" w:rsidP="00241509">
            <w:pPr>
              <w:ind w:left="-81" w:right="-391"/>
              <w:jc w:val="center"/>
              <w:rPr>
                <w:rFonts w:asciiTheme="majorBidi" w:hAnsiTheme="majorBidi" w:cstheme="majorBidi"/>
                <w:color w:val="000000"/>
                <w:cs/>
                <w:lang w:val="en-US"/>
              </w:rPr>
            </w:pPr>
            <w:r w:rsidRPr="001A5939">
              <w:rPr>
                <w:rFonts w:asciiTheme="majorBidi" w:hAnsiTheme="majorBidi" w:cstheme="majorBidi"/>
                <w:color w:val="000000"/>
                <w:lang w:val="en-US"/>
              </w:rPr>
              <w:t>4</w:t>
            </w:r>
            <w:r w:rsidRPr="001A5939">
              <w:rPr>
                <w:rFonts w:asciiTheme="majorBidi" w:hAnsiTheme="majorBidi"/>
                <w:color w:val="000000"/>
                <w:cs/>
                <w:lang w:val="en-US"/>
              </w:rPr>
              <w:t>.</w:t>
            </w:r>
            <w:r w:rsidRPr="001A5939">
              <w:rPr>
                <w:rFonts w:asciiTheme="majorBidi" w:hAnsiTheme="majorBidi" w:cstheme="majorBidi"/>
                <w:color w:val="000000"/>
                <w:lang w:val="en-US"/>
              </w:rPr>
              <w:t>5</w:t>
            </w:r>
            <w:r w:rsidRPr="001A5939">
              <w:rPr>
                <w:rFonts w:asciiTheme="majorBidi" w:hAnsiTheme="majorBidi"/>
                <w:color w:val="000000"/>
                <w:cs/>
                <w:lang w:val="en-US"/>
              </w:rPr>
              <w:t>%-</w:t>
            </w:r>
            <w:r w:rsidRPr="001A5939">
              <w:rPr>
                <w:rFonts w:asciiTheme="majorBidi" w:hAnsiTheme="majorBidi" w:cstheme="majorBidi"/>
                <w:color w:val="000000"/>
                <w:lang w:val="en-US"/>
              </w:rPr>
              <w:t>5</w:t>
            </w:r>
            <w:r w:rsidRPr="001A5939">
              <w:rPr>
                <w:rFonts w:asciiTheme="majorBidi" w:hAnsiTheme="majorBidi"/>
                <w:color w:val="000000"/>
                <w:cs/>
                <w:lang w:val="en-US"/>
              </w:rPr>
              <w:t>%</w:t>
            </w:r>
          </w:p>
        </w:tc>
      </w:tr>
    </w:tbl>
    <w:p w14:paraId="75EFE6AE" w14:textId="0DA6B27D" w:rsidR="00FC2EAD" w:rsidRPr="003B5A81" w:rsidRDefault="00FC2EAD" w:rsidP="004251E7">
      <w:pPr>
        <w:spacing w:before="120"/>
        <w:ind w:firstLine="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Credit Risk</w:t>
      </w:r>
    </w:p>
    <w:p w14:paraId="0F719222" w14:textId="77777777" w:rsidR="00F91441" w:rsidRPr="003B5A81" w:rsidRDefault="00FC2EAD" w:rsidP="00F91441">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w:t>
      </w:r>
      <w:r w:rsidR="00724D5C" w:rsidRPr="001A5939">
        <w:rPr>
          <w:rFonts w:asciiTheme="majorBidi" w:eastAsia="Cordia New" w:hAnsiTheme="majorBidi"/>
          <w:cs/>
          <w:lang w:val="en-US"/>
        </w:rPr>
        <w:t xml:space="preserve"> </w:t>
      </w:r>
      <w:r w:rsidR="00473814" w:rsidRPr="003B5A81">
        <w:rPr>
          <w:rFonts w:asciiTheme="majorBidi" w:eastAsia="Cordia New" w:hAnsiTheme="majorBidi" w:cstheme="majorBidi"/>
          <w:lang w:val="en-US"/>
        </w:rPr>
        <w:t xml:space="preserve">Group </w:t>
      </w:r>
      <w:r w:rsidR="00724D5C" w:rsidRPr="003B5A81">
        <w:rPr>
          <w:rFonts w:asciiTheme="majorBidi" w:eastAsia="Cordia New" w:hAnsiTheme="majorBidi" w:cstheme="majorBidi"/>
          <w:lang w:val="en-US"/>
        </w:rPr>
        <w:t>provides credit term for</w:t>
      </w:r>
      <w:r w:rsidRPr="003B5A81">
        <w:rPr>
          <w:rFonts w:asciiTheme="majorBidi" w:eastAsia="Cordia New" w:hAnsiTheme="majorBidi" w:cstheme="majorBidi"/>
          <w:lang w:val="en-US"/>
        </w:rPr>
        <w:t xml:space="preserve"> many trade transactions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w:t>
      </w:r>
      <w:r w:rsidR="00473814" w:rsidRPr="003B5A81">
        <w:rPr>
          <w:rFonts w:asciiTheme="majorBidi" w:eastAsia="Cordia New" w:hAnsiTheme="majorBidi" w:cstheme="majorBidi"/>
          <w:lang w:val="en-US"/>
        </w:rPr>
        <w:t>Group</w:t>
      </w:r>
      <w:r w:rsidRPr="003B5A81">
        <w:rPr>
          <w:rFonts w:asciiTheme="majorBidi" w:eastAsia="Cordia New" w:hAnsiTheme="majorBidi" w:cstheme="majorBidi"/>
          <w:lang w:val="en-US"/>
        </w:rPr>
        <w:t xml:space="preserve"> manages its exposure to credit risk by closely monitoring collection of accounts receivable and focusing on overdue accounts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w:t>
      </w:r>
      <w:r w:rsidR="00473814" w:rsidRPr="003B5A81">
        <w:rPr>
          <w:rFonts w:asciiTheme="majorBidi" w:eastAsia="Cordia New" w:hAnsiTheme="majorBidi" w:cstheme="majorBidi"/>
          <w:lang w:val="en-US"/>
        </w:rPr>
        <w:t>Group</w:t>
      </w:r>
      <w:r w:rsidRPr="003B5A81">
        <w:rPr>
          <w:rFonts w:asciiTheme="majorBidi" w:eastAsia="Cordia New" w:hAnsiTheme="majorBidi" w:cstheme="majorBidi"/>
          <w:lang w:val="en-US"/>
        </w:rPr>
        <w:t xml:space="preserve"> will consider the provision for accounts receivable on amounts which may prove to be uncollectible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Currently, the </w:t>
      </w:r>
      <w:r w:rsidR="00473814" w:rsidRPr="003B5A81">
        <w:rPr>
          <w:rFonts w:asciiTheme="majorBidi" w:eastAsia="Cordia New" w:hAnsiTheme="majorBidi" w:cstheme="majorBidi"/>
          <w:lang w:val="en-US"/>
        </w:rPr>
        <w:t xml:space="preserve">Group </w:t>
      </w:r>
      <w:r w:rsidRPr="003B5A81">
        <w:rPr>
          <w:rFonts w:asciiTheme="majorBidi" w:eastAsia="Cordia New" w:hAnsiTheme="majorBidi" w:cstheme="majorBidi"/>
          <w:lang w:val="en-US"/>
        </w:rPr>
        <w:t>does not expect major or significant losses from the collection of accounts receivable except the amount the allowance for doubtful accounts had been provided</w:t>
      </w:r>
      <w:r w:rsidR="00505C10" w:rsidRPr="001A5939">
        <w:rPr>
          <w:rFonts w:asciiTheme="majorBidi" w:eastAsia="Cordia New" w:hAnsiTheme="majorBidi"/>
          <w:cs/>
          <w:lang w:val="en-US"/>
        </w:rPr>
        <w:t>.</w:t>
      </w:r>
    </w:p>
    <w:p w14:paraId="12FFCBA4" w14:textId="77777777" w:rsidR="00FC2EAD" w:rsidRPr="003B5A81" w:rsidRDefault="00FC2EAD" w:rsidP="00505C10">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b/>
          <w:bCs/>
          <w:lang w:val="en-US"/>
        </w:rPr>
        <w:t>Fair value of Financial Instruments</w:t>
      </w:r>
    </w:p>
    <w:p w14:paraId="7A340946" w14:textId="77777777" w:rsidR="00FC2EAD" w:rsidRPr="003B5A81" w:rsidRDefault="00FC2EAD" w:rsidP="00DE3892">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following methods and assumptions are used to estimate a fair value of each class of the </w:t>
      </w:r>
      <w:r w:rsidR="00473814" w:rsidRPr="003B5A81">
        <w:rPr>
          <w:rFonts w:asciiTheme="majorBidi" w:eastAsia="Cordia New" w:hAnsiTheme="majorBidi" w:cstheme="majorBidi"/>
          <w:lang w:val="en-US"/>
        </w:rPr>
        <w:t>Group</w:t>
      </w:r>
      <w:r w:rsidRPr="003B5A81">
        <w:rPr>
          <w:rFonts w:asciiTheme="majorBidi" w:eastAsia="Cordia New" w:hAnsiTheme="majorBidi" w:cstheme="majorBidi"/>
          <w:lang w:val="en-US"/>
        </w:rPr>
        <w:t>’s financial instruments</w:t>
      </w:r>
      <w:r w:rsidRPr="001A5939">
        <w:rPr>
          <w:rFonts w:asciiTheme="majorBidi" w:eastAsia="Cordia New" w:hAnsiTheme="majorBidi"/>
          <w:cs/>
          <w:lang w:val="en-US"/>
        </w:rPr>
        <w:t>.</w:t>
      </w:r>
    </w:p>
    <w:p w14:paraId="3954B333" w14:textId="77777777" w:rsidR="00FC2EAD" w:rsidRPr="003B5A81" w:rsidRDefault="00FC2EAD" w:rsidP="009326DE">
      <w:pPr>
        <w:numPr>
          <w:ilvl w:val="0"/>
          <w:numId w:val="1"/>
        </w:numPr>
        <w:ind w:left="1077" w:hanging="357"/>
        <w:jc w:val="thaiDistribute"/>
        <w:rPr>
          <w:rFonts w:asciiTheme="majorBidi" w:eastAsia="Cordia New" w:hAnsiTheme="majorBidi" w:cstheme="majorBidi"/>
          <w:lang w:val="en-US"/>
        </w:rPr>
      </w:pPr>
      <w:r w:rsidRPr="003B5A81">
        <w:rPr>
          <w:rFonts w:asciiTheme="majorBidi" w:eastAsia="Cordia New" w:hAnsiTheme="majorBidi" w:cstheme="majorBidi"/>
          <w:lang w:val="en-US"/>
        </w:rPr>
        <w:t>Financial assets are shown at estimated fair value</w:t>
      </w:r>
      <w:r w:rsidRPr="001A5939">
        <w:rPr>
          <w:rFonts w:asciiTheme="majorBidi" w:eastAsia="Cordia New" w:hAnsiTheme="majorBidi"/>
          <w:cs/>
          <w:lang w:val="en-US"/>
        </w:rPr>
        <w:t>.</w:t>
      </w:r>
    </w:p>
    <w:p w14:paraId="016B6D3E" w14:textId="691E4DBD" w:rsidR="00E92D0B" w:rsidRPr="003B5A81" w:rsidRDefault="00FC2EAD" w:rsidP="009326DE">
      <w:pPr>
        <w:numPr>
          <w:ilvl w:val="0"/>
          <w:numId w:val="1"/>
        </w:numPr>
        <w:ind w:left="1077" w:hanging="357"/>
        <w:jc w:val="thaiDistribute"/>
        <w:rPr>
          <w:rFonts w:asciiTheme="majorBidi" w:eastAsia="Cordia New" w:hAnsiTheme="majorBidi" w:cstheme="majorBidi"/>
          <w:lang w:val="en-US"/>
        </w:rPr>
      </w:pPr>
      <w:r w:rsidRPr="003B5A81">
        <w:rPr>
          <w:rFonts w:asciiTheme="majorBidi" w:eastAsia="Cordia New" w:hAnsiTheme="majorBidi" w:cstheme="majorBidi"/>
          <w:lang w:val="en-US"/>
        </w:rPr>
        <w:t>Financial liabilities are shown at the</w:t>
      </w:r>
      <w:r w:rsidR="00724D5C" w:rsidRPr="003B5A81">
        <w:rPr>
          <w:rFonts w:asciiTheme="majorBidi" w:eastAsia="Cordia New" w:hAnsiTheme="majorBidi" w:cstheme="majorBidi"/>
          <w:lang w:val="en-US"/>
        </w:rPr>
        <w:t>ir</w:t>
      </w:r>
      <w:r w:rsidRPr="003B5A81">
        <w:rPr>
          <w:rFonts w:asciiTheme="majorBidi" w:eastAsia="Cordia New" w:hAnsiTheme="majorBidi" w:cstheme="majorBidi"/>
          <w:lang w:val="en-US"/>
        </w:rPr>
        <w:t xml:space="preserve"> book value which is considered fair value because such liabilities will be matured in short</w:t>
      </w:r>
      <w:r w:rsidRPr="001A5939">
        <w:rPr>
          <w:rFonts w:asciiTheme="majorBidi" w:eastAsia="Cordia New" w:hAnsiTheme="majorBidi"/>
          <w:cs/>
          <w:lang w:val="en-US"/>
        </w:rPr>
        <w:t>-</w:t>
      </w:r>
      <w:r w:rsidRPr="003B5A81">
        <w:rPr>
          <w:rFonts w:asciiTheme="majorBidi" w:eastAsia="Cordia New" w:hAnsiTheme="majorBidi" w:cstheme="majorBidi"/>
          <w:lang w:val="en-US"/>
        </w:rPr>
        <w:t>term and long</w:t>
      </w:r>
      <w:r w:rsidRPr="001A5939">
        <w:rPr>
          <w:rFonts w:asciiTheme="majorBidi" w:eastAsia="Cordia New" w:hAnsiTheme="majorBidi"/>
          <w:cs/>
          <w:lang w:val="en-US"/>
        </w:rPr>
        <w:t>-</w:t>
      </w:r>
      <w:r w:rsidRPr="003B5A81">
        <w:rPr>
          <w:rFonts w:asciiTheme="majorBidi" w:eastAsia="Cordia New" w:hAnsiTheme="majorBidi" w:cstheme="majorBidi"/>
          <w:lang w:val="en-US"/>
        </w:rPr>
        <w:t>term loan</w:t>
      </w:r>
      <w:r w:rsidR="00724D5C" w:rsidRPr="003B5A81">
        <w:rPr>
          <w:rFonts w:asciiTheme="majorBidi" w:eastAsia="Cordia New" w:hAnsiTheme="majorBidi" w:cstheme="majorBidi"/>
          <w:lang w:val="en-US"/>
        </w:rPr>
        <w:t>s bearing</w:t>
      </w:r>
      <w:r w:rsidRPr="003B5A81">
        <w:rPr>
          <w:rFonts w:asciiTheme="majorBidi" w:eastAsia="Cordia New" w:hAnsiTheme="majorBidi" w:cstheme="majorBidi"/>
          <w:lang w:val="en-US"/>
        </w:rPr>
        <w:t xml:space="preserve"> floating interest rate</w:t>
      </w:r>
      <w:r w:rsidR="00724D5C" w:rsidRPr="003B5A81">
        <w:rPr>
          <w:rFonts w:asciiTheme="majorBidi" w:eastAsia="Cordia New" w:hAnsiTheme="majorBidi" w:cstheme="majorBidi"/>
          <w:lang w:val="en-US"/>
        </w:rPr>
        <w:t>s</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Long term loan</w:t>
      </w:r>
      <w:r w:rsidR="00724D5C" w:rsidRPr="003B5A81">
        <w:rPr>
          <w:rFonts w:asciiTheme="majorBidi" w:eastAsia="Cordia New" w:hAnsiTheme="majorBidi" w:cstheme="majorBidi"/>
          <w:lang w:val="en-US"/>
        </w:rPr>
        <w:t>s</w:t>
      </w:r>
      <w:r w:rsidR="00D9300C" w:rsidRPr="003B5A81">
        <w:rPr>
          <w:rFonts w:asciiTheme="majorBidi" w:eastAsia="Cordia New" w:hAnsiTheme="majorBidi" w:cstheme="majorBidi"/>
          <w:lang w:val="en-US"/>
        </w:rPr>
        <w:t>, bearing a</w:t>
      </w:r>
      <w:r w:rsidRPr="003B5A81">
        <w:rPr>
          <w:rFonts w:asciiTheme="majorBidi" w:eastAsia="Cordia New" w:hAnsiTheme="majorBidi" w:cstheme="majorBidi"/>
          <w:lang w:val="en-US"/>
        </w:rPr>
        <w:t xml:space="preserve"> fixed interest rate, h</w:t>
      </w:r>
      <w:r w:rsidR="00D9300C" w:rsidRPr="003B5A81">
        <w:rPr>
          <w:rFonts w:asciiTheme="majorBidi" w:eastAsia="Cordia New" w:hAnsiTheme="majorBidi" w:cstheme="majorBidi"/>
          <w:lang w:val="en-US"/>
        </w:rPr>
        <w:t>ave</w:t>
      </w:r>
      <w:r w:rsidRPr="003B5A81">
        <w:rPr>
          <w:rFonts w:asciiTheme="majorBidi" w:eastAsia="Cordia New" w:hAnsiTheme="majorBidi" w:cstheme="majorBidi"/>
          <w:lang w:val="en-US"/>
        </w:rPr>
        <w:t xml:space="preserve"> repayment period</w:t>
      </w:r>
      <w:r w:rsidR="00D9300C" w:rsidRPr="003B5A81">
        <w:rPr>
          <w:rFonts w:asciiTheme="majorBidi" w:eastAsia="Cordia New" w:hAnsiTheme="majorBidi" w:cstheme="majorBidi"/>
          <w:lang w:val="en-US"/>
        </w:rPr>
        <w:t>s</w:t>
      </w:r>
      <w:r w:rsidR="002763AF" w:rsidRPr="003B5A81">
        <w:rPr>
          <w:rFonts w:asciiTheme="majorBidi" w:eastAsia="Cordia New" w:hAnsiTheme="majorBidi" w:cstheme="majorBidi"/>
          <w:lang w:val="en-US"/>
        </w:rPr>
        <w:t xml:space="preserve"> within </w:t>
      </w:r>
      <w:r w:rsidR="002763AF" w:rsidRPr="001A5939">
        <w:rPr>
          <w:rFonts w:asciiTheme="majorBidi" w:eastAsia="Cordia New" w:hAnsiTheme="majorBidi" w:cstheme="majorBidi"/>
          <w:lang w:val="en-US"/>
        </w:rPr>
        <w:t>5</w:t>
      </w:r>
      <w:r w:rsidRPr="003B5A81">
        <w:rPr>
          <w:rFonts w:asciiTheme="majorBidi" w:eastAsia="Cordia New" w:hAnsiTheme="majorBidi" w:cstheme="majorBidi"/>
          <w:lang w:val="en-US"/>
        </w:rPr>
        <w:t xml:space="preserve"> years</w:t>
      </w:r>
      <w:r w:rsidRPr="001A5939">
        <w:rPr>
          <w:rFonts w:asciiTheme="majorBidi" w:eastAsia="Cordia New" w:hAnsiTheme="majorBidi"/>
          <w:cs/>
          <w:lang w:val="en-US"/>
        </w:rPr>
        <w:t>.</w:t>
      </w:r>
    </w:p>
    <w:p w14:paraId="4A99432C" w14:textId="74B2BDF5" w:rsidR="008E6755" w:rsidRPr="003B5A81" w:rsidRDefault="008E6755" w:rsidP="008E6755">
      <w:pPr>
        <w:jc w:val="thaiDistribute"/>
        <w:rPr>
          <w:rFonts w:asciiTheme="majorBidi" w:eastAsia="Cordia New" w:hAnsiTheme="majorBidi" w:cstheme="majorBidi"/>
          <w:lang w:val="en-US"/>
        </w:rPr>
      </w:pPr>
    </w:p>
    <w:p w14:paraId="082E4B15" w14:textId="73030778" w:rsidR="008E6755" w:rsidRPr="003B5A81" w:rsidRDefault="008E6755" w:rsidP="008E6755">
      <w:pPr>
        <w:jc w:val="thaiDistribute"/>
        <w:rPr>
          <w:rFonts w:asciiTheme="majorBidi" w:eastAsia="Cordia New" w:hAnsiTheme="majorBidi" w:cstheme="majorBidi"/>
          <w:lang w:val="en-US"/>
        </w:rPr>
      </w:pPr>
    </w:p>
    <w:p w14:paraId="56427231" w14:textId="4E239558" w:rsidR="008E6755" w:rsidRPr="003B5A81" w:rsidRDefault="008E6755" w:rsidP="008E6755">
      <w:pPr>
        <w:jc w:val="thaiDistribute"/>
        <w:rPr>
          <w:rFonts w:asciiTheme="majorBidi" w:eastAsia="Cordia New" w:hAnsiTheme="majorBidi" w:cstheme="majorBidi"/>
          <w:lang w:val="en-US"/>
        </w:rPr>
      </w:pPr>
    </w:p>
    <w:p w14:paraId="46253F1D" w14:textId="77777777" w:rsidR="008E6755" w:rsidRPr="003B5A81" w:rsidRDefault="008E6755" w:rsidP="008E6755">
      <w:pPr>
        <w:jc w:val="thaiDistribute"/>
        <w:rPr>
          <w:rFonts w:asciiTheme="majorBidi" w:eastAsia="Cordia New" w:hAnsiTheme="majorBidi" w:cstheme="majorBidi"/>
          <w:lang w:val="en-US"/>
        </w:rPr>
      </w:pPr>
    </w:p>
    <w:p w14:paraId="114AA277" w14:textId="77777777" w:rsidR="00EB69BB" w:rsidRPr="003B5A81" w:rsidRDefault="00EB69BB"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FINANCIAL INFORMATION BY SEGMENT</w:t>
      </w:r>
    </w:p>
    <w:p w14:paraId="774778E2" w14:textId="77777777" w:rsidR="009E0CE0" w:rsidRPr="003B5A81" w:rsidRDefault="009E0CE0" w:rsidP="00DE3892">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Segment information is presented in respect of the Group’s geographic segments based on the Group’s management and internal reporting structure</w:t>
      </w:r>
      <w:r w:rsidRPr="001A5939">
        <w:rPr>
          <w:rFonts w:asciiTheme="majorBidi" w:eastAsia="Cordia New" w:hAnsiTheme="majorBidi"/>
          <w:cs/>
          <w:lang w:val="en-US"/>
        </w:rPr>
        <w:t>.</w:t>
      </w:r>
    </w:p>
    <w:p w14:paraId="0BF570A6" w14:textId="064AF00D" w:rsidR="009E0CE0" w:rsidRPr="003B5A81" w:rsidRDefault="0049698D" w:rsidP="001A612A">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Segment results and</w:t>
      </w:r>
      <w:r w:rsidR="009E0CE0" w:rsidRPr="003B5A81">
        <w:rPr>
          <w:rFonts w:asciiTheme="majorBidi" w:eastAsia="Cordia New" w:hAnsiTheme="majorBidi" w:cstheme="majorBidi"/>
          <w:lang w:val="en-US"/>
        </w:rPr>
        <w:t xml:space="preserve"> assets include items directly attributable to a segment as well as those that can be allocated on a reasonable basis</w:t>
      </w:r>
      <w:r w:rsidR="009E0CE0" w:rsidRPr="001A5939">
        <w:rPr>
          <w:rFonts w:asciiTheme="majorBidi" w:eastAsia="Cordia New" w:hAnsiTheme="majorBidi"/>
          <w:cs/>
          <w:lang w:val="en-US"/>
        </w:rPr>
        <w:t xml:space="preserve">.   </w:t>
      </w:r>
      <w:r w:rsidR="009E0CE0" w:rsidRPr="003B5A81">
        <w:rPr>
          <w:rFonts w:asciiTheme="majorBidi" w:eastAsia="Cordia New" w:hAnsiTheme="majorBidi" w:cstheme="majorBidi"/>
          <w:lang w:val="en-US"/>
        </w:rPr>
        <w:t>Unallocated items mainly compri</w:t>
      </w:r>
      <w:r w:rsidRPr="003B5A81">
        <w:rPr>
          <w:rFonts w:asciiTheme="majorBidi" w:eastAsia="Cordia New" w:hAnsiTheme="majorBidi" w:cstheme="majorBidi"/>
          <w:lang w:val="en-US"/>
        </w:rPr>
        <w:t>se corporate assets</w:t>
      </w:r>
      <w:r w:rsidR="009E0CE0" w:rsidRPr="003B5A81">
        <w:rPr>
          <w:rFonts w:asciiTheme="majorBidi" w:eastAsia="Cordia New" w:hAnsiTheme="majorBidi" w:cstheme="majorBidi"/>
          <w:lang w:val="en-US"/>
        </w:rPr>
        <w:t xml:space="preserve"> and expenses</w:t>
      </w:r>
      <w:r w:rsidR="009E0CE0" w:rsidRPr="001A5939">
        <w:rPr>
          <w:rFonts w:asciiTheme="majorBidi" w:eastAsia="Cordia New" w:hAnsiTheme="majorBidi"/>
          <w:cs/>
          <w:lang w:val="en-US"/>
        </w:rPr>
        <w:t>.</w:t>
      </w:r>
    </w:p>
    <w:p w14:paraId="61EF59CF" w14:textId="77777777" w:rsidR="009E0CE0" w:rsidRPr="003B5A81" w:rsidRDefault="009E0CE0" w:rsidP="009F02A9">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In presenting information on the basis of geographical segments, segment revenue is based on the geographic location of customers</w:t>
      </w:r>
      <w:r w:rsidRPr="001A5939">
        <w:rPr>
          <w:rFonts w:asciiTheme="majorBidi" w:eastAsia="Cordia New" w:hAnsiTheme="majorBidi"/>
          <w:cs/>
          <w:lang w:val="en-US"/>
        </w:rPr>
        <w:t xml:space="preserve">. </w:t>
      </w:r>
    </w:p>
    <w:p w14:paraId="36553B4F" w14:textId="77777777" w:rsidR="009E0CE0" w:rsidRPr="003B5A81" w:rsidRDefault="009E0CE0" w:rsidP="00A143A8">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Segment expenses are allocated based on the related revenue from sale of goods</w:t>
      </w:r>
      <w:r w:rsidRPr="001A5939">
        <w:rPr>
          <w:rFonts w:asciiTheme="majorBidi" w:eastAsia="Cordia New" w:hAnsiTheme="majorBidi"/>
          <w:cs/>
          <w:lang w:val="en-US"/>
        </w:rPr>
        <w:t>.</w:t>
      </w:r>
    </w:p>
    <w:p w14:paraId="7ED108C2" w14:textId="77777777" w:rsidR="00E51326" w:rsidRPr="003B5A81" w:rsidRDefault="0049698D" w:rsidP="00CB4F20">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Segment assets </w:t>
      </w:r>
      <w:r w:rsidR="009E0CE0" w:rsidRPr="003B5A81">
        <w:rPr>
          <w:rFonts w:asciiTheme="majorBidi" w:eastAsia="Cordia New" w:hAnsiTheme="majorBidi" w:cstheme="majorBidi"/>
          <w:lang w:val="en-US"/>
        </w:rPr>
        <w:t>are based on the geog</w:t>
      </w:r>
      <w:r w:rsidR="006817F0" w:rsidRPr="003B5A81">
        <w:rPr>
          <w:rFonts w:asciiTheme="majorBidi" w:eastAsia="Cordia New" w:hAnsiTheme="majorBidi" w:cstheme="majorBidi"/>
          <w:lang w:val="en-US"/>
        </w:rPr>
        <w:t>raphical location of the assets</w:t>
      </w:r>
      <w:r w:rsidR="00505C10" w:rsidRPr="001A5939">
        <w:rPr>
          <w:rFonts w:asciiTheme="majorBidi" w:eastAsia="Cordia New" w:hAnsiTheme="majorBidi"/>
          <w:cs/>
          <w:lang w:val="en-US"/>
        </w:rPr>
        <w:t>.</w:t>
      </w:r>
    </w:p>
    <w:p w14:paraId="3449EA1F" w14:textId="5F085CCE" w:rsidR="009E0CE0" w:rsidRPr="003B5A81" w:rsidRDefault="009E0CE0" w:rsidP="00A143A8">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Business segments</w:t>
      </w:r>
    </w:p>
    <w:p w14:paraId="12A7739E" w14:textId="23EFF79A" w:rsidR="00867A39" w:rsidRPr="003B5A81" w:rsidRDefault="00EB69BB" w:rsidP="00915EA1">
      <w:pPr>
        <w:spacing w:before="60"/>
        <w:ind w:left="709"/>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w:t>
      </w:r>
      <w:r w:rsidR="00473814" w:rsidRPr="003B5A81">
        <w:rPr>
          <w:rFonts w:asciiTheme="majorBidi" w:eastAsia="Cordia New" w:hAnsiTheme="majorBidi" w:cstheme="majorBidi"/>
          <w:lang w:val="en-US"/>
        </w:rPr>
        <w:t>Group</w:t>
      </w:r>
      <w:r w:rsidR="00D9300C" w:rsidRPr="003B5A81">
        <w:rPr>
          <w:rFonts w:asciiTheme="majorBidi" w:eastAsia="Cordia New" w:hAnsiTheme="majorBidi" w:cstheme="majorBidi"/>
          <w:lang w:val="en-US"/>
        </w:rPr>
        <w:t>’s</w:t>
      </w:r>
      <w:r w:rsidRPr="003B5A81">
        <w:rPr>
          <w:rFonts w:asciiTheme="majorBidi" w:eastAsia="Cordia New" w:hAnsiTheme="majorBidi" w:cstheme="majorBidi"/>
          <w:lang w:val="en-US"/>
        </w:rPr>
        <w:t xml:space="preserve"> segmental information is divided into</w:t>
      </w:r>
      <w:r w:rsidR="001A612A"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w:t>
      </w:r>
      <w:r w:rsidR="00234A26" w:rsidRPr="003B5A81">
        <w:rPr>
          <w:rFonts w:asciiTheme="majorBidi" w:eastAsia="Cordia New" w:hAnsiTheme="majorBidi" w:cstheme="majorBidi"/>
          <w:lang w:val="en-US"/>
        </w:rPr>
        <w:t xml:space="preserve">enterprise data </w:t>
      </w:r>
      <w:r w:rsidR="00D9300C" w:rsidRPr="003B5A81">
        <w:rPr>
          <w:rFonts w:asciiTheme="majorBidi" w:eastAsia="Cordia New" w:hAnsiTheme="majorBidi" w:cstheme="majorBidi"/>
          <w:lang w:val="en-US"/>
        </w:rPr>
        <w:t>collection, production and sale</w:t>
      </w:r>
      <w:r w:rsidR="00234A26" w:rsidRPr="003B5A81">
        <w:rPr>
          <w:rFonts w:asciiTheme="majorBidi" w:eastAsia="Cordia New" w:hAnsiTheme="majorBidi" w:cstheme="majorBidi"/>
          <w:lang w:val="en-US"/>
        </w:rPr>
        <w:t xml:space="preserve"> of label</w:t>
      </w:r>
      <w:r w:rsidR="00D9300C" w:rsidRPr="003B5A81">
        <w:rPr>
          <w:rFonts w:asciiTheme="majorBidi" w:eastAsia="Cordia New" w:hAnsiTheme="majorBidi" w:cstheme="majorBidi"/>
          <w:lang w:val="en-US"/>
        </w:rPr>
        <w:t>s</w:t>
      </w:r>
      <w:r w:rsidR="000D4BB4" w:rsidRPr="003B5A81">
        <w:rPr>
          <w:rFonts w:asciiTheme="majorBidi" w:eastAsia="Cordia New" w:hAnsiTheme="majorBidi" w:cstheme="majorBidi"/>
          <w:lang w:val="en-US"/>
        </w:rPr>
        <w:t xml:space="preserve">, </w:t>
      </w:r>
      <w:r w:rsidR="0096565F" w:rsidRPr="003B5A81">
        <w:rPr>
          <w:rFonts w:asciiTheme="majorBidi" w:eastAsia="Cordia New" w:hAnsiTheme="majorBidi" w:cstheme="majorBidi"/>
          <w:lang w:val="en-US"/>
        </w:rPr>
        <w:t xml:space="preserve">stickers and silk screen printing, </w:t>
      </w:r>
      <w:r w:rsidR="000D4BB4" w:rsidRPr="003B5A81">
        <w:rPr>
          <w:rFonts w:asciiTheme="majorBidi" w:eastAsia="Cordia New" w:hAnsiTheme="majorBidi" w:cstheme="majorBidi"/>
          <w:lang w:val="en-US"/>
        </w:rPr>
        <w:t>b</w:t>
      </w:r>
      <w:r w:rsidR="000D4BB4" w:rsidRPr="003B5A81">
        <w:rPr>
          <w:rFonts w:asciiTheme="majorBidi" w:eastAsia="Cordia New" w:hAnsiTheme="majorBidi" w:cstheme="majorBidi"/>
          <w:szCs w:val="32"/>
          <w:lang w:val="en-US"/>
        </w:rPr>
        <w:t xml:space="preserve">roadband internet for upcountry region </w:t>
      </w:r>
      <w:r w:rsidR="000D4BB4" w:rsidRPr="001A5939">
        <w:rPr>
          <w:rFonts w:asciiTheme="majorBidi" w:eastAsia="Cordia New" w:hAnsiTheme="majorBidi"/>
          <w:cs/>
          <w:lang w:val="en-US"/>
        </w:rPr>
        <w:t>(</w:t>
      </w:r>
      <w:r w:rsidR="000D4BB4" w:rsidRPr="003B5A81">
        <w:rPr>
          <w:rFonts w:asciiTheme="majorBidi" w:eastAsia="Cordia New" w:hAnsiTheme="majorBidi" w:cstheme="majorBidi"/>
          <w:szCs w:val="32"/>
          <w:lang w:val="en-US"/>
        </w:rPr>
        <w:t xml:space="preserve">Chiang Mai, Nakorn </w:t>
      </w:r>
      <w:r w:rsidR="000D4BB4" w:rsidRPr="003B5A81">
        <w:rPr>
          <w:rFonts w:asciiTheme="majorBidi" w:eastAsia="Cordia New" w:hAnsiTheme="majorBidi" w:cstheme="majorBidi"/>
          <w:szCs w:val="36"/>
          <w:lang w:val="en-US"/>
        </w:rPr>
        <w:t xml:space="preserve">Ratchasima </w:t>
      </w:r>
      <w:r w:rsidR="000D4BB4" w:rsidRPr="003B5A81">
        <w:rPr>
          <w:rFonts w:asciiTheme="majorBidi" w:eastAsia="Cordia New" w:hAnsiTheme="majorBidi" w:cstheme="majorBidi"/>
          <w:szCs w:val="32"/>
          <w:lang w:val="en-US"/>
        </w:rPr>
        <w:t xml:space="preserve">and Khon </w:t>
      </w:r>
      <w:r w:rsidR="000D4BB4" w:rsidRPr="003B5A81">
        <w:rPr>
          <w:rFonts w:asciiTheme="majorBidi" w:eastAsia="Cordia New" w:hAnsiTheme="majorBidi" w:cstheme="majorBidi"/>
          <w:lang w:val="en-US"/>
        </w:rPr>
        <w:t>Kaen</w:t>
      </w:r>
      <w:r w:rsidR="000D4BB4" w:rsidRPr="001A5939">
        <w:rPr>
          <w:rFonts w:asciiTheme="majorBidi" w:eastAsia="Cordia New" w:hAnsiTheme="majorBidi"/>
          <w:cs/>
          <w:lang w:val="en-US"/>
        </w:rPr>
        <w:t xml:space="preserve">) </w:t>
      </w:r>
      <w:r w:rsidR="000D4BB4" w:rsidRPr="003B5A81">
        <w:rPr>
          <w:rFonts w:asciiTheme="majorBidi" w:eastAsia="Cordia New" w:hAnsiTheme="majorBidi" w:cstheme="majorBidi"/>
          <w:szCs w:val="32"/>
          <w:lang w:val="en-US"/>
        </w:rPr>
        <w:t>and Bangkok metropolitan region</w:t>
      </w:r>
      <w:r w:rsidR="000D4BB4"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D9300C" w:rsidRPr="003B5A81">
        <w:rPr>
          <w:rFonts w:asciiTheme="majorBidi" w:eastAsia="Cordia New" w:hAnsiTheme="majorBidi" w:cstheme="majorBidi"/>
          <w:lang w:val="en-US"/>
        </w:rPr>
        <w:t>the distribution</w:t>
      </w:r>
      <w:r w:rsidR="00234A26" w:rsidRPr="003B5A81">
        <w:rPr>
          <w:rFonts w:asciiTheme="majorBidi" w:eastAsia="Cordia New" w:hAnsiTheme="majorBidi" w:cstheme="majorBidi"/>
          <w:lang w:val="en-US"/>
        </w:rPr>
        <w:t xml:space="preserve"> of computer hardware in Malaysia</w:t>
      </w:r>
      <w:r w:rsidR="00BE77E3" w:rsidRPr="001A5939">
        <w:rPr>
          <w:rFonts w:asciiTheme="majorBidi" w:eastAsia="Cordia New" w:hAnsiTheme="majorBidi"/>
          <w:cs/>
          <w:lang w:val="en-US"/>
        </w:rPr>
        <w:t xml:space="preserve"> </w:t>
      </w:r>
      <w:r w:rsidR="00234A26" w:rsidRPr="003B5A81">
        <w:rPr>
          <w:rFonts w:asciiTheme="majorBidi" w:eastAsia="Cordia New" w:hAnsiTheme="majorBidi" w:cstheme="majorBidi"/>
          <w:lang w:val="en-US"/>
        </w:rPr>
        <w:t>a</w:t>
      </w:r>
      <w:r w:rsidRPr="003B5A81">
        <w:rPr>
          <w:rFonts w:asciiTheme="majorBidi" w:eastAsia="Cordia New" w:hAnsiTheme="majorBidi" w:cstheme="majorBidi"/>
          <w:lang w:val="en-US"/>
        </w:rPr>
        <w:t>s presented in the fi</w:t>
      </w:r>
      <w:r w:rsidR="009E0CE0" w:rsidRPr="003B5A81">
        <w:rPr>
          <w:rFonts w:asciiTheme="majorBidi" w:eastAsia="Cordia New" w:hAnsiTheme="majorBidi" w:cstheme="majorBidi"/>
          <w:lang w:val="en-US"/>
        </w:rPr>
        <w:t>nancial statem</w:t>
      </w:r>
      <w:r w:rsidR="00DC61DB" w:rsidRPr="003B5A81">
        <w:rPr>
          <w:rFonts w:asciiTheme="majorBidi" w:eastAsia="Cordia New" w:hAnsiTheme="majorBidi" w:cstheme="majorBidi"/>
          <w:lang w:val="en-US"/>
        </w:rPr>
        <w:t xml:space="preserve">ents for the </w:t>
      </w:r>
      <w:r w:rsidR="009357C3" w:rsidRPr="003B5A81">
        <w:rPr>
          <w:rFonts w:asciiTheme="majorBidi" w:eastAsia="Cordia New" w:hAnsiTheme="majorBidi" w:cstheme="majorBidi"/>
          <w:lang w:val="en-US"/>
        </w:rPr>
        <w:t>years</w:t>
      </w:r>
      <w:r w:rsidR="00DC61DB" w:rsidRPr="003B5A81">
        <w:rPr>
          <w:rFonts w:asciiTheme="majorBidi" w:eastAsia="Cordia New" w:hAnsiTheme="majorBidi" w:cstheme="majorBidi"/>
          <w:lang w:val="en-US"/>
        </w:rPr>
        <w:t xml:space="preserve"> ended </w:t>
      </w:r>
      <w:r w:rsidR="009357C3" w:rsidRPr="003B5A81">
        <w:rPr>
          <w:rFonts w:asciiTheme="majorBidi" w:eastAsia="Cordia New" w:hAnsiTheme="majorBidi" w:cstheme="majorBidi"/>
          <w:lang w:val="en-US"/>
        </w:rPr>
        <w:t xml:space="preserve">December </w:t>
      </w:r>
      <w:r w:rsidR="009357C3"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9457CD"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9</w:t>
      </w:r>
      <w:r w:rsidR="000A7362"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and </w:t>
      </w:r>
      <w:r w:rsidR="009457CD"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8</w:t>
      </w:r>
      <w:r w:rsidRPr="003B5A81">
        <w:rPr>
          <w:rFonts w:asciiTheme="majorBidi" w:eastAsia="Cordia New" w:hAnsiTheme="majorBidi" w:cstheme="majorBidi"/>
          <w:lang w:val="en-US"/>
        </w:rPr>
        <w:t xml:space="preserve"> as follows</w:t>
      </w:r>
      <w:r w:rsidRPr="001A5939">
        <w:rPr>
          <w:rFonts w:asciiTheme="majorBidi" w:eastAsia="Cordia New" w:hAnsiTheme="majorBidi"/>
          <w:cs/>
          <w:lang w:val="en-US"/>
        </w:rPr>
        <w:t xml:space="preserve">: </w:t>
      </w:r>
    </w:p>
    <w:p w14:paraId="3D0B2B65" w14:textId="77777777" w:rsidR="00783995" w:rsidRPr="001A5939" w:rsidRDefault="00783995" w:rsidP="00915EA1">
      <w:pPr>
        <w:spacing w:before="60"/>
        <w:jc w:val="thaiDistribute"/>
        <w:rPr>
          <w:rFonts w:asciiTheme="majorBidi" w:eastAsia="Cordia New" w:hAnsiTheme="majorBidi"/>
          <w:cs/>
          <w:lang w:val="en-US"/>
        </w:rPr>
        <w:sectPr w:rsidR="00783995" w:rsidRPr="001A5939" w:rsidSect="000955D3">
          <w:pgSz w:w="11909" w:h="16834" w:code="9"/>
          <w:pgMar w:top="1519" w:right="992" w:bottom="822" w:left="1400" w:header="851" w:footer="561" w:gutter="0"/>
          <w:cols w:space="720"/>
          <w:docGrid w:linePitch="381"/>
        </w:sectPr>
      </w:pPr>
    </w:p>
    <w:tbl>
      <w:tblPr>
        <w:tblStyle w:val="TableGrid"/>
        <w:tblpPr w:leftFromText="180" w:rightFromText="180" w:vertAnchor="page" w:horzAnchor="margin" w:tblpY="680"/>
        <w:tblW w:w="15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8"/>
        <w:gridCol w:w="1144"/>
        <w:gridCol w:w="1144"/>
        <w:gridCol w:w="1408"/>
        <w:gridCol w:w="1144"/>
        <w:gridCol w:w="1319"/>
        <w:gridCol w:w="1319"/>
        <w:gridCol w:w="970"/>
        <w:gridCol w:w="1144"/>
        <w:gridCol w:w="1144"/>
        <w:gridCol w:w="1147"/>
      </w:tblGrid>
      <w:tr w:rsidR="007D0A2B" w:rsidRPr="001A5939" w14:paraId="15EE77F2" w14:textId="77777777" w:rsidTr="00B60209">
        <w:trPr>
          <w:trHeight w:val="242"/>
        </w:trPr>
        <w:tc>
          <w:tcPr>
            <w:tcW w:w="3538" w:type="dxa"/>
            <w:vAlign w:val="bottom"/>
          </w:tcPr>
          <w:p w14:paraId="3D65F358" w14:textId="77777777" w:rsidR="007D0A2B" w:rsidRPr="008A1A34" w:rsidRDefault="007D0A2B" w:rsidP="00C64585">
            <w:pPr>
              <w:rPr>
                <w:rFonts w:asciiTheme="majorBidi" w:hAnsiTheme="majorBidi" w:cstheme="majorBidi"/>
                <w:sz w:val="24"/>
                <w:lang w:val="en-US"/>
              </w:rPr>
            </w:pPr>
          </w:p>
        </w:tc>
        <w:tc>
          <w:tcPr>
            <w:tcW w:w="11883" w:type="dxa"/>
            <w:gridSpan w:val="10"/>
            <w:vAlign w:val="bottom"/>
          </w:tcPr>
          <w:p w14:paraId="0B3546EC" w14:textId="74CC6F4B" w:rsidR="007D0A2B" w:rsidRPr="003B5A81"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Unit</w:t>
            </w:r>
            <w:r w:rsidRPr="001A5939">
              <w:rPr>
                <w:rFonts w:asciiTheme="majorBidi" w:hAnsiTheme="majorBidi"/>
                <w:color w:val="000000"/>
                <w:sz w:val="22"/>
                <w:szCs w:val="22"/>
                <w:cs/>
                <w:lang w:val="en-US"/>
              </w:rPr>
              <w:t xml:space="preserve">: </w:t>
            </w:r>
            <w:r w:rsidR="004F00A4" w:rsidRPr="003B5A81">
              <w:rPr>
                <w:rFonts w:asciiTheme="majorBidi" w:hAnsiTheme="majorBidi" w:cstheme="majorBidi"/>
                <w:color w:val="000000"/>
                <w:sz w:val="22"/>
                <w:szCs w:val="22"/>
                <w:lang w:val="en-US"/>
              </w:rPr>
              <w:t>Thousand Baht</w:t>
            </w:r>
          </w:p>
        </w:tc>
      </w:tr>
      <w:tr w:rsidR="007D0A2B" w:rsidRPr="001A5939" w14:paraId="38CF83FD" w14:textId="77777777" w:rsidTr="00B60209">
        <w:trPr>
          <w:trHeight w:val="242"/>
        </w:trPr>
        <w:tc>
          <w:tcPr>
            <w:tcW w:w="3538" w:type="dxa"/>
            <w:vAlign w:val="bottom"/>
          </w:tcPr>
          <w:p w14:paraId="787C38D5" w14:textId="77777777" w:rsidR="007D0A2B" w:rsidRPr="008A1A34" w:rsidRDefault="007D0A2B" w:rsidP="00C64585">
            <w:pPr>
              <w:rPr>
                <w:rFonts w:asciiTheme="majorBidi" w:hAnsiTheme="majorBidi" w:cstheme="majorBidi"/>
                <w:sz w:val="24"/>
                <w:lang w:val="en-US"/>
              </w:rPr>
            </w:pPr>
          </w:p>
        </w:tc>
        <w:tc>
          <w:tcPr>
            <w:tcW w:w="11883" w:type="dxa"/>
            <w:gridSpan w:val="10"/>
            <w:vAlign w:val="bottom"/>
          </w:tcPr>
          <w:p w14:paraId="509D2CE1" w14:textId="77777777" w:rsidR="007D0A2B" w:rsidRPr="003B5A81" w:rsidRDefault="007D0A2B" w:rsidP="00C64585">
            <w:pPr>
              <w:pBdr>
                <w:bottom w:val="single" w:sz="4" w:space="1" w:color="auto"/>
              </w:pBdr>
              <w:jc w:val="center"/>
              <w:rPr>
                <w:rFonts w:asciiTheme="majorBidi" w:hAnsiTheme="majorBidi" w:cstheme="majorBidi"/>
                <w:color w:val="000000"/>
                <w:sz w:val="22"/>
                <w:szCs w:val="22"/>
                <w:lang w:val="en-US"/>
              </w:rPr>
            </w:pPr>
            <w:r w:rsidRPr="003B5A81">
              <w:rPr>
                <w:rFonts w:asciiTheme="majorBidi" w:hAnsiTheme="majorBidi" w:cstheme="majorBidi"/>
                <w:color w:val="000000"/>
                <w:sz w:val="22"/>
                <w:szCs w:val="22"/>
                <w:lang w:val="en-US"/>
              </w:rPr>
              <w:t>Consolidated financial statement</w:t>
            </w:r>
          </w:p>
        </w:tc>
      </w:tr>
      <w:tr w:rsidR="007D0A2B" w:rsidRPr="001A5939" w14:paraId="13AA858A" w14:textId="77777777" w:rsidTr="00B60209">
        <w:trPr>
          <w:trHeight w:val="242"/>
        </w:trPr>
        <w:tc>
          <w:tcPr>
            <w:tcW w:w="3538" w:type="dxa"/>
            <w:vAlign w:val="bottom"/>
          </w:tcPr>
          <w:p w14:paraId="0C0748FF" w14:textId="77777777" w:rsidR="007D0A2B" w:rsidRPr="008A1A34" w:rsidRDefault="007D0A2B" w:rsidP="00C64585">
            <w:pPr>
              <w:rPr>
                <w:rFonts w:asciiTheme="majorBidi" w:hAnsiTheme="majorBidi" w:cstheme="majorBidi"/>
                <w:sz w:val="24"/>
                <w:lang w:val="en-US"/>
              </w:rPr>
            </w:pPr>
          </w:p>
        </w:tc>
        <w:tc>
          <w:tcPr>
            <w:tcW w:w="11883" w:type="dxa"/>
            <w:gridSpan w:val="10"/>
            <w:vAlign w:val="bottom"/>
          </w:tcPr>
          <w:p w14:paraId="0E880813" w14:textId="4880EF1C" w:rsidR="007D0A2B" w:rsidRPr="003B5A81"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 xml:space="preserve">For the year ended December </w:t>
            </w:r>
            <w:r w:rsidRPr="001A5939">
              <w:rPr>
                <w:rFonts w:asciiTheme="majorBidi" w:hAnsiTheme="majorBidi" w:cstheme="majorBidi"/>
                <w:color w:val="000000"/>
                <w:sz w:val="22"/>
                <w:szCs w:val="22"/>
                <w:lang w:val="en-US"/>
              </w:rPr>
              <w:t>31</w:t>
            </w:r>
            <w:r w:rsidRPr="003B5A81">
              <w:rPr>
                <w:rFonts w:asciiTheme="majorBidi" w:hAnsiTheme="majorBidi" w:cstheme="majorBidi"/>
                <w:color w:val="000000"/>
                <w:sz w:val="22"/>
                <w:szCs w:val="22"/>
                <w:lang w:val="en-US"/>
              </w:rPr>
              <w:t xml:space="preserve">, </w:t>
            </w:r>
            <w:r w:rsidRPr="001A5939">
              <w:rPr>
                <w:rFonts w:asciiTheme="majorBidi" w:hAnsiTheme="majorBidi" w:cstheme="majorBidi"/>
                <w:color w:val="000000"/>
                <w:sz w:val="22"/>
                <w:szCs w:val="22"/>
                <w:lang w:val="en-US"/>
              </w:rPr>
              <w:t>2019</w:t>
            </w:r>
          </w:p>
        </w:tc>
      </w:tr>
      <w:tr w:rsidR="007D0A2B" w:rsidRPr="001A5939" w14:paraId="36A3580E" w14:textId="77777777" w:rsidTr="00B60209">
        <w:trPr>
          <w:trHeight w:val="242"/>
        </w:trPr>
        <w:tc>
          <w:tcPr>
            <w:tcW w:w="3538" w:type="dxa"/>
            <w:vAlign w:val="bottom"/>
          </w:tcPr>
          <w:p w14:paraId="0FD1C14C" w14:textId="77777777" w:rsidR="007D0A2B" w:rsidRPr="008A1A34" w:rsidRDefault="007D0A2B" w:rsidP="00C64585">
            <w:pPr>
              <w:rPr>
                <w:rFonts w:asciiTheme="majorBidi" w:hAnsiTheme="majorBidi" w:cstheme="majorBidi"/>
                <w:sz w:val="24"/>
                <w:lang w:val="en-US"/>
              </w:rPr>
            </w:pPr>
          </w:p>
        </w:tc>
        <w:tc>
          <w:tcPr>
            <w:tcW w:w="1144" w:type="dxa"/>
            <w:vAlign w:val="bottom"/>
          </w:tcPr>
          <w:p w14:paraId="7CF142FE" w14:textId="77777777" w:rsidR="007D0A2B" w:rsidRPr="008A1A34" w:rsidRDefault="007D0A2B" w:rsidP="00C64585">
            <w:pPr>
              <w:rPr>
                <w:rFonts w:asciiTheme="majorBidi" w:hAnsiTheme="majorBidi" w:cstheme="majorBidi"/>
                <w:sz w:val="24"/>
                <w:lang w:val="en-US"/>
              </w:rPr>
            </w:pPr>
          </w:p>
        </w:tc>
        <w:tc>
          <w:tcPr>
            <w:tcW w:w="1144" w:type="dxa"/>
            <w:vAlign w:val="bottom"/>
          </w:tcPr>
          <w:p w14:paraId="4EA407ED" w14:textId="77777777" w:rsidR="007D0A2B" w:rsidRPr="008A1A34" w:rsidRDefault="007D0A2B" w:rsidP="00C64585">
            <w:pPr>
              <w:rPr>
                <w:rFonts w:asciiTheme="majorBidi" w:hAnsiTheme="majorBidi" w:cstheme="majorBidi"/>
                <w:sz w:val="24"/>
                <w:lang w:val="en-US"/>
              </w:rPr>
            </w:pPr>
          </w:p>
        </w:tc>
        <w:tc>
          <w:tcPr>
            <w:tcW w:w="1408" w:type="dxa"/>
            <w:vAlign w:val="bottom"/>
          </w:tcPr>
          <w:p w14:paraId="05D10078" w14:textId="77777777" w:rsidR="007D0A2B" w:rsidRPr="008A1A34" w:rsidRDefault="007D0A2B" w:rsidP="00C64585">
            <w:pPr>
              <w:rPr>
                <w:rFonts w:asciiTheme="majorBidi" w:hAnsiTheme="majorBidi" w:cstheme="majorBidi"/>
                <w:sz w:val="24"/>
                <w:lang w:val="en-US"/>
              </w:rPr>
            </w:pPr>
          </w:p>
        </w:tc>
        <w:tc>
          <w:tcPr>
            <w:tcW w:w="1144" w:type="dxa"/>
            <w:vAlign w:val="bottom"/>
          </w:tcPr>
          <w:p w14:paraId="3E0BA840" w14:textId="77777777" w:rsidR="007D0A2B" w:rsidRPr="008A1A34" w:rsidRDefault="007D0A2B" w:rsidP="00C64585">
            <w:pPr>
              <w:rPr>
                <w:rFonts w:asciiTheme="majorBidi" w:hAnsiTheme="majorBidi" w:cstheme="majorBidi"/>
                <w:sz w:val="24"/>
                <w:lang w:val="en-US"/>
              </w:rPr>
            </w:pPr>
          </w:p>
        </w:tc>
        <w:tc>
          <w:tcPr>
            <w:tcW w:w="3608" w:type="dxa"/>
            <w:gridSpan w:val="3"/>
            <w:vAlign w:val="bottom"/>
          </w:tcPr>
          <w:p w14:paraId="604282FA"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Broadband internet service</w:t>
            </w:r>
          </w:p>
        </w:tc>
        <w:tc>
          <w:tcPr>
            <w:tcW w:w="1144" w:type="dxa"/>
            <w:vAlign w:val="bottom"/>
          </w:tcPr>
          <w:p w14:paraId="72A7A7F4" w14:textId="77777777" w:rsidR="007D0A2B" w:rsidRPr="008A1A34" w:rsidRDefault="007D0A2B" w:rsidP="00C64585">
            <w:pPr>
              <w:rPr>
                <w:rFonts w:asciiTheme="majorBidi" w:hAnsiTheme="majorBidi" w:cstheme="majorBidi"/>
                <w:sz w:val="24"/>
                <w:lang w:val="en-US"/>
              </w:rPr>
            </w:pPr>
          </w:p>
        </w:tc>
        <w:tc>
          <w:tcPr>
            <w:tcW w:w="1144" w:type="dxa"/>
            <w:vAlign w:val="bottom"/>
          </w:tcPr>
          <w:p w14:paraId="24E33480" w14:textId="77777777" w:rsidR="007D0A2B" w:rsidRPr="008A1A34" w:rsidRDefault="007D0A2B" w:rsidP="00C64585">
            <w:pPr>
              <w:rPr>
                <w:rFonts w:asciiTheme="majorBidi" w:hAnsiTheme="majorBidi" w:cstheme="majorBidi"/>
                <w:sz w:val="24"/>
                <w:lang w:val="en-US"/>
              </w:rPr>
            </w:pPr>
          </w:p>
        </w:tc>
        <w:tc>
          <w:tcPr>
            <w:tcW w:w="1147" w:type="dxa"/>
            <w:vAlign w:val="bottom"/>
          </w:tcPr>
          <w:p w14:paraId="3B61EBE4" w14:textId="77777777" w:rsidR="007D0A2B" w:rsidRPr="003B5A81" w:rsidRDefault="007D0A2B" w:rsidP="00C64585">
            <w:pPr>
              <w:rPr>
                <w:rFonts w:asciiTheme="majorBidi" w:hAnsiTheme="majorBidi" w:cstheme="majorBidi"/>
                <w:sz w:val="24"/>
                <w:lang w:val="en-US"/>
              </w:rPr>
            </w:pPr>
          </w:p>
        </w:tc>
      </w:tr>
      <w:tr w:rsidR="007D0A2B" w:rsidRPr="001A5939" w14:paraId="429859A2" w14:textId="77777777" w:rsidTr="00B60209">
        <w:trPr>
          <w:trHeight w:val="1234"/>
        </w:trPr>
        <w:tc>
          <w:tcPr>
            <w:tcW w:w="3538" w:type="dxa"/>
            <w:vAlign w:val="bottom"/>
          </w:tcPr>
          <w:p w14:paraId="3375DCD7" w14:textId="77777777" w:rsidR="007D0A2B" w:rsidRPr="008A1A34" w:rsidRDefault="007D0A2B" w:rsidP="00C64585">
            <w:pPr>
              <w:rPr>
                <w:rFonts w:asciiTheme="majorBidi" w:hAnsiTheme="majorBidi" w:cstheme="majorBidi"/>
                <w:sz w:val="24"/>
                <w:lang w:val="en-US"/>
              </w:rPr>
            </w:pPr>
          </w:p>
        </w:tc>
        <w:tc>
          <w:tcPr>
            <w:tcW w:w="1144" w:type="dxa"/>
            <w:vAlign w:val="bottom"/>
          </w:tcPr>
          <w:p w14:paraId="4BA5F015"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Enterprise data collection</w:t>
            </w:r>
          </w:p>
        </w:tc>
        <w:tc>
          <w:tcPr>
            <w:tcW w:w="1144" w:type="dxa"/>
            <w:vAlign w:val="bottom"/>
          </w:tcPr>
          <w:p w14:paraId="37F83683"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Production and sales of label</w:t>
            </w:r>
          </w:p>
        </w:tc>
        <w:tc>
          <w:tcPr>
            <w:tcW w:w="1408" w:type="dxa"/>
            <w:vAlign w:val="bottom"/>
          </w:tcPr>
          <w:p w14:paraId="4850141C"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Silk screen printing</w:t>
            </w:r>
          </w:p>
        </w:tc>
        <w:tc>
          <w:tcPr>
            <w:tcW w:w="1144" w:type="dxa"/>
            <w:vAlign w:val="bottom"/>
          </w:tcPr>
          <w:p w14:paraId="43204BD1" w14:textId="77777777" w:rsidR="007D0A2B" w:rsidRPr="003B5A81" w:rsidRDefault="007D0A2B" w:rsidP="00C64585">
            <w:pPr>
              <w:jc w:val="center"/>
              <w:rPr>
                <w:rFonts w:asciiTheme="majorBidi" w:hAnsiTheme="majorBidi" w:cstheme="majorBidi"/>
                <w:color w:val="000000"/>
                <w:sz w:val="22"/>
                <w:szCs w:val="22"/>
                <w:lang w:val="en-US"/>
              </w:rPr>
            </w:pPr>
            <w:r w:rsidRPr="003B5A81">
              <w:rPr>
                <w:rFonts w:asciiTheme="majorBidi" w:hAnsiTheme="majorBidi" w:cstheme="majorBidi"/>
                <w:color w:val="000000"/>
                <w:sz w:val="22"/>
                <w:szCs w:val="22"/>
                <w:lang w:val="en-US"/>
              </w:rPr>
              <w:t>Government</w:t>
            </w:r>
          </w:p>
          <w:p w14:paraId="49095C01"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Project</w:t>
            </w:r>
          </w:p>
        </w:tc>
        <w:tc>
          <w:tcPr>
            <w:tcW w:w="1319" w:type="dxa"/>
            <w:vAlign w:val="bottom"/>
          </w:tcPr>
          <w:p w14:paraId="071B6C5B"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Broadband internet service</w:t>
            </w:r>
          </w:p>
        </w:tc>
        <w:tc>
          <w:tcPr>
            <w:tcW w:w="1319" w:type="dxa"/>
            <w:vAlign w:val="bottom"/>
          </w:tcPr>
          <w:p w14:paraId="4218984E"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Sales of equipment and other revenue related to internet service</w:t>
            </w:r>
          </w:p>
        </w:tc>
        <w:tc>
          <w:tcPr>
            <w:tcW w:w="970" w:type="dxa"/>
            <w:vAlign w:val="bottom"/>
          </w:tcPr>
          <w:p w14:paraId="4497B97C"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Total</w:t>
            </w:r>
          </w:p>
        </w:tc>
        <w:tc>
          <w:tcPr>
            <w:tcW w:w="1144" w:type="dxa"/>
            <w:vAlign w:val="bottom"/>
          </w:tcPr>
          <w:p w14:paraId="0BB39906"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Total Domestic</w:t>
            </w:r>
          </w:p>
        </w:tc>
        <w:tc>
          <w:tcPr>
            <w:tcW w:w="1144" w:type="dxa"/>
            <w:vAlign w:val="bottom"/>
          </w:tcPr>
          <w:p w14:paraId="04023FE5" w14:textId="77777777" w:rsidR="007D0A2B" w:rsidRPr="008A1A34"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Distribution of computer hardware in Malaysia</w:t>
            </w:r>
          </w:p>
        </w:tc>
        <w:tc>
          <w:tcPr>
            <w:tcW w:w="1147" w:type="dxa"/>
            <w:vAlign w:val="bottom"/>
          </w:tcPr>
          <w:p w14:paraId="6559D6F5" w14:textId="77777777" w:rsidR="007D0A2B" w:rsidRPr="003B5A81" w:rsidRDefault="007D0A2B" w:rsidP="00C645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Total</w:t>
            </w:r>
          </w:p>
        </w:tc>
      </w:tr>
      <w:tr w:rsidR="007D0A2B" w:rsidRPr="001A5939" w14:paraId="36C472BC" w14:textId="77777777" w:rsidTr="00B60209">
        <w:trPr>
          <w:trHeight w:val="262"/>
        </w:trPr>
        <w:tc>
          <w:tcPr>
            <w:tcW w:w="3538" w:type="dxa"/>
            <w:vAlign w:val="bottom"/>
          </w:tcPr>
          <w:p w14:paraId="69B37384"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b/>
                <w:bCs/>
                <w:color w:val="000000"/>
                <w:sz w:val="22"/>
                <w:szCs w:val="22"/>
                <w:lang w:val="en-US"/>
              </w:rPr>
              <w:t>Revenues</w:t>
            </w:r>
          </w:p>
        </w:tc>
        <w:tc>
          <w:tcPr>
            <w:tcW w:w="1144" w:type="dxa"/>
            <w:vAlign w:val="bottom"/>
          </w:tcPr>
          <w:p w14:paraId="24637CBA" w14:textId="093F847E"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75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572</w:t>
            </w:r>
          </w:p>
        </w:tc>
        <w:tc>
          <w:tcPr>
            <w:tcW w:w="1144" w:type="dxa"/>
            <w:vAlign w:val="bottom"/>
          </w:tcPr>
          <w:p w14:paraId="17B4A305" w14:textId="4F081E87"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248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997</w:t>
            </w:r>
          </w:p>
        </w:tc>
        <w:tc>
          <w:tcPr>
            <w:tcW w:w="1408" w:type="dxa"/>
            <w:vAlign w:val="bottom"/>
          </w:tcPr>
          <w:p w14:paraId="07DEBA2E" w14:textId="05DCD6E0"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332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124</w:t>
            </w:r>
          </w:p>
        </w:tc>
        <w:tc>
          <w:tcPr>
            <w:tcW w:w="1144" w:type="dxa"/>
            <w:vAlign w:val="bottom"/>
          </w:tcPr>
          <w:p w14:paraId="06993581" w14:textId="1E06D505" w:rsidR="007D0A2B" w:rsidRPr="00B60209" w:rsidRDefault="00EA6AA9"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492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189</w:t>
            </w:r>
          </w:p>
        </w:tc>
        <w:tc>
          <w:tcPr>
            <w:tcW w:w="1319" w:type="dxa"/>
            <w:vAlign w:val="bottom"/>
          </w:tcPr>
          <w:p w14:paraId="3EA65195" w14:textId="349A2394"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153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617</w:t>
            </w:r>
          </w:p>
        </w:tc>
        <w:tc>
          <w:tcPr>
            <w:tcW w:w="1319" w:type="dxa"/>
            <w:vAlign w:val="bottom"/>
          </w:tcPr>
          <w:p w14:paraId="0D94920E" w14:textId="4E22C840"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17B3DD28" w14:textId="3D54ABCC"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153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617</w:t>
            </w:r>
          </w:p>
        </w:tc>
        <w:tc>
          <w:tcPr>
            <w:tcW w:w="1144" w:type="dxa"/>
            <w:vAlign w:val="bottom"/>
          </w:tcPr>
          <w:p w14:paraId="6A38189A" w14:textId="2AB47AB8"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302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499</w:t>
            </w:r>
          </w:p>
        </w:tc>
        <w:tc>
          <w:tcPr>
            <w:tcW w:w="1144" w:type="dxa"/>
            <w:vAlign w:val="bottom"/>
          </w:tcPr>
          <w:p w14:paraId="0514BA52" w14:textId="4CF0E99C" w:rsidR="007D0A2B" w:rsidRPr="00B60209" w:rsidRDefault="00C840D1"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706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041</w:t>
            </w:r>
          </w:p>
        </w:tc>
        <w:tc>
          <w:tcPr>
            <w:tcW w:w="1147" w:type="dxa"/>
            <w:vAlign w:val="bottom"/>
          </w:tcPr>
          <w:p w14:paraId="073C7E43" w14:textId="63581778" w:rsidR="007D0A2B" w:rsidRPr="00B60209" w:rsidRDefault="00E731B2"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2,008,540</w:t>
            </w:r>
          </w:p>
        </w:tc>
      </w:tr>
      <w:tr w:rsidR="007D0A2B" w:rsidRPr="001A5939" w14:paraId="1648F7ED" w14:textId="77777777" w:rsidTr="00B60209">
        <w:trPr>
          <w:trHeight w:val="298"/>
        </w:trPr>
        <w:tc>
          <w:tcPr>
            <w:tcW w:w="3538" w:type="dxa"/>
            <w:vAlign w:val="bottom"/>
          </w:tcPr>
          <w:p w14:paraId="29725816"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Cost of sales and services</w:t>
            </w:r>
          </w:p>
        </w:tc>
        <w:tc>
          <w:tcPr>
            <w:tcW w:w="1144" w:type="dxa"/>
            <w:vAlign w:val="bottom"/>
          </w:tcPr>
          <w:p w14:paraId="22AA09E7" w14:textId="2D4BFEC8" w:rsidR="007D0A2B" w:rsidRPr="00B60209" w:rsidRDefault="00603196"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502</w:t>
            </w:r>
            <w:r w:rsidRPr="001A5939">
              <w:rPr>
                <w:rFonts w:asciiTheme="majorBidi" w:hAnsiTheme="majorBidi"/>
                <w:sz w:val="26"/>
                <w:szCs w:val="26"/>
                <w:cs/>
                <w:lang w:val="en-US"/>
              </w:rPr>
              <w:t>)</w:t>
            </w:r>
          </w:p>
        </w:tc>
        <w:tc>
          <w:tcPr>
            <w:tcW w:w="1144" w:type="dxa"/>
            <w:vAlign w:val="bottom"/>
          </w:tcPr>
          <w:p w14:paraId="704AA873" w14:textId="4C6C56C7" w:rsidR="007D0A2B" w:rsidRPr="00B60209" w:rsidRDefault="00603196"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166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814</w:t>
            </w:r>
            <w:r w:rsidRPr="001A5939">
              <w:rPr>
                <w:rFonts w:asciiTheme="majorBidi" w:hAnsiTheme="majorBidi"/>
                <w:sz w:val="26"/>
                <w:szCs w:val="26"/>
                <w:cs/>
                <w:lang w:val="en-US"/>
              </w:rPr>
              <w:t>)</w:t>
            </w:r>
          </w:p>
        </w:tc>
        <w:tc>
          <w:tcPr>
            <w:tcW w:w="1408" w:type="dxa"/>
            <w:vAlign w:val="bottom"/>
          </w:tcPr>
          <w:p w14:paraId="7B2D3331" w14:textId="40EBBC65" w:rsidR="007D0A2B" w:rsidRPr="00B60209" w:rsidRDefault="00EA6AA9"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196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664</w:t>
            </w:r>
            <w:r w:rsidRPr="001A5939">
              <w:rPr>
                <w:rFonts w:asciiTheme="majorBidi" w:hAnsiTheme="majorBidi"/>
                <w:sz w:val="26"/>
                <w:szCs w:val="26"/>
                <w:cs/>
                <w:lang w:val="en-US"/>
              </w:rPr>
              <w:t>)</w:t>
            </w:r>
          </w:p>
        </w:tc>
        <w:tc>
          <w:tcPr>
            <w:tcW w:w="1144" w:type="dxa"/>
            <w:vAlign w:val="bottom"/>
          </w:tcPr>
          <w:p w14:paraId="1011E2E7" w14:textId="231A890B"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400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629</w:t>
            </w:r>
            <w:r w:rsidRPr="001A5939">
              <w:rPr>
                <w:rFonts w:asciiTheme="majorBidi" w:hAnsiTheme="majorBidi"/>
                <w:sz w:val="26"/>
                <w:szCs w:val="26"/>
                <w:cs/>
                <w:lang w:val="en-US"/>
              </w:rPr>
              <w:t>)</w:t>
            </w:r>
          </w:p>
        </w:tc>
        <w:tc>
          <w:tcPr>
            <w:tcW w:w="1319" w:type="dxa"/>
            <w:vAlign w:val="bottom"/>
          </w:tcPr>
          <w:p w14:paraId="193A7463" w14:textId="0288EB7B"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90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412</w:t>
            </w:r>
            <w:r w:rsidRPr="001A5939">
              <w:rPr>
                <w:rFonts w:asciiTheme="majorBidi" w:hAnsiTheme="majorBidi"/>
                <w:sz w:val="26"/>
                <w:szCs w:val="26"/>
                <w:cs/>
                <w:lang w:val="en-US"/>
              </w:rPr>
              <w:t>)</w:t>
            </w:r>
          </w:p>
        </w:tc>
        <w:tc>
          <w:tcPr>
            <w:tcW w:w="1319" w:type="dxa"/>
            <w:vAlign w:val="bottom"/>
          </w:tcPr>
          <w:p w14:paraId="728FC3D7" w14:textId="23AB40FD"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1059130F" w14:textId="64C9AAD4"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90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412</w:t>
            </w:r>
            <w:r w:rsidRPr="001A5939">
              <w:rPr>
                <w:rFonts w:asciiTheme="majorBidi" w:hAnsiTheme="majorBidi"/>
                <w:sz w:val="26"/>
                <w:szCs w:val="26"/>
                <w:cs/>
                <w:lang w:val="en-US"/>
              </w:rPr>
              <w:t>)</w:t>
            </w:r>
          </w:p>
        </w:tc>
        <w:tc>
          <w:tcPr>
            <w:tcW w:w="1144" w:type="dxa"/>
            <w:vAlign w:val="bottom"/>
          </w:tcPr>
          <w:p w14:paraId="443CD4FB" w14:textId="5E224899" w:rsidR="007D0A2B" w:rsidRPr="00B60209" w:rsidRDefault="00DA6AA1" w:rsidP="00241509">
            <w:pPr>
              <w:pBdr>
                <w:bottom w:val="single" w:sz="4" w:space="1" w:color="auto"/>
              </w:pBdr>
              <w:jc w:val="right"/>
              <w:rPr>
                <w:rFonts w:asciiTheme="majorBidi" w:hAnsiTheme="majorBidi" w:cstheme="majorBidi"/>
                <w:sz w:val="26"/>
                <w:szCs w:val="26"/>
                <w:lang w:val="en-US"/>
              </w:rPr>
            </w:pPr>
            <w:r>
              <w:rPr>
                <w:rFonts w:asciiTheme="majorBidi" w:hAnsiTheme="majorBidi"/>
                <w:sz w:val="26"/>
                <w:szCs w:val="26"/>
                <w:cs/>
                <w:lang w:val="en-US"/>
              </w:rPr>
              <w:t>(</w:t>
            </w:r>
            <w:r w:rsidR="003B4F95" w:rsidRPr="001A5939">
              <w:rPr>
                <w:rFonts w:asciiTheme="majorBidi" w:hAnsiTheme="majorBidi" w:cstheme="majorBidi"/>
                <w:sz w:val="26"/>
                <w:szCs w:val="26"/>
                <w:lang w:val="en-US"/>
              </w:rPr>
              <w:t>915</w:t>
            </w:r>
            <w:r w:rsidR="003B4F95" w:rsidRPr="00B60209">
              <w:rPr>
                <w:rFonts w:asciiTheme="majorBidi" w:hAnsiTheme="majorBidi" w:cstheme="majorBidi"/>
                <w:sz w:val="26"/>
                <w:szCs w:val="26"/>
                <w:lang w:val="en-US"/>
              </w:rPr>
              <w:t>,</w:t>
            </w:r>
            <w:r w:rsidR="003B4F95" w:rsidRPr="001A5939">
              <w:rPr>
                <w:rFonts w:asciiTheme="majorBidi" w:hAnsiTheme="majorBidi" w:cstheme="majorBidi"/>
                <w:sz w:val="26"/>
                <w:szCs w:val="26"/>
                <w:lang w:val="en-US"/>
              </w:rPr>
              <w:t>021</w:t>
            </w:r>
            <w:r>
              <w:rPr>
                <w:rFonts w:asciiTheme="majorBidi" w:hAnsiTheme="majorBidi"/>
                <w:sz w:val="26"/>
                <w:szCs w:val="26"/>
                <w:cs/>
                <w:lang w:val="en-US"/>
              </w:rPr>
              <w:t>)</w:t>
            </w:r>
          </w:p>
        </w:tc>
        <w:tc>
          <w:tcPr>
            <w:tcW w:w="1144" w:type="dxa"/>
            <w:vAlign w:val="bottom"/>
          </w:tcPr>
          <w:p w14:paraId="6CC3734D" w14:textId="45DB7743" w:rsidR="007D0A2B" w:rsidRPr="00B60209" w:rsidRDefault="00C840D1"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637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613</w:t>
            </w:r>
            <w:r w:rsidRPr="001A5939">
              <w:rPr>
                <w:rFonts w:asciiTheme="majorBidi" w:hAnsiTheme="majorBidi"/>
                <w:sz w:val="26"/>
                <w:szCs w:val="26"/>
                <w:cs/>
                <w:lang w:val="en-US"/>
              </w:rPr>
              <w:t>)</w:t>
            </w:r>
          </w:p>
        </w:tc>
        <w:tc>
          <w:tcPr>
            <w:tcW w:w="1147" w:type="dxa"/>
            <w:vAlign w:val="bottom"/>
          </w:tcPr>
          <w:p w14:paraId="212B542D" w14:textId="0A7D5A8D" w:rsidR="007D0A2B" w:rsidRPr="00B60209" w:rsidRDefault="00E731B2"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1,552,634</w:t>
            </w:r>
            <w:r w:rsidRPr="001A5939">
              <w:rPr>
                <w:rFonts w:asciiTheme="majorBidi" w:hAnsiTheme="majorBidi"/>
                <w:sz w:val="26"/>
                <w:szCs w:val="26"/>
                <w:cs/>
                <w:lang w:val="en-US"/>
              </w:rPr>
              <w:t>)</w:t>
            </w:r>
          </w:p>
        </w:tc>
      </w:tr>
      <w:tr w:rsidR="007D0A2B" w:rsidRPr="001A5939" w14:paraId="7090B5F9" w14:textId="77777777" w:rsidTr="00B60209">
        <w:trPr>
          <w:trHeight w:val="275"/>
        </w:trPr>
        <w:tc>
          <w:tcPr>
            <w:tcW w:w="3538" w:type="dxa"/>
            <w:vAlign w:val="bottom"/>
          </w:tcPr>
          <w:p w14:paraId="085BEDB5"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b/>
                <w:bCs/>
                <w:color w:val="000000"/>
                <w:sz w:val="22"/>
                <w:szCs w:val="22"/>
                <w:lang w:val="en-US"/>
              </w:rPr>
              <w:t>Gross profit</w:t>
            </w:r>
          </w:p>
        </w:tc>
        <w:tc>
          <w:tcPr>
            <w:tcW w:w="1144" w:type="dxa"/>
            <w:vAlign w:val="bottom"/>
          </w:tcPr>
          <w:p w14:paraId="49BAEB7B" w14:textId="6569BC53"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070</w:t>
            </w:r>
          </w:p>
        </w:tc>
        <w:tc>
          <w:tcPr>
            <w:tcW w:w="1144" w:type="dxa"/>
            <w:vAlign w:val="bottom"/>
          </w:tcPr>
          <w:p w14:paraId="22E8A667" w14:textId="411E834A"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82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183</w:t>
            </w:r>
          </w:p>
        </w:tc>
        <w:tc>
          <w:tcPr>
            <w:tcW w:w="1408" w:type="dxa"/>
            <w:vAlign w:val="bottom"/>
          </w:tcPr>
          <w:p w14:paraId="5244734A" w14:textId="7CA49A37"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135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460</w:t>
            </w:r>
          </w:p>
        </w:tc>
        <w:tc>
          <w:tcPr>
            <w:tcW w:w="1144" w:type="dxa"/>
            <w:vAlign w:val="bottom"/>
          </w:tcPr>
          <w:p w14:paraId="2707CEBA" w14:textId="2488CFE5"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91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560</w:t>
            </w:r>
          </w:p>
        </w:tc>
        <w:tc>
          <w:tcPr>
            <w:tcW w:w="1319" w:type="dxa"/>
            <w:vAlign w:val="bottom"/>
          </w:tcPr>
          <w:p w14:paraId="71927E2C" w14:textId="5A94EBD9"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63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205</w:t>
            </w:r>
          </w:p>
        </w:tc>
        <w:tc>
          <w:tcPr>
            <w:tcW w:w="1319" w:type="dxa"/>
            <w:vAlign w:val="bottom"/>
          </w:tcPr>
          <w:p w14:paraId="1BFF5E90" w14:textId="4A71C498"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2EDB8877" w14:textId="6CDA12B1"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63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205</w:t>
            </w:r>
          </w:p>
        </w:tc>
        <w:tc>
          <w:tcPr>
            <w:tcW w:w="1144" w:type="dxa"/>
            <w:vAlign w:val="bottom"/>
          </w:tcPr>
          <w:p w14:paraId="370F0204" w14:textId="64540128"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387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478</w:t>
            </w:r>
          </w:p>
        </w:tc>
        <w:tc>
          <w:tcPr>
            <w:tcW w:w="1144" w:type="dxa"/>
            <w:vAlign w:val="bottom"/>
          </w:tcPr>
          <w:p w14:paraId="55CD238D" w14:textId="657BEB1A" w:rsidR="007D0A2B" w:rsidRPr="00B60209" w:rsidRDefault="00C840D1"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68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428</w:t>
            </w:r>
          </w:p>
        </w:tc>
        <w:tc>
          <w:tcPr>
            <w:tcW w:w="1147" w:type="dxa"/>
            <w:vAlign w:val="bottom"/>
          </w:tcPr>
          <w:p w14:paraId="39D9B8BB" w14:textId="10D04B5C" w:rsidR="007D0A2B" w:rsidRPr="00B60209" w:rsidRDefault="00E731B2"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455,906</w:t>
            </w:r>
          </w:p>
        </w:tc>
      </w:tr>
      <w:tr w:rsidR="007D0A2B" w:rsidRPr="001A5939" w14:paraId="6549884D" w14:textId="77777777" w:rsidTr="00B60209">
        <w:trPr>
          <w:trHeight w:val="286"/>
        </w:trPr>
        <w:tc>
          <w:tcPr>
            <w:tcW w:w="3538" w:type="dxa"/>
            <w:vAlign w:val="bottom"/>
          </w:tcPr>
          <w:p w14:paraId="7AA1FBB4"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Gain on exchange rate</w:t>
            </w:r>
          </w:p>
        </w:tc>
        <w:tc>
          <w:tcPr>
            <w:tcW w:w="1144" w:type="dxa"/>
            <w:vAlign w:val="bottom"/>
          </w:tcPr>
          <w:p w14:paraId="3342181C" w14:textId="227BBCFB"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166</w:t>
            </w:r>
          </w:p>
        </w:tc>
        <w:tc>
          <w:tcPr>
            <w:tcW w:w="1144" w:type="dxa"/>
            <w:vAlign w:val="bottom"/>
          </w:tcPr>
          <w:p w14:paraId="09A3BD6C" w14:textId="5A207880"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563</w:t>
            </w:r>
          </w:p>
        </w:tc>
        <w:tc>
          <w:tcPr>
            <w:tcW w:w="1408" w:type="dxa"/>
            <w:vAlign w:val="bottom"/>
          </w:tcPr>
          <w:p w14:paraId="69A68424" w14:textId="43C4B2DB"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175</w:t>
            </w:r>
          </w:p>
        </w:tc>
        <w:tc>
          <w:tcPr>
            <w:tcW w:w="1144" w:type="dxa"/>
            <w:vAlign w:val="bottom"/>
          </w:tcPr>
          <w:p w14:paraId="342843DA" w14:textId="0F4C0FE8"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319" w:type="dxa"/>
            <w:vAlign w:val="bottom"/>
          </w:tcPr>
          <w:p w14:paraId="07BFD5D2" w14:textId="67067814"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319" w:type="dxa"/>
            <w:vAlign w:val="bottom"/>
          </w:tcPr>
          <w:p w14:paraId="657A81AC" w14:textId="5305F4EF"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27CDA004" w14:textId="0A87AC31"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4" w:type="dxa"/>
            <w:vAlign w:val="bottom"/>
          </w:tcPr>
          <w:p w14:paraId="16808EF3" w14:textId="479A49D4"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904</w:t>
            </w:r>
          </w:p>
        </w:tc>
        <w:tc>
          <w:tcPr>
            <w:tcW w:w="1144" w:type="dxa"/>
            <w:vAlign w:val="bottom"/>
          </w:tcPr>
          <w:p w14:paraId="5CF8BD6B" w14:textId="0A18DED1" w:rsidR="007D0A2B" w:rsidRPr="00B60209" w:rsidRDefault="00721F8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7" w:type="dxa"/>
            <w:vAlign w:val="bottom"/>
          </w:tcPr>
          <w:p w14:paraId="4D87941A" w14:textId="4F329B75" w:rsidR="007D0A2B" w:rsidRPr="00B60209" w:rsidRDefault="00E731B2"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904</w:t>
            </w:r>
          </w:p>
        </w:tc>
      </w:tr>
      <w:tr w:rsidR="007D0A2B" w:rsidRPr="001A5939" w14:paraId="0769DDE1" w14:textId="77777777" w:rsidTr="00B60209">
        <w:trPr>
          <w:trHeight w:val="275"/>
        </w:trPr>
        <w:tc>
          <w:tcPr>
            <w:tcW w:w="3538" w:type="dxa"/>
            <w:vAlign w:val="bottom"/>
          </w:tcPr>
          <w:p w14:paraId="50FEF087"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Gain on sale of investment</w:t>
            </w:r>
          </w:p>
        </w:tc>
        <w:tc>
          <w:tcPr>
            <w:tcW w:w="1144" w:type="dxa"/>
            <w:vAlign w:val="bottom"/>
          </w:tcPr>
          <w:p w14:paraId="5F5E3CDD" w14:textId="19D4547D"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144" w:type="dxa"/>
            <w:vAlign w:val="bottom"/>
          </w:tcPr>
          <w:p w14:paraId="3D51D19D" w14:textId="7113178A"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408" w:type="dxa"/>
            <w:vAlign w:val="bottom"/>
          </w:tcPr>
          <w:p w14:paraId="06E33A06" w14:textId="6C0E59E4"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144" w:type="dxa"/>
            <w:vAlign w:val="bottom"/>
          </w:tcPr>
          <w:p w14:paraId="56359E51" w14:textId="0E4D2CDB"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319" w:type="dxa"/>
            <w:vAlign w:val="bottom"/>
          </w:tcPr>
          <w:p w14:paraId="620774B9" w14:textId="08BC20D3"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319" w:type="dxa"/>
            <w:vAlign w:val="bottom"/>
          </w:tcPr>
          <w:p w14:paraId="5315BB3E" w14:textId="24D36598"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03BD11CB" w14:textId="02F931C7"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4" w:type="dxa"/>
            <w:vAlign w:val="bottom"/>
          </w:tcPr>
          <w:p w14:paraId="07604B2D" w14:textId="05119120"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4" w:type="dxa"/>
            <w:vAlign w:val="bottom"/>
          </w:tcPr>
          <w:p w14:paraId="1430BA31" w14:textId="5A814846" w:rsidR="007D0A2B" w:rsidRPr="00B60209" w:rsidRDefault="00721F8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976</w:t>
            </w:r>
            <w:r w:rsidRPr="001A5939">
              <w:rPr>
                <w:rFonts w:asciiTheme="majorBidi" w:hAnsiTheme="majorBidi"/>
                <w:sz w:val="26"/>
                <w:szCs w:val="26"/>
                <w:cs/>
                <w:lang w:val="en-US"/>
              </w:rPr>
              <w:t>)</w:t>
            </w:r>
          </w:p>
        </w:tc>
        <w:tc>
          <w:tcPr>
            <w:tcW w:w="1147" w:type="dxa"/>
            <w:vAlign w:val="bottom"/>
          </w:tcPr>
          <w:p w14:paraId="2C63B029" w14:textId="204E9543" w:rsidR="007D0A2B" w:rsidRPr="00B60209" w:rsidRDefault="00E731B2"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67,976</w:t>
            </w:r>
            <w:r w:rsidRPr="001A5939">
              <w:rPr>
                <w:rFonts w:asciiTheme="majorBidi" w:hAnsiTheme="majorBidi"/>
                <w:sz w:val="26"/>
                <w:szCs w:val="26"/>
                <w:cs/>
                <w:lang w:val="en-US"/>
              </w:rPr>
              <w:t>)</w:t>
            </w:r>
          </w:p>
        </w:tc>
      </w:tr>
      <w:tr w:rsidR="007D0A2B" w:rsidRPr="001A5939" w14:paraId="660A06D2" w14:textId="77777777" w:rsidTr="00B60209">
        <w:trPr>
          <w:trHeight w:val="275"/>
        </w:trPr>
        <w:tc>
          <w:tcPr>
            <w:tcW w:w="3538" w:type="dxa"/>
            <w:vAlign w:val="bottom"/>
          </w:tcPr>
          <w:p w14:paraId="0371B112"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Other income</w:t>
            </w:r>
          </w:p>
        </w:tc>
        <w:tc>
          <w:tcPr>
            <w:tcW w:w="1144" w:type="dxa"/>
            <w:vAlign w:val="bottom"/>
          </w:tcPr>
          <w:p w14:paraId="3BA2B916" w14:textId="26FC5444"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316</w:t>
            </w:r>
          </w:p>
        </w:tc>
        <w:tc>
          <w:tcPr>
            <w:tcW w:w="1144" w:type="dxa"/>
            <w:vAlign w:val="bottom"/>
          </w:tcPr>
          <w:p w14:paraId="6CA347A6" w14:textId="22A6D714"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239</w:t>
            </w:r>
          </w:p>
        </w:tc>
        <w:tc>
          <w:tcPr>
            <w:tcW w:w="1408" w:type="dxa"/>
            <w:vAlign w:val="bottom"/>
          </w:tcPr>
          <w:p w14:paraId="4F009028" w14:textId="35034712"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596</w:t>
            </w:r>
          </w:p>
        </w:tc>
        <w:tc>
          <w:tcPr>
            <w:tcW w:w="1144" w:type="dxa"/>
            <w:vAlign w:val="bottom"/>
          </w:tcPr>
          <w:p w14:paraId="63A73B40" w14:textId="0CD9BF70"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188</w:t>
            </w:r>
          </w:p>
        </w:tc>
        <w:tc>
          <w:tcPr>
            <w:tcW w:w="1319" w:type="dxa"/>
            <w:vAlign w:val="bottom"/>
          </w:tcPr>
          <w:p w14:paraId="2198F598" w14:textId="53DD051E"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511</w:t>
            </w:r>
          </w:p>
        </w:tc>
        <w:tc>
          <w:tcPr>
            <w:tcW w:w="1319" w:type="dxa"/>
            <w:vAlign w:val="bottom"/>
          </w:tcPr>
          <w:p w14:paraId="04129EEA" w14:textId="2308911A"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5967308D" w14:textId="53DE09AF"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511</w:t>
            </w:r>
          </w:p>
        </w:tc>
        <w:tc>
          <w:tcPr>
            <w:tcW w:w="1144" w:type="dxa"/>
            <w:vAlign w:val="bottom"/>
          </w:tcPr>
          <w:p w14:paraId="66BE7E3E" w14:textId="06F0FDDA"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850</w:t>
            </w:r>
          </w:p>
        </w:tc>
        <w:tc>
          <w:tcPr>
            <w:tcW w:w="1144" w:type="dxa"/>
            <w:vAlign w:val="bottom"/>
          </w:tcPr>
          <w:p w14:paraId="34FDF561" w14:textId="56E24D55" w:rsidR="007D0A2B" w:rsidRPr="00B60209" w:rsidRDefault="00721F83"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19</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739</w:t>
            </w:r>
          </w:p>
        </w:tc>
        <w:tc>
          <w:tcPr>
            <w:tcW w:w="1147" w:type="dxa"/>
            <w:vAlign w:val="bottom"/>
          </w:tcPr>
          <w:p w14:paraId="0DBB5073" w14:textId="38FEEE4F" w:rsidR="007D0A2B" w:rsidRPr="00B60209" w:rsidRDefault="00780163"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21,589</w:t>
            </w:r>
          </w:p>
        </w:tc>
      </w:tr>
      <w:tr w:rsidR="007D0A2B" w:rsidRPr="001A5939" w14:paraId="0BE41470" w14:textId="77777777" w:rsidTr="00B60209">
        <w:trPr>
          <w:trHeight w:val="275"/>
        </w:trPr>
        <w:tc>
          <w:tcPr>
            <w:tcW w:w="3538" w:type="dxa"/>
            <w:vAlign w:val="bottom"/>
          </w:tcPr>
          <w:p w14:paraId="29B4853A"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Selling expenses</w:t>
            </w:r>
          </w:p>
        </w:tc>
        <w:tc>
          <w:tcPr>
            <w:tcW w:w="1144" w:type="dxa"/>
            <w:vAlign w:val="bottom"/>
          </w:tcPr>
          <w:p w14:paraId="0D67BADF" w14:textId="45942206"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269</w:t>
            </w:r>
            <w:r w:rsidRPr="001A5939">
              <w:rPr>
                <w:rFonts w:asciiTheme="majorBidi" w:hAnsiTheme="majorBidi"/>
                <w:sz w:val="26"/>
                <w:szCs w:val="26"/>
                <w:cs/>
                <w:lang w:val="en-US"/>
              </w:rPr>
              <w:t>)</w:t>
            </w:r>
          </w:p>
        </w:tc>
        <w:tc>
          <w:tcPr>
            <w:tcW w:w="1144" w:type="dxa"/>
            <w:vAlign w:val="bottom"/>
          </w:tcPr>
          <w:p w14:paraId="5F78A459" w14:textId="19EB1F72"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491</w:t>
            </w:r>
            <w:r w:rsidRPr="001A5939">
              <w:rPr>
                <w:rFonts w:asciiTheme="majorBidi" w:hAnsiTheme="majorBidi"/>
                <w:sz w:val="26"/>
                <w:szCs w:val="26"/>
                <w:cs/>
                <w:lang w:val="en-US"/>
              </w:rPr>
              <w:t>)</w:t>
            </w:r>
          </w:p>
        </w:tc>
        <w:tc>
          <w:tcPr>
            <w:tcW w:w="1408" w:type="dxa"/>
            <w:vAlign w:val="bottom"/>
          </w:tcPr>
          <w:p w14:paraId="3245D209" w14:textId="1371A157"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105</w:t>
            </w:r>
            <w:r w:rsidRPr="001A5939">
              <w:rPr>
                <w:rFonts w:asciiTheme="majorBidi" w:hAnsiTheme="majorBidi"/>
                <w:sz w:val="26"/>
                <w:szCs w:val="26"/>
                <w:cs/>
                <w:lang w:val="en-US"/>
              </w:rPr>
              <w:t>)</w:t>
            </w:r>
          </w:p>
        </w:tc>
        <w:tc>
          <w:tcPr>
            <w:tcW w:w="1144" w:type="dxa"/>
            <w:vAlign w:val="bottom"/>
          </w:tcPr>
          <w:p w14:paraId="3B9765BB" w14:textId="0509EEC9"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834</w:t>
            </w:r>
            <w:r w:rsidRPr="001A5939">
              <w:rPr>
                <w:rFonts w:asciiTheme="majorBidi" w:hAnsiTheme="majorBidi"/>
                <w:sz w:val="26"/>
                <w:szCs w:val="26"/>
                <w:cs/>
                <w:lang w:val="en-US"/>
              </w:rPr>
              <w:t>)</w:t>
            </w:r>
          </w:p>
        </w:tc>
        <w:tc>
          <w:tcPr>
            <w:tcW w:w="1319" w:type="dxa"/>
            <w:vAlign w:val="bottom"/>
          </w:tcPr>
          <w:p w14:paraId="3A269532" w14:textId="4718E590"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894</w:t>
            </w:r>
            <w:r w:rsidRPr="001A5939">
              <w:rPr>
                <w:rFonts w:asciiTheme="majorBidi" w:hAnsiTheme="majorBidi"/>
                <w:sz w:val="26"/>
                <w:szCs w:val="26"/>
                <w:cs/>
                <w:lang w:val="en-US"/>
              </w:rPr>
              <w:t>)</w:t>
            </w:r>
          </w:p>
        </w:tc>
        <w:tc>
          <w:tcPr>
            <w:tcW w:w="1319" w:type="dxa"/>
            <w:vAlign w:val="bottom"/>
          </w:tcPr>
          <w:p w14:paraId="753665F8" w14:textId="3D88FC64"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42F2CDE2" w14:textId="402D19B3"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894</w:t>
            </w:r>
            <w:r w:rsidRPr="001A5939">
              <w:rPr>
                <w:rFonts w:asciiTheme="majorBidi" w:hAnsiTheme="majorBidi"/>
                <w:sz w:val="26"/>
                <w:szCs w:val="26"/>
                <w:cs/>
                <w:lang w:val="en-US"/>
              </w:rPr>
              <w:t>)</w:t>
            </w:r>
          </w:p>
        </w:tc>
        <w:tc>
          <w:tcPr>
            <w:tcW w:w="1144" w:type="dxa"/>
            <w:vAlign w:val="bottom"/>
          </w:tcPr>
          <w:p w14:paraId="77D13B6D" w14:textId="496FC66F" w:rsidR="007D0A2B" w:rsidRPr="00B60209" w:rsidRDefault="00311C52"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003B4F95" w:rsidRPr="001A5939">
              <w:rPr>
                <w:rFonts w:asciiTheme="majorBidi" w:hAnsiTheme="majorBidi" w:cstheme="majorBidi"/>
                <w:sz w:val="26"/>
                <w:szCs w:val="26"/>
                <w:lang w:val="en-US"/>
              </w:rPr>
              <w:t>45</w:t>
            </w:r>
            <w:r w:rsidR="003B4F95" w:rsidRPr="00B60209">
              <w:rPr>
                <w:rFonts w:asciiTheme="majorBidi" w:hAnsiTheme="majorBidi" w:cstheme="majorBidi"/>
                <w:sz w:val="26"/>
                <w:szCs w:val="26"/>
                <w:lang w:val="en-US"/>
              </w:rPr>
              <w:t>,</w:t>
            </w:r>
            <w:r w:rsidR="003B4F95" w:rsidRPr="001A5939">
              <w:rPr>
                <w:rFonts w:asciiTheme="majorBidi" w:hAnsiTheme="majorBidi" w:cstheme="majorBidi"/>
                <w:sz w:val="26"/>
                <w:szCs w:val="26"/>
                <w:lang w:val="en-US"/>
              </w:rPr>
              <w:t>593</w:t>
            </w:r>
            <w:r w:rsidRPr="001A5939">
              <w:rPr>
                <w:rFonts w:asciiTheme="majorBidi" w:hAnsiTheme="majorBidi"/>
                <w:sz w:val="26"/>
                <w:szCs w:val="26"/>
                <w:cs/>
                <w:lang w:val="en-US"/>
              </w:rPr>
              <w:t>)</w:t>
            </w:r>
          </w:p>
        </w:tc>
        <w:tc>
          <w:tcPr>
            <w:tcW w:w="1144" w:type="dxa"/>
            <w:vAlign w:val="bottom"/>
          </w:tcPr>
          <w:p w14:paraId="30E1CD1E" w14:textId="157F3A27" w:rsidR="007D0A2B" w:rsidRPr="00B60209" w:rsidRDefault="00721F8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162</w:t>
            </w:r>
            <w:r w:rsidRPr="001A5939">
              <w:rPr>
                <w:rFonts w:asciiTheme="majorBidi" w:hAnsiTheme="majorBidi"/>
                <w:sz w:val="26"/>
                <w:szCs w:val="26"/>
                <w:cs/>
                <w:lang w:val="en-US"/>
              </w:rPr>
              <w:t>)</w:t>
            </w:r>
          </w:p>
        </w:tc>
        <w:tc>
          <w:tcPr>
            <w:tcW w:w="1147" w:type="dxa"/>
            <w:vAlign w:val="bottom"/>
          </w:tcPr>
          <w:p w14:paraId="6186CFF0" w14:textId="1C6F53A7" w:rsidR="007D0A2B" w:rsidRPr="00B60209" w:rsidRDefault="0078016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51,755</w:t>
            </w:r>
            <w:r w:rsidRPr="001A5939">
              <w:rPr>
                <w:rFonts w:asciiTheme="majorBidi" w:hAnsiTheme="majorBidi"/>
                <w:sz w:val="26"/>
                <w:szCs w:val="26"/>
                <w:cs/>
                <w:lang w:val="en-US"/>
              </w:rPr>
              <w:t>)</w:t>
            </w:r>
          </w:p>
        </w:tc>
      </w:tr>
      <w:tr w:rsidR="007D0A2B" w:rsidRPr="001A5939" w14:paraId="5F81CA46" w14:textId="77777777" w:rsidTr="00B60209">
        <w:trPr>
          <w:trHeight w:val="275"/>
        </w:trPr>
        <w:tc>
          <w:tcPr>
            <w:tcW w:w="3538" w:type="dxa"/>
            <w:vAlign w:val="bottom"/>
          </w:tcPr>
          <w:p w14:paraId="47F0D5E4"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Administrative expense</w:t>
            </w:r>
          </w:p>
        </w:tc>
        <w:tc>
          <w:tcPr>
            <w:tcW w:w="1144" w:type="dxa"/>
            <w:vAlign w:val="bottom"/>
          </w:tcPr>
          <w:p w14:paraId="7D4A776C" w14:textId="5C8FEBE4"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579</w:t>
            </w:r>
            <w:r w:rsidRPr="001A5939">
              <w:rPr>
                <w:rFonts w:asciiTheme="majorBidi" w:hAnsiTheme="majorBidi"/>
                <w:sz w:val="26"/>
                <w:szCs w:val="26"/>
                <w:cs/>
                <w:lang w:val="en-US"/>
              </w:rPr>
              <w:t>)</w:t>
            </w:r>
          </w:p>
        </w:tc>
        <w:tc>
          <w:tcPr>
            <w:tcW w:w="1144" w:type="dxa"/>
            <w:vAlign w:val="bottom"/>
          </w:tcPr>
          <w:p w14:paraId="2CD46425" w14:textId="6031437A"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585</w:t>
            </w:r>
            <w:r w:rsidRPr="001A5939">
              <w:rPr>
                <w:rFonts w:asciiTheme="majorBidi" w:hAnsiTheme="majorBidi"/>
                <w:sz w:val="26"/>
                <w:szCs w:val="26"/>
                <w:cs/>
                <w:lang w:val="en-US"/>
              </w:rPr>
              <w:t>)</w:t>
            </w:r>
          </w:p>
        </w:tc>
        <w:tc>
          <w:tcPr>
            <w:tcW w:w="1408" w:type="dxa"/>
            <w:vAlign w:val="bottom"/>
          </w:tcPr>
          <w:p w14:paraId="6B12A74C" w14:textId="70421713"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560</w:t>
            </w:r>
            <w:r w:rsidRPr="001A5939">
              <w:rPr>
                <w:rFonts w:asciiTheme="majorBidi" w:hAnsiTheme="majorBidi"/>
                <w:sz w:val="26"/>
                <w:szCs w:val="26"/>
                <w:cs/>
                <w:lang w:val="en-US"/>
              </w:rPr>
              <w:t>)</w:t>
            </w:r>
          </w:p>
        </w:tc>
        <w:tc>
          <w:tcPr>
            <w:tcW w:w="1144" w:type="dxa"/>
            <w:vAlign w:val="bottom"/>
          </w:tcPr>
          <w:p w14:paraId="45A8EFDE" w14:textId="5CA170B3"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228</w:t>
            </w:r>
            <w:r w:rsidRPr="001A5939">
              <w:rPr>
                <w:rFonts w:asciiTheme="majorBidi" w:hAnsiTheme="majorBidi"/>
                <w:sz w:val="26"/>
                <w:szCs w:val="26"/>
                <w:cs/>
                <w:lang w:val="en-US"/>
              </w:rPr>
              <w:t>)</w:t>
            </w:r>
          </w:p>
        </w:tc>
        <w:tc>
          <w:tcPr>
            <w:tcW w:w="1319" w:type="dxa"/>
            <w:vAlign w:val="bottom"/>
          </w:tcPr>
          <w:p w14:paraId="7D06E8CB" w14:textId="09F6547D"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985</w:t>
            </w:r>
            <w:r w:rsidRPr="001A5939">
              <w:rPr>
                <w:rFonts w:asciiTheme="majorBidi" w:hAnsiTheme="majorBidi"/>
                <w:sz w:val="26"/>
                <w:szCs w:val="26"/>
                <w:cs/>
                <w:lang w:val="en-US"/>
              </w:rPr>
              <w:t>)</w:t>
            </w:r>
          </w:p>
        </w:tc>
        <w:tc>
          <w:tcPr>
            <w:tcW w:w="1319" w:type="dxa"/>
            <w:vAlign w:val="bottom"/>
          </w:tcPr>
          <w:p w14:paraId="0D1DA916" w14:textId="5D281F3F"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45EC75DA" w14:textId="261277DA"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985</w:t>
            </w:r>
            <w:r w:rsidRPr="001A5939">
              <w:rPr>
                <w:rFonts w:asciiTheme="majorBidi" w:hAnsiTheme="majorBidi"/>
                <w:sz w:val="26"/>
                <w:szCs w:val="26"/>
                <w:cs/>
                <w:lang w:val="en-US"/>
              </w:rPr>
              <w:t>)</w:t>
            </w:r>
          </w:p>
        </w:tc>
        <w:tc>
          <w:tcPr>
            <w:tcW w:w="1144" w:type="dxa"/>
            <w:vAlign w:val="bottom"/>
          </w:tcPr>
          <w:p w14:paraId="1B720344" w14:textId="48B22441" w:rsidR="007D0A2B" w:rsidRPr="00B60209" w:rsidRDefault="00311C52"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176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937</w:t>
            </w:r>
            <w:r w:rsidRPr="001A5939">
              <w:rPr>
                <w:rFonts w:asciiTheme="majorBidi" w:hAnsiTheme="majorBidi"/>
                <w:sz w:val="26"/>
                <w:szCs w:val="26"/>
                <w:cs/>
                <w:lang w:val="en-US"/>
              </w:rPr>
              <w:t>)</w:t>
            </w:r>
          </w:p>
        </w:tc>
        <w:tc>
          <w:tcPr>
            <w:tcW w:w="1144" w:type="dxa"/>
            <w:vAlign w:val="bottom"/>
          </w:tcPr>
          <w:p w14:paraId="7FF3FDB9" w14:textId="369047E9" w:rsidR="007D0A2B" w:rsidRPr="00B60209" w:rsidRDefault="00721F8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012</w:t>
            </w:r>
            <w:r w:rsidRPr="001A5939">
              <w:rPr>
                <w:rFonts w:asciiTheme="majorBidi" w:hAnsiTheme="majorBidi"/>
                <w:sz w:val="26"/>
                <w:szCs w:val="26"/>
                <w:cs/>
                <w:lang w:val="en-US"/>
              </w:rPr>
              <w:t>)</w:t>
            </w:r>
          </w:p>
        </w:tc>
        <w:tc>
          <w:tcPr>
            <w:tcW w:w="1147" w:type="dxa"/>
            <w:vAlign w:val="bottom"/>
          </w:tcPr>
          <w:p w14:paraId="4E59A0FC" w14:textId="01A2CC06" w:rsidR="007D0A2B" w:rsidRPr="00B60209" w:rsidRDefault="0078016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224,949</w:t>
            </w:r>
            <w:r w:rsidRPr="001A5939">
              <w:rPr>
                <w:rFonts w:asciiTheme="majorBidi" w:hAnsiTheme="majorBidi"/>
                <w:sz w:val="26"/>
                <w:szCs w:val="26"/>
                <w:cs/>
                <w:lang w:val="en-US"/>
              </w:rPr>
              <w:t>)</w:t>
            </w:r>
          </w:p>
        </w:tc>
      </w:tr>
      <w:tr w:rsidR="007D0A2B" w:rsidRPr="001A5939" w14:paraId="4EA3A9D5" w14:textId="77777777" w:rsidTr="00B60209">
        <w:trPr>
          <w:trHeight w:val="275"/>
        </w:trPr>
        <w:tc>
          <w:tcPr>
            <w:tcW w:w="3538" w:type="dxa"/>
            <w:vAlign w:val="bottom"/>
          </w:tcPr>
          <w:p w14:paraId="2ADB1BB1" w14:textId="77777777"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Finance cost</w:t>
            </w:r>
          </w:p>
        </w:tc>
        <w:tc>
          <w:tcPr>
            <w:tcW w:w="1144" w:type="dxa"/>
            <w:vAlign w:val="bottom"/>
          </w:tcPr>
          <w:p w14:paraId="32C21FDB" w14:textId="4BEE4F9F"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280</w:t>
            </w:r>
            <w:r w:rsidRPr="001A5939">
              <w:rPr>
                <w:rFonts w:asciiTheme="majorBidi" w:hAnsiTheme="majorBidi"/>
                <w:sz w:val="26"/>
                <w:szCs w:val="26"/>
                <w:cs/>
                <w:lang w:val="en-US"/>
              </w:rPr>
              <w:t>)</w:t>
            </w:r>
          </w:p>
        </w:tc>
        <w:tc>
          <w:tcPr>
            <w:tcW w:w="1144" w:type="dxa"/>
            <w:vAlign w:val="bottom"/>
          </w:tcPr>
          <w:p w14:paraId="5C4CE422" w14:textId="329CBACA"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513</w:t>
            </w:r>
            <w:r w:rsidRPr="001A5939">
              <w:rPr>
                <w:rFonts w:asciiTheme="majorBidi" w:hAnsiTheme="majorBidi"/>
                <w:sz w:val="26"/>
                <w:szCs w:val="26"/>
                <w:cs/>
                <w:lang w:val="en-US"/>
              </w:rPr>
              <w:t>)</w:t>
            </w:r>
          </w:p>
        </w:tc>
        <w:tc>
          <w:tcPr>
            <w:tcW w:w="1408" w:type="dxa"/>
            <w:vAlign w:val="bottom"/>
          </w:tcPr>
          <w:p w14:paraId="0CD8C273" w14:textId="4C1FB98B"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692</w:t>
            </w:r>
            <w:r w:rsidRPr="001A5939">
              <w:rPr>
                <w:rFonts w:asciiTheme="majorBidi" w:hAnsiTheme="majorBidi"/>
                <w:sz w:val="26"/>
                <w:szCs w:val="26"/>
                <w:cs/>
                <w:lang w:val="en-US"/>
              </w:rPr>
              <w:t>)</w:t>
            </w:r>
          </w:p>
        </w:tc>
        <w:tc>
          <w:tcPr>
            <w:tcW w:w="1144" w:type="dxa"/>
            <w:vAlign w:val="bottom"/>
          </w:tcPr>
          <w:p w14:paraId="72A85DF0" w14:textId="637DE827"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w:t>
            </w:r>
            <w:r w:rsidRPr="001A5939">
              <w:rPr>
                <w:rFonts w:asciiTheme="majorBidi" w:hAnsiTheme="majorBidi"/>
                <w:sz w:val="26"/>
                <w:szCs w:val="26"/>
                <w:cs/>
                <w:lang w:val="en-US"/>
              </w:rPr>
              <w:t>)</w:t>
            </w:r>
          </w:p>
        </w:tc>
        <w:tc>
          <w:tcPr>
            <w:tcW w:w="1319" w:type="dxa"/>
            <w:vAlign w:val="bottom"/>
          </w:tcPr>
          <w:p w14:paraId="4028A7D0" w14:textId="57FD0FA9"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943</w:t>
            </w:r>
            <w:r w:rsidRPr="001A5939">
              <w:rPr>
                <w:rFonts w:asciiTheme="majorBidi" w:hAnsiTheme="majorBidi"/>
                <w:sz w:val="26"/>
                <w:szCs w:val="26"/>
                <w:cs/>
                <w:lang w:val="en-US"/>
              </w:rPr>
              <w:t>)</w:t>
            </w:r>
          </w:p>
        </w:tc>
        <w:tc>
          <w:tcPr>
            <w:tcW w:w="1319" w:type="dxa"/>
            <w:vAlign w:val="bottom"/>
          </w:tcPr>
          <w:p w14:paraId="72BAB87E" w14:textId="4E27772F"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0044A320" w14:textId="12571A9C"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943</w:t>
            </w:r>
            <w:r w:rsidRPr="001A5939">
              <w:rPr>
                <w:rFonts w:asciiTheme="majorBidi" w:hAnsiTheme="majorBidi"/>
                <w:sz w:val="26"/>
                <w:szCs w:val="26"/>
                <w:cs/>
                <w:lang w:val="en-US"/>
              </w:rPr>
              <w:t>)</w:t>
            </w:r>
          </w:p>
        </w:tc>
        <w:tc>
          <w:tcPr>
            <w:tcW w:w="1144" w:type="dxa"/>
            <w:vAlign w:val="bottom"/>
          </w:tcPr>
          <w:p w14:paraId="6432C516" w14:textId="45A2118D" w:rsidR="007D0A2B" w:rsidRPr="00B60209" w:rsidRDefault="00DA6AA1" w:rsidP="00241509">
            <w:pPr>
              <w:jc w:val="right"/>
              <w:rPr>
                <w:rFonts w:asciiTheme="majorBidi" w:hAnsiTheme="majorBidi" w:cstheme="majorBidi"/>
                <w:sz w:val="26"/>
                <w:szCs w:val="26"/>
                <w:lang w:val="en-US"/>
              </w:rPr>
            </w:pPr>
            <w:r>
              <w:rPr>
                <w:rFonts w:asciiTheme="majorBidi" w:hAnsiTheme="majorBidi"/>
                <w:sz w:val="26"/>
                <w:szCs w:val="26"/>
                <w:cs/>
                <w:lang w:val="en-US"/>
              </w:rPr>
              <w:t>(</w:t>
            </w:r>
            <w:r w:rsidR="003B4F95" w:rsidRPr="001A5939">
              <w:rPr>
                <w:rFonts w:asciiTheme="majorBidi" w:hAnsiTheme="majorBidi" w:cstheme="majorBidi"/>
                <w:sz w:val="26"/>
                <w:szCs w:val="26"/>
                <w:lang w:val="en-US"/>
              </w:rPr>
              <w:t>14</w:t>
            </w:r>
            <w:r w:rsidR="003B4F95" w:rsidRPr="00B60209">
              <w:rPr>
                <w:rFonts w:asciiTheme="majorBidi" w:hAnsiTheme="majorBidi" w:cstheme="majorBidi"/>
                <w:sz w:val="26"/>
                <w:szCs w:val="26"/>
                <w:lang w:val="en-US"/>
              </w:rPr>
              <w:t>,</w:t>
            </w:r>
            <w:r w:rsidR="003B4F95" w:rsidRPr="001A5939">
              <w:rPr>
                <w:rFonts w:asciiTheme="majorBidi" w:hAnsiTheme="majorBidi" w:cstheme="majorBidi"/>
                <w:sz w:val="26"/>
                <w:szCs w:val="26"/>
                <w:lang w:val="en-US"/>
              </w:rPr>
              <w:t>434</w:t>
            </w:r>
            <w:r>
              <w:rPr>
                <w:rFonts w:asciiTheme="majorBidi" w:hAnsiTheme="majorBidi"/>
                <w:sz w:val="26"/>
                <w:szCs w:val="26"/>
                <w:cs/>
                <w:lang w:val="en-US"/>
              </w:rPr>
              <w:t>)</w:t>
            </w:r>
          </w:p>
        </w:tc>
        <w:tc>
          <w:tcPr>
            <w:tcW w:w="1144" w:type="dxa"/>
            <w:vAlign w:val="bottom"/>
          </w:tcPr>
          <w:p w14:paraId="0ABFBB42" w14:textId="49F90D04" w:rsidR="007D0A2B" w:rsidRPr="00B60209" w:rsidRDefault="00E731B2"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681</w:t>
            </w:r>
            <w:r w:rsidRPr="001A5939">
              <w:rPr>
                <w:rFonts w:asciiTheme="majorBidi" w:hAnsiTheme="majorBidi"/>
                <w:sz w:val="26"/>
                <w:szCs w:val="26"/>
                <w:cs/>
                <w:lang w:val="en-US"/>
              </w:rPr>
              <w:t>)</w:t>
            </w:r>
          </w:p>
        </w:tc>
        <w:tc>
          <w:tcPr>
            <w:tcW w:w="1147" w:type="dxa"/>
            <w:vAlign w:val="bottom"/>
          </w:tcPr>
          <w:p w14:paraId="787F81CE" w14:textId="1E87FE20" w:rsidR="007D0A2B" w:rsidRPr="00B60209" w:rsidRDefault="00780163"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26,115</w:t>
            </w:r>
            <w:r w:rsidRPr="001A5939">
              <w:rPr>
                <w:rFonts w:asciiTheme="majorBidi" w:hAnsiTheme="majorBidi"/>
                <w:sz w:val="26"/>
                <w:szCs w:val="26"/>
                <w:cs/>
                <w:lang w:val="en-US"/>
              </w:rPr>
              <w:t>)</w:t>
            </w:r>
          </w:p>
        </w:tc>
      </w:tr>
      <w:tr w:rsidR="007D0A2B" w:rsidRPr="001A5939" w14:paraId="1950014A" w14:textId="77777777" w:rsidTr="00B60209">
        <w:trPr>
          <w:trHeight w:val="298"/>
        </w:trPr>
        <w:tc>
          <w:tcPr>
            <w:tcW w:w="3538" w:type="dxa"/>
            <w:vAlign w:val="bottom"/>
          </w:tcPr>
          <w:p w14:paraId="77B71CBA" w14:textId="422085EA" w:rsidR="007D0A2B" w:rsidRPr="003B5A81" w:rsidRDefault="007D0A2B" w:rsidP="00C64585">
            <w:pPr>
              <w:rPr>
                <w:rFonts w:asciiTheme="majorBidi" w:hAnsiTheme="majorBidi" w:cstheme="majorBidi"/>
                <w:sz w:val="24"/>
                <w:lang w:val="en-US"/>
              </w:rPr>
            </w:pPr>
            <w:r w:rsidRPr="003B5A81">
              <w:rPr>
                <w:rFonts w:asciiTheme="majorBidi" w:hAnsiTheme="majorBidi" w:cstheme="majorBidi"/>
                <w:color w:val="000000"/>
                <w:sz w:val="22"/>
                <w:szCs w:val="22"/>
                <w:lang w:val="en-US"/>
              </w:rPr>
              <w:t xml:space="preserve">Share of profit of investments in </w:t>
            </w:r>
            <w:r w:rsidR="004F00A4" w:rsidRPr="003B5A81">
              <w:rPr>
                <w:rFonts w:asciiTheme="majorBidi" w:hAnsiTheme="majorBidi" w:cstheme="majorBidi"/>
                <w:color w:val="000000"/>
                <w:sz w:val="22"/>
                <w:szCs w:val="22"/>
                <w:lang w:val="en-US"/>
              </w:rPr>
              <w:t>associated company</w:t>
            </w:r>
          </w:p>
        </w:tc>
        <w:tc>
          <w:tcPr>
            <w:tcW w:w="1144" w:type="dxa"/>
            <w:vAlign w:val="bottom"/>
          </w:tcPr>
          <w:p w14:paraId="46D60F4B" w14:textId="0F8B5280" w:rsidR="007D0A2B" w:rsidRPr="00B60209" w:rsidRDefault="00603196"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820</w:t>
            </w:r>
          </w:p>
        </w:tc>
        <w:tc>
          <w:tcPr>
            <w:tcW w:w="1144" w:type="dxa"/>
            <w:vAlign w:val="bottom"/>
          </w:tcPr>
          <w:p w14:paraId="1D1596AD" w14:textId="7648CBFF" w:rsidR="007D0A2B" w:rsidRPr="00B60209" w:rsidRDefault="00603196"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408" w:type="dxa"/>
            <w:vAlign w:val="bottom"/>
          </w:tcPr>
          <w:p w14:paraId="604229F0" w14:textId="175F35E9" w:rsidR="007D0A2B" w:rsidRPr="00B60209" w:rsidRDefault="00EA6AA9"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1144" w:type="dxa"/>
            <w:vAlign w:val="bottom"/>
          </w:tcPr>
          <w:p w14:paraId="654FB3C7" w14:textId="573C2707"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319" w:type="dxa"/>
            <w:vAlign w:val="bottom"/>
          </w:tcPr>
          <w:p w14:paraId="3DB0C018" w14:textId="5B0BDA55"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319" w:type="dxa"/>
            <w:vAlign w:val="bottom"/>
          </w:tcPr>
          <w:p w14:paraId="40C63AA6" w14:textId="54F6E9EF"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0FC4DBA8" w14:textId="1B373C42"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4" w:type="dxa"/>
            <w:vAlign w:val="bottom"/>
          </w:tcPr>
          <w:p w14:paraId="0E2B7E59" w14:textId="44C9C61A"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820</w:t>
            </w:r>
          </w:p>
        </w:tc>
        <w:tc>
          <w:tcPr>
            <w:tcW w:w="1144" w:type="dxa"/>
            <w:vAlign w:val="bottom"/>
          </w:tcPr>
          <w:p w14:paraId="359AC64B" w14:textId="727540BF" w:rsidR="007D0A2B" w:rsidRPr="00B60209" w:rsidRDefault="00E731B2"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7" w:type="dxa"/>
            <w:vAlign w:val="bottom"/>
          </w:tcPr>
          <w:p w14:paraId="0DB5FA4D" w14:textId="4B7A9B44" w:rsidR="007D0A2B" w:rsidRPr="00B60209" w:rsidRDefault="00780163"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820</w:t>
            </w:r>
          </w:p>
        </w:tc>
      </w:tr>
      <w:tr w:rsidR="007D0A2B" w:rsidRPr="001A5939" w14:paraId="655F2320" w14:textId="77777777" w:rsidTr="00B60209">
        <w:trPr>
          <w:trHeight w:val="275"/>
        </w:trPr>
        <w:tc>
          <w:tcPr>
            <w:tcW w:w="3538" w:type="dxa"/>
            <w:vAlign w:val="bottom"/>
          </w:tcPr>
          <w:p w14:paraId="2D4E38E5" w14:textId="77777777" w:rsidR="007D0A2B" w:rsidRPr="008A1A34" w:rsidRDefault="007D0A2B" w:rsidP="00C64585">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 xml:space="preserve">Profit </w:t>
            </w:r>
            <w:r w:rsidRPr="001A5939">
              <w:rPr>
                <w:rFonts w:asciiTheme="majorBidi" w:hAnsiTheme="majorBidi"/>
                <w:color w:val="000000"/>
                <w:sz w:val="22"/>
                <w:szCs w:val="22"/>
                <w:cs/>
                <w:lang w:val="en-US"/>
              </w:rPr>
              <w:t>(</w:t>
            </w:r>
            <w:r w:rsidRPr="003B5A81">
              <w:rPr>
                <w:rFonts w:asciiTheme="majorBidi" w:hAnsiTheme="majorBidi" w:cstheme="majorBidi"/>
                <w:color w:val="000000"/>
                <w:sz w:val="22"/>
                <w:szCs w:val="22"/>
                <w:lang w:val="en-US"/>
              </w:rPr>
              <w:t>loss</w:t>
            </w:r>
            <w:r w:rsidRPr="001A5939">
              <w:rPr>
                <w:rFonts w:asciiTheme="majorBidi" w:hAnsiTheme="majorBidi"/>
                <w:color w:val="000000"/>
                <w:sz w:val="22"/>
                <w:szCs w:val="22"/>
                <w:cs/>
                <w:lang w:val="en-US"/>
              </w:rPr>
              <w:t xml:space="preserve">) </w:t>
            </w:r>
            <w:r w:rsidRPr="003B5A81">
              <w:rPr>
                <w:rFonts w:asciiTheme="majorBidi" w:hAnsiTheme="majorBidi" w:cstheme="majorBidi"/>
                <w:color w:val="000000"/>
                <w:sz w:val="22"/>
                <w:szCs w:val="22"/>
                <w:lang w:val="en-US"/>
              </w:rPr>
              <w:t>before income tax</w:t>
            </w:r>
          </w:p>
        </w:tc>
        <w:tc>
          <w:tcPr>
            <w:tcW w:w="1144" w:type="dxa"/>
            <w:vAlign w:val="bottom"/>
          </w:tcPr>
          <w:p w14:paraId="2CE967D5" w14:textId="40E97F88"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756</w:t>
            </w:r>
            <w:r w:rsidRPr="001A5939">
              <w:rPr>
                <w:rFonts w:asciiTheme="majorBidi" w:hAnsiTheme="majorBidi"/>
                <w:sz w:val="26"/>
                <w:szCs w:val="26"/>
                <w:cs/>
                <w:lang w:val="en-US"/>
              </w:rPr>
              <w:t>)</w:t>
            </w:r>
          </w:p>
        </w:tc>
        <w:tc>
          <w:tcPr>
            <w:tcW w:w="1144" w:type="dxa"/>
            <w:vAlign w:val="bottom"/>
          </w:tcPr>
          <w:p w14:paraId="11412A87" w14:textId="3E95511C" w:rsidR="007D0A2B" w:rsidRPr="00B60209" w:rsidRDefault="00603196"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34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396</w:t>
            </w:r>
          </w:p>
        </w:tc>
        <w:tc>
          <w:tcPr>
            <w:tcW w:w="1408" w:type="dxa"/>
            <w:vAlign w:val="bottom"/>
          </w:tcPr>
          <w:p w14:paraId="0C092FD9" w14:textId="54A6226F" w:rsidR="007D0A2B" w:rsidRPr="00B60209" w:rsidRDefault="00EA6AA9" w:rsidP="00241509">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68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874</w:t>
            </w:r>
          </w:p>
        </w:tc>
        <w:tc>
          <w:tcPr>
            <w:tcW w:w="1144" w:type="dxa"/>
            <w:vAlign w:val="bottom"/>
          </w:tcPr>
          <w:p w14:paraId="577D5127" w14:textId="2E666B8B"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82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680</w:t>
            </w:r>
          </w:p>
        </w:tc>
        <w:tc>
          <w:tcPr>
            <w:tcW w:w="1319" w:type="dxa"/>
            <w:vAlign w:val="bottom"/>
          </w:tcPr>
          <w:p w14:paraId="7D9F1D48" w14:textId="349CEA29"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106</w:t>
            </w:r>
            <w:r w:rsidRPr="001A5939">
              <w:rPr>
                <w:rFonts w:asciiTheme="majorBidi" w:hAnsiTheme="majorBidi"/>
                <w:sz w:val="26"/>
                <w:szCs w:val="26"/>
                <w:cs/>
                <w:lang w:val="en-US"/>
              </w:rPr>
              <w:t>)</w:t>
            </w:r>
          </w:p>
        </w:tc>
        <w:tc>
          <w:tcPr>
            <w:tcW w:w="1319" w:type="dxa"/>
            <w:vAlign w:val="bottom"/>
          </w:tcPr>
          <w:p w14:paraId="5C33445F" w14:textId="66B0677A"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35D2DC09" w14:textId="2CC8053A"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106</w:t>
            </w:r>
            <w:r w:rsidRPr="001A5939">
              <w:rPr>
                <w:rFonts w:asciiTheme="majorBidi" w:hAnsiTheme="majorBidi"/>
                <w:sz w:val="26"/>
                <w:szCs w:val="26"/>
                <w:cs/>
                <w:lang w:val="en-US"/>
              </w:rPr>
              <w:t>)</w:t>
            </w:r>
          </w:p>
        </w:tc>
        <w:tc>
          <w:tcPr>
            <w:tcW w:w="1144" w:type="dxa"/>
            <w:vAlign w:val="bottom"/>
          </w:tcPr>
          <w:p w14:paraId="755011D8" w14:textId="05B5029B" w:rsidR="007D0A2B" w:rsidRPr="00B60209" w:rsidRDefault="003B4F95"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154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088</w:t>
            </w:r>
          </w:p>
        </w:tc>
        <w:tc>
          <w:tcPr>
            <w:tcW w:w="1144" w:type="dxa"/>
            <w:vAlign w:val="bottom"/>
          </w:tcPr>
          <w:p w14:paraId="1BC97DBD" w14:textId="07642962" w:rsidR="007D0A2B" w:rsidRPr="00B60209" w:rsidRDefault="00E731B2" w:rsidP="00241509">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664</w:t>
            </w:r>
            <w:r w:rsidRPr="001A5939">
              <w:rPr>
                <w:rFonts w:asciiTheme="majorBidi" w:hAnsiTheme="majorBidi"/>
                <w:sz w:val="26"/>
                <w:szCs w:val="26"/>
                <w:cs/>
                <w:lang w:val="en-US"/>
              </w:rPr>
              <w:t>)</w:t>
            </w:r>
          </w:p>
        </w:tc>
        <w:tc>
          <w:tcPr>
            <w:tcW w:w="1147" w:type="dxa"/>
            <w:vAlign w:val="bottom"/>
          </w:tcPr>
          <w:p w14:paraId="1BE96F4A" w14:textId="0F0484DB" w:rsidR="007D0A2B" w:rsidRPr="00B60209" w:rsidRDefault="00780163"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108,424</w:t>
            </w:r>
          </w:p>
        </w:tc>
      </w:tr>
      <w:tr w:rsidR="007D0A2B" w:rsidRPr="001A5939" w14:paraId="19A932FE" w14:textId="77777777" w:rsidTr="00B60209">
        <w:trPr>
          <w:trHeight w:val="309"/>
        </w:trPr>
        <w:tc>
          <w:tcPr>
            <w:tcW w:w="3538" w:type="dxa"/>
            <w:vAlign w:val="bottom"/>
          </w:tcPr>
          <w:p w14:paraId="0DD37A24" w14:textId="77777777" w:rsidR="007D0A2B" w:rsidRPr="008A1A34" w:rsidRDefault="007D0A2B" w:rsidP="00C64585">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 xml:space="preserve">Income tax benefit </w:t>
            </w:r>
            <w:r w:rsidRPr="001A5939">
              <w:rPr>
                <w:rFonts w:asciiTheme="majorBidi" w:hAnsiTheme="majorBidi"/>
                <w:color w:val="000000"/>
                <w:sz w:val="22"/>
                <w:szCs w:val="22"/>
                <w:cs/>
                <w:lang w:val="en-US"/>
              </w:rPr>
              <w:t>(</w:t>
            </w:r>
            <w:r w:rsidRPr="003B5A81">
              <w:rPr>
                <w:rFonts w:asciiTheme="majorBidi" w:hAnsiTheme="majorBidi" w:cstheme="majorBidi"/>
                <w:color w:val="000000"/>
                <w:sz w:val="22"/>
                <w:szCs w:val="22"/>
                <w:lang w:val="en-US"/>
              </w:rPr>
              <w:t>expense</w:t>
            </w:r>
            <w:r w:rsidRPr="001A5939">
              <w:rPr>
                <w:rFonts w:asciiTheme="majorBidi" w:hAnsiTheme="majorBidi"/>
                <w:color w:val="000000"/>
                <w:sz w:val="22"/>
                <w:szCs w:val="22"/>
                <w:cs/>
                <w:lang w:val="en-US"/>
              </w:rPr>
              <w:t>)</w:t>
            </w:r>
          </w:p>
        </w:tc>
        <w:tc>
          <w:tcPr>
            <w:tcW w:w="1144" w:type="dxa"/>
            <w:vAlign w:val="bottom"/>
          </w:tcPr>
          <w:p w14:paraId="05015FB1" w14:textId="7D5337C1" w:rsidR="007D0A2B" w:rsidRPr="00B60209" w:rsidRDefault="00603196"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657</w:t>
            </w:r>
          </w:p>
        </w:tc>
        <w:tc>
          <w:tcPr>
            <w:tcW w:w="1144" w:type="dxa"/>
            <w:vAlign w:val="bottom"/>
          </w:tcPr>
          <w:p w14:paraId="20C0CE03" w14:textId="0558FC45" w:rsidR="007D0A2B" w:rsidRPr="00B60209" w:rsidRDefault="00603196"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619</w:t>
            </w:r>
            <w:r w:rsidRPr="001A5939">
              <w:rPr>
                <w:rFonts w:asciiTheme="majorBidi" w:hAnsiTheme="majorBidi"/>
                <w:sz w:val="26"/>
                <w:szCs w:val="26"/>
                <w:cs/>
                <w:lang w:val="en-US"/>
              </w:rPr>
              <w:t>)</w:t>
            </w:r>
          </w:p>
        </w:tc>
        <w:tc>
          <w:tcPr>
            <w:tcW w:w="1408" w:type="dxa"/>
            <w:vAlign w:val="bottom"/>
          </w:tcPr>
          <w:p w14:paraId="1FAC1239" w14:textId="0EE58491" w:rsidR="007D0A2B" w:rsidRPr="00B60209" w:rsidRDefault="00EA6AA9"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628</w:t>
            </w:r>
            <w:r w:rsidRPr="001A5939">
              <w:rPr>
                <w:rFonts w:asciiTheme="majorBidi" w:hAnsiTheme="majorBidi"/>
                <w:sz w:val="26"/>
                <w:szCs w:val="26"/>
                <w:cs/>
                <w:lang w:val="en-US"/>
              </w:rPr>
              <w:t>)</w:t>
            </w:r>
          </w:p>
        </w:tc>
        <w:tc>
          <w:tcPr>
            <w:tcW w:w="1144" w:type="dxa"/>
            <w:vAlign w:val="bottom"/>
          </w:tcPr>
          <w:p w14:paraId="2743D2F9" w14:textId="2734C459"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8</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793</w:t>
            </w:r>
          </w:p>
        </w:tc>
        <w:tc>
          <w:tcPr>
            <w:tcW w:w="1319" w:type="dxa"/>
            <w:vAlign w:val="bottom"/>
          </w:tcPr>
          <w:p w14:paraId="7001721F" w14:textId="4F8CC967"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64</w:t>
            </w:r>
          </w:p>
        </w:tc>
        <w:tc>
          <w:tcPr>
            <w:tcW w:w="1319" w:type="dxa"/>
            <w:vAlign w:val="bottom"/>
          </w:tcPr>
          <w:p w14:paraId="0283FD09" w14:textId="7918EA01"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1C8EF9CB" w14:textId="38FEA932" w:rsidR="007D0A2B" w:rsidRPr="00B60209" w:rsidRDefault="003B4F95"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64</w:t>
            </w:r>
          </w:p>
        </w:tc>
        <w:tc>
          <w:tcPr>
            <w:tcW w:w="1144" w:type="dxa"/>
            <w:vAlign w:val="bottom"/>
          </w:tcPr>
          <w:p w14:paraId="3411AB14" w14:textId="0AF5374B" w:rsidR="007D0A2B" w:rsidRPr="00B60209" w:rsidRDefault="005463B0"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003B4F95" w:rsidRPr="001A5939">
              <w:rPr>
                <w:rFonts w:asciiTheme="majorBidi" w:hAnsiTheme="majorBidi" w:cstheme="majorBidi"/>
                <w:sz w:val="26"/>
                <w:szCs w:val="26"/>
                <w:lang w:val="en-US"/>
              </w:rPr>
              <w:t>733</w:t>
            </w:r>
            <w:r w:rsidRPr="001A5939">
              <w:rPr>
                <w:rFonts w:asciiTheme="majorBidi" w:hAnsiTheme="majorBidi"/>
                <w:sz w:val="26"/>
                <w:szCs w:val="26"/>
                <w:cs/>
                <w:lang w:val="en-US"/>
              </w:rPr>
              <w:t>)</w:t>
            </w:r>
          </w:p>
        </w:tc>
        <w:tc>
          <w:tcPr>
            <w:tcW w:w="1144" w:type="dxa"/>
            <w:vAlign w:val="bottom"/>
          </w:tcPr>
          <w:p w14:paraId="24DCEFF0" w14:textId="2282D533" w:rsidR="007D0A2B" w:rsidRPr="00B60209" w:rsidRDefault="00E731B2"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628</w:t>
            </w:r>
            <w:r w:rsidRPr="001A5939">
              <w:rPr>
                <w:rFonts w:asciiTheme="majorBidi" w:hAnsiTheme="majorBidi"/>
                <w:sz w:val="26"/>
                <w:szCs w:val="26"/>
                <w:cs/>
                <w:lang w:val="en-US"/>
              </w:rPr>
              <w:t>)</w:t>
            </w:r>
          </w:p>
        </w:tc>
        <w:tc>
          <w:tcPr>
            <w:tcW w:w="1147" w:type="dxa"/>
            <w:vAlign w:val="bottom"/>
          </w:tcPr>
          <w:p w14:paraId="4AEDA394" w14:textId="71AE2BFB" w:rsidR="007D0A2B" w:rsidRPr="00B60209" w:rsidRDefault="00780163" w:rsidP="00241509">
            <w:pPr>
              <w:pBdr>
                <w:bottom w:val="sing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7,361</w:t>
            </w:r>
            <w:r w:rsidRPr="001A5939">
              <w:rPr>
                <w:rFonts w:asciiTheme="majorBidi" w:hAnsiTheme="majorBidi"/>
                <w:sz w:val="26"/>
                <w:szCs w:val="26"/>
                <w:cs/>
                <w:lang w:val="en-US"/>
              </w:rPr>
              <w:t>)</w:t>
            </w:r>
          </w:p>
        </w:tc>
      </w:tr>
      <w:tr w:rsidR="007D0A2B" w:rsidRPr="001A5939" w14:paraId="4427EC2C" w14:textId="77777777" w:rsidTr="00B60209">
        <w:trPr>
          <w:trHeight w:val="309"/>
        </w:trPr>
        <w:tc>
          <w:tcPr>
            <w:tcW w:w="3538" w:type="dxa"/>
            <w:vAlign w:val="bottom"/>
          </w:tcPr>
          <w:p w14:paraId="0B160608" w14:textId="77777777" w:rsidR="007D0A2B" w:rsidRPr="008A1A34" w:rsidRDefault="007D0A2B" w:rsidP="00C64585">
            <w:pPr>
              <w:rPr>
                <w:rFonts w:asciiTheme="majorBidi" w:hAnsiTheme="majorBidi" w:cstheme="majorBidi"/>
                <w:sz w:val="24"/>
                <w:szCs w:val="24"/>
                <w:cs/>
                <w:lang w:val="en-US"/>
              </w:rPr>
            </w:pPr>
            <w:r w:rsidRPr="003B5A81">
              <w:rPr>
                <w:rFonts w:asciiTheme="majorBidi" w:hAnsiTheme="majorBidi" w:cstheme="majorBidi"/>
                <w:b/>
                <w:bCs/>
                <w:color w:val="000000"/>
                <w:sz w:val="22"/>
                <w:szCs w:val="22"/>
                <w:lang w:val="en-US"/>
              </w:rPr>
              <w:t xml:space="preserve">Net profit </w:t>
            </w:r>
            <w:r w:rsidRPr="001A5939">
              <w:rPr>
                <w:rFonts w:asciiTheme="majorBidi" w:hAnsiTheme="majorBidi"/>
                <w:b/>
                <w:bCs/>
                <w:color w:val="000000"/>
                <w:sz w:val="22"/>
                <w:szCs w:val="22"/>
                <w:cs/>
                <w:lang w:val="en-US"/>
              </w:rPr>
              <w:t>(</w:t>
            </w:r>
            <w:r w:rsidRPr="003B5A81">
              <w:rPr>
                <w:rFonts w:asciiTheme="majorBidi" w:hAnsiTheme="majorBidi" w:cstheme="majorBidi"/>
                <w:b/>
                <w:bCs/>
                <w:color w:val="000000"/>
                <w:sz w:val="22"/>
                <w:szCs w:val="22"/>
                <w:lang w:val="en-US"/>
              </w:rPr>
              <w:t>loss</w:t>
            </w:r>
            <w:r w:rsidRPr="001A5939">
              <w:rPr>
                <w:rFonts w:asciiTheme="majorBidi" w:hAnsiTheme="majorBidi"/>
                <w:b/>
                <w:bCs/>
                <w:color w:val="000000"/>
                <w:sz w:val="22"/>
                <w:szCs w:val="22"/>
                <w:cs/>
                <w:lang w:val="en-US"/>
              </w:rPr>
              <w:t>)</w:t>
            </w:r>
          </w:p>
        </w:tc>
        <w:tc>
          <w:tcPr>
            <w:tcW w:w="1144" w:type="dxa"/>
            <w:vAlign w:val="bottom"/>
          </w:tcPr>
          <w:p w14:paraId="66F20685" w14:textId="1FB43F05" w:rsidR="007D0A2B" w:rsidRPr="00B60209" w:rsidRDefault="00603196" w:rsidP="00241509">
            <w:pPr>
              <w:pBdr>
                <w:bottom w:val="double" w:sz="4" w:space="1" w:color="auto"/>
              </w:pBd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16</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099</w:t>
            </w:r>
            <w:r w:rsidRPr="001A5939">
              <w:rPr>
                <w:rFonts w:asciiTheme="majorBidi" w:hAnsiTheme="majorBidi"/>
                <w:sz w:val="26"/>
                <w:szCs w:val="26"/>
                <w:cs/>
                <w:lang w:val="en-US"/>
              </w:rPr>
              <w:t>)</w:t>
            </w:r>
          </w:p>
        </w:tc>
        <w:tc>
          <w:tcPr>
            <w:tcW w:w="1144" w:type="dxa"/>
            <w:vAlign w:val="bottom"/>
          </w:tcPr>
          <w:p w14:paraId="6DF0FD32" w14:textId="0CD556D0" w:rsidR="007D0A2B" w:rsidRPr="00B60209" w:rsidRDefault="00603196" w:rsidP="00241509">
            <w:pPr>
              <w:pBdr>
                <w:bottom w:val="doub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30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777</w:t>
            </w:r>
          </w:p>
        </w:tc>
        <w:tc>
          <w:tcPr>
            <w:tcW w:w="1408" w:type="dxa"/>
            <w:vAlign w:val="bottom"/>
          </w:tcPr>
          <w:p w14:paraId="512E620C" w14:textId="5EB415C7" w:rsidR="007D0A2B" w:rsidRPr="00B60209" w:rsidRDefault="00EA6AA9" w:rsidP="00241509">
            <w:pPr>
              <w:pBdr>
                <w:bottom w:val="doub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54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246</w:t>
            </w:r>
          </w:p>
        </w:tc>
        <w:tc>
          <w:tcPr>
            <w:tcW w:w="1144" w:type="dxa"/>
            <w:vAlign w:val="bottom"/>
          </w:tcPr>
          <w:p w14:paraId="7B743C00" w14:textId="69926BCF" w:rsidR="007D0A2B" w:rsidRPr="00B60209" w:rsidRDefault="003B4F95"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91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473</w:t>
            </w:r>
          </w:p>
        </w:tc>
        <w:tc>
          <w:tcPr>
            <w:tcW w:w="1319" w:type="dxa"/>
            <w:vAlign w:val="bottom"/>
          </w:tcPr>
          <w:p w14:paraId="352EBD71" w14:textId="074C8458" w:rsidR="007D0A2B" w:rsidRPr="00B60209" w:rsidRDefault="003B4F95"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042</w:t>
            </w:r>
            <w:r w:rsidRPr="001A5939">
              <w:rPr>
                <w:rFonts w:asciiTheme="majorBidi" w:hAnsiTheme="majorBidi"/>
                <w:sz w:val="26"/>
                <w:szCs w:val="26"/>
                <w:cs/>
                <w:lang w:val="en-US"/>
              </w:rPr>
              <w:t>)</w:t>
            </w:r>
          </w:p>
        </w:tc>
        <w:tc>
          <w:tcPr>
            <w:tcW w:w="1319" w:type="dxa"/>
            <w:vAlign w:val="bottom"/>
          </w:tcPr>
          <w:p w14:paraId="5D267230" w14:textId="100D7F5D" w:rsidR="007D0A2B" w:rsidRPr="00B60209" w:rsidRDefault="003B4F95"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970" w:type="dxa"/>
            <w:vAlign w:val="bottom"/>
          </w:tcPr>
          <w:p w14:paraId="26F788FC" w14:textId="17E27B8B" w:rsidR="007D0A2B" w:rsidRPr="00B60209" w:rsidRDefault="003B4F95"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7</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042</w:t>
            </w:r>
            <w:r w:rsidRPr="001A5939">
              <w:rPr>
                <w:rFonts w:asciiTheme="majorBidi" w:hAnsiTheme="majorBidi"/>
                <w:sz w:val="26"/>
                <w:szCs w:val="26"/>
                <w:cs/>
                <w:lang w:val="en-US"/>
              </w:rPr>
              <w:t>)</w:t>
            </w:r>
          </w:p>
        </w:tc>
        <w:tc>
          <w:tcPr>
            <w:tcW w:w="1144" w:type="dxa"/>
            <w:vAlign w:val="bottom"/>
          </w:tcPr>
          <w:p w14:paraId="014EF475" w14:textId="5DDF194E" w:rsidR="007D0A2B" w:rsidRPr="00B60209" w:rsidRDefault="003B4F95"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153</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355</w:t>
            </w:r>
          </w:p>
        </w:tc>
        <w:tc>
          <w:tcPr>
            <w:tcW w:w="1144" w:type="dxa"/>
            <w:vAlign w:val="bottom"/>
          </w:tcPr>
          <w:p w14:paraId="4D04D5DD" w14:textId="784BBFC5" w:rsidR="007D0A2B" w:rsidRPr="00B60209" w:rsidRDefault="00E731B2"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52</w:t>
            </w:r>
            <w:r w:rsidRPr="00B60209">
              <w:rPr>
                <w:rFonts w:asciiTheme="majorBidi" w:hAnsiTheme="majorBidi" w:cstheme="majorBidi"/>
                <w:sz w:val="26"/>
                <w:szCs w:val="26"/>
                <w:lang w:val="en-US"/>
              </w:rPr>
              <w:t>,</w:t>
            </w:r>
            <w:r w:rsidR="00311C52" w:rsidRPr="001A5939">
              <w:rPr>
                <w:rFonts w:asciiTheme="majorBidi" w:hAnsiTheme="majorBidi" w:cstheme="majorBidi"/>
                <w:sz w:val="26"/>
                <w:szCs w:val="26"/>
                <w:lang w:val="en-US"/>
              </w:rPr>
              <w:t>292</w:t>
            </w:r>
            <w:r w:rsidRPr="001A5939">
              <w:rPr>
                <w:rFonts w:asciiTheme="majorBidi" w:hAnsiTheme="majorBidi"/>
                <w:sz w:val="26"/>
                <w:szCs w:val="26"/>
                <w:cs/>
                <w:lang w:val="en-US"/>
              </w:rPr>
              <w:t>)</w:t>
            </w:r>
          </w:p>
        </w:tc>
        <w:tc>
          <w:tcPr>
            <w:tcW w:w="1147" w:type="dxa"/>
            <w:vAlign w:val="bottom"/>
          </w:tcPr>
          <w:p w14:paraId="4D8D6351" w14:textId="2E2A8445" w:rsidR="007D0A2B" w:rsidRPr="00B60209" w:rsidRDefault="00780163"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101,063</w:t>
            </w:r>
          </w:p>
        </w:tc>
      </w:tr>
      <w:tr w:rsidR="007D0A2B" w:rsidRPr="001A5939" w14:paraId="6C942DFD" w14:textId="77777777" w:rsidTr="00B60209">
        <w:trPr>
          <w:trHeight w:val="275"/>
        </w:trPr>
        <w:tc>
          <w:tcPr>
            <w:tcW w:w="3538" w:type="dxa"/>
            <w:vAlign w:val="bottom"/>
          </w:tcPr>
          <w:p w14:paraId="4A9C3458" w14:textId="77777777" w:rsidR="007D0A2B" w:rsidRPr="008A1A34" w:rsidRDefault="007D0A2B" w:rsidP="00C64585">
            <w:pPr>
              <w:rPr>
                <w:rFonts w:asciiTheme="majorBidi" w:hAnsiTheme="majorBidi" w:cstheme="majorBidi"/>
                <w:b/>
                <w:bCs/>
                <w:sz w:val="24"/>
                <w:szCs w:val="24"/>
                <w:cs/>
                <w:lang w:val="en-US"/>
              </w:rPr>
            </w:pPr>
            <w:r w:rsidRPr="003B5A81">
              <w:rPr>
                <w:rFonts w:asciiTheme="majorBidi" w:hAnsiTheme="majorBidi" w:cstheme="majorBidi"/>
                <w:b/>
                <w:bCs/>
                <w:color w:val="000000"/>
                <w:sz w:val="22"/>
                <w:szCs w:val="22"/>
                <w:lang w:val="en-US"/>
              </w:rPr>
              <w:t xml:space="preserve">Profit </w:t>
            </w:r>
            <w:r w:rsidRPr="001A5939">
              <w:rPr>
                <w:rFonts w:asciiTheme="majorBidi" w:hAnsiTheme="majorBidi"/>
                <w:b/>
                <w:bCs/>
                <w:color w:val="000000"/>
                <w:sz w:val="22"/>
                <w:szCs w:val="22"/>
                <w:cs/>
                <w:lang w:val="en-US"/>
              </w:rPr>
              <w:t>(</w:t>
            </w:r>
            <w:r w:rsidRPr="003B5A81">
              <w:rPr>
                <w:rFonts w:asciiTheme="majorBidi" w:hAnsiTheme="majorBidi" w:cstheme="majorBidi"/>
                <w:b/>
                <w:bCs/>
                <w:color w:val="000000"/>
                <w:sz w:val="22"/>
                <w:szCs w:val="22"/>
                <w:lang w:val="en-US"/>
              </w:rPr>
              <w:t>loss</w:t>
            </w:r>
            <w:r w:rsidRPr="001A5939">
              <w:rPr>
                <w:rFonts w:asciiTheme="majorBidi" w:hAnsiTheme="majorBidi"/>
                <w:b/>
                <w:bCs/>
                <w:color w:val="000000"/>
                <w:sz w:val="22"/>
                <w:szCs w:val="22"/>
                <w:cs/>
                <w:lang w:val="en-US"/>
              </w:rPr>
              <w:t xml:space="preserve">) </w:t>
            </w:r>
            <w:r w:rsidRPr="003B5A81">
              <w:rPr>
                <w:rFonts w:asciiTheme="majorBidi" w:hAnsiTheme="majorBidi" w:cstheme="majorBidi"/>
                <w:b/>
                <w:bCs/>
                <w:color w:val="000000"/>
                <w:sz w:val="22"/>
                <w:szCs w:val="22"/>
                <w:lang w:val="en-US"/>
              </w:rPr>
              <w:t>attributable to</w:t>
            </w:r>
          </w:p>
        </w:tc>
        <w:tc>
          <w:tcPr>
            <w:tcW w:w="1144" w:type="dxa"/>
            <w:vAlign w:val="bottom"/>
          </w:tcPr>
          <w:p w14:paraId="6590DE12" w14:textId="77777777" w:rsidR="007D0A2B" w:rsidRPr="00B60209" w:rsidRDefault="007D0A2B" w:rsidP="00241509">
            <w:pPr>
              <w:jc w:val="right"/>
              <w:rPr>
                <w:rFonts w:asciiTheme="majorBidi" w:hAnsiTheme="majorBidi" w:cstheme="majorBidi"/>
                <w:sz w:val="26"/>
                <w:szCs w:val="26"/>
                <w:cs/>
                <w:lang w:val="en-US"/>
              </w:rPr>
            </w:pPr>
          </w:p>
        </w:tc>
        <w:tc>
          <w:tcPr>
            <w:tcW w:w="1144" w:type="dxa"/>
            <w:vAlign w:val="bottom"/>
          </w:tcPr>
          <w:p w14:paraId="01A44B09" w14:textId="77777777" w:rsidR="007D0A2B" w:rsidRPr="00B60209" w:rsidRDefault="007D0A2B" w:rsidP="00241509">
            <w:pPr>
              <w:jc w:val="right"/>
              <w:rPr>
                <w:rFonts w:asciiTheme="majorBidi" w:hAnsiTheme="majorBidi" w:cstheme="majorBidi"/>
                <w:sz w:val="26"/>
                <w:szCs w:val="26"/>
                <w:cs/>
                <w:lang w:val="en-US"/>
              </w:rPr>
            </w:pPr>
          </w:p>
        </w:tc>
        <w:tc>
          <w:tcPr>
            <w:tcW w:w="1408" w:type="dxa"/>
            <w:vAlign w:val="bottom"/>
          </w:tcPr>
          <w:p w14:paraId="16DF3A5D" w14:textId="77777777" w:rsidR="007D0A2B" w:rsidRPr="001A5939" w:rsidRDefault="007D0A2B" w:rsidP="00241509">
            <w:pPr>
              <w:jc w:val="right"/>
              <w:rPr>
                <w:rFonts w:asciiTheme="majorBidi" w:hAnsiTheme="majorBidi" w:cstheme="majorBidi"/>
                <w:sz w:val="26"/>
                <w:szCs w:val="26"/>
                <w:cs/>
                <w:lang w:val="en-US"/>
              </w:rPr>
            </w:pPr>
          </w:p>
        </w:tc>
        <w:tc>
          <w:tcPr>
            <w:tcW w:w="1144" w:type="dxa"/>
            <w:vAlign w:val="bottom"/>
          </w:tcPr>
          <w:p w14:paraId="0CCECE11"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74C41DB4"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22B47B70" w14:textId="77777777" w:rsidR="007D0A2B" w:rsidRPr="00B60209" w:rsidRDefault="007D0A2B" w:rsidP="00241509">
            <w:pPr>
              <w:jc w:val="right"/>
              <w:rPr>
                <w:rFonts w:asciiTheme="majorBidi" w:hAnsiTheme="majorBidi" w:cstheme="majorBidi"/>
                <w:sz w:val="26"/>
                <w:szCs w:val="26"/>
                <w:lang w:val="en-US"/>
              </w:rPr>
            </w:pPr>
          </w:p>
        </w:tc>
        <w:tc>
          <w:tcPr>
            <w:tcW w:w="970" w:type="dxa"/>
            <w:vAlign w:val="bottom"/>
          </w:tcPr>
          <w:p w14:paraId="00F04F48"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1E1E3D99"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092DD228" w14:textId="77777777" w:rsidR="007D0A2B" w:rsidRPr="00B60209" w:rsidRDefault="007D0A2B" w:rsidP="00241509">
            <w:pPr>
              <w:jc w:val="right"/>
              <w:rPr>
                <w:rFonts w:asciiTheme="majorBidi" w:hAnsiTheme="majorBidi" w:cstheme="majorBidi"/>
                <w:sz w:val="26"/>
                <w:szCs w:val="26"/>
                <w:lang w:val="en-US"/>
              </w:rPr>
            </w:pPr>
          </w:p>
        </w:tc>
        <w:tc>
          <w:tcPr>
            <w:tcW w:w="1147" w:type="dxa"/>
            <w:vAlign w:val="bottom"/>
          </w:tcPr>
          <w:p w14:paraId="3DE3F0A8" w14:textId="77777777" w:rsidR="007D0A2B" w:rsidRPr="00B60209" w:rsidRDefault="007D0A2B" w:rsidP="00241509">
            <w:pPr>
              <w:jc w:val="right"/>
              <w:rPr>
                <w:rFonts w:asciiTheme="majorBidi" w:hAnsiTheme="majorBidi" w:cstheme="majorBidi"/>
                <w:sz w:val="26"/>
                <w:szCs w:val="26"/>
                <w:lang w:val="en-US"/>
              </w:rPr>
            </w:pPr>
          </w:p>
        </w:tc>
      </w:tr>
      <w:tr w:rsidR="007D0A2B" w:rsidRPr="001A5939" w14:paraId="63E09A42" w14:textId="77777777" w:rsidTr="00B60209">
        <w:trPr>
          <w:trHeight w:val="286"/>
        </w:trPr>
        <w:tc>
          <w:tcPr>
            <w:tcW w:w="3538" w:type="dxa"/>
            <w:vAlign w:val="bottom"/>
          </w:tcPr>
          <w:p w14:paraId="0BB53A0D" w14:textId="77777777" w:rsidR="007D0A2B" w:rsidRPr="008A1A34" w:rsidRDefault="007D0A2B" w:rsidP="00C64585">
            <w:pPr>
              <w:rPr>
                <w:rFonts w:asciiTheme="majorBidi" w:hAnsiTheme="majorBidi" w:cstheme="majorBidi"/>
                <w:b/>
                <w:bCs/>
                <w:sz w:val="24"/>
                <w:szCs w:val="24"/>
                <w:cs/>
                <w:lang w:val="en-US"/>
              </w:rPr>
            </w:pPr>
            <w:r w:rsidRPr="003B5A81">
              <w:rPr>
                <w:rFonts w:asciiTheme="majorBidi" w:hAnsiTheme="majorBidi" w:cstheme="majorBidi"/>
                <w:color w:val="000000"/>
                <w:sz w:val="22"/>
                <w:szCs w:val="22"/>
                <w:lang w:val="en-US"/>
              </w:rPr>
              <w:t>Equity holders of the Company</w:t>
            </w:r>
          </w:p>
        </w:tc>
        <w:tc>
          <w:tcPr>
            <w:tcW w:w="1144" w:type="dxa"/>
            <w:vAlign w:val="bottom"/>
          </w:tcPr>
          <w:p w14:paraId="4280B101" w14:textId="77777777" w:rsidR="007D0A2B" w:rsidRPr="00B60209" w:rsidRDefault="007D0A2B" w:rsidP="00241509">
            <w:pPr>
              <w:jc w:val="right"/>
              <w:rPr>
                <w:rFonts w:asciiTheme="majorBidi" w:hAnsiTheme="majorBidi" w:cstheme="majorBidi"/>
                <w:sz w:val="26"/>
                <w:szCs w:val="26"/>
                <w:cs/>
                <w:lang w:val="en-US"/>
              </w:rPr>
            </w:pPr>
          </w:p>
        </w:tc>
        <w:tc>
          <w:tcPr>
            <w:tcW w:w="1144" w:type="dxa"/>
            <w:vAlign w:val="bottom"/>
          </w:tcPr>
          <w:p w14:paraId="5E135A9D" w14:textId="77777777" w:rsidR="007D0A2B" w:rsidRPr="00B60209" w:rsidRDefault="007D0A2B" w:rsidP="00241509">
            <w:pPr>
              <w:jc w:val="right"/>
              <w:rPr>
                <w:rFonts w:asciiTheme="majorBidi" w:hAnsiTheme="majorBidi" w:cstheme="majorBidi"/>
                <w:sz w:val="26"/>
                <w:szCs w:val="26"/>
                <w:cs/>
                <w:lang w:val="en-US"/>
              </w:rPr>
            </w:pPr>
          </w:p>
        </w:tc>
        <w:tc>
          <w:tcPr>
            <w:tcW w:w="1408" w:type="dxa"/>
            <w:vAlign w:val="bottom"/>
          </w:tcPr>
          <w:p w14:paraId="27881E6A" w14:textId="77777777" w:rsidR="007D0A2B" w:rsidRPr="001A5939" w:rsidRDefault="007D0A2B" w:rsidP="00241509">
            <w:pPr>
              <w:jc w:val="right"/>
              <w:rPr>
                <w:rFonts w:asciiTheme="majorBidi" w:hAnsiTheme="majorBidi" w:cstheme="majorBidi"/>
                <w:sz w:val="26"/>
                <w:szCs w:val="26"/>
                <w:cs/>
                <w:lang w:val="en-US"/>
              </w:rPr>
            </w:pPr>
          </w:p>
        </w:tc>
        <w:tc>
          <w:tcPr>
            <w:tcW w:w="1144" w:type="dxa"/>
            <w:vAlign w:val="bottom"/>
          </w:tcPr>
          <w:p w14:paraId="2C039922"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211671EA"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751CD933" w14:textId="77777777" w:rsidR="007D0A2B" w:rsidRPr="00B60209" w:rsidRDefault="007D0A2B" w:rsidP="00241509">
            <w:pPr>
              <w:jc w:val="right"/>
              <w:rPr>
                <w:rFonts w:asciiTheme="majorBidi" w:hAnsiTheme="majorBidi" w:cstheme="majorBidi"/>
                <w:sz w:val="26"/>
                <w:szCs w:val="26"/>
                <w:lang w:val="en-US"/>
              </w:rPr>
            </w:pPr>
          </w:p>
        </w:tc>
        <w:tc>
          <w:tcPr>
            <w:tcW w:w="970" w:type="dxa"/>
            <w:vAlign w:val="bottom"/>
          </w:tcPr>
          <w:p w14:paraId="6EC56665"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25F62E0C"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705157DA" w14:textId="77777777" w:rsidR="007D0A2B" w:rsidRPr="00B60209" w:rsidRDefault="007D0A2B" w:rsidP="00241509">
            <w:pPr>
              <w:jc w:val="right"/>
              <w:rPr>
                <w:rFonts w:asciiTheme="majorBidi" w:hAnsiTheme="majorBidi" w:cstheme="majorBidi"/>
                <w:sz w:val="26"/>
                <w:szCs w:val="26"/>
                <w:lang w:val="en-US"/>
              </w:rPr>
            </w:pPr>
          </w:p>
        </w:tc>
        <w:tc>
          <w:tcPr>
            <w:tcW w:w="1147" w:type="dxa"/>
            <w:vAlign w:val="bottom"/>
          </w:tcPr>
          <w:p w14:paraId="7BA429B2" w14:textId="15D0B40E" w:rsidR="007D0A2B" w:rsidRPr="00B60209" w:rsidRDefault="00780163" w:rsidP="00241509">
            <w:pPr>
              <w:jc w:val="right"/>
              <w:rPr>
                <w:rFonts w:asciiTheme="majorBidi" w:hAnsiTheme="majorBidi" w:cstheme="majorBidi"/>
                <w:sz w:val="26"/>
                <w:szCs w:val="26"/>
                <w:lang w:val="en-US"/>
              </w:rPr>
            </w:pPr>
            <w:r w:rsidRPr="001A5939">
              <w:rPr>
                <w:rFonts w:asciiTheme="majorBidi" w:hAnsiTheme="majorBidi" w:cstheme="majorBidi"/>
                <w:sz w:val="26"/>
                <w:szCs w:val="26"/>
                <w:lang w:val="en-US"/>
              </w:rPr>
              <w:t>69,027</w:t>
            </w:r>
          </w:p>
        </w:tc>
      </w:tr>
      <w:tr w:rsidR="007D0A2B" w:rsidRPr="008A1A34" w14:paraId="268571D7" w14:textId="77777777" w:rsidTr="00B60209">
        <w:trPr>
          <w:trHeight w:val="298"/>
        </w:trPr>
        <w:tc>
          <w:tcPr>
            <w:tcW w:w="3538" w:type="dxa"/>
            <w:vAlign w:val="bottom"/>
          </w:tcPr>
          <w:p w14:paraId="3A8AB4E9" w14:textId="77777777" w:rsidR="007D0A2B" w:rsidRPr="008A1A34" w:rsidRDefault="007D0A2B" w:rsidP="00C64585">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Non</w:t>
            </w:r>
            <w:r w:rsidRPr="001A5939">
              <w:rPr>
                <w:rFonts w:asciiTheme="majorBidi" w:hAnsiTheme="majorBidi"/>
                <w:color w:val="000000"/>
                <w:sz w:val="22"/>
                <w:szCs w:val="22"/>
                <w:cs/>
                <w:lang w:val="en-US"/>
              </w:rPr>
              <w:t>-</w:t>
            </w:r>
            <w:r w:rsidRPr="003B5A81">
              <w:rPr>
                <w:rFonts w:asciiTheme="majorBidi" w:hAnsiTheme="majorBidi" w:cstheme="majorBidi"/>
                <w:color w:val="000000"/>
                <w:sz w:val="22"/>
                <w:szCs w:val="22"/>
                <w:lang w:val="en-US"/>
              </w:rPr>
              <w:t>controlling interests</w:t>
            </w:r>
          </w:p>
        </w:tc>
        <w:tc>
          <w:tcPr>
            <w:tcW w:w="1144" w:type="dxa"/>
            <w:vAlign w:val="bottom"/>
          </w:tcPr>
          <w:p w14:paraId="764B2DCD" w14:textId="77777777" w:rsidR="007D0A2B" w:rsidRPr="00B60209" w:rsidRDefault="007D0A2B" w:rsidP="00241509">
            <w:pPr>
              <w:jc w:val="right"/>
              <w:rPr>
                <w:rFonts w:asciiTheme="majorBidi" w:hAnsiTheme="majorBidi" w:cstheme="majorBidi"/>
                <w:sz w:val="26"/>
                <w:szCs w:val="26"/>
                <w:cs/>
                <w:lang w:val="en-US"/>
              </w:rPr>
            </w:pPr>
          </w:p>
        </w:tc>
        <w:tc>
          <w:tcPr>
            <w:tcW w:w="1144" w:type="dxa"/>
            <w:vAlign w:val="bottom"/>
          </w:tcPr>
          <w:p w14:paraId="3D290589" w14:textId="77777777" w:rsidR="007D0A2B" w:rsidRPr="00B60209" w:rsidRDefault="007D0A2B" w:rsidP="00241509">
            <w:pPr>
              <w:jc w:val="right"/>
              <w:rPr>
                <w:rFonts w:asciiTheme="majorBidi" w:hAnsiTheme="majorBidi" w:cstheme="majorBidi"/>
                <w:sz w:val="26"/>
                <w:szCs w:val="26"/>
                <w:cs/>
                <w:lang w:val="en-US"/>
              </w:rPr>
            </w:pPr>
          </w:p>
        </w:tc>
        <w:tc>
          <w:tcPr>
            <w:tcW w:w="1408" w:type="dxa"/>
            <w:vAlign w:val="bottom"/>
          </w:tcPr>
          <w:p w14:paraId="69C6408B" w14:textId="77777777" w:rsidR="007D0A2B" w:rsidRPr="001A5939" w:rsidRDefault="007D0A2B" w:rsidP="00241509">
            <w:pPr>
              <w:jc w:val="right"/>
              <w:rPr>
                <w:rFonts w:asciiTheme="majorBidi" w:hAnsiTheme="majorBidi" w:cstheme="majorBidi"/>
                <w:sz w:val="26"/>
                <w:szCs w:val="26"/>
                <w:cs/>
                <w:lang w:val="en-US"/>
              </w:rPr>
            </w:pPr>
          </w:p>
        </w:tc>
        <w:tc>
          <w:tcPr>
            <w:tcW w:w="1144" w:type="dxa"/>
            <w:vAlign w:val="bottom"/>
          </w:tcPr>
          <w:p w14:paraId="75A70449"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235C6506"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2A9C5E70" w14:textId="77777777" w:rsidR="007D0A2B" w:rsidRPr="00B60209" w:rsidRDefault="007D0A2B" w:rsidP="00241509">
            <w:pPr>
              <w:jc w:val="right"/>
              <w:rPr>
                <w:rFonts w:asciiTheme="majorBidi" w:hAnsiTheme="majorBidi" w:cstheme="majorBidi"/>
                <w:sz w:val="26"/>
                <w:szCs w:val="26"/>
                <w:lang w:val="en-US"/>
              </w:rPr>
            </w:pPr>
          </w:p>
        </w:tc>
        <w:tc>
          <w:tcPr>
            <w:tcW w:w="970" w:type="dxa"/>
            <w:vAlign w:val="bottom"/>
          </w:tcPr>
          <w:p w14:paraId="4BDFBE90"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619E65EA"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14B8A66A" w14:textId="77777777" w:rsidR="007D0A2B" w:rsidRPr="00B60209" w:rsidRDefault="007D0A2B" w:rsidP="00241509">
            <w:pPr>
              <w:jc w:val="right"/>
              <w:rPr>
                <w:rFonts w:asciiTheme="majorBidi" w:hAnsiTheme="majorBidi" w:cstheme="majorBidi"/>
                <w:sz w:val="26"/>
                <w:szCs w:val="26"/>
                <w:lang w:val="en-US"/>
              </w:rPr>
            </w:pPr>
          </w:p>
        </w:tc>
        <w:tc>
          <w:tcPr>
            <w:tcW w:w="1147" w:type="dxa"/>
            <w:vAlign w:val="bottom"/>
          </w:tcPr>
          <w:p w14:paraId="0AD4F346" w14:textId="7EE17379" w:rsidR="007D0A2B" w:rsidRPr="00B60209" w:rsidRDefault="00780163" w:rsidP="00241509">
            <w:pPr>
              <w:pBdr>
                <w:bottom w:val="sing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32</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036</w:t>
            </w:r>
          </w:p>
        </w:tc>
      </w:tr>
      <w:tr w:rsidR="007D0A2B" w:rsidRPr="001A5939" w14:paraId="5CA21204" w14:textId="77777777" w:rsidTr="00B60209">
        <w:trPr>
          <w:trHeight w:val="80"/>
        </w:trPr>
        <w:tc>
          <w:tcPr>
            <w:tcW w:w="3538" w:type="dxa"/>
            <w:vAlign w:val="bottom"/>
          </w:tcPr>
          <w:p w14:paraId="686CFB6D" w14:textId="77777777" w:rsidR="007D0A2B" w:rsidRPr="008A1A34" w:rsidRDefault="007D0A2B" w:rsidP="00C64585">
            <w:pPr>
              <w:rPr>
                <w:rFonts w:asciiTheme="majorBidi" w:hAnsiTheme="majorBidi" w:cstheme="majorBidi"/>
                <w:sz w:val="24"/>
                <w:szCs w:val="24"/>
                <w:cs/>
                <w:lang w:val="en-US"/>
              </w:rPr>
            </w:pPr>
          </w:p>
        </w:tc>
        <w:tc>
          <w:tcPr>
            <w:tcW w:w="1144" w:type="dxa"/>
            <w:vAlign w:val="bottom"/>
          </w:tcPr>
          <w:p w14:paraId="37F678E3" w14:textId="77777777" w:rsidR="007D0A2B" w:rsidRPr="00B60209" w:rsidRDefault="007D0A2B" w:rsidP="00241509">
            <w:pPr>
              <w:jc w:val="right"/>
              <w:rPr>
                <w:rFonts w:asciiTheme="majorBidi" w:hAnsiTheme="majorBidi" w:cstheme="majorBidi"/>
                <w:sz w:val="26"/>
                <w:szCs w:val="26"/>
                <w:cs/>
                <w:lang w:val="en-US"/>
              </w:rPr>
            </w:pPr>
          </w:p>
        </w:tc>
        <w:tc>
          <w:tcPr>
            <w:tcW w:w="1144" w:type="dxa"/>
            <w:vAlign w:val="bottom"/>
          </w:tcPr>
          <w:p w14:paraId="058872B6" w14:textId="77777777" w:rsidR="007D0A2B" w:rsidRPr="00B60209" w:rsidRDefault="007D0A2B" w:rsidP="00241509">
            <w:pPr>
              <w:jc w:val="right"/>
              <w:rPr>
                <w:rFonts w:asciiTheme="majorBidi" w:hAnsiTheme="majorBidi" w:cstheme="majorBidi"/>
                <w:sz w:val="26"/>
                <w:szCs w:val="26"/>
                <w:cs/>
                <w:lang w:val="en-US"/>
              </w:rPr>
            </w:pPr>
          </w:p>
        </w:tc>
        <w:tc>
          <w:tcPr>
            <w:tcW w:w="1408" w:type="dxa"/>
            <w:vAlign w:val="bottom"/>
          </w:tcPr>
          <w:p w14:paraId="5EA56637" w14:textId="77777777" w:rsidR="007D0A2B" w:rsidRPr="001A5939" w:rsidRDefault="007D0A2B" w:rsidP="00241509">
            <w:pPr>
              <w:jc w:val="right"/>
              <w:rPr>
                <w:rFonts w:asciiTheme="majorBidi" w:hAnsiTheme="majorBidi" w:cstheme="majorBidi"/>
                <w:sz w:val="26"/>
                <w:szCs w:val="26"/>
                <w:cs/>
                <w:lang w:val="en-US"/>
              </w:rPr>
            </w:pPr>
          </w:p>
        </w:tc>
        <w:tc>
          <w:tcPr>
            <w:tcW w:w="1144" w:type="dxa"/>
            <w:vAlign w:val="bottom"/>
          </w:tcPr>
          <w:p w14:paraId="0A4F2B5E"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1A3F7165" w14:textId="77777777" w:rsidR="007D0A2B" w:rsidRPr="00B60209" w:rsidRDefault="007D0A2B" w:rsidP="00241509">
            <w:pPr>
              <w:jc w:val="right"/>
              <w:rPr>
                <w:rFonts w:asciiTheme="majorBidi" w:hAnsiTheme="majorBidi" w:cstheme="majorBidi"/>
                <w:sz w:val="26"/>
                <w:szCs w:val="26"/>
                <w:lang w:val="en-US"/>
              </w:rPr>
            </w:pPr>
          </w:p>
        </w:tc>
        <w:tc>
          <w:tcPr>
            <w:tcW w:w="1319" w:type="dxa"/>
            <w:vAlign w:val="bottom"/>
          </w:tcPr>
          <w:p w14:paraId="0EEDE4AB" w14:textId="77777777" w:rsidR="007D0A2B" w:rsidRPr="00B60209" w:rsidRDefault="007D0A2B" w:rsidP="00241509">
            <w:pPr>
              <w:jc w:val="right"/>
              <w:rPr>
                <w:rFonts w:asciiTheme="majorBidi" w:hAnsiTheme="majorBidi" w:cstheme="majorBidi"/>
                <w:sz w:val="26"/>
                <w:szCs w:val="26"/>
                <w:lang w:val="en-US"/>
              </w:rPr>
            </w:pPr>
          </w:p>
        </w:tc>
        <w:tc>
          <w:tcPr>
            <w:tcW w:w="970" w:type="dxa"/>
            <w:vAlign w:val="bottom"/>
          </w:tcPr>
          <w:p w14:paraId="576A37B5"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20E7EE73" w14:textId="77777777" w:rsidR="007D0A2B" w:rsidRPr="00B60209" w:rsidRDefault="007D0A2B" w:rsidP="00241509">
            <w:pPr>
              <w:jc w:val="right"/>
              <w:rPr>
                <w:rFonts w:asciiTheme="majorBidi" w:hAnsiTheme="majorBidi" w:cstheme="majorBidi"/>
                <w:sz w:val="26"/>
                <w:szCs w:val="26"/>
                <w:lang w:val="en-US"/>
              </w:rPr>
            </w:pPr>
          </w:p>
        </w:tc>
        <w:tc>
          <w:tcPr>
            <w:tcW w:w="1144" w:type="dxa"/>
            <w:vAlign w:val="bottom"/>
          </w:tcPr>
          <w:p w14:paraId="7CB3877E" w14:textId="77777777" w:rsidR="007D0A2B" w:rsidRPr="00B60209" w:rsidRDefault="007D0A2B" w:rsidP="00241509">
            <w:pPr>
              <w:jc w:val="right"/>
              <w:rPr>
                <w:rFonts w:asciiTheme="majorBidi" w:hAnsiTheme="majorBidi" w:cstheme="majorBidi"/>
                <w:sz w:val="26"/>
                <w:szCs w:val="26"/>
                <w:lang w:val="en-US"/>
              </w:rPr>
            </w:pPr>
          </w:p>
        </w:tc>
        <w:tc>
          <w:tcPr>
            <w:tcW w:w="1147" w:type="dxa"/>
            <w:vAlign w:val="bottom"/>
          </w:tcPr>
          <w:p w14:paraId="0E61E530" w14:textId="6655FF00" w:rsidR="007D0A2B" w:rsidRPr="00B60209" w:rsidRDefault="00780163" w:rsidP="00241509">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101,063</w:t>
            </w:r>
          </w:p>
        </w:tc>
      </w:tr>
      <w:tr w:rsidR="007D0A2B" w:rsidRPr="001A5939" w14:paraId="4BDD7A7E" w14:textId="77777777" w:rsidTr="00B60209">
        <w:trPr>
          <w:trHeight w:val="309"/>
        </w:trPr>
        <w:tc>
          <w:tcPr>
            <w:tcW w:w="3538" w:type="dxa"/>
            <w:vAlign w:val="bottom"/>
          </w:tcPr>
          <w:p w14:paraId="509A0A67" w14:textId="77777777" w:rsidR="007D0A2B" w:rsidRPr="00BF2240" w:rsidRDefault="007D0A2B" w:rsidP="00C64585">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Total assets</w:t>
            </w:r>
          </w:p>
        </w:tc>
        <w:tc>
          <w:tcPr>
            <w:tcW w:w="1144" w:type="dxa"/>
            <w:vAlign w:val="bottom"/>
          </w:tcPr>
          <w:p w14:paraId="408E0149" w14:textId="29B700AA"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130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40</w:t>
            </w:r>
            <w:r w:rsidR="00311C52" w:rsidRPr="001A5939">
              <w:rPr>
                <w:rFonts w:asciiTheme="majorBidi" w:hAnsiTheme="majorBidi" w:cstheme="majorBidi"/>
                <w:sz w:val="26"/>
                <w:szCs w:val="26"/>
                <w:lang w:val="en-US"/>
              </w:rPr>
              <w:t>9</w:t>
            </w:r>
          </w:p>
        </w:tc>
        <w:tc>
          <w:tcPr>
            <w:tcW w:w="1144" w:type="dxa"/>
            <w:vAlign w:val="bottom"/>
          </w:tcPr>
          <w:p w14:paraId="22D42EA1" w14:textId="0124263B"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200</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18</w:t>
            </w:r>
            <w:r w:rsidR="00C64585" w:rsidRPr="001A5939">
              <w:rPr>
                <w:rFonts w:asciiTheme="majorBidi" w:hAnsiTheme="majorBidi" w:cstheme="majorBidi"/>
                <w:sz w:val="26"/>
                <w:szCs w:val="26"/>
                <w:lang w:val="en-US"/>
              </w:rPr>
              <w:t>4</w:t>
            </w:r>
          </w:p>
        </w:tc>
        <w:tc>
          <w:tcPr>
            <w:tcW w:w="1408" w:type="dxa"/>
            <w:vAlign w:val="bottom"/>
          </w:tcPr>
          <w:p w14:paraId="410D998D" w14:textId="4E256D08" w:rsidR="007D0A2B" w:rsidRPr="00B60209" w:rsidRDefault="00780163" w:rsidP="00C64585">
            <w:pPr>
              <w:pBdr>
                <w:bottom w:val="doub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339</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463</w:t>
            </w:r>
          </w:p>
        </w:tc>
        <w:tc>
          <w:tcPr>
            <w:tcW w:w="1144" w:type="dxa"/>
            <w:vAlign w:val="bottom"/>
          </w:tcPr>
          <w:p w14:paraId="41C87F81" w14:textId="5DFCC8CE"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859</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349</w:t>
            </w:r>
          </w:p>
        </w:tc>
        <w:tc>
          <w:tcPr>
            <w:tcW w:w="1319" w:type="dxa"/>
            <w:vAlign w:val="bottom"/>
          </w:tcPr>
          <w:p w14:paraId="43D04411" w14:textId="666A5D73"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175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329</w:t>
            </w:r>
          </w:p>
        </w:tc>
        <w:tc>
          <w:tcPr>
            <w:tcW w:w="1319" w:type="dxa"/>
            <w:vAlign w:val="bottom"/>
          </w:tcPr>
          <w:p w14:paraId="27D00F9A" w14:textId="77777777" w:rsidR="007D0A2B" w:rsidRPr="00B60209" w:rsidRDefault="007D0A2B" w:rsidP="00C64585">
            <w:pPr>
              <w:jc w:val="right"/>
              <w:rPr>
                <w:rFonts w:asciiTheme="majorBidi" w:hAnsiTheme="majorBidi" w:cstheme="majorBidi"/>
                <w:sz w:val="26"/>
                <w:szCs w:val="26"/>
                <w:lang w:val="en-US"/>
              </w:rPr>
            </w:pPr>
          </w:p>
        </w:tc>
        <w:tc>
          <w:tcPr>
            <w:tcW w:w="970" w:type="dxa"/>
            <w:vAlign w:val="bottom"/>
          </w:tcPr>
          <w:p w14:paraId="73F34F19" w14:textId="7FFB6CFB"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175</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329</w:t>
            </w:r>
          </w:p>
        </w:tc>
        <w:tc>
          <w:tcPr>
            <w:tcW w:w="1144" w:type="dxa"/>
            <w:vAlign w:val="bottom"/>
          </w:tcPr>
          <w:p w14:paraId="582E6F36" w14:textId="1A868130"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cstheme="majorBidi"/>
                <w:sz w:val="26"/>
                <w:szCs w:val="26"/>
                <w:lang w:val="en-US"/>
              </w:rPr>
              <w:t>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704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734</w:t>
            </w:r>
          </w:p>
        </w:tc>
        <w:tc>
          <w:tcPr>
            <w:tcW w:w="1144" w:type="dxa"/>
            <w:vAlign w:val="bottom"/>
          </w:tcPr>
          <w:p w14:paraId="086D51A6" w14:textId="02984A1E" w:rsidR="007D0A2B" w:rsidRPr="00B60209" w:rsidRDefault="00780163" w:rsidP="00C64585">
            <w:pPr>
              <w:pBdr>
                <w:bottom w:val="double" w:sz="4" w:space="1" w:color="auto"/>
              </w:pBd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1147" w:type="dxa"/>
            <w:vAlign w:val="bottom"/>
          </w:tcPr>
          <w:p w14:paraId="64E1F76A" w14:textId="373BC256" w:rsidR="007D0A2B" w:rsidRPr="001A5939" w:rsidRDefault="00780163" w:rsidP="00C64585">
            <w:pPr>
              <w:pBdr>
                <w:bottom w:val="double" w:sz="4" w:space="1" w:color="auto"/>
              </w:pBd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704</w:t>
            </w:r>
            <w:r w:rsidRPr="00B60209">
              <w:rPr>
                <w:rFonts w:asciiTheme="majorBidi" w:hAnsiTheme="majorBidi" w:cstheme="majorBidi"/>
                <w:sz w:val="26"/>
                <w:szCs w:val="26"/>
                <w:lang w:val="en-US"/>
              </w:rPr>
              <w:t>,</w:t>
            </w:r>
            <w:r w:rsidRPr="001A5939">
              <w:rPr>
                <w:rFonts w:asciiTheme="majorBidi" w:hAnsiTheme="majorBidi" w:cstheme="majorBidi"/>
                <w:sz w:val="26"/>
                <w:szCs w:val="26"/>
                <w:lang w:val="en-US"/>
              </w:rPr>
              <w:t>734</w:t>
            </w:r>
          </w:p>
        </w:tc>
      </w:tr>
    </w:tbl>
    <w:p w14:paraId="4C8558FD" w14:textId="0AB11D93" w:rsidR="007D0A2B" w:rsidRPr="001A5939" w:rsidRDefault="007D0A2B">
      <w:pPr>
        <w:rPr>
          <w:rFonts w:asciiTheme="majorBidi" w:hAnsiTheme="majorBidi" w:cstheme="majorBidi"/>
          <w:cs/>
          <w:lang w:val="en-US"/>
        </w:rPr>
      </w:pPr>
    </w:p>
    <w:p w14:paraId="47C85629" w14:textId="554DC88B" w:rsidR="007D0A2B" w:rsidRPr="001A5939" w:rsidRDefault="007D0A2B">
      <w:pPr>
        <w:rPr>
          <w:rFonts w:asciiTheme="majorBidi" w:hAnsiTheme="majorBidi" w:cstheme="majorBidi"/>
          <w:cs/>
          <w:lang w:val="en-US"/>
        </w:rPr>
      </w:pPr>
    </w:p>
    <w:tbl>
      <w:tblPr>
        <w:tblStyle w:val="TableGrid"/>
        <w:tblW w:w="157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1170"/>
        <w:gridCol w:w="1170"/>
        <w:gridCol w:w="1440"/>
        <w:gridCol w:w="1170"/>
        <w:gridCol w:w="1350"/>
        <w:gridCol w:w="1350"/>
        <w:gridCol w:w="990"/>
        <w:gridCol w:w="1170"/>
        <w:gridCol w:w="1170"/>
        <w:gridCol w:w="1170"/>
      </w:tblGrid>
      <w:tr w:rsidR="00A04885" w:rsidRPr="001A5939" w14:paraId="19D393A0" w14:textId="77777777" w:rsidTr="00A04885">
        <w:tc>
          <w:tcPr>
            <w:tcW w:w="3618" w:type="dxa"/>
            <w:vAlign w:val="bottom"/>
          </w:tcPr>
          <w:p w14:paraId="29C48012" w14:textId="77777777" w:rsidR="00A04885" w:rsidRPr="008A1A34" w:rsidRDefault="00A04885" w:rsidP="00A04885">
            <w:pPr>
              <w:rPr>
                <w:rFonts w:asciiTheme="majorBidi" w:hAnsiTheme="majorBidi" w:cstheme="majorBidi"/>
                <w:sz w:val="24"/>
                <w:lang w:val="en-US"/>
              </w:rPr>
            </w:pPr>
          </w:p>
        </w:tc>
        <w:tc>
          <w:tcPr>
            <w:tcW w:w="12150" w:type="dxa"/>
            <w:gridSpan w:val="10"/>
            <w:vAlign w:val="bottom"/>
          </w:tcPr>
          <w:p w14:paraId="7271FBBE" w14:textId="7C4B81BB" w:rsidR="00A04885" w:rsidRPr="003B5A81" w:rsidRDefault="00AC13FE" w:rsidP="00A048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Unit</w:t>
            </w:r>
            <w:r w:rsidRPr="001A5939">
              <w:rPr>
                <w:rFonts w:asciiTheme="majorBidi" w:hAnsiTheme="majorBidi"/>
                <w:color w:val="000000"/>
                <w:sz w:val="22"/>
                <w:szCs w:val="22"/>
                <w:cs/>
                <w:lang w:val="en-US"/>
              </w:rPr>
              <w:t xml:space="preserve">: </w:t>
            </w:r>
            <w:r w:rsidR="004F00A4" w:rsidRPr="003B5A81">
              <w:rPr>
                <w:rFonts w:asciiTheme="majorBidi" w:hAnsiTheme="majorBidi" w:cstheme="majorBidi"/>
                <w:color w:val="000000"/>
                <w:sz w:val="22"/>
                <w:szCs w:val="22"/>
                <w:lang w:val="en-US"/>
              </w:rPr>
              <w:t>Thousand Baht</w:t>
            </w:r>
          </w:p>
        </w:tc>
      </w:tr>
      <w:tr w:rsidR="00AC13FE" w:rsidRPr="001A5939" w14:paraId="3CD9EA80" w14:textId="77777777" w:rsidTr="00A04885">
        <w:tc>
          <w:tcPr>
            <w:tcW w:w="3618" w:type="dxa"/>
            <w:vAlign w:val="bottom"/>
          </w:tcPr>
          <w:p w14:paraId="3DC31DBC" w14:textId="77777777" w:rsidR="00AC13FE" w:rsidRPr="008A1A34" w:rsidRDefault="00AC13FE" w:rsidP="00A04885">
            <w:pPr>
              <w:rPr>
                <w:rFonts w:asciiTheme="majorBidi" w:hAnsiTheme="majorBidi" w:cstheme="majorBidi"/>
                <w:sz w:val="24"/>
                <w:lang w:val="en-US"/>
              </w:rPr>
            </w:pPr>
          </w:p>
        </w:tc>
        <w:tc>
          <w:tcPr>
            <w:tcW w:w="12150" w:type="dxa"/>
            <w:gridSpan w:val="10"/>
            <w:vAlign w:val="bottom"/>
          </w:tcPr>
          <w:p w14:paraId="01588B05" w14:textId="2E41C631" w:rsidR="00AC13FE" w:rsidRPr="003B5A81" w:rsidRDefault="00AC13FE" w:rsidP="00A04885">
            <w:pPr>
              <w:pBdr>
                <w:bottom w:val="single" w:sz="4" w:space="1" w:color="auto"/>
              </w:pBdr>
              <w:jc w:val="center"/>
              <w:rPr>
                <w:rFonts w:asciiTheme="majorBidi" w:hAnsiTheme="majorBidi" w:cstheme="majorBidi"/>
                <w:color w:val="000000"/>
                <w:sz w:val="22"/>
                <w:szCs w:val="22"/>
                <w:lang w:val="en-US"/>
              </w:rPr>
            </w:pPr>
            <w:r w:rsidRPr="003B5A81">
              <w:rPr>
                <w:rFonts w:asciiTheme="majorBidi" w:hAnsiTheme="majorBidi" w:cstheme="majorBidi"/>
                <w:color w:val="000000"/>
                <w:sz w:val="22"/>
                <w:szCs w:val="22"/>
                <w:lang w:val="en-US"/>
              </w:rPr>
              <w:t>Consolidated financial statement</w:t>
            </w:r>
          </w:p>
        </w:tc>
      </w:tr>
      <w:tr w:rsidR="00A04885" w:rsidRPr="001A5939" w14:paraId="0790ACFA" w14:textId="77777777" w:rsidTr="00A04885">
        <w:tc>
          <w:tcPr>
            <w:tcW w:w="3618" w:type="dxa"/>
            <w:vAlign w:val="bottom"/>
          </w:tcPr>
          <w:p w14:paraId="64D30E4E" w14:textId="77777777" w:rsidR="00A04885" w:rsidRPr="008A1A34" w:rsidRDefault="00A04885" w:rsidP="00A04885">
            <w:pPr>
              <w:rPr>
                <w:rFonts w:asciiTheme="majorBidi" w:hAnsiTheme="majorBidi" w:cstheme="majorBidi"/>
                <w:sz w:val="24"/>
                <w:lang w:val="en-US"/>
              </w:rPr>
            </w:pPr>
          </w:p>
        </w:tc>
        <w:tc>
          <w:tcPr>
            <w:tcW w:w="12150" w:type="dxa"/>
            <w:gridSpan w:val="10"/>
            <w:vAlign w:val="bottom"/>
          </w:tcPr>
          <w:p w14:paraId="0FD8B47C" w14:textId="0C223F72" w:rsidR="00A04885" w:rsidRPr="003B5A81" w:rsidRDefault="00AC13FE" w:rsidP="00A048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 xml:space="preserve">For the year ended December </w:t>
            </w:r>
            <w:r w:rsidRPr="001A5939">
              <w:rPr>
                <w:rFonts w:asciiTheme="majorBidi" w:hAnsiTheme="majorBidi" w:cstheme="majorBidi"/>
                <w:color w:val="000000"/>
                <w:sz w:val="22"/>
                <w:szCs w:val="22"/>
                <w:lang w:val="en-US"/>
              </w:rPr>
              <w:t>31</w:t>
            </w:r>
            <w:r w:rsidRPr="003B5A81">
              <w:rPr>
                <w:rFonts w:asciiTheme="majorBidi" w:hAnsiTheme="majorBidi" w:cstheme="majorBidi"/>
                <w:color w:val="000000"/>
                <w:sz w:val="22"/>
                <w:szCs w:val="22"/>
                <w:lang w:val="en-US"/>
              </w:rPr>
              <w:t xml:space="preserve">, </w:t>
            </w:r>
            <w:r w:rsidRPr="001A5939">
              <w:rPr>
                <w:rFonts w:asciiTheme="majorBidi" w:hAnsiTheme="majorBidi" w:cstheme="majorBidi"/>
                <w:color w:val="000000"/>
                <w:sz w:val="22"/>
                <w:szCs w:val="22"/>
                <w:lang w:val="en-US"/>
              </w:rPr>
              <w:t>2018</w:t>
            </w:r>
          </w:p>
        </w:tc>
      </w:tr>
      <w:tr w:rsidR="00A04885" w:rsidRPr="001A5939" w14:paraId="21AF3F08" w14:textId="77777777" w:rsidTr="00A04885">
        <w:tc>
          <w:tcPr>
            <w:tcW w:w="3618" w:type="dxa"/>
            <w:vAlign w:val="bottom"/>
          </w:tcPr>
          <w:p w14:paraId="5448A193" w14:textId="77777777" w:rsidR="00A04885" w:rsidRPr="008A1A34" w:rsidRDefault="00A04885" w:rsidP="00A04885">
            <w:pPr>
              <w:rPr>
                <w:rFonts w:asciiTheme="majorBidi" w:hAnsiTheme="majorBidi" w:cstheme="majorBidi"/>
                <w:sz w:val="24"/>
                <w:lang w:val="en-US"/>
              </w:rPr>
            </w:pPr>
          </w:p>
        </w:tc>
        <w:tc>
          <w:tcPr>
            <w:tcW w:w="1170" w:type="dxa"/>
            <w:vAlign w:val="bottom"/>
          </w:tcPr>
          <w:p w14:paraId="016B6B6F" w14:textId="77777777" w:rsidR="00A04885" w:rsidRPr="008A1A34" w:rsidRDefault="00A04885" w:rsidP="00A04885">
            <w:pPr>
              <w:rPr>
                <w:rFonts w:asciiTheme="majorBidi" w:hAnsiTheme="majorBidi" w:cstheme="majorBidi"/>
                <w:sz w:val="24"/>
                <w:lang w:val="en-US"/>
              </w:rPr>
            </w:pPr>
          </w:p>
        </w:tc>
        <w:tc>
          <w:tcPr>
            <w:tcW w:w="1170" w:type="dxa"/>
            <w:vAlign w:val="bottom"/>
          </w:tcPr>
          <w:p w14:paraId="11052B70" w14:textId="77777777" w:rsidR="00A04885" w:rsidRPr="008A1A34" w:rsidRDefault="00A04885" w:rsidP="00A04885">
            <w:pPr>
              <w:rPr>
                <w:rFonts w:asciiTheme="majorBidi" w:hAnsiTheme="majorBidi" w:cstheme="majorBidi"/>
                <w:sz w:val="24"/>
                <w:lang w:val="en-US"/>
              </w:rPr>
            </w:pPr>
          </w:p>
        </w:tc>
        <w:tc>
          <w:tcPr>
            <w:tcW w:w="1440" w:type="dxa"/>
            <w:vAlign w:val="bottom"/>
          </w:tcPr>
          <w:p w14:paraId="0E601E51" w14:textId="77777777" w:rsidR="00A04885" w:rsidRPr="008A1A34" w:rsidRDefault="00A04885" w:rsidP="00A04885">
            <w:pPr>
              <w:rPr>
                <w:rFonts w:asciiTheme="majorBidi" w:hAnsiTheme="majorBidi" w:cstheme="majorBidi"/>
                <w:sz w:val="24"/>
                <w:lang w:val="en-US"/>
              </w:rPr>
            </w:pPr>
          </w:p>
        </w:tc>
        <w:tc>
          <w:tcPr>
            <w:tcW w:w="1170" w:type="dxa"/>
            <w:vAlign w:val="bottom"/>
          </w:tcPr>
          <w:p w14:paraId="1877B201" w14:textId="77777777" w:rsidR="00A04885" w:rsidRPr="008A1A34" w:rsidRDefault="00A04885" w:rsidP="00A04885">
            <w:pPr>
              <w:rPr>
                <w:rFonts w:asciiTheme="majorBidi" w:hAnsiTheme="majorBidi" w:cstheme="majorBidi"/>
                <w:sz w:val="24"/>
                <w:lang w:val="en-US"/>
              </w:rPr>
            </w:pPr>
          </w:p>
        </w:tc>
        <w:tc>
          <w:tcPr>
            <w:tcW w:w="3690" w:type="dxa"/>
            <w:gridSpan w:val="3"/>
            <w:vAlign w:val="bottom"/>
          </w:tcPr>
          <w:p w14:paraId="42F47E68" w14:textId="326191DB" w:rsidR="00A04885" w:rsidRPr="008A1A34" w:rsidRDefault="00AC13FE" w:rsidP="00A04885">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Broadband internet service</w:t>
            </w:r>
          </w:p>
        </w:tc>
        <w:tc>
          <w:tcPr>
            <w:tcW w:w="1170" w:type="dxa"/>
            <w:vAlign w:val="bottom"/>
          </w:tcPr>
          <w:p w14:paraId="38A23A27" w14:textId="77777777" w:rsidR="00A04885" w:rsidRPr="008A1A34" w:rsidRDefault="00A04885" w:rsidP="00A04885">
            <w:pPr>
              <w:rPr>
                <w:rFonts w:asciiTheme="majorBidi" w:hAnsiTheme="majorBidi" w:cstheme="majorBidi"/>
                <w:sz w:val="24"/>
                <w:lang w:val="en-US"/>
              </w:rPr>
            </w:pPr>
          </w:p>
        </w:tc>
        <w:tc>
          <w:tcPr>
            <w:tcW w:w="1170" w:type="dxa"/>
            <w:vAlign w:val="bottom"/>
          </w:tcPr>
          <w:p w14:paraId="429DCE92" w14:textId="77777777" w:rsidR="00A04885" w:rsidRPr="008A1A34" w:rsidRDefault="00A04885" w:rsidP="00A04885">
            <w:pPr>
              <w:rPr>
                <w:rFonts w:asciiTheme="majorBidi" w:hAnsiTheme="majorBidi" w:cstheme="majorBidi"/>
                <w:sz w:val="24"/>
                <w:lang w:val="en-US"/>
              </w:rPr>
            </w:pPr>
          </w:p>
        </w:tc>
        <w:tc>
          <w:tcPr>
            <w:tcW w:w="1170" w:type="dxa"/>
            <w:vAlign w:val="bottom"/>
          </w:tcPr>
          <w:p w14:paraId="3B0AA02A" w14:textId="77777777" w:rsidR="00A04885" w:rsidRPr="003B5A81" w:rsidRDefault="00A04885" w:rsidP="00A04885">
            <w:pPr>
              <w:rPr>
                <w:rFonts w:asciiTheme="majorBidi" w:hAnsiTheme="majorBidi" w:cstheme="majorBidi"/>
                <w:sz w:val="24"/>
                <w:lang w:val="en-US"/>
              </w:rPr>
            </w:pPr>
          </w:p>
        </w:tc>
      </w:tr>
      <w:tr w:rsidR="00AC13FE" w:rsidRPr="001A5939" w14:paraId="48262645" w14:textId="77777777" w:rsidTr="00A04885">
        <w:tc>
          <w:tcPr>
            <w:tcW w:w="3618" w:type="dxa"/>
            <w:vAlign w:val="bottom"/>
          </w:tcPr>
          <w:p w14:paraId="5B11CC3A" w14:textId="77777777" w:rsidR="00AC13FE" w:rsidRPr="008A1A34" w:rsidRDefault="00AC13FE" w:rsidP="00AC13FE">
            <w:pPr>
              <w:rPr>
                <w:rFonts w:asciiTheme="majorBidi" w:hAnsiTheme="majorBidi" w:cstheme="majorBidi"/>
                <w:sz w:val="24"/>
                <w:lang w:val="en-US"/>
              </w:rPr>
            </w:pPr>
          </w:p>
        </w:tc>
        <w:tc>
          <w:tcPr>
            <w:tcW w:w="1170" w:type="dxa"/>
            <w:vAlign w:val="bottom"/>
          </w:tcPr>
          <w:p w14:paraId="54D4C15C" w14:textId="1CD6B813"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Enterprise data collection</w:t>
            </w:r>
          </w:p>
        </w:tc>
        <w:tc>
          <w:tcPr>
            <w:tcW w:w="1170" w:type="dxa"/>
            <w:vAlign w:val="bottom"/>
          </w:tcPr>
          <w:p w14:paraId="010ABCAB" w14:textId="011E2310"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Production and sales of label</w:t>
            </w:r>
          </w:p>
        </w:tc>
        <w:tc>
          <w:tcPr>
            <w:tcW w:w="1440" w:type="dxa"/>
            <w:vAlign w:val="bottom"/>
          </w:tcPr>
          <w:p w14:paraId="13F4A239" w14:textId="20CEBD39"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Silk screen printing</w:t>
            </w:r>
          </w:p>
        </w:tc>
        <w:tc>
          <w:tcPr>
            <w:tcW w:w="1170" w:type="dxa"/>
            <w:vAlign w:val="bottom"/>
          </w:tcPr>
          <w:p w14:paraId="6F0D0B0A" w14:textId="77777777" w:rsidR="00AC13FE" w:rsidRPr="003B5A81" w:rsidRDefault="00AC13FE" w:rsidP="00AC13FE">
            <w:pPr>
              <w:jc w:val="center"/>
              <w:rPr>
                <w:rFonts w:asciiTheme="majorBidi" w:hAnsiTheme="majorBidi" w:cstheme="majorBidi"/>
                <w:color w:val="000000"/>
                <w:sz w:val="22"/>
                <w:szCs w:val="22"/>
                <w:lang w:val="en-US"/>
              </w:rPr>
            </w:pPr>
            <w:r w:rsidRPr="003B5A81">
              <w:rPr>
                <w:rFonts w:asciiTheme="majorBidi" w:hAnsiTheme="majorBidi" w:cstheme="majorBidi"/>
                <w:color w:val="000000"/>
                <w:sz w:val="22"/>
                <w:szCs w:val="22"/>
                <w:lang w:val="en-US"/>
              </w:rPr>
              <w:t>Government</w:t>
            </w:r>
          </w:p>
          <w:p w14:paraId="2B001DBB" w14:textId="626D78B0"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Project</w:t>
            </w:r>
          </w:p>
        </w:tc>
        <w:tc>
          <w:tcPr>
            <w:tcW w:w="1350" w:type="dxa"/>
            <w:vAlign w:val="bottom"/>
          </w:tcPr>
          <w:p w14:paraId="3E8156AE" w14:textId="3F9E9F0B"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Broadband internet service</w:t>
            </w:r>
          </w:p>
        </w:tc>
        <w:tc>
          <w:tcPr>
            <w:tcW w:w="1350" w:type="dxa"/>
            <w:vAlign w:val="bottom"/>
          </w:tcPr>
          <w:p w14:paraId="02E714D6" w14:textId="5B6B4B9F"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Sales of equipment and other revenue related to internet service</w:t>
            </w:r>
          </w:p>
        </w:tc>
        <w:tc>
          <w:tcPr>
            <w:tcW w:w="990" w:type="dxa"/>
            <w:vAlign w:val="bottom"/>
          </w:tcPr>
          <w:p w14:paraId="761719C6" w14:textId="29E12432"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Total</w:t>
            </w:r>
          </w:p>
        </w:tc>
        <w:tc>
          <w:tcPr>
            <w:tcW w:w="1170" w:type="dxa"/>
            <w:vAlign w:val="bottom"/>
          </w:tcPr>
          <w:p w14:paraId="6F44BE6F" w14:textId="3AAAF233"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Total Domestic</w:t>
            </w:r>
          </w:p>
        </w:tc>
        <w:tc>
          <w:tcPr>
            <w:tcW w:w="1170" w:type="dxa"/>
            <w:vAlign w:val="bottom"/>
          </w:tcPr>
          <w:p w14:paraId="3B4AA2AF" w14:textId="268409B7" w:rsidR="00AC13FE" w:rsidRPr="008A1A34"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Distribution of computer hardware in Malaysia</w:t>
            </w:r>
          </w:p>
        </w:tc>
        <w:tc>
          <w:tcPr>
            <w:tcW w:w="1170" w:type="dxa"/>
            <w:vAlign w:val="bottom"/>
          </w:tcPr>
          <w:p w14:paraId="394FDEE1" w14:textId="386F4B6E" w:rsidR="00AC13FE" w:rsidRPr="003B5A81" w:rsidRDefault="00AC13FE" w:rsidP="00AC13FE">
            <w:pPr>
              <w:pBdr>
                <w:bottom w:val="single" w:sz="4" w:space="1" w:color="auto"/>
              </w:pBdr>
              <w:jc w:val="center"/>
              <w:rPr>
                <w:rFonts w:asciiTheme="majorBidi" w:hAnsiTheme="majorBidi" w:cstheme="majorBidi"/>
                <w:sz w:val="24"/>
                <w:lang w:val="en-US"/>
              </w:rPr>
            </w:pPr>
            <w:r w:rsidRPr="003B5A81">
              <w:rPr>
                <w:rFonts w:asciiTheme="majorBidi" w:hAnsiTheme="majorBidi" w:cstheme="majorBidi"/>
                <w:color w:val="000000"/>
                <w:sz w:val="22"/>
                <w:szCs w:val="22"/>
                <w:lang w:val="en-US"/>
              </w:rPr>
              <w:t>Total</w:t>
            </w:r>
          </w:p>
        </w:tc>
      </w:tr>
      <w:tr w:rsidR="00AC13FE" w:rsidRPr="001A5939" w14:paraId="052807EB" w14:textId="77777777" w:rsidTr="002D0447">
        <w:trPr>
          <w:trHeight w:val="356"/>
        </w:trPr>
        <w:tc>
          <w:tcPr>
            <w:tcW w:w="3618" w:type="dxa"/>
            <w:vAlign w:val="bottom"/>
          </w:tcPr>
          <w:p w14:paraId="7A96F84F" w14:textId="71FC034C" w:rsidR="00AC13FE" w:rsidRPr="003B5A81" w:rsidRDefault="00AC13FE" w:rsidP="00AC13FE">
            <w:pPr>
              <w:rPr>
                <w:rFonts w:asciiTheme="majorBidi" w:hAnsiTheme="majorBidi" w:cstheme="majorBidi"/>
                <w:sz w:val="24"/>
                <w:lang w:val="en-US"/>
              </w:rPr>
            </w:pPr>
            <w:r w:rsidRPr="003B5A81">
              <w:rPr>
                <w:rFonts w:asciiTheme="majorBidi" w:hAnsiTheme="majorBidi" w:cstheme="majorBidi"/>
                <w:b/>
                <w:bCs/>
                <w:color w:val="000000"/>
                <w:sz w:val="22"/>
                <w:szCs w:val="22"/>
                <w:lang w:val="en-US"/>
              </w:rPr>
              <w:t>Revenues</w:t>
            </w:r>
          </w:p>
        </w:tc>
        <w:tc>
          <w:tcPr>
            <w:tcW w:w="1170" w:type="dxa"/>
            <w:vAlign w:val="bottom"/>
          </w:tcPr>
          <w:p w14:paraId="0CC0E756"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112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484</w:t>
            </w:r>
          </w:p>
        </w:tc>
        <w:tc>
          <w:tcPr>
            <w:tcW w:w="1170" w:type="dxa"/>
            <w:vAlign w:val="bottom"/>
          </w:tcPr>
          <w:p w14:paraId="5F7792CD"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256</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093</w:t>
            </w:r>
          </w:p>
        </w:tc>
        <w:tc>
          <w:tcPr>
            <w:tcW w:w="1440" w:type="dxa"/>
            <w:vAlign w:val="bottom"/>
          </w:tcPr>
          <w:p w14:paraId="0947A408"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188</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547</w:t>
            </w:r>
          </w:p>
        </w:tc>
        <w:tc>
          <w:tcPr>
            <w:tcW w:w="1170" w:type="dxa"/>
            <w:vAlign w:val="bottom"/>
          </w:tcPr>
          <w:p w14:paraId="1C6C8D6B"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0B79F26E"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169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779</w:t>
            </w:r>
          </w:p>
        </w:tc>
        <w:tc>
          <w:tcPr>
            <w:tcW w:w="1350" w:type="dxa"/>
            <w:vAlign w:val="bottom"/>
          </w:tcPr>
          <w:p w14:paraId="60560E0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337</w:t>
            </w:r>
          </w:p>
        </w:tc>
        <w:tc>
          <w:tcPr>
            <w:tcW w:w="990" w:type="dxa"/>
            <w:vAlign w:val="bottom"/>
          </w:tcPr>
          <w:p w14:paraId="6065C304"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174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116</w:t>
            </w:r>
          </w:p>
        </w:tc>
        <w:tc>
          <w:tcPr>
            <w:tcW w:w="1170" w:type="dxa"/>
            <w:vAlign w:val="bottom"/>
          </w:tcPr>
          <w:p w14:paraId="3AF7566E"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731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240</w:t>
            </w:r>
          </w:p>
        </w:tc>
        <w:tc>
          <w:tcPr>
            <w:tcW w:w="1170" w:type="dxa"/>
            <w:vAlign w:val="bottom"/>
          </w:tcPr>
          <w:p w14:paraId="3DBB9BF8"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962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744</w:t>
            </w:r>
          </w:p>
        </w:tc>
        <w:tc>
          <w:tcPr>
            <w:tcW w:w="1170" w:type="dxa"/>
            <w:vAlign w:val="bottom"/>
          </w:tcPr>
          <w:p w14:paraId="615B430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1,693,984</w:t>
            </w:r>
          </w:p>
        </w:tc>
      </w:tr>
      <w:tr w:rsidR="00AC13FE" w:rsidRPr="001A5939" w14:paraId="058C2603" w14:textId="77777777" w:rsidTr="002D0447">
        <w:tc>
          <w:tcPr>
            <w:tcW w:w="3618" w:type="dxa"/>
            <w:vAlign w:val="bottom"/>
          </w:tcPr>
          <w:p w14:paraId="6BC46CB4" w14:textId="7D8DD2E6"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Cost of sales and services</w:t>
            </w:r>
          </w:p>
        </w:tc>
        <w:tc>
          <w:tcPr>
            <w:tcW w:w="1170" w:type="dxa"/>
            <w:vAlign w:val="bottom"/>
          </w:tcPr>
          <w:p w14:paraId="698B2748"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80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749</w:t>
            </w:r>
            <w:r w:rsidRPr="001A5939">
              <w:rPr>
                <w:rFonts w:asciiTheme="majorBidi" w:hAnsiTheme="majorBidi"/>
                <w:sz w:val="22"/>
                <w:szCs w:val="22"/>
                <w:cs/>
                <w:lang w:val="en-US"/>
              </w:rPr>
              <w:t>)</w:t>
            </w:r>
          </w:p>
        </w:tc>
        <w:tc>
          <w:tcPr>
            <w:tcW w:w="1170" w:type="dxa"/>
            <w:vAlign w:val="bottom"/>
          </w:tcPr>
          <w:p w14:paraId="1A6ED298"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180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656</w:t>
            </w:r>
            <w:r w:rsidRPr="001A5939">
              <w:rPr>
                <w:rFonts w:asciiTheme="majorBidi" w:hAnsiTheme="majorBidi"/>
                <w:sz w:val="22"/>
                <w:szCs w:val="22"/>
                <w:cs/>
                <w:lang w:val="en-US"/>
              </w:rPr>
              <w:t>)</w:t>
            </w:r>
          </w:p>
        </w:tc>
        <w:tc>
          <w:tcPr>
            <w:tcW w:w="1440" w:type="dxa"/>
            <w:vAlign w:val="bottom"/>
          </w:tcPr>
          <w:p w14:paraId="2891D81A"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117</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502</w:t>
            </w:r>
            <w:r w:rsidRPr="001A5939">
              <w:rPr>
                <w:rFonts w:asciiTheme="majorBidi" w:hAnsiTheme="majorBidi"/>
                <w:sz w:val="22"/>
                <w:szCs w:val="22"/>
                <w:cs/>
                <w:lang w:val="en-US"/>
              </w:rPr>
              <w:t>)</w:t>
            </w:r>
          </w:p>
        </w:tc>
        <w:tc>
          <w:tcPr>
            <w:tcW w:w="1170" w:type="dxa"/>
            <w:vAlign w:val="bottom"/>
          </w:tcPr>
          <w:p w14:paraId="7E1C30D6" w14:textId="77777777" w:rsidR="00AC13FE" w:rsidRPr="003B5A81" w:rsidRDefault="00AC13FE" w:rsidP="002D0447">
            <w:pPr>
              <w:pBdr>
                <w:bottom w:val="single" w:sz="4" w:space="1" w:color="auto"/>
              </w:pBdr>
              <w:jc w:val="right"/>
              <w:rPr>
                <w:rFonts w:asciiTheme="majorBidi" w:hAnsiTheme="majorBidi" w:cstheme="majorBidi"/>
                <w:sz w:val="24"/>
                <w:szCs w:val="24"/>
                <w:lang w:val="en-US"/>
              </w:rPr>
            </w:pPr>
            <w:r w:rsidRPr="001A5939">
              <w:rPr>
                <w:rFonts w:asciiTheme="majorBidi" w:hAnsiTheme="majorBidi"/>
                <w:sz w:val="22"/>
                <w:szCs w:val="22"/>
                <w:cs/>
                <w:lang w:val="en-US"/>
              </w:rPr>
              <w:t xml:space="preserve">                -  </w:t>
            </w:r>
          </w:p>
        </w:tc>
        <w:tc>
          <w:tcPr>
            <w:tcW w:w="1350" w:type="dxa"/>
            <w:vAlign w:val="bottom"/>
          </w:tcPr>
          <w:p w14:paraId="1A8A8851"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color w:val="000000"/>
                <w:sz w:val="22"/>
                <w:szCs w:val="22"/>
                <w:cs/>
                <w:lang w:val="en-US"/>
              </w:rPr>
              <w:t>(</w:t>
            </w:r>
            <w:r w:rsidRPr="001A5939">
              <w:rPr>
                <w:rFonts w:asciiTheme="majorBidi" w:hAnsiTheme="majorBidi" w:cstheme="majorBidi"/>
                <w:color w:val="000000"/>
                <w:sz w:val="22"/>
                <w:szCs w:val="22"/>
                <w:lang w:val="en-US"/>
              </w:rPr>
              <w:t>146</w:t>
            </w:r>
            <w:r w:rsidRPr="003B5A81">
              <w:rPr>
                <w:rFonts w:asciiTheme="majorBidi" w:hAnsiTheme="majorBidi" w:cstheme="majorBidi"/>
                <w:color w:val="000000"/>
                <w:sz w:val="22"/>
                <w:szCs w:val="22"/>
                <w:lang w:val="en-US"/>
              </w:rPr>
              <w:t>,</w:t>
            </w:r>
            <w:r w:rsidRPr="001A5939">
              <w:rPr>
                <w:rFonts w:asciiTheme="majorBidi" w:hAnsiTheme="majorBidi" w:cstheme="majorBidi"/>
                <w:color w:val="000000"/>
                <w:sz w:val="22"/>
                <w:szCs w:val="22"/>
                <w:lang w:val="en-US"/>
              </w:rPr>
              <w:t>243</w:t>
            </w:r>
            <w:r w:rsidRPr="001A5939">
              <w:rPr>
                <w:rFonts w:asciiTheme="majorBidi" w:hAnsiTheme="majorBidi"/>
                <w:color w:val="000000"/>
                <w:sz w:val="22"/>
                <w:szCs w:val="22"/>
                <w:cs/>
                <w:lang w:val="en-US"/>
              </w:rPr>
              <w:t>)</w:t>
            </w:r>
          </w:p>
        </w:tc>
        <w:tc>
          <w:tcPr>
            <w:tcW w:w="1350" w:type="dxa"/>
            <w:vAlign w:val="bottom"/>
          </w:tcPr>
          <w:p w14:paraId="4F9C4798"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067</w:t>
            </w:r>
            <w:r w:rsidRPr="001A5939">
              <w:rPr>
                <w:rFonts w:asciiTheme="majorBidi" w:hAnsiTheme="majorBidi"/>
                <w:sz w:val="22"/>
                <w:szCs w:val="22"/>
                <w:cs/>
                <w:lang w:val="en-US"/>
              </w:rPr>
              <w:t>)</w:t>
            </w:r>
          </w:p>
        </w:tc>
        <w:tc>
          <w:tcPr>
            <w:tcW w:w="990" w:type="dxa"/>
            <w:vAlign w:val="bottom"/>
          </w:tcPr>
          <w:p w14:paraId="39736697"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148</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310</w:t>
            </w:r>
            <w:r w:rsidRPr="001A5939">
              <w:rPr>
                <w:rFonts w:asciiTheme="majorBidi" w:hAnsiTheme="majorBidi"/>
                <w:sz w:val="22"/>
                <w:szCs w:val="22"/>
                <w:cs/>
                <w:lang w:val="en-US"/>
              </w:rPr>
              <w:t>)</w:t>
            </w:r>
          </w:p>
        </w:tc>
        <w:tc>
          <w:tcPr>
            <w:tcW w:w="1170" w:type="dxa"/>
            <w:vAlign w:val="bottom"/>
          </w:tcPr>
          <w:p w14:paraId="1B337690"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527</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217</w:t>
            </w:r>
            <w:r w:rsidRPr="001A5939">
              <w:rPr>
                <w:rFonts w:asciiTheme="majorBidi" w:hAnsiTheme="majorBidi"/>
                <w:sz w:val="22"/>
                <w:szCs w:val="22"/>
                <w:cs/>
                <w:lang w:val="en-US"/>
              </w:rPr>
              <w:t>)</w:t>
            </w:r>
          </w:p>
        </w:tc>
        <w:tc>
          <w:tcPr>
            <w:tcW w:w="1170" w:type="dxa"/>
            <w:vAlign w:val="bottom"/>
          </w:tcPr>
          <w:p w14:paraId="205845A3"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887</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429</w:t>
            </w:r>
            <w:r w:rsidRPr="001A5939">
              <w:rPr>
                <w:rFonts w:asciiTheme="majorBidi" w:hAnsiTheme="majorBidi"/>
                <w:sz w:val="22"/>
                <w:szCs w:val="22"/>
                <w:cs/>
                <w:lang w:val="en-US"/>
              </w:rPr>
              <w:t>)</w:t>
            </w:r>
          </w:p>
        </w:tc>
        <w:tc>
          <w:tcPr>
            <w:tcW w:w="1170" w:type="dxa"/>
            <w:vAlign w:val="bottom"/>
          </w:tcPr>
          <w:p w14:paraId="75743117"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1,414,646</w:t>
            </w:r>
            <w:r w:rsidRPr="001A5939">
              <w:rPr>
                <w:rFonts w:asciiTheme="majorBidi" w:hAnsiTheme="majorBidi"/>
                <w:sz w:val="22"/>
                <w:szCs w:val="22"/>
                <w:cs/>
                <w:lang w:val="en-US"/>
              </w:rPr>
              <w:t>)</w:t>
            </w:r>
          </w:p>
        </w:tc>
      </w:tr>
      <w:tr w:rsidR="00AC13FE" w:rsidRPr="001A5939" w14:paraId="0B805426" w14:textId="77777777" w:rsidTr="002D0447">
        <w:tc>
          <w:tcPr>
            <w:tcW w:w="3618" w:type="dxa"/>
            <w:vAlign w:val="bottom"/>
          </w:tcPr>
          <w:p w14:paraId="6C9AEEDE" w14:textId="00B3DF6D" w:rsidR="00AC13FE" w:rsidRPr="003B5A81" w:rsidRDefault="00AC13FE" w:rsidP="00AC13FE">
            <w:pPr>
              <w:rPr>
                <w:rFonts w:asciiTheme="majorBidi" w:hAnsiTheme="majorBidi" w:cstheme="majorBidi"/>
                <w:sz w:val="24"/>
                <w:lang w:val="en-US"/>
              </w:rPr>
            </w:pPr>
            <w:r w:rsidRPr="003B5A81">
              <w:rPr>
                <w:rFonts w:asciiTheme="majorBidi" w:hAnsiTheme="majorBidi" w:cstheme="majorBidi"/>
                <w:b/>
                <w:bCs/>
                <w:color w:val="000000"/>
                <w:sz w:val="22"/>
                <w:szCs w:val="22"/>
                <w:lang w:val="en-US"/>
              </w:rPr>
              <w:t>Gross profit</w:t>
            </w:r>
          </w:p>
        </w:tc>
        <w:tc>
          <w:tcPr>
            <w:tcW w:w="1170" w:type="dxa"/>
            <w:vAlign w:val="bottom"/>
          </w:tcPr>
          <w:p w14:paraId="0ECABA2E"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31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735</w:t>
            </w:r>
          </w:p>
        </w:tc>
        <w:tc>
          <w:tcPr>
            <w:tcW w:w="1170" w:type="dxa"/>
            <w:vAlign w:val="bottom"/>
          </w:tcPr>
          <w:p w14:paraId="1255302F"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75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437</w:t>
            </w:r>
          </w:p>
        </w:tc>
        <w:tc>
          <w:tcPr>
            <w:tcW w:w="1440" w:type="dxa"/>
            <w:vAlign w:val="bottom"/>
          </w:tcPr>
          <w:p w14:paraId="69263AC3"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71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045</w:t>
            </w:r>
          </w:p>
        </w:tc>
        <w:tc>
          <w:tcPr>
            <w:tcW w:w="1170" w:type="dxa"/>
            <w:vAlign w:val="bottom"/>
          </w:tcPr>
          <w:p w14:paraId="7AA933D0"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48359EC2"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536</w:t>
            </w:r>
          </w:p>
        </w:tc>
        <w:tc>
          <w:tcPr>
            <w:tcW w:w="1350" w:type="dxa"/>
            <w:vAlign w:val="bottom"/>
          </w:tcPr>
          <w:p w14:paraId="4C185D68"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270</w:t>
            </w:r>
          </w:p>
        </w:tc>
        <w:tc>
          <w:tcPr>
            <w:tcW w:w="990" w:type="dxa"/>
            <w:vAlign w:val="bottom"/>
          </w:tcPr>
          <w:p w14:paraId="5DC42BF5"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806</w:t>
            </w:r>
          </w:p>
        </w:tc>
        <w:tc>
          <w:tcPr>
            <w:tcW w:w="1170" w:type="dxa"/>
            <w:vAlign w:val="bottom"/>
          </w:tcPr>
          <w:p w14:paraId="49D7334A"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204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023</w:t>
            </w:r>
          </w:p>
        </w:tc>
        <w:tc>
          <w:tcPr>
            <w:tcW w:w="1170" w:type="dxa"/>
            <w:vAlign w:val="bottom"/>
          </w:tcPr>
          <w:p w14:paraId="5FD77D31"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75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315</w:t>
            </w:r>
          </w:p>
        </w:tc>
        <w:tc>
          <w:tcPr>
            <w:tcW w:w="1170" w:type="dxa"/>
            <w:vAlign w:val="bottom"/>
          </w:tcPr>
          <w:p w14:paraId="68EA9C70"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279,338</w:t>
            </w:r>
          </w:p>
        </w:tc>
      </w:tr>
      <w:tr w:rsidR="00AC13FE" w:rsidRPr="001A5939" w14:paraId="61926EC0" w14:textId="77777777" w:rsidTr="002D0447">
        <w:tc>
          <w:tcPr>
            <w:tcW w:w="3618" w:type="dxa"/>
            <w:vAlign w:val="bottom"/>
          </w:tcPr>
          <w:p w14:paraId="5528F904" w14:textId="66FD867F"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Gain on exchange rate</w:t>
            </w:r>
          </w:p>
        </w:tc>
        <w:tc>
          <w:tcPr>
            <w:tcW w:w="1170" w:type="dxa"/>
            <w:vAlign w:val="bottom"/>
          </w:tcPr>
          <w:p w14:paraId="1FE5E5AC"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105</w:t>
            </w:r>
            <w:r w:rsidRPr="001A5939">
              <w:rPr>
                <w:rFonts w:asciiTheme="majorBidi" w:hAnsiTheme="majorBidi"/>
                <w:sz w:val="22"/>
                <w:szCs w:val="22"/>
                <w:cs/>
                <w:lang w:val="en-US"/>
              </w:rPr>
              <w:t>)</w:t>
            </w:r>
          </w:p>
        </w:tc>
        <w:tc>
          <w:tcPr>
            <w:tcW w:w="1170" w:type="dxa"/>
            <w:vAlign w:val="bottom"/>
          </w:tcPr>
          <w:p w14:paraId="51A8BB72"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234</w:t>
            </w:r>
          </w:p>
        </w:tc>
        <w:tc>
          <w:tcPr>
            <w:tcW w:w="1440" w:type="dxa"/>
            <w:vAlign w:val="bottom"/>
          </w:tcPr>
          <w:p w14:paraId="512BD496"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46</w:t>
            </w:r>
          </w:p>
        </w:tc>
        <w:tc>
          <w:tcPr>
            <w:tcW w:w="1170" w:type="dxa"/>
            <w:vAlign w:val="bottom"/>
          </w:tcPr>
          <w:p w14:paraId="198765F9"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7A5FAF03"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350" w:type="dxa"/>
            <w:vAlign w:val="bottom"/>
          </w:tcPr>
          <w:p w14:paraId="43C9F0B7"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3524623D"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170" w:type="dxa"/>
            <w:vAlign w:val="bottom"/>
          </w:tcPr>
          <w:p w14:paraId="4FD99C1F"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175</w:t>
            </w:r>
          </w:p>
        </w:tc>
        <w:tc>
          <w:tcPr>
            <w:tcW w:w="1170" w:type="dxa"/>
            <w:vAlign w:val="bottom"/>
          </w:tcPr>
          <w:p w14:paraId="6A47228F"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170" w:type="dxa"/>
            <w:vAlign w:val="bottom"/>
          </w:tcPr>
          <w:p w14:paraId="4605A4D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175</w:t>
            </w:r>
          </w:p>
        </w:tc>
      </w:tr>
      <w:tr w:rsidR="00AC13FE" w:rsidRPr="001A5939" w14:paraId="5862F109" w14:textId="77777777" w:rsidTr="002D0447">
        <w:tc>
          <w:tcPr>
            <w:tcW w:w="3618" w:type="dxa"/>
            <w:vAlign w:val="bottom"/>
          </w:tcPr>
          <w:p w14:paraId="49AFABFE" w14:textId="7918014C"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Gain on sale of investment</w:t>
            </w:r>
          </w:p>
        </w:tc>
        <w:tc>
          <w:tcPr>
            <w:tcW w:w="1170" w:type="dxa"/>
            <w:vAlign w:val="bottom"/>
          </w:tcPr>
          <w:p w14:paraId="73660CDB"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18</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188</w:t>
            </w:r>
          </w:p>
        </w:tc>
        <w:tc>
          <w:tcPr>
            <w:tcW w:w="1170" w:type="dxa"/>
            <w:vAlign w:val="bottom"/>
          </w:tcPr>
          <w:p w14:paraId="2D0828BE"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p>
        </w:tc>
        <w:tc>
          <w:tcPr>
            <w:tcW w:w="1440" w:type="dxa"/>
            <w:vAlign w:val="bottom"/>
          </w:tcPr>
          <w:p w14:paraId="2D0FCC2E"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p>
        </w:tc>
        <w:tc>
          <w:tcPr>
            <w:tcW w:w="1170" w:type="dxa"/>
            <w:vAlign w:val="bottom"/>
          </w:tcPr>
          <w:p w14:paraId="5218BB4E"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19D67AD3"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350" w:type="dxa"/>
            <w:vAlign w:val="bottom"/>
          </w:tcPr>
          <w:p w14:paraId="5432C22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3A5003CD"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170" w:type="dxa"/>
            <w:vAlign w:val="bottom"/>
          </w:tcPr>
          <w:p w14:paraId="2AAEA5F1"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18</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188</w:t>
            </w:r>
          </w:p>
        </w:tc>
        <w:tc>
          <w:tcPr>
            <w:tcW w:w="1170" w:type="dxa"/>
            <w:vAlign w:val="bottom"/>
          </w:tcPr>
          <w:p w14:paraId="0920D98F"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170" w:type="dxa"/>
            <w:vAlign w:val="bottom"/>
          </w:tcPr>
          <w:p w14:paraId="4C46EF9B"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18,188</w:t>
            </w:r>
          </w:p>
        </w:tc>
      </w:tr>
      <w:tr w:rsidR="00AC13FE" w:rsidRPr="001A5939" w14:paraId="2EC3988B" w14:textId="77777777" w:rsidTr="002D0447">
        <w:tc>
          <w:tcPr>
            <w:tcW w:w="3618" w:type="dxa"/>
            <w:vAlign w:val="bottom"/>
          </w:tcPr>
          <w:p w14:paraId="66C5DD67" w14:textId="38482576"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Other income</w:t>
            </w:r>
          </w:p>
        </w:tc>
        <w:tc>
          <w:tcPr>
            <w:tcW w:w="1170" w:type="dxa"/>
            <w:vAlign w:val="bottom"/>
          </w:tcPr>
          <w:p w14:paraId="4FCBB147"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825</w:t>
            </w:r>
            <w:r w:rsidRPr="001A5939">
              <w:rPr>
                <w:rFonts w:asciiTheme="majorBidi" w:hAnsiTheme="majorBidi"/>
                <w:sz w:val="22"/>
                <w:szCs w:val="22"/>
                <w:cs/>
                <w:lang w:val="en-US"/>
              </w:rPr>
              <w:t>)</w:t>
            </w:r>
          </w:p>
        </w:tc>
        <w:tc>
          <w:tcPr>
            <w:tcW w:w="1170" w:type="dxa"/>
            <w:vAlign w:val="bottom"/>
          </w:tcPr>
          <w:p w14:paraId="545CCA1B"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566</w:t>
            </w:r>
          </w:p>
        </w:tc>
        <w:tc>
          <w:tcPr>
            <w:tcW w:w="1440" w:type="dxa"/>
            <w:vAlign w:val="bottom"/>
          </w:tcPr>
          <w:p w14:paraId="06C25B6F"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889</w:t>
            </w:r>
          </w:p>
        </w:tc>
        <w:tc>
          <w:tcPr>
            <w:tcW w:w="1170" w:type="dxa"/>
            <w:vAlign w:val="bottom"/>
          </w:tcPr>
          <w:p w14:paraId="693A5AD5"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7EBB8F57"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675</w:t>
            </w:r>
          </w:p>
        </w:tc>
        <w:tc>
          <w:tcPr>
            <w:tcW w:w="1350" w:type="dxa"/>
            <w:vAlign w:val="bottom"/>
          </w:tcPr>
          <w:p w14:paraId="7C77075F"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7D62B0A2"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675</w:t>
            </w:r>
          </w:p>
        </w:tc>
        <w:tc>
          <w:tcPr>
            <w:tcW w:w="1170" w:type="dxa"/>
            <w:vAlign w:val="bottom"/>
          </w:tcPr>
          <w:p w14:paraId="4E1F310F"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305</w:t>
            </w:r>
          </w:p>
        </w:tc>
        <w:tc>
          <w:tcPr>
            <w:tcW w:w="1170" w:type="dxa"/>
            <w:vAlign w:val="bottom"/>
          </w:tcPr>
          <w:p w14:paraId="1DA9F02E"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809</w:t>
            </w:r>
          </w:p>
        </w:tc>
        <w:tc>
          <w:tcPr>
            <w:tcW w:w="1170" w:type="dxa"/>
            <w:vAlign w:val="bottom"/>
          </w:tcPr>
          <w:p w14:paraId="1B6FE57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15,114</w:t>
            </w:r>
          </w:p>
        </w:tc>
      </w:tr>
      <w:tr w:rsidR="00AC13FE" w:rsidRPr="001A5939" w14:paraId="0D60F229" w14:textId="77777777" w:rsidTr="002D0447">
        <w:tc>
          <w:tcPr>
            <w:tcW w:w="3618" w:type="dxa"/>
            <w:vAlign w:val="bottom"/>
          </w:tcPr>
          <w:p w14:paraId="20BFE5D0" w14:textId="5DDCB24F"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Selling expenses</w:t>
            </w:r>
          </w:p>
        </w:tc>
        <w:tc>
          <w:tcPr>
            <w:tcW w:w="1170" w:type="dxa"/>
            <w:vAlign w:val="bottom"/>
          </w:tcPr>
          <w:p w14:paraId="7CE023D1"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874</w:t>
            </w:r>
            <w:r w:rsidRPr="001A5939">
              <w:rPr>
                <w:rFonts w:asciiTheme="majorBidi" w:hAnsiTheme="majorBidi"/>
                <w:sz w:val="22"/>
                <w:szCs w:val="22"/>
                <w:cs/>
                <w:lang w:val="en-US"/>
              </w:rPr>
              <w:t>)</w:t>
            </w:r>
          </w:p>
        </w:tc>
        <w:tc>
          <w:tcPr>
            <w:tcW w:w="1170" w:type="dxa"/>
            <w:vAlign w:val="bottom"/>
          </w:tcPr>
          <w:p w14:paraId="3DCAFF2A"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144</w:t>
            </w:r>
            <w:r w:rsidRPr="001A5939">
              <w:rPr>
                <w:rFonts w:asciiTheme="majorBidi" w:hAnsiTheme="majorBidi"/>
                <w:sz w:val="22"/>
                <w:szCs w:val="22"/>
                <w:cs/>
                <w:lang w:val="en-US"/>
              </w:rPr>
              <w:t>)</w:t>
            </w:r>
          </w:p>
        </w:tc>
        <w:tc>
          <w:tcPr>
            <w:tcW w:w="1440" w:type="dxa"/>
            <w:vAlign w:val="bottom"/>
          </w:tcPr>
          <w:p w14:paraId="2FABBA03"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642</w:t>
            </w:r>
            <w:r w:rsidRPr="001A5939">
              <w:rPr>
                <w:rFonts w:asciiTheme="majorBidi" w:hAnsiTheme="majorBidi"/>
                <w:sz w:val="22"/>
                <w:szCs w:val="22"/>
                <w:cs/>
                <w:lang w:val="en-US"/>
              </w:rPr>
              <w:t>)</w:t>
            </w:r>
          </w:p>
        </w:tc>
        <w:tc>
          <w:tcPr>
            <w:tcW w:w="1170" w:type="dxa"/>
            <w:vAlign w:val="bottom"/>
          </w:tcPr>
          <w:p w14:paraId="6A0BD111"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309</w:t>
            </w:r>
            <w:r w:rsidRPr="001A5939">
              <w:rPr>
                <w:rFonts w:asciiTheme="majorBidi" w:hAnsiTheme="majorBidi"/>
                <w:sz w:val="22"/>
                <w:szCs w:val="22"/>
                <w:cs/>
                <w:lang w:val="en-US"/>
              </w:rPr>
              <w:t>)</w:t>
            </w:r>
          </w:p>
        </w:tc>
        <w:tc>
          <w:tcPr>
            <w:tcW w:w="1350" w:type="dxa"/>
            <w:vAlign w:val="bottom"/>
          </w:tcPr>
          <w:p w14:paraId="62605A0E"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23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271</w:t>
            </w:r>
            <w:r w:rsidRPr="001A5939">
              <w:rPr>
                <w:rFonts w:asciiTheme="majorBidi" w:hAnsiTheme="majorBidi"/>
                <w:sz w:val="22"/>
                <w:szCs w:val="22"/>
                <w:cs/>
                <w:lang w:val="en-US"/>
              </w:rPr>
              <w:t>)</w:t>
            </w:r>
          </w:p>
        </w:tc>
        <w:tc>
          <w:tcPr>
            <w:tcW w:w="1350" w:type="dxa"/>
            <w:vAlign w:val="bottom"/>
          </w:tcPr>
          <w:p w14:paraId="256BC5F8"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329690BD"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23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271</w:t>
            </w:r>
            <w:r w:rsidRPr="001A5939">
              <w:rPr>
                <w:rFonts w:asciiTheme="majorBidi" w:hAnsiTheme="majorBidi"/>
                <w:sz w:val="22"/>
                <w:szCs w:val="22"/>
                <w:cs/>
                <w:lang w:val="en-US"/>
              </w:rPr>
              <w:t>)</w:t>
            </w:r>
          </w:p>
        </w:tc>
        <w:tc>
          <w:tcPr>
            <w:tcW w:w="1170" w:type="dxa"/>
            <w:vAlign w:val="bottom"/>
          </w:tcPr>
          <w:p w14:paraId="553B6DBD"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240</w:t>
            </w:r>
            <w:r w:rsidRPr="001A5939">
              <w:rPr>
                <w:rFonts w:asciiTheme="majorBidi" w:hAnsiTheme="majorBidi"/>
                <w:sz w:val="22"/>
                <w:szCs w:val="22"/>
                <w:cs/>
                <w:lang w:val="en-US"/>
              </w:rPr>
              <w:t>)</w:t>
            </w:r>
          </w:p>
        </w:tc>
        <w:tc>
          <w:tcPr>
            <w:tcW w:w="1170" w:type="dxa"/>
            <w:vAlign w:val="bottom"/>
          </w:tcPr>
          <w:p w14:paraId="63EDC5A6"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7</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160</w:t>
            </w:r>
            <w:r w:rsidRPr="001A5939">
              <w:rPr>
                <w:rFonts w:asciiTheme="majorBidi" w:hAnsiTheme="majorBidi"/>
                <w:sz w:val="22"/>
                <w:szCs w:val="22"/>
                <w:cs/>
                <w:lang w:val="en-US"/>
              </w:rPr>
              <w:t>)</w:t>
            </w:r>
          </w:p>
        </w:tc>
        <w:tc>
          <w:tcPr>
            <w:tcW w:w="1170" w:type="dxa"/>
            <w:vAlign w:val="bottom"/>
          </w:tcPr>
          <w:p w14:paraId="33C450EA"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52,400</w:t>
            </w:r>
            <w:r w:rsidRPr="001A5939">
              <w:rPr>
                <w:rFonts w:asciiTheme="majorBidi" w:hAnsiTheme="majorBidi"/>
                <w:sz w:val="22"/>
                <w:szCs w:val="22"/>
                <w:cs/>
                <w:lang w:val="en-US"/>
              </w:rPr>
              <w:t>)</w:t>
            </w:r>
          </w:p>
        </w:tc>
      </w:tr>
      <w:tr w:rsidR="00AC13FE" w:rsidRPr="001A5939" w14:paraId="393AB914" w14:textId="77777777" w:rsidTr="002D0447">
        <w:tc>
          <w:tcPr>
            <w:tcW w:w="3618" w:type="dxa"/>
            <w:vAlign w:val="bottom"/>
          </w:tcPr>
          <w:p w14:paraId="5B36B781" w14:textId="552E4FD1"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Administrative expense</w:t>
            </w:r>
          </w:p>
        </w:tc>
        <w:tc>
          <w:tcPr>
            <w:tcW w:w="1170" w:type="dxa"/>
            <w:vAlign w:val="bottom"/>
          </w:tcPr>
          <w:p w14:paraId="5D2ABAEF"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145</w:t>
            </w:r>
            <w:r w:rsidRPr="001A5939">
              <w:rPr>
                <w:rFonts w:asciiTheme="majorBidi" w:hAnsiTheme="majorBidi"/>
                <w:sz w:val="22"/>
                <w:szCs w:val="22"/>
                <w:cs/>
                <w:lang w:val="en-US"/>
              </w:rPr>
              <w:t>)</w:t>
            </w:r>
          </w:p>
        </w:tc>
        <w:tc>
          <w:tcPr>
            <w:tcW w:w="1170" w:type="dxa"/>
            <w:vAlign w:val="bottom"/>
          </w:tcPr>
          <w:p w14:paraId="4B525251"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31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100</w:t>
            </w:r>
            <w:r w:rsidRPr="001A5939">
              <w:rPr>
                <w:rFonts w:asciiTheme="majorBidi" w:hAnsiTheme="majorBidi"/>
                <w:sz w:val="22"/>
                <w:szCs w:val="22"/>
                <w:cs/>
                <w:lang w:val="en-US"/>
              </w:rPr>
              <w:t>)</w:t>
            </w:r>
          </w:p>
        </w:tc>
        <w:tc>
          <w:tcPr>
            <w:tcW w:w="1440" w:type="dxa"/>
            <w:vAlign w:val="bottom"/>
          </w:tcPr>
          <w:p w14:paraId="302CD20E"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29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552</w:t>
            </w:r>
            <w:r w:rsidRPr="001A5939">
              <w:rPr>
                <w:rFonts w:asciiTheme="majorBidi" w:hAnsiTheme="majorBidi"/>
                <w:sz w:val="22"/>
                <w:szCs w:val="22"/>
                <w:cs/>
                <w:lang w:val="en-US"/>
              </w:rPr>
              <w:t>)</w:t>
            </w:r>
          </w:p>
        </w:tc>
        <w:tc>
          <w:tcPr>
            <w:tcW w:w="1170" w:type="dxa"/>
            <w:vAlign w:val="bottom"/>
          </w:tcPr>
          <w:p w14:paraId="42833AC1"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890</w:t>
            </w:r>
            <w:r w:rsidRPr="001A5939">
              <w:rPr>
                <w:rFonts w:asciiTheme="majorBidi" w:hAnsiTheme="majorBidi"/>
                <w:sz w:val="22"/>
                <w:szCs w:val="22"/>
                <w:cs/>
                <w:lang w:val="en-US"/>
              </w:rPr>
              <w:t>)</w:t>
            </w:r>
          </w:p>
        </w:tc>
        <w:tc>
          <w:tcPr>
            <w:tcW w:w="1350" w:type="dxa"/>
            <w:vAlign w:val="bottom"/>
          </w:tcPr>
          <w:p w14:paraId="3F71C585"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632</w:t>
            </w:r>
            <w:r w:rsidRPr="001A5939">
              <w:rPr>
                <w:rFonts w:asciiTheme="majorBidi" w:hAnsiTheme="majorBidi"/>
                <w:sz w:val="22"/>
                <w:szCs w:val="22"/>
                <w:cs/>
                <w:lang w:val="en-US"/>
              </w:rPr>
              <w:t>)</w:t>
            </w:r>
          </w:p>
        </w:tc>
        <w:tc>
          <w:tcPr>
            <w:tcW w:w="1350" w:type="dxa"/>
            <w:vAlign w:val="bottom"/>
          </w:tcPr>
          <w:p w14:paraId="0AB35D21"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1E087E5A"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632</w:t>
            </w:r>
            <w:r w:rsidRPr="001A5939">
              <w:rPr>
                <w:rFonts w:asciiTheme="majorBidi" w:hAnsiTheme="majorBidi"/>
                <w:sz w:val="22"/>
                <w:szCs w:val="22"/>
                <w:cs/>
                <w:lang w:val="en-US"/>
              </w:rPr>
              <w:t>)</w:t>
            </w:r>
          </w:p>
        </w:tc>
        <w:tc>
          <w:tcPr>
            <w:tcW w:w="1170" w:type="dxa"/>
            <w:vAlign w:val="bottom"/>
          </w:tcPr>
          <w:p w14:paraId="46E4017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153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319</w:t>
            </w:r>
            <w:r w:rsidRPr="001A5939">
              <w:rPr>
                <w:rFonts w:asciiTheme="majorBidi" w:hAnsiTheme="majorBidi"/>
                <w:sz w:val="22"/>
                <w:szCs w:val="22"/>
                <w:cs/>
                <w:lang w:val="en-US"/>
              </w:rPr>
              <w:t>)</w:t>
            </w:r>
          </w:p>
        </w:tc>
        <w:tc>
          <w:tcPr>
            <w:tcW w:w="1170" w:type="dxa"/>
            <w:vAlign w:val="bottom"/>
          </w:tcPr>
          <w:p w14:paraId="3419D421"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531</w:t>
            </w:r>
            <w:r w:rsidRPr="001A5939">
              <w:rPr>
                <w:rFonts w:asciiTheme="majorBidi" w:hAnsiTheme="majorBidi"/>
                <w:sz w:val="22"/>
                <w:szCs w:val="22"/>
                <w:cs/>
                <w:lang w:val="en-US"/>
              </w:rPr>
              <w:t>)</w:t>
            </w:r>
          </w:p>
        </w:tc>
        <w:tc>
          <w:tcPr>
            <w:tcW w:w="1170" w:type="dxa"/>
            <w:vAlign w:val="bottom"/>
          </w:tcPr>
          <w:p w14:paraId="5DEBC6E9"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212,850</w:t>
            </w:r>
            <w:r w:rsidRPr="001A5939">
              <w:rPr>
                <w:rFonts w:asciiTheme="majorBidi" w:hAnsiTheme="majorBidi"/>
                <w:sz w:val="22"/>
                <w:szCs w:val="22"/>
                <w:cs/>
                <w:lang w:val="en-US"/>
              </w:rPr>
              <w:t>)</w:t>
            </w:r>
          </w:p>
        </w:tc>
      </w:tr>
      <w:tr w:rsidR="00AC13FE" w:rsidRPr="001A5939" w14:paraId="0D48A545" w14:textId="77777777" w:rsidTr="002D0447">
        <w:tc>
          <w:tcPr>
            <w:tcW w:w="3618" w:type="dxa"/>
            <w:vAlign w:val="bottom"/>
          </w:tcPr>
          <w:p w14:paraId="7766E833" w14:textId="46DD864E" w:rsidR="00AC13FE" w:rsidRPr="00BF2240" w:rsidRDefault="00AC13FE" w:rsidP="00AC13FE">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Loss on impairment of fiber optic network equipment</w:t>
            </w:r>
          </w:p>
        </w:tc>
        <w:tc>
          <w:tcPr>
            <w:tcW w:w="1170" w:type="dxa"/>
            <w:vAlign w:val="bottom"/>
          </w:tcPr>
          <w:p w14:paraId="41E6F63F"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p>
        </w:tc>
        <w:tc>
          <w:tcPr>
            <w:tcW w:w="1170" w:type="dxa"/>
            <w:vAlign w:val="bottom"/>
          </w:tcPr>
          <w:p w14:paraId="5481A354"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p>
        </w:tc>
        <w:tc>
          <w:tcPr>
            <w:tcW w:w="1440" w:type="dxa"/>
            <w:vAlign w:val="bottom"/>
          </w:tcPr>
          <w:p w14:paraId="0C63C28F"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p>
        </w:tc>
        <w:tc>
          <w:tcPr>
            <w:tcW w:w="1170" w:type="dxa"/>
            <w:vAlign w:val="bottom"/>
          </w:tcPr>
          <w:p w14:paraId="6A2B90C8"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p>
        </w:tc>
        <w:tc>
          <w:tcPr>
            <w:tcW w:w="1350" w:type="dxa"/>
            <w:vAlign w:val="bottom"/>
          </w:tcPr>
          <w:p w14:paraId="245E48A3"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480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000</w:t>
            </w:r>
            <w:r w:rsidRPr="001A5939">
              <w:rPr>
                <w:rFonts w:asciiTheme="majorBidi" w:hAnsiTheme="majorBidi"/>
                <w:sz w:val="22"/>
                <w:szCs w:val="22"/>
                <w:cs/>
                <w:lang w:val="en-US"/>
              </w:rPr>
              <w:t>)</w:t>
            </w:r>
          </w:p>
        </w:tc>
        <w:tc>
          <w:tcPr>
            <w:tcW w:w="1350" w:type="dxa"/>
            <w:vAlign w:val="bottom"/>
          </w:tcPr>
          <w:p w14:paraId="501551FB"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p>
        </w:tc>
        <w:tc>
          <w:tcPr>
            <w:tcW w:w="990" w:type="dxa"/>
            <w:vAlign w:val="bottom"/>
          </w:tcPr>
          <w:p w14:paraId="5CF6EFEF"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480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000</w:t>
            </w:r>
            <w:r w:rsidRPr="001A5939">
              <w:rPr>
                <w:rFonts w:asciiTheme="majorBidi" w:hAnsiTheme="majorBidi"/>
                <w:sz w:val="22"/>
                <w:szCs w:val="22"/>
                <w:cs/>
                <w:lang w:val="en-US"/>
              </w:rPr>
              <w:t>)</w:t>
            </w:r>
          </w:p>
        </w:tc>
        <w:tc>
          <w:tcPr>
            <w:tcW w:w="1170" w:type="dxa"/>
            <w:vAlign w:val="bottom"/>
          </w:tcPr>
          <w:p w14:paraId="085F974B"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480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000</w:t>
            </w:r>
            <w:r w:rsidRPr="001A5939">
              <w:rPr>
                <w:rFonts w:asciiTheme="majorBidi" w:hAnsiTheme="majorBidi"/>
                <w:sz w:val="22"/>
                <w:szCs w:val="22"/>
                <w:cs/>
                <w:lang w:val="en-US"/>
              </w:rPr>
              <w:t>)</w:t>
            </w:r>
          </w:p>
        </w:tc>
        <w:tc>
          <w:tcPr>
            <w:tcW w:w="1170" w:type="dxa"/>
            <w:vAlign w:val="bottom"/>
          </w:tcPr>
          <w:p w14:paraId="563BC833" w14:textId="77777777" w:rsidR="00AC13FE" w:rsidRPr="00BF2240"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p>
        </w:tc>
        <w:tc>
          <w:tcPr>
            <w:tcW w:w="1170" w:type="dxa"/>
            <w:vAlign w:val="bottom"/>
          </w:tcPr>
          <w:p w14:paraId="4E7C2FF5" w14:textId="77777777" w:rsidR="00AC13FE" w:rsidRPr="008A1A34" w:rsidRDefault="00AC13FE" w:rsidP="002D0447">
            <w:pPr>
              <w:jc w:val="right"/>
              <w:rPr>
                <w:rFonts w:asciiTheme="majorBidi" w:hAnsiTheme="majorBidi" w:cstheme="majorBidi"/>
                <w:sz w:val="22"/>
                <w:szCs w:val="22"/>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480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000</w:t>
            </w:r>
            <w:r w:rsidRPr="001A5939">
              <w:rPr>
                <w:rFonts w:asciiTheme="majorBidi" w:hAnsiTheme="majorBidi"/>
                <w:sz w:val="22"/>
                <w:szCs w:val="22"/>
                <w:cs/>
                <w:lang w:val="en-US"/>
              </w:rPr>
              <w:t>)</w:t>
            </w:r>
          </w:p>
        </w:tc>
      </w:tr>
      <w:tr w:rsidR="00AC13FE" w:rsidRPr="001A5939" w14:paraId="5B88FA50" w14:textId="77777777" w:rsidTr="002D0447">
        <w:tc>
          <w:tcPr>
            <w:tcW w:w="3618" w:type="dxa"/>
            <w:vAlign w:val="bottom"/>
          </w:tcPr>
          <w:p w14:paraId="36F904AF" w14:textId="0D7A6030"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Finance cost</w:t>
            </w:r>
          </w:p>
        </w:tc>
        <w:tc>
          <w:tcPr>
            <w:tcW w:w="1170" w:type="dxa"/>
            <w:vAlign w:val="bottom"/>
          </w:tcPr>
          <w:p w14:paraId="0A358565"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433</w:t>
            </w:r>
            <w:r w:rsidRPr="001A5939">
              <w:rPr>
                <w:rFonts w:asciiTheme="majorBidi" w:hAnsiTheme="majorBidi"/>
                <w:sz w:val="22"/>
                <w:szCs w:val="22"/>
                <w:cs/>
                <w:lang w:val="en-US"/>
              </w:rPr>
              <w:t>)</w:t>
            </w:r>
          </w:p>
        </w:tc>
        <w:tc>
          <w:tcPr>
            <w:tcW w:w="1170" w:type="dxa"/>
            <w:vAlign w:val="bottom"/>
          </w:tcPr>
          <w:p w14:paraId="424B22AC"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141</w:t>
            </w:r>
            <w:r w:rsidRPr="001A5939">
              <w:rPr>
                <w:rFonts w:asciiTheme="majorBidi" w:hAnsiTheme="majorBidi"/>
                <w:sz w:val="22"/>
                <w:szCs w:val="22"/>
                <w:cs/>
                <w:lang w:val="en-US"/>
              </w:rPr>
              <w:t>)</w:t>
            </w:r>
          </w:p>
        </w:tc>
        <w:tc>
          <w:tcPr>
            <w:tcW w:w="1440" w:type="dxa"/>
            <w:vAlign w:val="bottom"/>
          </w:tcPr>
          <w:p w14:paraId="577DF60D"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316</w:t>
            </w:r>
            <w:r w:rsidRPr="001A5939">
              <w:rPr>
                <w:rFonts w:asciiTheme="majorBidi" w:hAnsiTheme="majorBidi"/>
                <w:sz w:val="22"/>
                <w:szCs w:val="22"/>
                <w:cs/>
                <w:lang w:val="en-US"/>
              </w:rPr>
              <w:t>)</w:t>
            </w:r>
          </w:p>
        </w:tc>
        <w:tc>
          <w:tcPr>
            <w:tcW w:w="1170" w:type="dxa"/>
            <w:vAlign w:val="bottom"/>
          </w:tcPr>
          <w:p w14:paraId="16553B33"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5ECCCB46"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7</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684</w:t>
            </w:r>
            <w:r w:rsidRPr="001A5939">
              <w:rPr>
                <w:rFonts w:asciiTheme="majorBidi" w:hAnsiTheme="majorBidi"/>
                <w:sz w:val="22"/>
                <w:szCs w:val="22"/>
                <w:cs/>
                <w:lang w:val="en-US"/>
              </w:rPr>
              <w:t>)</w:t>
            </w:r>
          </w:p>
        </w:tc>
        <w:tc>
          <w:tcPr>
            <w:tcW w:w="1350" w:type="dxa"/>
            <w:vAlign w:val="bottom"/>
          </w:tcPr>
          <w:p w14:paraId="719F1BA9"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7FF51D6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7</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684</w:t>
            </w:r>
            <w:r w:rsidRPr="001A5939">
              <w:rPr>
                <w:rFonts w:asciiTheme="majorBidi" w:hAnsiTheme="majorBidi"/>
                <w:sz w:val="22"/>
                <w:szCs w:val="22"/>
                <w:cs/>
                <w:lang w:val="en-US"/>
              </w:rPr>
              <w:t>)</w:t>
            </w:r>
          </w:p>
        </w:tc>
        <w:tc>
          <w:tcPr>
            <w:tcW w:w="1170" w:type="dxa"/>
            <w:vAlign w:val="bottom"/>
          </w:tcPr>
          <w:p w14:paraId="7976C253"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16</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574</w:t>
            </w:r>
            <w:r w:rsidRPr="001A5939">
              <w:rPr>
                <w:rFonts w:asciiTheme="majorBidi" w:hAnsiTheme="majorBidi"/>
                <w:sz w:val="22"/>
                <w:szCs w:val="22"/>
                <w:cs/>
                <w:lang w:val="en-US"/>
              </w:rPr>
              <w:t>)</w:t>
            </w:r>
          </w:p>
        </w:tc>
        <w:tc>
          <w:tcPr>
            <w:tcW w:w="1170" w:type="dxa"/>
            <w:vAlign w:val="bottom"/>
          </w:tcPr>
          <w:p w14:paraId="5C09E15D"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16</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375</w:t>
            </w:r>
            <w:r w:rsidRPr="001A5939">
              <w:rPr>
                <w:rFonts w:asciiTheme="majorBidi" w:hAnsiTheme="majorBidi"/>
                <w:sz w:val="22"/>
                <w:szCs w:val="22"/>
                <w:cs/>
                <w:lang w:val="en-US"/>
              </w:rPr>
              <w:t>)</w:t>
            </w:r>
          </w:p>
        </w:tc>
        <w:tc>
          <w:tcPr>
            <w:tcW w:w="1170" w:type="dxa"/>
            <w:vAlign w:val="bottom"/>
          </w:tcPr>
          <w:p w14:paraId="02178654"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32,949</w:t>
            </w:r>
            <w:r w:rsidRPr="001A5939">
              <w:rPr>
                <w:rFonts w:asciiTheme="majorBidi" w:hAnsiTheme="majorBidi"/>
                <w:sz w:val="22"/>
                <w:szCs w:val="22"/>
                <w:cs/>
                <w:lang w:val="en-US"/>
              </w:rPr>
              <w:t>)</w:t>
            </w:r>
          </w:p>
        </w:tc>
      </w:tr>
      <w:tr w:rsidR="00AC13FE" w:rsidRPr="001A5939" w14:paraId="67B142CB" w14:textId="77777777" w:rsidTr="002D0447">
        <w:tc>
          <w:tcPr>
            <w:tcW w:w="3618" w:type="dxa"/>
            <w:vAlign w:val="bottom"/>
          </w:tcPr>
          <w:p w14:paraId="30F7B8F1" w14:textId="03A10020" w:rsidR="00AC13FE" w:rsidRPr="003B5A81" w:rsidRDefault="00AC13FE" w:rsidP="00AC13FE">
            <w:pPr>
              <w:rPr>
                <w:rFonts w:asciiTheme="majorBidi" w:hAnsiTheme="majorBidi" w:cstheme="majorBidi"/>
                <w:sz w:val="24"/>
                <w:lang w:val="en-US"/>
              </w:rPr>
            </w:pPr>
            <w:r w:rsidRPr="003B5A81">
              <w:rPr>
                <w:rFonts w:asciiTheme="majorBidi" w:hAnsiTheme="majorBidi" w:cstheme="majorBidi"/>
                <w:color w:val="000000"/>
                <w:sz w:val="22"/>
                <w:szCs w:val="22"/>
                <w:lang w:val="en-US"/>
              </w:rPr>
              <w:t xml:space="preserve">Share of profit of investments in </w:t>
            </w:r>
            <w:r w:rsidR="004F00A4" w:rsidRPr="003B5A81">
              <w:rPr>
                <w:rFonts w:asciiTheme="majorBidi" w:hAnsiTheme="majorBidi" w:cstheme="majorBidi"/>
                <w:color w:val="000000"/>
                <w:sz w:val="22"/>
                <w:szCs w:val="22"/>
                <w:lang w:val="en-US"/>
              </w:rPr>
              <w:t>associated company</w:t>
            </w:r>
          </w:p>
        </w:tc>
        <w:tc>
          <w:tcPr>
            <w:tcW w:w="1170" w:type="dxa"/>
            <w:vAlign w:val="bottom"/>
          </w:tcPr>
          <w:p w14:paraId="2A7EB2EB"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697</w:t>
            </w:r>
          </w:p>
        </w:tc>
        <w:tc>
          <w:tcPr>
            <w:tcW w:w="1170" w:type="dxa"/>
            <w:vAlign w:val="bottom"/>
          </w:tcPr>
          <w:p w14:paraId="59A2B224"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p>
        </w:tc>
        <w:tc>
          <w:tcPr>
            <w:tcW w:w="1440" w:type="dxa"/>
            <w:vAlign w:val="bottom"/>
          </w:tcPr>
          <w:p w14:paraId="519907F0"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p>
        </w:tc>
        <w:tc>
          <w:tcPr>
            <w:tcW w:w="1170" w:type="dxa"/>
            <w:vAlign w:val="bottom"/>
          </w:tcPr>
          <w:p w14:paraId="76D25B80" w14:textId="77777777" w:rsidR="00AC13FE" w:rsidRPr="003B5A81" w:rsidRDefault="00AC13FE" w:rsidP="002D0447">
            <w:pPr>
              <w:pBdr>
                <w:bottom w:val="single" w:sz="4" w:space="1" w:color="auto"/>
              </w:pBd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7F0D2B1E"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350" w:type="dxa"/>
            <w:vAlign w:val="bottom"/>
          </w:tcPr>
          <w:p w14:paraId="373C1436"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16E02E44"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170" w:type="dxa"/>
            <w:vAlign w:val="bottom"/>
          </w:tcPr>
          <w:p w14:paraId="315BA798"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cstheme="majorBidi"/>
                <w:sz w:val="22"/>
                <w:szCs w:val="22"/>
                <w:lang w:val="en-US"/>
              </w:rPr>
              <w:t>697</w:t>
            </w:r>
          </w:p>
        </w:tc>
        <w:tc>
          <w:tcPr>
            <w:tcW w:w="1170" w:type="dxa"/>
            <w:vAlign w:val="bottom"/>
          </w:tcPr>
          <w:p w14:paraId="2439313C"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1170" w:type="dxa"/>
            <w:vAlign w:val="bottom"/>
          </w:tcPr>
          <w:p w14:paraId="41229B6C"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cstheme="majorBidi"/>
                <w:sz w:val="22"/>
                <w:szCs w:val="22"/>
                <w:lang w:val="en-US"/>
              </w:rPr>
              <w:t>697</w:t>
            </w:r>
          </w:p>
        </w:tc>
      </w:tr>
      <w:tr w:rsidR="00AC13FE" w:rsidRPr="001A5939" w14:paraId="6F66809D" w14:textId="77777777" w:rsidTr="002D0447">
        <w:tc>
          <w:tcPr>
            <w:tcW w:w="3618" w:type="dxa"/>
            <w:vAlign w:val="bottom"/>
          </w:tcPr>
          <w:p w14:paraId="165C474E" w14:textId="49E7BD0D" w:rsidR="00AC13FE" w:rsidRPr="00BF2240" w:rsidRDefault="00AC13FE" w:rsidP="00AC13FE">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 xml:space="preserve">Profit </w:t>
            </w:r>
            <w:r w:rsidRPr="001A5939">
              <w:rPr>
                <w:rFonts w:asciiTheme="majorBidi" w:hAnsiTheme="majorBidi"/>
                <w:color w:val="000000"/>
                <w:sz w:val="22"/>
                <w:szCs w:val="22"/>
                <w:cs/>
                <w:lang w:val="en-US"/>
              </w:rPr>
              <w:t>(</w:t>
            </w:r>
            <w:r w:rsidRPr="003B5A81">
              <w:rPr>
                <w:rFonts w:asciiTheme="majorBidi" w:hAnsiTheme="majorBidi" w:cstheme="majorBidi"/>
                <w:color w:val="000000"/>
                <w:sz w:val="22"/>
                <w:szCs w:val="22"/>
                <w:lang w:val="en-US"/>
              </w:rPr>
              <w:t>loss</w:t>
            </w:r>
            <w:r w:rsidRPr="001A5939">
              <w:rPr>
                <w:rFonts w:asciiTheme="majorBidi" w:hAnsiTheme="majorBidi"/>
                <w:color w:val="000000"/>
                <w:sz w:val="22"/>
                <w:szCs w:val="22"/>
                <w:cs/>
                <w:lang w:val="en-US"/>
              </w:rPr>
              <w:t xml:space="preserve">) </w:t>
            </w:r>
            <w:r w:rsidRPr="003B5A81">
              <w:rPr>
                <w:rFonts w:asciiTheme="majorBidi" w:hAnsiTheme="majorBidi" w:cstheme="majorBidi"/>
                <w:color w:val="000000"/>
                <w:sz w:val="22"/>
                <w:szCs w:val="22"/>
                <w:lang w:val="en-US"/>
              </w:rPr>
              <w:t>before income tax</w:t>
            </w:r>
          </w:p>
        </w:tc>
        <w:tc>
          <w:tcPr>
            <w:tcW w:w="1170" w:type="dxa"/>
            <w:vAlign w:val="bottom"/>
          </w:tcPr>
          <w:p w14:paraId="6D2841D7"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762</w:t>
            </w:r>
            <w:r w:rsidRPr="001A5939">
              <w:rPr>
                <w:rFonts w:asciiTheme="majorBidi" w:hAnsiTheme="majorBidi"/>
                <w:sz w:val="22"/>
                <w:szCs w:val="22"/>
                <w:cs/>
                <w:lang w:val="en-US"/>
              </w:rPr>
              <w:t>)</w:t>
            </w:r>
          </w:p>
        </w:tc>
        <w:tc>
          <w:tcPr>
            <w:tcW w:w="1170" w:type="dxa"/>
            <w:vAlign w:val="bottom"/>
          </w:tcPr>
          <w:p w14:paraId="3C72D263"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33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852</w:t>
            </w:r>
          </w:p>
        </w:tc>
        <w:tc>
          <w:tcPr>
            <w:tcW w:w="1440" w:type="dxa"/>
            <w:vAlign w:val="bottom"/>
          </w:tcPr>
          <w:p w14:paraId="1BFDEE6B" w14:textId="77777777" w:rsidR="00AC13FE" w:rsidRPr="00BF2240" w:rsidRDefault="00AC13FE" w:rsidP="002D0447">
            <w:pP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36</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470</w:t>
            </w:r>
          </w:p>
        </w:tc>
        <w:tc>
          <w:tcPr>
            <w:tcW w:w="1170" w:type="dxa"/>
            <w:vAlign w:val="bottom"/>
          </w:tcPr>
          <w:p w14:paraId="77B0392A" w14:textId="77777777" w:rsidR="00AC13FE" w:rsidRPr="003B5A81" w:rsidRDefault="00AC13FE" w:rsidP="002D0447">
            <w:pPr>
              <w:jc w:val="right"/>
              <w:rPr>
                <w:rFonts w:asciiTheme="majorBidi" w:hAnsiTheme="majorBidi" w:cstheme="majorBidi"/>
                <w:sz w:val="24"/>
                <w:szCs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6</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199</w:t>
            </w:r>
            <w:r w:rsidRPr="001A5939">
              <w:rPr>
                <w:rFonts w:asciiTheme="majorBidi" w:hAnsiTheme="majorBidi"/>
                <w:sz w:val="22"/>
                <w:szCs w:val="22"/>
                <w:cs/>
                <w:lang w:val="en-US"/>
              </w:rPr>
              <w:t>)</w:t>
            </w:r>
          </w:p>
        </w:tc>
        <w:tc>
          <w:tcPr>
            <w:tcW w:w="1350" w:type="dxa"/>
            <w:vAlign w:val="bottom"/>
          </w:tcPr>
          <w:p w14:paraId="3E8DE63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531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376</w:t>
            </w:r>
            <w:r w:rsidRPr="001A5939">
              <w:rPr>
                <w:rFonts w:asciiTheme="majorBidi" w:hAnsiTheme="majorBidi"/>
                <w:sz w:val="22"/>
                <w:szCs w:val="22"/>
                <w:cs/>
                <w:lang w:val="en-US"/>
              </w:rPr>
              <w:t>)</w:t>
            </w:r>
          </w:p>
        </w:tc>
        <w:tc>
          <w:tcPr>
            <w:tcW w:w="1350" w:type="dxa"/>
            <w:vAlign w:val="bottom"/>
          </w:tcPr>
          <w:p w14:paraId="64C66DE0"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270</w:t>
            </w:r>
          </w:p>
        </w:tc>
        <w:tc>
          <w:tcPr>
            <w:tcW w:w="990" w:type="dxa"/>
            <w:vAlign w:val="bottom"/>
          </w:tcPr>
          <w:p w14:paraId="2B7221AA"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529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106</w:t>
            </w:r>
            <w:r w:rsidRPr="001A5939">
              <w:rPr>
                <w:rFonts w:asciiTheme="majorBidi" w:hAnsiTheme="majorBidi"/>
                <w:sz w:val="22"/>
                <w:szCs w:val="22"/>
                <w:cs/>
                <w:lang w:val="en-US"/>
              </w:rPr>
              <w:t>)</w:t>
            </w:r>
          </w:p>
        </w:tc>
        <w:tc>
          <w:tcPr>
            <w:tcW w:w="1170" w:type="dxa"/>
            <w:vAlign w:val="bottom"/>
          </w:tcPr>
          <w:p w14:paraId="548230D4"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469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745</w:t>
            </w:r>
            <w:r w:rsidRPr="001A5939">
              <w:rPr>
                <w:rFonts w:asciiTheme="majorBidi" w:hAnsiTheme="majorBidi"/>
                <w:sz w:val="22"/>
                <w:szCs w:val="22"/>
                <w:cs/>
                <w:lang w:val="en-US"/>
              </w:rPr>
              <w:t>)</w:t>
            </w:r>
          </w:p>
        </w:tc>
        <w:tc>
          <w:tcPr>
            <w:tcW w:w="1170" w:type="dxa"/>
            <w:vAlign w:val="bottom"/>
          </w:tcPr>
          <w:p w14:paraId="21980617"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cstheme="majorBidi"/>
                <w:sz w:val="22"/>
                <w:szCs w:val="22"/>
                <w:lang w:val="en-US"/>
              </w:rPr>
              <w:t>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058</w:t>
            </w:r>
          </w:p>
        </w:tc>
        <w:tc>
          <w:tcPr>
            <w:tcW w:w="1170" w:type="dxa"/>
            <w:vAlign w:val="bottom"/>
          </w:tcPr>
          <w:p w14:paraId="602E685C" w14:textId="77777777" w:rsidR="00AC13FE" w:rsidRPr="003B5A81" w:rsidRDefault="00AC13FE" w:rsidP="002D0447">
            <w:pP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464,687</w:t>
            </w:r>
            <w:r w:rsidRPr="001A5939">
              <w:rPr>
                <w:rFonts w:asciiTheme="majorBidi" w:hAnsiTheme="majorBidi"/>
                <w:sz w:val="22"/>
                <w:szCs w:val="22"/>
                <w:cs/>
                <w:lang w:val="en-US"/>
              </w:rPr>
              <w:t>)</w:t>
            </w:r>
          </w:p>
        </w:tc>
      </w:tr>
      <w:tr w:rsidR="00AC13FE" w:rsidRPr="001A5939" w14:paraId="38203193" w14:textId="77777777" w:rsidTr="002D0447">
        <w:tc>
          <w:tcPr>
            <w:tcW w:w="3618" w:type="dxa"/>
            <w:vAlign w:val="bottom"/>
          </w:tcPr>
          <w:p w14:paraId="4A60F627" w14:textId="5C44C5C5" w:rsidR="00AC13FE" w:rsidRPr="00BF2240" w:rsidRDefault="00AC13FE" w:rsidP="00AC13FE">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 xml:space="preserve">Income tax benefit </w:t>
            </w:r>
            <w:r w:rsidRPr="001A5939">
              <w:rPr>
                <w:rFonts w:asciiTheme="majorBidi" w:hAnsiTheme="majorBidi"/>
                <w:color w:val="000000"/>
                <w:sz w:val="22"/>
                <w:szCs w:val="22"/>
                <w:cs/>
                <w:lang w:val="en-US"/>
              </w:rPr>
              <w:t>(</w:t>
            </w:r>
            <w:r w:rsidRPr="003B5A81">
              <w:rPr>
                <w:rFonts w:asciiTheme="majorBidi" w:hAnsiTheme="majorBidi" w:cstheme="majorBidi"/>
                <w:color w:val="000000"/>
                <w:sz w:val="22"/>
                <w:szCs w:val="22"/>
                <w:lang w:val="en-US"/>
              </w:rPr>
              <w:t>expense</w:t>
            </w:r>
            <w:r w:rsidRPr="001A5939">
              <w:rPr>
                <w:rFonts w:asciiTheme="majorBidi" w:hAnsiTheme="majorBidi"/>
                <w:color w:val="000000"/>
                <w:sz w:val="22"/>
                <w:szCs w:val="22"/>
                <w:cs/>
                <w:lang w:val="en-US"/>
              </w:rPr>
              <w:t>)</w:t>
            </w:r>
          </w:p>
        </w:tc>
        <w:tc>
          <w:tcPr>
            <w:tcW w:w="1170" w:type="dxa"/>
            <w:vAlign w:val="bottom"/>
          </w:tcPr>
          <w:p w14:paraId="04D01E66"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807</w:t>
            </w:r>
            <w:r w:rsidRPr="001A5939">
              <w:rPr>
                <w:rFonts w:asciiTheme="majorBidi" w:hAnsiTheme="majorBidi"/>
                <w:sz w:val="22"/>
                <w:szCs w:val="22"/>
                <w:cs/>
                <w:lang w:val="en-US"/>
              </w:rPr>
              <w:t>)</w:t>
            </w:r>
          </w:p>
        </w:tc>
        <w:tc>
          <w:tcPr>
            <w:tcW w:w="1170" w:type="dxa"/>
            <w:vAlign w:val="bottom"/>
          </w:tcPr>
          <w:p w14:paraId="3F2AD591"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560</w:t>
            </w:r>
            <w:r w:rsidRPr="001A5939">
              <w:rPr>
                <w:rFonts w:asciiTheme="majorBidi" w:hAnsiTheme="majorBidi"/>
                <w:sz w:val="22"/>
                <w:szCs w:val="22"/>
                <w:cs/>
                <w:lang w:val="en-US"/>
              </w:rPr>
              <w:t>)</w:t>
            </w:r>
          </w:p>
        </w:tc>
        <w:tc>
          <w:tcPr>
            <w:tcW w:w="1440" w:type="dxa"/>
            <w:vAlign w:val="bottom"/>
          </w:tcPr>
          <w:p w14:paraId="69500373" w14:textId="77777777" w:rsidR="00AC13FE" w:rsidRPr="00BF2240" w:rsidRDefault="00AC13FE" w:rsidP="002D0447">
            <w:pPr>
              <w:pBdr>
                <w:bottom w:val="sing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111</w:t>
            </w:r>
            <w:r w:rsidRPr="001A5939">
              <w:rPr>
                <w:rFonts w:asciiTheme="majorBidi" w:hAnsiTheme="majorBidi"/>
                <w:sz w:val="22"/>
                <w:szCs w:val="22"/>
                <w:cs/>
                <w:lang w:val="en-US"/>
              </w:rPr>
              <w:t>)</w:t>
            </w:r>
          </w:p>
        </w:tc>
        <w:tc>
          <w:tcPr>
            <w:tcW w:w="1170" w:type="dxa"/>
            <w:vAlign w:val="bottom"/>
          </w:tcPr>
          <w:p w14:paraId="3DA14292" w14:textId="77777777" w:rsidR="00AC13FE" w:rsidRPr="003B5A81" w:rsidRDefault="00AC13FE" w:rsidP="002D0447">
            <w:pPr>
              <w:pBdr>
                <w:bottom w:val="single" w:sz="4" w:space="1" w:color="auto"/>
              </w:pBdr>
              <w:jc w:val="right"/>
              <w:rPr>
                <w:rFonts w:asciiTheme="majorBidi" w:hAnsiTheme="majorBidi" w:cstheme="majorBidi"/>
                <w:sz w:val="24"/>
                <w:szCs w:val="24"/>
                <w:lang w:val="en-US"/>
              </w:rPr>
            </w:pPr>
            <w:r w:rsidRPr="001A5939">
              <w:rPr>
                <w:rFonts w:asciiTheme="majorBidi" w:hAnsiTheme="majorBidi"/>
                <w:sz w:val="22"/>
                <w:szCs w:val="22"/>
                <w:cs/>
                <w:lang w:val="en-US"/>
              </w:rPr>
              <w:t>-</w:t>
            </w:r>
          </w:p>
        </w:tc>
        <w:tc>
          <w:tcPr>
            <w:tcW w:w="1350" w:type="dxa"/>
            <w:vAlign w:val="bottom"/>
          </w:tcPr>
          <w:p w14:paraId="6E83B52D"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cstheme="majorBidi"/>
                <w:sz w:val="22"/>
                <w:szCs w:val="22"/>
                <w:lang w:val="en-US"/>
              </w:rPr>
              <w:t>833</w:t>
            </w:r>
          </w:p>
        </w:tc>
        <w:tc>
          <w:tcPr>
            <w:tcW w:w="1350" w:type="dxa"/>
            <w:vAlign w:val="bottom"/>
          </w:tcPr>
          <w:p w14:paraId="4DCA6CE4"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p>
        </w:tc>
        <w:tc>
          <w:tcPr>
            <w:tcW w:w="990" w:type="dxa"/>
            <w:vAlign w:val="bottom"/>
          </w:tcPr>
          <w:p w14:paraId="69C0563F"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cstheme="majorBidi"/>
                <w:sz w:val="22"/>
                <w:szCs w:val="22"/>
                <w:lang w:val="en-US"/>
              </w:rPr>
              <w:t>833</w:t>
            </w:r>
          </w:p>
        </w:tc>
        <w:tc>
          <w:tcPr>
            <w:tcW w:w="1170" w:type="dxa"/>
            <w:vAlign w:val="bottom"/>
          </w:tcPr>
          <w:p w14:paraId="12B98C8D"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645</w:t>
            </w:r>
            <w:r w:rsidRPr="001A5939">
              <w:rPr>
                <w:rFonts w:asciiTheme="majorBidi" w:hAnsiTheme="majorBidi"/>
                <w:sz w:val="22"/>
                <w:szCs w:val="22"/>
                <w:cs/>
                <w:lang w:val="en-US"/>
              </w:rPr>
              <w:t>)</w:t>
            </w:r>
          </w:p>
        </w:tc>
        <w:tc>
          <w:tcPr>
            <w:tcW w:w="1170" w:type="dxa"/>
            <w:vAlign w:val="bottom"/>
          </w:tcPr>
          <w:p w14:paraId="7351B2A5"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965</w:t>
            </w:r>
            <w:r w:rsidRPr="001A5939">
              <w:rPr>
                <w:rFonts w:asciiTheme="majorBidi" w:hAnsiTheme="majorBidi"/>
                <w:sz w:val="22"/>
                <w:szCs w:val="22"/>
                <w:cs/>
                <w:lang w:val="en-US"/>
              </w:rPr>
              <w:t>)</w:t>
            </w:r>
          </w:p>
        </w:tc>
        <w:tc>
          <w:tcPr>
            <w:tcW w:w="1170" w:type="dxa"/>
            <w:vAlign w:val="bottom"/>
          </w:tcPr>
          <w:p w14:paraId="203F5157" w14:textId="77777777" w:rsidR="00AC13FE" w:rsidRPr="003B5A81" w:rsidRDefault="00AC13FE" w:rsidP="002D0447">
            <w:pPr>
              <w:pBdr>
                <w:bottom w:val="sing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11,610</w:t>
            </w:r>
            <w:r w:rsidRPr="001A5939">
              <w:rPr>
                <w:rFonts w:asciiTheme="majorBidi" w:hAnsiTheme="majorBidi"/>
                <w:sz w:val="22"/>
                <w:szCs w:val="22"/>
                <w:cs/>
                <w:lang w:val="en-US"/>
              </w:rPr>
              <w:t>)</w:t>
            </w:r>
          </w:p>
        </w:tc>
      </w:tr>
      <w:tr w:rsidR="00AC13FE" w:rsidRPr="001A5939" w14:paraId="3AD98B61" w14:textId="77777777" w:rsidTr="002D0447">
        <w:tc>
          <w:tcPr>
            <w:tcW w:w="3618" w:type="dxa"/>
            <w:vAlign w:val="bottom"/>
          </w:tcPr>
          <w:p w14:paraId="461AAC5E" w14:textId="30297E0F" w:rsidR="00AC13FE" w:rsidRPr="00BF2240" w:rsidRDefault="00AC13FE" w:rsidP="00AC13FE">
            <w:pPr>
              <w:rPr>
                <w:rFonts w:asciiTheme="majorBidi" w:hAnsiTheme="majorBidi" w:cstheme="majorBidi"/>
                <w:sz w:val="24"/>
                <w:szCs w:val="24"/>
                <w:cs/>
                <w:lang w:val="en-US"/>
              </w:rPr>
            </w:pPr>
            <w:r w:rsidRPr="003B5A81">
              <w:rPr>
                <w:rFonts w:asciiTheme="majorBidi" w:hAnsiTheme="majorBidi" w:cstheme="majorBidi"/>
                <w:b/>
                <w:bCs/>
                <w:color w:val="000000"/>
                <w:sz w:val="22"/>
                <w:szCs w:val="22"/>
                <w:lang w:val="en-US"/>
              </w:rPr>
              <w:t xml:space="preserve">Net profit </w:t>
            </w:r>
            <w:r w:rsidRPr="001A5939">
              <w:rPr>
                <w:rFonts w:asciiTheme="majorBidi" w:hAnsiTheme="majorBidi"/>
                <w:b/>
                <w:bCs/>
                <w:color w:val="000000"/>
                <w:sz w:val="22"/>
                <w:szCs w:val="22"/>
                <w:cs/>
                <w:lang w:val="en-US"/>
              </w:rPr>
              <w:t>(</w:t>
            </w:r>
            <w:r w:rsidRPr="003B5A81">
              <w:rPr>
                <w:rFonts w:asciiTheme="majorBidi" w:hAnsiTheme="majorBidi" w:cstheme="majorBidi"/>
                <w:b/>
                <w:bCs/>
                <w:color w:val="000000"/>
                <w:sz w:val="22"/>
                <w:szCs w:val="22"/>
                <w:lang w:val="en-US"/>
              </w:rPr>
              <w:t>loss</w:t>
            </w:r>
            <w:r w:rsidRPr="001A5939">
              <w:rPr>
                <w:rFonts w:asciiTheme="majorBidi" w:hAnsiTheme="majorBidi"/>
                <w:b/>
                <w:bCs/>
                <w:color w:val="000000"/>
                <w:sz w:val="22"/>
                <w:szCs w:val="22"/>
                <w:cs/>
                <w:lang w:val="en-US"/>
              </w:rPr>
              <w:t>)</w:t>
            </w:r>
          </w:p>
        </w:tc>
        <w:tc>
          <w:tcPr>
            <w:tcW w:w="1170" w:type="dxa"/>
            <w:vAlign w:val="bottom"/>
          </w:tcPr>
          <w:p w14:paraId="0853756F" w14:textId="77777777" w:rsidR="00AC13FE" w:rsidRPr="00BF2240" w:rsidRDefault="00AC13FE" w:rsidP="002D0447">
            <w:pPr>
              <w:pBdr>
                <w:bottom w:val="double" w:sz="4" w:space="1" w:color="auto"/>
              </w:pBdr>
              <w:jc w:val="right"/>
              <w:rPr>
                <w:rFonts w:asciiTheme="majorBidi" w:hAnsiTheme="majorBidi" w:cstheme="majorBidi"/>
                <w:sz w:val="24"/>
                <w:szCs w:val="24"/>
                <w:cs/>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569</w:t>
            </w:r>
            <w:r w:rsidRPr="001A5939">
              <w:rPr>
                <w:rFonts w:asciiTheme="majorBidi" w:hAnsiTheme="majorBidi"/>
                <w:sz w:val="22"/>
                <w:szCs w:val="22"/>
                <w:cs/>
                <w:lang w:val="en-US"/>
              </w:rPr>
              <w:t>)</w:t>
            </w:r>
          </w:p>
        </w:tc>
        <w:tc>
          <w:tcPr>
            <w:tcW w:w="1170" w:type="dxa"/>
            <w:vAlign w:val="bottom"/>
          </w:tcPr>
          <w:p w14:paraId="04CCCA4A" w14:textId="77777777" w:rsidR="00AC13FE" w:rsidRPr="00BF2240" w:rsidRDefault="00AC13FE" w:rsidP="002D0447">
            <w:pPr>
              <w:pBdr>
                <w:bottom w:val="double" w:sz="4" w:space="1" w:color="auto"/>
              </w:pBd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28</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292</w:t>
            </w:r>
          </w:p>
        </w:tc>
        <w:tc>
          <w:tcPr>
            <w:tcW w:w="1440" w:type="dxa"/>
            <w:vAlign w:val="bottom"/>
          </w:tcPr>
          <w:p w14:paraId="3F793DBE" w14:textId="77777777" w:rsidR="00AC13FE" w:rsidRPr="00BF2240" w:rsidRDefault="00AC13FE" w:rsidP="002D0447">
            <w:pPr>
              <w:pBdr>
                <w:bottom w:val="double" w:sz="4" w:space="1" w:color="auto"/>
              </w:pBdr>
              <w:jc w:val="right"/>
              <w:rPr>
                <w:rFonts w:asciiTheme="majorBidi" w:hAnsiTheme="majorBidi" w:cstheme="majorBidi"/>
                <w:sz w:val="24"/>
                <w:szCs w:val="24"/>
                <w:cs/>
                <w:lang w:val="en-US"/>
              </w:rPr>
            </w:pPr>
            <w:r w:rsidRPr="001A5939">
              <w:rPr>
                <w:rFonts w:asciiTheme="majorBidi" w:hAnsiTheme="majorBidi" w:cstheme="majorBidi"/>
                <w:sz w:val="22"/>
                <w:szCs w:val="22"/>
                <w:lang w:val="en-US"/>
              </w:rPr>
              <w:t>32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359</w:t>
            </w:r>
          </w:p>
        </w:tc>
        <w:tc>
          <w:tcPr>
            <w:tcW w:w="1170" w:type="dxa"/>
            <w:vAlign w:val="bottom"/>
          </w:tcPr>
          <w:p w14:paraId="29427918" w14:textId="77777777" w:rsidR="00AC13FE" w:rsidRPr="003B5A81" w:rsidRDefault="00AC13FE" w:rsidP="002D0447">
            <w:pPr>
              <w:pBdr>
                <w:bottom w:val="double" w:sz="4" w:space="1" w:color="auto"/>
              </w:pBdr>
              <w:jc w:val="right"/>
              <w:rPr>
                <w:rFonts w:asciiTheme="majorBidi" w:hAnsiTheme="majorBidi" w:cstheme="majorBidi"/>
                <w:sz w:val="24"/>
                <w:szCs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6</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199</w:t>
            </w:r>
            <w:r w:rsidRPr="001A5939">
              <w:rPr>
                <w:rFonts w:asciiTheme="majorBidi" w:hAnsiTheme="majorBidi"/>
                <w:sz w:val="22"/>
                <w:szCs w:val="22"/>
                <w:cs/>
                <w:lang w:val="en-US"/>
              </w:rPr>
              <w:t>)</w:t>
            </w:r>
          </w:p>
        </w:tc>
        <w:tc>
          <w:tcPr>
            <w:tcW w:w="1350" w:type="dxa"/>
            <w:vAlign w:val="bottom"/>
          </w:tcPr>
          <w:p w14:paraId="762C43BD" w14:textId="77777777" w:rsidR="00AC13FE" w:rsidRPr="003B5A81" w:rsidRDefault="00AC13FE" w:rsidP="002D0447">
            <w:pPr>
              <w:pBdr>
                <w:bottom w:val="doub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530</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543</w:t>
            </w:r>
            <w:r w:rsidRPr="001A5939">
              <w:rPr>
                <w:rFonts w:asciiTheme="majorBidi" w:hAnsiTheme="majorBidi"/>
                <w:sz w:val="22"/>
                <w:szCs w:val="22"/>
                <w:cs/>
                <w:lang w:val="en-US"/>
              </w:rPr>
              <w:t>)</w:t>
            </w:r>
          </w:p>
        </w:tc>
        <w:tc>
          <w:tcPr>
            <w:tcW w:w="1350" w:type="dxa"/>
            <w:vAlign w:val="bottom"/>
          </w:tcPr>
          <w:p w14:paraId="1B2FA871" w14:textId="77777777" w:rsidR="00AC13FE" w:rsidRPr="003B5A81" w:rsidRDefault="00AC13FE" w:rsidP="002D0447">
            <w:pPr>
              <w:pBdr>
                <w:bottom w:val="double" w:sz="4" w:space="1" w:color="auto"/>
              </w:pBdr>
              <w:jc w:val="right"/>
              <w:rPr>
                <w:rFonts w:asciiTheme="majorBidi" w:hAnsiTheme="majorBidi" w:cstheme="majorBidi"/>
                <w:sz w:val="24"/>
                <w:lang w:val="en-US"/>
              </w:rPr>
            </w:pPr>
            <w:r w:rsidRPr="001A5939">
              <w:rPr>
                <w:rFonts w:asciiTheme="majorBidi" w:hAnsiTheme="majorBidi" w:cstheme="majorBidi"/>
                <w:sz w:val="22"/>
                <w:szCs w:val="22"/>
                <w:lang w:val="en-US"/>
              </w:rPr>
              <w:t>2</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270</w:t>
            </w:r>
          </w:p>
        </w:tc>
        <w:tc>
          <w:tcPr>
            <w:tcW w:w="990" w:type="dxa"/>
            <w:vAlign w:val="bottom"/>
          </w:tcPr>
          <w:p w14:paraId="0E5DB76B" w14:textId="77777777" w:rsidR="00AC13FE" w:rsidRPr="003B5A81" w:rsidRDefault="00AC13FE" w:rsidP="002D0447">
            <w:pPr>
              <w:pBdr>
                <w:bottom w:val="doub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528</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273</w:t>
            </w:r>
            <w:r w:rsidRPr="001A5939">
              <w:rPr>
                <w:rFonts w:asciiTheme="majorBidi" w:hAnsiTheme="majorBidi"/>
                <w:sz w:val="22"/>
                <w:szCs w:val="22"/>
                <w:cs/>
                <w:lang w:val="en-US"/>
              </w:rPr>
              <w:t>)</w:t>
            </w:r>
          </w:p>
        </w:tc>
        <w:tc>
          <w:tcPr>
            <w:tcW w:w="1170" w:type="dxa"/>
            <w:vAlign w:val="bottom"/>
          </w:tcPr>
          <w:p w14:paraId="3C523879" w14:textId="77777777" w:rsidR="00AC13FE" w:rsidRPr="003B5A81" w:rsidRDefault="00AC13FE" w:rsidP="002D0447">
            <w:pPr>
              <w:pBdr>
                <w:bottom w:val="doub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479</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390</w:t>
            </w:r>
            <w:r w:rsidRPr="001A5939">
              <w:rPr>
                <w:rFonts w:asciiTheme="majorBidi" w:hAnsiTheme="majorBidi"/>
                <w:sz w:val="22"/>
                <w:szCs w:val="22"/>
                <w:cs/>
                <w:lang w:val="en-US"/>
              </w:rPr>
              <w:t>)</w:t>
            </w:r>
          </w:p>
        </w:tc>
        <w:tc>
          <w:tcPr>
            <w:tcW w:w="1170" w:type="dxa"/>
            <w:vAlign w:val="bottom"/>
          </w:tcPr>
          <w:p w14:paraId="394D4111" w14:textId="77777777" w:rsidR="00AC13FE" w:rsidRPr="003B5A81" w:rsidRDefault="00AC13FE" w:rsidP="002D0447">
            <w:pPr>
              <w:pBdr>
                <w:bottom w:val="double" w:sz="4" w:space="1" w:color="auto"/>
              </w:pBdr>
              <w:jc w:val="right"/>
              <w:rPr>
                <w:rFonts w:asciiTheme="majorBidi" w:hAnsiTheme="majorBidi" w:cstheme="majorBidi"/>
                <w:sz w:val="24"/>
                <w:lang w:val="en-US"/>
              </w:rPr>
            </w:pPr>
            <w:r w:rsidRPr="001A5939">
              <w:rPr>
                <w:rFonts w:asciiTheme="majorBidi" w:hAnsiTheme="majorBidi" w:cstheme="majorBidi"/>
                <w:sz w:val="22"/>
                <w:szCs w:val="22"/>
                <w:lang w:val="en-US"/>
              </w:rPr>
              <w:t>3</w:t>
            </w:r>
            <w:r w:rsidRPr="003B5A81">
              <w:rPr>
                <w:rFonts w:asciiTheme="majorBidi" w:hAnsiTheme="majorBidi" w:cstheme="majorBidi"/>
                <w:sz w:val="22"/>
                <w:szCs w:val="22"/>
                <w:lang w:val="en-US"/>
              </w:rPr>
              <w:t>,</w:t>
            </w:r>
            <w:r w:rsidRPr="001A5939">
              <w:rPr>
                <w:rFonts w:asciiTheme="majorBidi" w:hAnsiTheme="majorBidi" w:cstheme="majorBidi"/>
                <w:sz w:val="22"/>
                <w:szCs w:val="22"/>
                <w:lang w:val="en-US"/>
              </w:rPr>
              <w:t>093</w:t>
            </w:r>
          </w:p>
        </w:tc>
        <w:tc>
          <w:tcPr>
            <w:tcW w:w="1170" w:type="dxa"/>
            <w:vAlign w:val="bottom"/>
          </w:tcPr>
          <w:p w14:paraId="63C5EB1C" w14:textId="77777777" w:rsidR="00AC13FE" w:rsidRPr="003B5A81" w:rsidRDefault="00AC13FE" w:rsidP="002D0447">
            <w:pPr>
              <w:pBdr>
                <w:bottom w:val="double" w:sz="4" w:space="1" w:color="auto"/>
              </w:pBdr>
              <w:jc w:val="right"/>
              <w:rPr>
                <w:rFonts w:asciiTheme="majorBidi" w:hAnsiTheme="majorBidi" w:cstheme="majorBidi"/>
                <w:sz w:val="24"/>
                <w:lang w:val="en-US"/>
              </w:rPr>
            </w:pPr>
            <w:r w:rsidRPr="001A5939">
              <w:rPr>
                <w:rFonts w:asciiTheme="majorBidi" w:hAnsiTheme="majorBidi"/>
                <w:sz w:val="22"/>
                <w:szCs w:val="22"/>
                <w:cs/>
                <w:lang w:val="en-US"/>
              </w:rPr>
              <w:t>(</w:t>
            </w:r>
            <w:r w:rsidRPr="001A5939">
              <w:rPr>
                <w:rFonts w:asciiTheme="majorBidi" w:hAnsiTheme="majorBidi" w:cstheme="majorBidi"/>
                <w:sz w:val="22"/>
                <w:szCs w:val="22"/>
                <w:lang w:val="en-US"/>
              </w:rPr>
              <w:t>476,297</w:t>
            </w:r>
            <w:r w:rsidRPr="001A5939">
              <w:rPr>
                <w:rFonts w:asciiTheme="majorBidi" w:hAnsiTheme="majorBidi"/>
                <w:sz w:val="22"/>
                <w:szCs w:val="22"/>
                <w:cs/>
                <w:lang w:val="en-US"/>
              </w:rPr>
              <w:t>)</w:t>
            </w:r>
          </w:p>
        </w:tc>
      </w:tr>
      <w:tr w:rsidR="00AC13FE" w:rsidRPr="001A5939" w14:paraId="1F9B5335" w14:textId="77777777" w:rsidTr="002D0447">
        <w:tc>
          <w:tcPr>
            <w:tcW w:w="3618" w:type="dxa"/>
            <w:vAlign w:val="bottom"/>
          </w:tcPr>
          <w:p w14:paraId="46C4EBE5" w14:textId="0DFDCD4D" w:rsidR="00AC13FE" w:rsidRPr="008A1A34" w:rsidRDefault="00AC13FE" w:rsidP="00AC13FE">
            <w:pPr>
              <w:rPr>
                <w:rFonts w:asciiTheme="majorBidi" w:hAnsiTheme="majorBidi" w:cstheme="majorBidi"/>
                <w:b/>
                <w:bCs/>
                <w:sz w:val="24"/>
                <w:szCs w:val="24"/>
                <w:cs/>
                <w:lang w:val="en-US"/>
              </w:rPr>
            </w:pPr>
            <w:r w:rsidRPr="003B5A81">
              <w:rPr>
                <w:rFonts w:asciiTheme="majorBidi" w:hAnsiTheme="majorBidi" w:cstheme="majorBidi"/>
                <w:b/>
                <w:bCs/>
                <w:color w:val="000000"/>
                <w:sz w:val="22"/>
                <w:szCs w:val="22"/>
                <w:lang w:val="en-US"/>
              </w:rPr>
              <w:t xml:space="preserve">Profit </w:t>
            </w:r>
            <w:r w:rsidRPr="001A5939">
              <w:rPr>
                <w:rFonts w:asciiTheme="majorBidi" w:hAnsiTheme="majorBidi"/>
                <w:b/>
                <w:bCs/>
                <w:color w:val="000000"/>
                <w:sz w:val="22"/>
                <w:szCs w:val="22"/>
                <w:cs/>
                <w:lang w:val="en-US"/>
              </w:rPr>
              <w:t>(</w:t>
            </w:r>
            <w:r w:rsidRPr="003B5A81">
              <w:rPr>
                <w:rFonts w:asciiTheme="majorBidi" w:hAnsiTheme="majorBidi" w:cstheme="majorBidi"/>
                <w:b/>
                <w:bCs/>
                <w:color w:val="000000"/>
                <w:sz w:val="22"/>
                <w:szCs w:val="22"/>
                <w:lang w:val="en-US"/>
              </w:rPr>
              <w:t>loss</w:t>
            </w:r>
            <w:r w:rsidRPr="001A5939">
              <w:rPr>
                <w:rFonts w:asciiTheme="majorBidi" w:hAnsiTheme="majorBidi"/>
                <w:b/>
                <w:bCs/>
                <w:color w:val="000000"/>
                <w:sz w:val="22"/>
                <w:szCs w:val="22"/>
                <w:cs/>
                <w:lang w:val="en-US"/>
              </w:rPr>
              <w:t xml:space="preserve">) </w:t>
            </w:r>
            <w:r w:rsidRPr="003B5A81">
              <w:rPr>
                <w:rFonts w:asciiTheme="majorBidi" w:hAnsiTheme="majorBidi" w:cstheme="majorBidi"/>
                <w:b/>
                <w:bCs/>
                <w:color w:val="000000"/>
                <w:sz w:val="22"/>
                <w:szCs w:val="22"/>
                <w:lang w:val="en-US"/>
              </w:rPr>
              <w:t>attributable to</w:t>
            </w:r>
          </w:p>
        </w:tc>
        <w:tc>
          <w:tcPr>
            <w:tcW w:w="1170" w:type="dxa"/>
            <w:vAlign w:val="bottom"/>
          </w:tcPr>
          <w:p w14:paraId="0B9A7A00" w14:textId="77777777" w:rsidR="00AC13FE" w:rsidRPr="008A1A34" w:rsidRDefault="00AC13FE" w:rsidP="002D0447">
            <w:pPr>
              <w:jc w:val="right"/>
              <w:rPr>
                <w:rFonts w:asciiTheme="majorBidi" w:hAnsiTheme="majorBidi" w:cstheme="majorBidi"/>
                <w:sz w:val="24"/>
                <w:szCs w:val="24"/>
                <w:cs/>
                <w:lang w:val="en-US"/>
              </w:rPr>
            </w:pPr>
          </w:p>
        </w:tc>
        <w:tc>
          <w:tcPr>
            <w:tcW w:w="1170" w:type="dxa"/>
            <w:vAlign w:val="bottom"/>
          </w:tcPr>
          <w:p w14:paraId="40470241" w14:textId="77777777" w:rsidR="00AC13FE" w:rsidRPr="008A1A34" w:rsidRDefault="00AC13FE" w:rsidP="002D0447">
            <w:pPr>
              <w:jc w:val="right"/>
              <w:rPr>
                <w:rFonts w:asciiTheme="majorBidi" w:hAnsiTheme="majorBidi" w:cstheme="majorBidi"/>
                <w:sz w:val="24"/>
                <w:szCs w:val="24"/>
                <w:cs/>
                <w:lang w:val="en-US"/>
              </w:rPr>
            </w:pPr>
          </w:p>
        </w:tc>
        <w:tc>
          <w:tcPr>
            <w:tcW w:w="1440" w:type="dxa"/>
            <w:vAlign w:val="bottom"/>
          </w:tcPr>
          <w:p w14:paraId="7F2E508D" w14:textId="77777777" w:rsidR="00AC13FE" w:rsidRPr="001A5939" w:rsidRDefault="00AC13FE" w:rsidP="002D0447">
            <w:pPr>
              <w:jc w:val="right"/>
              <w:rPr>
                <w:rFonts w:asciiTheme="majorBidi" w:hAnsiTheme="majorBidi" w:cstheme="majorBidi"/>
                <w:sz w:val="24"/>
                <w:szCs w:val="24"/>
                <w:cs/>
                <w:lang w:val="en-US"/>
              </w:rPr>
            </w:pPr>
          </w:p>
        </w:tc>
        <w:tc>
          <w:tcPr>
            <w:tcW w:w="1170" w:type="dxa"/>
            <w:vAlign w:val="bottom"/>
          </w:tcPr>
          <w:p w14:paraId="2ED5225E" w14:textId="77777777" w:rsidR="00AC13FE" w:rsidRPr="008A1A34" w:rsidRDefault="00AC13FE" w:rsidP="002D0447">
            <w:pPr>
              <w:jc w:val="right"/>
              <w:rPr>
                <w:rFonts w:asciiTheme="majorBidi" w:hAnsiTheme="majorBidi" w:cstheme="majorBidi"/>
                <w:sz w:val="24"/>
                <w:szCs w:val="24"/>
                <w:lang w:val="en-US"/>
              </w:rPr>
            </w:pPr>
          </w:p>
        </w:tc>
        <w:tc>
          <w:tcPr>
            <w:tcW w:w="1350" w:type="dxa"/>
            <w:vAlign w:val="bottom"/>
          </w:tcPr>
          <w:p w14:paraId="41942E6A" w14:textId="77777777" w:rsidR="00AC13FE" w:rsidRPr="008A1A34" w:rsidRDefault="00AC13FE" w:rsidP="002D0447">
            <w:pPr>
              <w:jc w:val="right"/>
              <w:rPr>
                <w:rFonts w:asciiTheme="majorBidi" w:hAnsiTheme="majorBidi" w:cstheme="majorBidi"/>
                <w:sz w:val="24"/>
                <w:lang w:val="en-US"/>
              </w:rPr>
            </w:pPr>
          </w:p>
        </w:tc>
        <w:tc>
          <w:tcPr>
            <w:tcW w:w="1350" w:type="dxa"/>
            <w:vAlign w:val="bottom"/>
          </w:tcPr>
          <w:p w14:paraId="6CC5702C" w14:textId="77777777" w:rsidR="00AC13FE" w:rsidRPr="008A1A34" w:rsidRDefault="00AC13FE" w:rsidP="002D0447">
            <w:pPr>
              <w:jc w:val="right"/>
              <w:rPr>
                <w:rFonts w:asciiTheme="majorBidi" w:hAnsiTheme="majorBidi" w:cstheme="majorBidi"/>
                <w:sz w:val="24"/>
                <w:lang w:val="en-US"/>
              </w:rPr>
            </w:pPr>
          </w:p>
        </w:tc>
        <w:tc>
          <w:tcPr>
            <w:tcW w:w="990" w:type="dxa"/>
            <w:vAlign w:val="bottom"/>
          </w:tcPr>
          <w:p w14:paraId="6D6D35C0"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11B40B00"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4316C967"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5C395C6B" w14:textId="77777777" w:rsidR="00AC13FE" w:rsidRPr="003B5A81" w:rsidRDefault="00AC13FE" w:rsidP="002D0447">
            <w:pPr>
              <w:jc w:val="right"/>
              <w:rPr>
                <w:rFonts w:asciiTheme="majorBidi" w:hAnsiTheme="majorBidi" w:cstheme="majorBidi"/>
                <w:sz w:val="24"/>
                <w:lang w:val="en-US"/>
              </w:rPr>
            </w:pPr>
          </w:p>
        </w:tc>
      </w:tr>
      <w:tr w:rsidR="00AC13FE" w:rsidRPr="001A5939" w14:paraId="04A0CB8F" w14:textId="77777777" w:rsidTr="002D0447">
        <w:tc>
          <w:tcPr>
            <w:tcW w:w="3618" w:type="dxa"/>
            <w:vAlign w:val="bottom"/>
          </w:tcPr>
          <w:p w14:paraId="24D3E608" w14:textId="4D70D7C1" w:rsidR="00AC13FE" w:rsidRPr="008A1A34" w:rsidRDefault="00AC13FE" w:rsidP="00AC13FE">
            <w:pPr>
              <w:rPr>
                <w:rFonts w:asciiTheme="majorBidi" w:hAnsiTheme="majorBidi" w:cstheme="majorBidi"/>
                <w:b/>
                <w:bCs/>
                <w:sz w:val="24"/>
                <w:szCs w:val="24"/>
                <w:cs/>
                <w:lang w:val="en-US"/>
              </w:rPr>
            </w:pPr>
            <w:r w:rsidRPr="003B5A81">
              <w:rPr>
                <w:rFonts w:asciiTheme="majorBidi" w:hAnsiTheme="majorBidi" w:cstheme="majorBidi"/>
                <w:color w:val="000000"/>
                <w:sz w:val="22"/>
                <w:szCs w:val="22"/>
                <w:lang w:val="en-US"/>
              </w:rPr>
              <w:t>Equity holders of the Company</w:t>
            </w:r>
          </w:p>
        </w:tc>
        <w:tc>
          <w:tcPr>
            <w:tcW w:w="1170" w:type="dxa"/>
            <w:vAlign w:val="bottom"/>
          </w:tcPr>
          <w:p w14:paraId="702C8936" w14:textId="77777777" w:rsidR="00AC13FE" w:rsidRPr="008A1A34" w:rsidRDefault="00AC13FE" w:rsidP="002D0447">
            <w:pPr>
              <w:jc w:val="right"/>
              <w:rPr>
                <w:rFonts w:asciiTheme="majorBidi" w:hAnsiTheme="majorBidi" w:cstheme="majorBidi"/>
                <w:sz w:val="24"/>
                <w:szCs w:val="24"/>
                <w:cs/>
                <w:lang w:val="en-US"/>
              </w:rPr>
            </w:pPr>
          </w:p>
        </w:tc>
        <w:tc>
          <w:tcPr>
            <w:tcW w:w="1170" w:type="dxa"/>
            <w:vAlign w:val="bottom"/>
          </w:tcPr>
          <w:p w14:paraId="7798C151" w14:textId="77777777" w:rsidR="00AC13FE" w:rsidRPr="008A1A34" w:rsidRDefault="00AC13FE" w:rsidP="002D0447">
            <w:pPr>
              <w:jc w:val="right"/>
              <w:rPr>
                <w:rFonts w:asciiTheme="majorBidi" w:hAnsiTheme="majorBidi" w:cstheme="majorBidi"/>
                <w:sz w:val="24"/>
                <w:szCs w:val="24"/>
                <w:cs/>
                <w:lang w:val="en-US"/>
              </w:rPr>
            </w:pPr>
          </w:p>
        </w:tc>
        <w:tc>
          <w:tcPr>
            <w:tcW w:w="1440" w:type="dxa"/>
            <w:vAlign w:val="bottom"/>
          </w:tcPr>
          <w:p w14:paraId="3A3D456D" w14:textId="77777777" w:rsidR="00AC13FE" w:rsidRPr="001A5939" w:rsidRDefault="00AC13FE" w:rsidP="002D0447">
            <w:pPr>
              <w:jc w:val="right"/>
              <w:rPr>
                <w:rFonts w:asciiTheme="majorBidi" w:hAnsiTheme="majorBidi" w:cstheme="majorBidi"/>
                <w:sz w:val="24"/>
                <w:szCs w:val="24"/>
                <w:cs/>
                <w:lang w:val="en-US"/>
              </w:rPr>
            </w:pPr>
          </w:p>
        </w:tc>
        <w:tc>
          <w:tcPr>
            <w:tcW w:w="1170" w:type="dxa"/>
            <w:vAlign w:val="bottom"/>
          </w:tcPr>
          <w:p w14:paraId="5B9D29F5" w14:textId="77777777" w:rsidR="00AC13FE" w:rsidRPr="008A1A34" w:rsidRDefault="00AC13FE" w:rsidP="002D0447">
            <w:pPr>
              <w:jc w:val="right"/>
              <w:rPr>
                <w:rFonts w:asciiTheme="majorBidi" w:hAnsiTheme="majorBidi" w:cstheme="majorBidi"/>
                <w:sz w:val="24"/>
                <w:szCs w:val="24"/>
                <w:lang w:val="en-US"/>
              </w:rPr>
            </w:pPr>
          </w:p>
        </w:tc>
        <w:tc>
          <w:tcPr>
            <w:tcW w:w="1350" w:type="dxa"/>
            <w:vAlign w:val="bottom"/>
          </w:tcPr>
          <w:p w14:paraId="375F8128" w14:textId="77777777" w:rsidR="00AC13FE" w:rsidRPr="008A1A34" w:rsidRDefault="00AC13FE" w:rsidP="002D0447">
            <w:pPr>
              <w:jc w:val="right"/>
              <w:rPr>
                <w:rFonts w:asciiTheme="majorBidi" w:hAnsiTheme="majorBidi" w:cstheme="majorBidi"/>
                <w:sz w:val="24"/>
                <w:lang w:val="en-US"/>
              </w:rPr>
            </w:pPr>
          </w:p>
        </w:tc>
        <w:tc>
          <w:tcPr>
            <w:tcW w:w="1350" w:type="dxa"/>
            <w:vAlign w:val="bottom"/>
          </w:tcPr>
          <w:p w14:paraId="65EABD9C" w14:textId="77777777" w:rsidR="00AC13FE" w:rsidRPr="008A1A34" w:rsidRDefault="00AC13FE" w:rsidP="002D0447">
            <w:pPr>
              <w:jc w:val="right"/>
              <w:rPr>
                <w:rFonts w:asciiTheme="majorBidi" w:hAnsiTheme="majorBidi" w:cstheme="majorBidi"/>
                <w:sz w:val="24"/>
                <w:lang w:val="en-US"/>
              </w:rPr>
            </w:pPr>
          </w:p>
        </w:tc>
        <w:tc>
          <w:tcPr>
            <w:tcW w:w="990" w:type="dxa"/>
            <w:vAlign w:val="bottom"/>
          </w:tcPr>
          <w:p w14:paraId="797900F4"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32269770"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0D8C74D7" w14:textId="77777777" w:rsidR="00AC13FE" w:rsidRPr="003B5A81" w:rsidRDefault="00AC13FE" w:rsidP="002D0447">
            <w:pPr>
              <w:jc w:val="right"/>
              <w:rPr>
                <w:rFonts w:asciiTheme="majorBidi" w:hAnsiTheme="majorBidi" w:cstheme="majorBidi"/>
                <w:sz w:val="24"/>
                <w:lang w:val="en-US"/>
              </w:rPr>
            </w:pPr>
          </w:p>
        </w:tc>
        <w:tc>
          <w:tcPr>
            <w:tcW w:w="1170" w:type="dxa"/>
            <w:vAlign w:val="bottom"/>
          </w:tcPr>
          <w:p w14:paraId="606B04B7" w14:textId="77777777" w:rsidR="00AC13FE" w:rsidRPr="008A013D" w:rsidRDefault="00AC13FE" w:rsidP="002D0447">
            <w:pPr>
              <w:jc w:val="right"/>
              <w:rPr>
                <w:rFonts w:asciiTheme="majorBidi" w:hAnsiTheme="majorBidi" w:cstheme="majorBidi"/>
                <w:sz w:val="24"/>
                <w:szCs w:val="24"/>
                <w:lang w:val="en-US"/>
              </w:rPr>
            </w:pPr>
            <w:r w:rsidRPr="008A013D">
              <w:rPr>
                <w:rFonts w:asciiTheme="majorBidi" w:hAnsiTheme="majorBidi"/>
                <w:sz w:val="24"/>
                <w:szCs w:val="24"/>
                <w:cs/>
                <w:lang w:val="en-US"/>
              </w:rPr>
              <w:t>(</w:t>
            </w:r>
            <w:r w:rsidRPr="008A013D">
              <w:rPr>
                <w:rFonts w:asciiTheme="majorBidi" w:hAnsiTheme="majorBidi" w:cstheme="majorBidi"/>
                <w:sz w:val="24"/>
                <w:szCs w:val="24"/>
                <w:lang w:val="en-US"/>
              </w:rPr>
              <w:t>492,523</w:t>
            </w:r>
            <w:r w:rsidRPr="008A013D">
              <w:rPr>
                <w:rFonts w:asciiTheme="majorBidi" w:hAnsiTheme="majorBidi"/>
                <w:sz w:val="24"/>
                <w:szCs w:val="24"/>
                <w:cs/>
                <w:lang w:val="en-US"/>
              </w:rPr>
              <w:t>)</w:t>
            </w:r>
          </w:p>
        </w:tc>
      </w:tr>
      <w:tr w:rsidR="00AC13FE" w:rsidRPr="008A1A34" w14:paraId="6747A317" w14:textId="77777777" w:rsidTr="002D0447">
        <w:tc>
          <w:tcPr>
            <w:tcW w:w="3618" w:type="dxa"/>
            <w:vAlign w:val="bottom"/>
          </w:tcPr>
          <w:p w14:paraId="27ADCFB8" w14:textId="78AC4DE4" w:rsidR="00AC13FE" w:rsidRPr="008A1A34" w:rsidRDefault="00AC13FE" w:rsidP="00AC13FE">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Non</w:t>
            </w:r>
            <w:r w:rsidRPr="001A5939">
              <w:rPr>
                <w:rFonts w:asciiTheme="majorBidi" w:hAnsiTheme="majorBidi"/>
                <w:color w:val="000000"/>
                <w:sz w:val="22"/>
                <w:szCs w:val="22"/>
                <w:cs/>
                <w:lang w:val="en-US"/>
              </w:rPr>
              <w:t>-</w:t>
            </w:r>
            <w:r w:rsidRPr="003B5A81">
              <w:rPr>
                <w:rFonts w:asciiTheme="majorBidi" w:hAnsiTheme="majorBidi" w:cstheme="majorBidi"/>
                <w:color w:val="000000"/>
                <w:sz w:val="22"/>
                <w:szCs w:val="22"/>
                <w:lang w:val="en-US"/>
              </w:rPr>
              <w:t>controlling interests</w:t>
            </w:r>
          </w:p>
        </w:tc>
        <w:tc>
          <w:tcPr>
            <w:tcW w:w="1170" w:type="dxa"/>
            <w:vAlign w:val="bottom"/>
          </w:tcPr>
          <w:p w14:paraId="5206841C" w14:textId="77777777" w:rsidR="00AC13FE" w:rsidRPr="008A1A34" w:rsidRDefault="00AC13FE" w:rsidP="002D0447">
            <w:pPr>
              <w:jc w:val="right"/>
              <w:rPr>
                <w:rFonts w:asciiTheme="majorBidi" w:hAnsiTheme="majorBidi" w:cstheme="majorBidi"/>
                <w:sz w:val="24"/>
                <w:szCs w:val="24"/>
                <w:cs/>
                <w:lang w:val="en-US"/>
              </w:rPr>
            </w:pPr>
          </w:p>
        </w:tc>
        <w:tc>
          <w:tcPr>
            <w:tcW w:w="1170" w:type="dxa"/>
            <w:vAlign w:val="bottom"/>
          </w:tcPr>
          <w:p w14:paraId="5F06FDD6" w14:textId="77777777" w:rsidR="00AC13FE" w:rsidRPr="008A1A34" w:rsidRDefault="00AC13FE" w:rsidP="002D0447">
            <w:pPr>
              <w:jc w:val="right"/>
              <w:rPr>
                <w:rFonts w:asciiTheme="majorBidi" w:hAnsiTheme="majorBidi" w:cstheme="majorBidi"/>
                <w:sz w:val="24"/>
                <w:szCs w:val="24"/>
                <w:cs/>
                <w:lang w:val="en-US"/>
              </w:rPr>
            </w:pPr>
          </w:p>
        </w:tc>
        <w:tc>
          <w:tcPr>
            <w:tcW w:w="1440" w:type="dxa"/>
            <w:vAlign w:val="bottom"/>
          </w:tcPr>
          <w:p w14:paraId="2A44E884" w14:textId="77777777" w:rsidR="00AC13FE" w:rsidRPr="001A5939" w:rsidRDefault="00AC13FE" w:rsidP="002D0447">
            <w:pPr>
              <w:jc w:val="right"/>
              <w:rPr>
                <w:rFonts w:asciiTheme="majorBidi" w:hAnsiTheme="majorBidi" w:cstheme="majorBidi"/>
                <w:sz w:val="24"/>
                <w:szCs w:val="24"/>
                <w:cs/>
                <w:lang w:val="en-US"/>
              </w:rPr>
            </w:pPr>
          </w:p>
        </w:tc>
        <w:tc>
          <w:tcPr>
            <w:tcW w:w="1170" w:type="dxa"/>
            <w:vAlign w:val="bottom"/>
          </w:tcPr>
          <w:p w14:paraId="3098C767" w14:textId="77777777" w:rsidR="00AC13FE" w:rsidRPr="008A1A34" w:rsidRDefault="00AC13FE" w:rsidP="002D0447">
            <w:pPr>
              <w:jc w:val="right"/>
              <w:rPr>
                <w:rFonts w:asciiTheme="majorBidi" w:hAnsiTheme="majorBidi" w:cstheme="majorBidi"/>
                <w:sz w:val="24"/>
                <w:szCs w:val="24"/>
                <w:lang w:val="en-US"/>
              </w:rPr>
            </w:pPr>
          </w:p>
        </w:tc>
        <w:tc>
          <w:tcPr>
            <w:tcW w:w="1350" w:type="dxa"/>
            <w:vAlign w:val="bottom"/>
          </w:tcPr>
          <w:p w14:paraId="70267DC7" w14:textId="77777777" w:rsidR="00AC13FE" w:rsidRPr="008A1A34" w:rsidRDefault="00AC13FE" w:rsidP="002D0447">
            <w:pPr>
              <w:jc w:val="right"/>
              <w:rPr>
                <w:rFonts w:asciiTheme="majorBidi" w:hAnsiTheme="majorBidi" w:cstheme="majorBidi"/>
                <w:sz w:val="24"/>
                <w:lang w:val="en-US"/>
              </w:rPr>
            </w:pPr>
          </w:p>
        </w:tc>
        <w:tc>
          <w:tcPr>
            <w:tcW w:w="1350" w:type="dxa"/>
            <w:vAlign w:val="bottom"/>
          </w:tcPr>
          <w:p w14:paraId="0FB42073" w14:textId="77777777" w:rsidR="00AC13FE" w:rsidRPr="008A1A34" w:rsidRDefault="00AC13FE" w:rsidP="002D0447">
            <w:pPr>
              <w:jc w:val="right"/>
              <w:rPr>
                <w:rFonts w:asciiTheme="majorBidi" w:hAnsiTheme="majorBidi" w:cstheme="majorBidi"/>
                <w:sz w:val="24"/>
                <w:lang w:val="en-US"/>
              </w:rPr>
            </w:pPr>
          </w:p>
        </w:tc>
        <w:tc>
          <w:tcPr>
            <w:tcW w:w="990" w:type="dxa"/>
            <w:vAlign w:val="bottom"/>
          </w:tcPr>
          <w:p w14:paraId="0C4D97A6"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17BF73CE"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26CA57AA" w14:textId="77777777" w:rsidR="00AC13FE" w:rsidRPr="003B5A81" w:rsidRDefault="00AC13FE" w:rsidP="002D0447">
            <w:pPr>
              <w:jc w:val="right"/>
              <w:rPr>
                <w:rFonts w:asciiTheme="majorBidi" w:hAnsiTheme="majorBidi" w:cstheme="majorBidi"/>
                <w:sz w:val="24"/>
                <w:lang w:val="en-US"/>
              </w:rPr>
            </w:pPr>
          </w:p>
        </w:tc>
        <w:tc>
          <w:tcPr>
            <w:tcW w:w="1170" w:type="dxa"/>
            <w:vAlign w:val="bottom"/>
          </w:tcPr>
          <w:p w14:paraId="3B91E695" w14:textId="77777777" w:rsidR="00AC13FE" w:rsidRPr="008A013D" w:rsidRDefault="00AC13FE" w:rsidP="002D0447">
            <w:pPr>
              <w:pBdr>
                <w:bottom w:val="single" w:sz="4" w:space="1" w:color="auto"/>
              </w:pBdr>
              <w:jc w:val="right"/>
              <w:rPr>
                <w:rFonts w:asciiTheme="majorBidi" w:hAnsiTheme="majorBidi"/>
                <w:sz w:val="24"/>
                <w:szCs w:val="24"/>
                <w:cs/>
                <w:lang w:val="en-US"/>
              </w:rPr>
            </w:pPr>
            <w:r w:rsidRPr="008A013D">
              <w:rPr>
                <w:rFonts w:asciiTheme="majorBidi" w:hAnsiTheme="majorBidi"/>
                <w:sz w:val="24"/>
                <w:szCs w:val="24"/>
                <w:lang w:val="en-US"/>
              </w:rPr>
              <w:t>16,226</w:t>
            </w:r>
          </w:p>
        </w:tc>
      </w:tr>
      <w:tr w:rsidR="00AC13FE" w:rsidRPr="00DA6AA1" w14:paraId="6A9A583B" w14:textId="77777777" w:rsidTr="002D0447">
        <w:tc>
          <w:tcPr>
            <w:tcW w:w="3618" w:type="dxa"/>
            <w:vAlign w:val="bottom"/>
          </w:tcPr>
          <w:p w14:paraId="424895B4" w14:textId="77777777" w:rsidR="00AC13FE" w:rsidRPr="008A1A34" w:rsidRDefault="00AC13FE" w:rsidP="00AC13FE">
            <w:pPr>
              <w:rPr>
                <w:rFonts w:asciiTheme="majorBidi" w:hAnsiTheme="majorBidi" w:cstheme="majorBidi"/>
                <w:sz w:val="24"/>
                <w:szCs w:val="24"/>
                <w:cs/>
                <w:lang w:val="en-US"/>
              </w:rPr>
            </w:pPr>
          </w:p>
        </w:tc>
        <w:tc>
          <w:tcPr>
            <w:tcW w:w="1170" w:type="dxa"/>
            <w:vAlign w:val="bottom"/>
          </w:tcPr>
          <w:p w14:paraId="75A3E6E4" w14:textId="77777777" w:rsidR="00AC13FE" w:rsidRPr="008A1A34" w:rsidRDefault="00AC13FE" w:rsidP="002D0447">
            <w:pPr>
              <w:jc w:val="right"/>
              <w:rPr>
                <w:rFonts w:asciiTheme="majorBidi" w:hAnsiTheme="majorBidi" w:cstheme="majorBidi"/>
                <w:sz w:val="24"/>
                <w:szCs w:val="24"/>
                <w:cs/>
                <w:lang w:val="en-US"/>
              </w:rPr>
            </w:pPr>
          </w:p>
        </w:tc>
        <w:tc>
          <w:tcPr>
            <w:tcW w:w="1170" w:type="dxa"/>
            <w:vAlign w:val="bottom"/>
          </w:tcPr>
          <w:p w14:paraId="2BDDA421" w14:textId="77777777" w:rsidR="00AC13FE" w:rsidRPr="008A1A34" w:rsidRDefault="00AC13FE" w:rsidP="002D0447">
            <w:pPr>
              <w:jc w:val="right"/>
              <w:rPr>
                <w:rFonts w:asciiTheme="majorBidi" w:hAnsiTheme="majorBidi" w:cstheme="majorBidi"/>
                <w:sz w:val="24"/>
                <w:szCs w:val="24"/>
                <w:cs/>
                <w:lang w:val="en-US"/>
              </w:rPr>
            </w:pPr>
          </w:p>
        </w:tc>
        <w:tc>
          <w:tcPr>
            <w:tcW w:w="1440" w:type="dxa"/>
            <w:vAlign w:val="bottom"/>
          </w:tcPr>
          <w:p w14:paraId="70EE3DA8" w14:textId="77777777" w:rsidR="00AC13FE" w:rsidRPr="001A5939" w:rsidRDefault="00AC13FE" w:rsidP="002D0447">
            <w:pPr>
              <w:jc w:val="right"/>
              <w:rPr>
                <w:rFonts w:asciiTheme="majorBidi" w:hAnsiTheme="majorBidi" w:cstheme="majorBidi"/>
                <w:sz w:val="24"/>
                <w:szCs w:val="24"/>
                <w:cs/>
                <w:lang w:val="en-US"/>
              </w:rPr>
            </w:pPr>
          </w:p>
        </w:tc>
        <w:tc>
          <w:tcPr>
            <w:tcW w:w="1170" w:type="dxa"/>
            <w:vAlign w:val="bottom"/>
          </w:tcPr>
          <w:p w14:paraId="7EC054A8" w14:textId="77777777" w:rsidR="00AC13FE" w:rsidRPr="008A1A34" w:rsidRDefault="00AC13FE" w:rsidP="002D0447">
            <w:pPr>
              <w:jc w:val="right"/>
              <w:rPr>
                <w:rFonts w:asciiTheme="majorBidi" w:hAnsiTheme="majorBidi" w:cstheme="majorBidi"/>
                <w:sz w:val="24"/>
                <w:szCs w:val="24"/>
                <w:lang w:val="en-US"/>
              </w:rPr>
            </w:pPr>
          </w:p>
        </w:tc>
        <w:tc>
          <w:tcPr>
            <w:tcW w:w="1350" w:type="dxa"/>
            <w:vAlign w:val="bottom"/>
          </w:tcPr>
          <w:p w14:paraId="337CB056" w14:textId="77777777" w:rsidR="00AC13FE" w:rsidRPr="008A1A34" w:rsidRDefault="00AC13FE" w:rsidP="002D0447">
            <w:pPr>
              <w:jc w:val="right"/>
              <w:rPr>
                <w:rFonts w:asciiTheme="majorBidi" w:hAnsiTheme="majorBidi" w:cstheme="majorBidi"/>
                <w:sz w:val="24"/>
                <w:lang w:val="en-US"/>
              </w:rPr>
            </w:pPr>
          </w:p>
        </w:tc>
        <w:tc>
          <w:tcPr>
            <w:tcW w:w="1350" w:type="dxa"/>
            <w:vAlign w:val="bottom"/>
          </w:tcPr>
          <w:p w14:paraId="51859E18" w14:textId="77777777" w:rsidR="00AC13FE" w:rsidRPr="008A1A34" w:rsidRDefault="00AC13FE" w:rsidP="002D0447">
            <w:pPr>
              <w:jc w:val="right"/>
              <w:rPr>
                <w:rFonts w:asciiTheme="majorBidi" w:hAnsiTheme="majorBidi" w:cstheme="majorBidi"/>
                <w:sz w:val="24"/>
                <w:lang w:val="en-US"/>
              </w:rPr>
            </w:pPr>
          </w:p>
        </w:tc>
        <w:tc>
          <w:tcPr>
            <w:tcW w:w="990" w:type="dxa"/>
            <w:vAlign w:val="bottom"/>
          </w:tcPr>
          <w:p w14:paraId="0E0EEA2B"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6D3A393A" w14:textId="77777777" w:rsidR="00AC13FE" w:rsidRPr="008A1A34" w:rsidRDefault="00AC13FE" w:rsidP="002D0447">
            <w:pPr>
              <w:jc w:val="right"/>
              <w:rPr>
                <w:rFonts w:asciiTheme="majorBidi" w:hAnsiTheme="majorBidi" w:cstheme="majorBidi"/>
                <w:sz w:val="24"/>
                <w:lang w:val="en-US"/>
              </w:rPr>
            </w:pPr>
          </w:p>
        </w:tc>
        <w:tc>
          <w:tcPr>
            <w:tcW w:w="1170" w:type="dxa"/>
            <w:vAlign w:val="bottom"/>
          </w:tcPr>
          <w:p w14:paraId="6DB25C74" w14:textId="77777777" w:rsidR="00AC13FE" w:rsidRPr="003B5A81" w:rsidRDefault="00AC13FE" w:rsidP="002D0447">
            <w:pPr>
              <w:jc w:val="right"/>
              <w:rPr>
                <w:rFonts w:asciiTheme="majorBidi" w:hAnsiTheme="majorBidi" w:cstheme="majorBidi"/>
                <w:sz w:val="24"/>
                <w:lang w:val="en-US"/>
              </w:rPr>
            </w:pPr>
          </w:p>
        </w:tc>
        <w:tc>
          <w:tcPr>
            <w:tcW w:w="1170" w:type="dxa"/>
            <w:vAlign w:val="bottom"/>
          </w:tcPr>
          <w:p w14:paraId="6E91CE0A" w14:textId="77777777" w:rsidR="00AC13FE" w:rsidRPr="008A013D" w:rsidRDefault="00AC13FE" w:rsidP="002D0447">
            <w:pPr>
              <w:pBdr>
                <w:bottom w:val="double" w:sz="4" w:space="1" w:color="auto"/>
              </w:pBdr>
              <w:jc w:val="right"/>
              <w:rPr>
                <w:rFonts w:asciiTheme="majorBidi" w:hAnsiTheme="majorBidi"/>
                <w:sz w:val="24"/>
                <w:szCs w:val="24"/>
                <w:lang w:val="en-US"/>
              </w:rPr>
            </w:pPr>
            <w:r w:rsidRPr="008A013D">
              <w:rPr>
                <w:rFonts w:asciiTheme="majorBidi" w:hAnsiTheme="majorBidi"/>
                <w:sz w:val="24"/>
                <w:szCs w:val="24"/>
                <w:cs/>
                <w:lang w:val="en-US"/>
              </w:rPr>
              <w:t>(</w:t>
            </w:r>
            <w:r w:rsidRPr="008A013D">
              <w:rPr>
                <w:rFonts w:asciiTheme="majorBidi" w:hAnsiTheme="majorBidi"/>
                <w:sz w:val="24"/>
                <w:szCs w:val="24"/>
                <w:lang w:val="en-US"/>
              </w:rPr>
              <w:t>476,297</w:t>
            </w:r>
            <w:r w:rsidRPr="008A013D">
              <w:rPr>
                <w:rFonts w:asciiTheme="majorBidi" w:hAnsiTheme="majorBidi"/>
                <w:sz w:val="24"/>
                <w:szCs w:val="24"/>
                <w:cs/>
                <w:lang w:val="en-US"/>
              </w:rPr>
              <w:t>)</w:t>
            </w:r>
          </w:p>
        </w:tc>
      </w:tr>
      <w:tr w:rsidR="00AC13FE" w:rsidRPr="001A5939" w14:paraId="0E20B7DC" w14:textId="77777777" w:rsidTr="002D0447">
        <w:tc>
          <w:tcPr>
            <w:tcW w:w="3618" w:type="dxa"/>
            <w:vAlign w:val="bottom"/>
          </w:tcPr>
          <w:p w14:paraId="3E37C05A" w14:textId="360B6D3B" w:rsidR="00AC13FE" w:rsidRPr="00BF2240" w:rsidRDefault="00AC13FE" w:rsidP="00AC13FE">
            <w:pPr>
              <w:rPr>
                <w:rFonts w:asciiTheme="majorBidi" w:hAnsiTheme="majorBidi" w:cstheme="majorBidi"/>
                <w:sz w:val="24"/>
                <w:szCs w:val="24"/>
                <w:cs/>
                <w:lang w:val="en-US"/>
              </w:rPr>
            </w:pPr>
            <w:r w:rsidRPr="003B5A81">
              <w:rPr>
                <w:rFonts w:asciiTheme="majorBidi" w:hAnsiTheme="majorBidi" w:cstheme="majorBidi"/>
                <w:color w:val="000000"/>
                <w:sz w:val="22"/>
                <w:szCs w:val="22"/>
                <w:lang w:val="en-US"/>
              </w:rPr>
              <w:t>Total assets</w:t>
            </w:r>
          </w:p>
        </w:tc>
        <w:tc>
          <w:tcPr>
            <w:tcW w:w="1170" w:type="dxa"/>
            <w:vAlign w:val="bottom"/>
          </w:tcPr>
          <w:p w14:paraId="7BDB0C44" w14:textId="77777777" w:rsidR="00AC13FE" w:rsidRPr="008A013D" w:rsidRDefault="00AC13FE" w:rsidP="002D0447">
            <w:pPr>
              <w:pBdr>
                <w:bottom w:val="double" w:sz="4" w:space="1" w:color="auto"/>
              </w:pBdr>
              <w:jc w:val="right"/>
              <w:rPr>
                <w:rFonts w:asciiTheme="majorBidi" w:hAnsiTheme="majorBidi" w:cstheme="majorBidi"/>
                <w:sz w:val="24"/>
                <w:szCs w:val="24"/>
                <w:cs/>
                <w:lang w:val="en-US"/>
              </w:rPr>
            </w:pPr>
            <w:r w:rsidRPr="008A013D">
              <w:rPr>
                <w:rFonts w:asciiTheme="majorBidi" w:hAnsiTheme="majorBidi" w:cstheme="majorBidi"/>
                <w:sz w:val="24"/>
                <w:szCs w:val="24"/>
                <w:lang w:val="en-US"/>
              </w:rPr>
              <w:t>292,139</w:t>
            </w:r>
          </w:p>
        </w:tc>
        <w:tc>
          <w:tcPr>
            <w:tcW w:w="1170" w:type="dxa"/>
            <w:vAlign w:val="bottom"/>
          </w:tcPr>
          <w:p w14:paraId="1D728929" w14:textId="77777777" w:rsidR="00AC13FE" w:rsidRPr="008A013D" w:rsidRDefault="00AC13FE" w:rsidP="002D0447">
            <w:pPr>
              <w:pBdr>
                <w:bottom w:val="double" w:sz="4" w:space="1" w:color="auto"/>
              </w:pBdr>
              <w:jc w:val="right"/>
              <w:rPr>
                <w:rFonts w:asciiTheme="majorBidi" w:hAnsiTheme="majorBidi" w:cstheme="majorBidi"/>
                <w:sz w:val="24"/>
                <w:szCs w:val="24"/>
                <w:cs/>
                <w:lang w:val="en-US"/>
              </w:rPr>
            </w:pPr>
            <w:r w:rsidRPr="008A013D">
              <w:rPr>
                <w:rFonts w:asciiTheme="majorBidi" w:hAnsiTheme="majorBidi" w:cstheme="majorBidi"/>
                <w:sz w:val="24"/>
                <w:szCs w:val="24"/>
                <w:lang w:val="en-US"/>
              </w:rPr>
              <w:t>208,684</w:t>
            </w:r>
          </w:p>
        </w:tc>
        <w:tc>
          <w:tcPr>
            <w:tcW w:w="1440" w:type="dxa"/>
            <w:vAlign w:val="bottom"/>
          </w:tcPr>
          <w:p w14:paraId="4E04B87E" w14:textId="77777777" w:rsidR="00AC13FE" w:rsidRPr="008A013D" w:rsidRDefault="00AC13FE" w:rsidP="002D0447">
            <w:pPr>
              <w:pBdr>
                <w:bottom w:val="double" w:sz="4" w:space="1" w:color="auto"/>
              </w:pBdr>
              <w:jc w:val="right"/>
              <w:rPr>
                <w:rFonts w:asciiTheme="majorBidi" w:hAnsiTheme="majorBidi" w:cstheme="majorBidi"/>
                <w:sz w:val="24"/>
                <w:szCs w:val="24"/>
                <w:cs/>
                <w:lang w:val="en-US"/>
              </w:rPr>
            </w:pPr>
            <w:r w:rsidRPr="008A013D">
              <w:rPr>
                <w:rFonts w:asciiTheme="majorBidi" w:hAnsiTheme="majorBidi" w:cstheme="majorBidi"/>
                <w:sz w:val="24"/>
                <w:szCs w:val="24"/>
                <w:lang w:val="en-US"/>
              </w:rPr>
              <w:t>275,944</w:t>
            </w:r>
          </w:p>
        </w:tc>
        <w:tc>
          <w:tcPr>
            <w:tcW w:w="1170" w:type="dxa"/>
            <w:vAlign w:val="bottom"/>
          </w:tcPr>
          <w:p w14:paraId="2626A85F" w14:textId="1EAEBB99" w:rsidR="00AC13FE" w:rsidRPr="008A013D" w:rsidRDefault="00AC13FE" w:rsidP="007C43D2">
            <w:pPr>
              <w:jc w:val="right"/>
              <w:rPr>
                <w:rFonts w:asciiTheme="majorBidi" w:hAnsiTheme="majorBidi" w:cstheme="majorBidi"/>
                <w:sz w:val="24"/>
                <w:szCs w:val="24"/>
                <w:lang w:val="en-US"/>
              </w:rPr>
            </w:pPr>
          </w:p>
        </w:tc>
        <w:tc>
          <w:tcPr>
            <w:tcW w:w="1350" w:type="dxa"/>
            <w:vAlign w:val="bottom"/>
          </w:tcPr>
          <w:p w14:paraId="3415FBE3" w14:textId="77777777" w:rsidR="00AC13FE" w:rsidRPr="008A013D" w:rsidRDefault="00AC13FE" w:rsidP="007C43D2">
            <w:pPr>
              <w:jc w:val="right"/>
              <w:rPr>
                <w:rFonts w:asciiTheme="majorBidi" w:hAnsiTheme="majorBidi" w:cstheme="majorBidi"/>
                <w:sz w:val="24"/>
                <w:szCs w:val="24"/>
                <w:lang w:val="en-US"/>
              </w:rPr>
            </w:pPr>
          </w:p>
        </w:tc>
        <w:tc>
          <w:tcPr>
            <w:tcW w:w="1350" w:type="dxa"/>
            <w:vAlign w:val="bottom"/>
          </w:tcPr>
          <w:p w14:paraId="4A6CEFDB" w14:textId="77777777" w:rsidR="00AC13FE" w:rsidRPr="008A013D" w:rsidRDefault="00AC13FE" w:rsidP="002D0447">
            <w:pPr>
              <w:jc w:val="right"/>
              <w:rPr>
                <w:rFonts w:asciiTheme="majorBidi" w:hAnsiTheme="majorBidi" w:cstheme="majorBidi"/>
                <w:sz w:val="24"/>
                <w:szCs w:val="24"/>
                <w:lang w:val="en-US"/>
              </w:rPr>
            </w:pPr>
          </w:p>
        </w:tc>
        <w:tc>
          <w:tcPr>
            <w:tcW w:w="990" w:type="dxa"/>
            <w:vAlign w:val="bottom"/>
          </w:tcPr>
          <w:p w14:paraId="503A8DD5" w14:textId="77777777" w:rsidR="00AC13FE" w:rsidRPr="008A013D" w:rsidRDefault="00AC13FE" w:rsidP="002D0447">
            <w:pPr>
              <w:pBdr>
                <w:bottom w:val="double" w:sz="4" w:space="1" w:color="auto"/>
              </w:pBdr>
              <w:jc w:val="right"/>
              <w:rPr>
                <w:rFonts w:asciiTheme="majorBidi" w:hAnsiTheme="majorBidi" w:cstheme="majorBidi"/>
                <w:sz w:val="24"/>
                <w:szCs w:val="24"/>
                <w:lang w:val="en-US"/>
              </w:rPr>
            </w:pPr>
            <w:r w:rsidRPr="008A013D">
              <w:rPr>
                <w:rFonts w:asciiTheme="majorBidi" w:hAnsiTheme="majorBidi" w:cstheme="majorBidi"/>
                <w:sz w:val="24"/>
                <w:szCs w:val="24"/>
                <w:lang w:val="en-US"/>
              </w:rPr>
              <w:t>187,362</w:t>
            </w:r>
          </w:p>
        </w:tc>
        <w:tc>
          <w:tcPr>
            <w:tcW w:w="1170" w:type="dxa"/>
            <w:vAlign w:val="bottom"/>
          </w:tcPr>
          <w:p w14:paraId="71600615" w14:textId="77777777" w:rsidR="00AC13FE" w:rsidRPr="008A013D" w:rsidRDefault="00AC13FE" w:rsidP="002D0447">
            <w:pPr>
              <w:pBdr>
                <w:bottom w:val="double" w:sz="4" w:space="1" w:color="auto"/>
              </w:pBdr>
              <w:jc w:val="right"/>
              <w:rPr>
                <w:rFonts w:asciiTheme="majorBidi" w:hAnsiTheme="majorBidi" w:cstheme="majorBidi"/>
                <w:sz w:val="24"/>
                <w:szCs w:val="24"/>
                <w:lang w:val="en-US"/>
              </w:rPr>
            </w:pPr>
            <w:r w:rsidRPr="008A013D">
              <w:rPr>
                <w:rFonts w:asciiTheme="majorBidi" w:hAnsiTheme="majorBidi" w:cstheme="majorBidi"/>
                <w:sz w:val="24"/>
                <w:szCs w:val="24"/>
                <w:lang w:val="en-US"/>
              </w:rPr>
              <w:t>964,129</w:t>
            </w:r>
          </w:p>
        </w:tc>
        <w:tc>
          <w:tcPr>
            <w:tcW w:w="1170" w:type="dxa"/>
            <w:vAlign w:val="bottom"/>
          </w:tcPr>
          <w:p w14:paraId="0BD64E71" w14:textId="77777777" w:rsidR="00AC13FE" w:rsidRPr="008A013D" w:rsidRDefault="00AC13FE" w:rsidP="002D0447">
            <w:pPr>
              <w:pBdr>
                <w:bottom w:val="double" w:sz="4" w:space="1" w:color="auto"/>
              </w:pBdr>
              <w:jc w:val="right"/>
              <w:rPr>
                <w:rFonts w:asciiTheme="majorBidi" w:hAnsiTheme="majorBidi" w:cstheme="majorBidi"/>
                <w:sz w:val="24"/>
                <w:szCs w:val="24"/>
                <w:lang w:val="en-US"/>
              </w:rPr>
            </w:pPr>
            <w:r w:rsidRPr="008A013D">
              <w:rPr>
                <w:rFonts w:asciiTheme="majorBidi" w:hAnsiTheme="majorBidi" w:cstheme="majorBidi"/>
                <w:sz w:val="24"/>
                <w:szCs w:val="24"/>
                <w:lang w:val="en-US"/>
              </w:rPr>
              <w:t>438,856</w:t>
            </w:r>
          </w:p>
        </w:tc>
        <w:tc>
          <w:tcPr>
            <w:tcW w:w="1170" w:type="dxa"/>
            <w:vAlign w:val="bottom"/>
          </w:tcPr>
          <w:p w14:paraId="378BED70" w14:textId="77777777" w:rsidR="00AC13FE" w:rsidRPr="008A013D" w:rsidRDefault="00AC13FE" w:rsidP="002D0447">
            <w:pPr>
              <w:pBdr>
                <w:bottom w:val="double" w:sz="4" w:space="1" w:color="auto"/>
              </w:pBdr>
              <w:jc w:val="right"/>
              <w:rPr>
                <w:rFonts w:asciiTheme="majorBidi" w:hAnsiTheme="majorBidi" w:cstheme="majorBidi"/>
                <w:sz w:val="24"/>
                <w:szCs w:val="24"/>
                <w:cs/>
                <w:lang w:val="en-US"/>
              </w:rPr>
            </w:pPr>
            <w:r w:rsidRPr="008A013D">
              <w:rPr>
                <w:rFonts w:asciiTheme="majorBidi" w:hAnsiTheme="majorBidi" w:cstheme="majorBidi"/>
                <w:sz w:val="24"/>
                <w:szCs w:val="24"/>
                <w:lang w:val="en-US"/>
              </w:rPr>
              <w:t>1,402,985</w:t>
            </w:r>
          </w:p>
        </w:tc>
      </w:tr>
    </w:tbl>
    <w:p w14:paraId="13F20ED0" w14:textId="77777777" w:rsidR="009667BB" w:rsidRPr="001A5939" w:rsidRDefault="009667BB" w:rsidP="00F62394">
      <w:pPr>
        <w:framePr w:w="16007" w:wrap="auto" w:hAnchor="text"/>
        <w:spacing w:before="120"/>
        <w:contextualSpacing/>
        <w:jc w:val="thaiDistribute"/>
        <w:rPr>
          <w:rFonts w:asciiTheme="majorBidi" w:eastAsia="Calibri" w:hAnsiTheme="majorBidi"/>
          <w:cs/>
          <w:lang w:val="en-US"/>
        </w:rPr>
        <w:sectPr w:rsidR="009667BB" w:rsidRPr="001A5939" w:rsidSect="00884BBD">
          <w:pgSz w:w="16834" w:h="11909" w:orient="landscape" w:code="9"/>
          <w:pgMar w:top="567" w:right="720" w:bottom="720" w:left="720" w:header="851" w:footer="0" w:gutter="0"/>
          <w:cols w:space="720"/>
          <w:docGrid w:linePitch="381"/>
        </w:sectPr>
      </w:pPr>
    </w:p>
    <w:p w14:paraId="4D9A7C28" w14:textId="2DE34D5F" w:rsidR="00031726" w:rsidRPr="003B5A81" w:rsidRDefault="00B36BB4" w:rsidP="00D327D6">
      <w:pPr>
        <w:spacing w:before="120"/>
        <w:ind w:left="720"/>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lastRenderedPageBreak/>
        <w:t>Th</w:t>
      </w:r>
      <w:r w:rsidR="00E60C85" w:rsidRPr="003B5A81">
        <w:rPr>
          <w:rFonts w:asciiTheme="majorBidi" w:eastAsia="Calibri" w:hAnsiTheme="majorBidi" w:cstheme="majorBidi"/>
          <w:lang w:val="en-US"/>
        </w:rPr>
        <w:t>e Company has revenue from broadband internet servic</w:t>
      </w:r>
      <w:r w:rsidR="00D9300C" w:rsidRPr="003B5A81">
        <w:rPr>
          <w:rFonts w:asciiTheme="majorBidi" w:eastAsia="Calibri" w:hAnsiTheme="majorBidi" w:cstheme="majorBidi"/>
          <w:lang w:val="en-US"/>
        </w:rPr>
        <w:t>e under its</w:t>
      </w:r>
      <w:r w:rsidR="00E60C85" w:rsidRPr="001A5939">
        <w:rPr>
          <w:rFonts w:asciiTheme="majorBidi" w:eastAsia="Calibri" w:hAnsiTheme="majorBidi"/>
          <w:cs/>
          <w:lang w:val="en-US"/>
        </w:rPr>
        <w:t xml:space="preserve"> </w:t>
      </w:r>
      <w:r w:rsidR="00D9300C" w:rsidRPr="003B5A81">
        <w:rPr>
          <w:rFonts w:asciiTheme="majorBidi" w:eastAsia="Calibri" w:hAnsiTheme="majorBidi" w:cstheme="majorBidi"/>
          <w:lang w:val="en-US"/>
        </w:rPr>
        <w:t>License to Provide Internet S</w:t>
      </w:r>
      <w:r w:rsidR="00E60C85" w:rsidRPr="003B5A81">
        <w:rPr>
          <w:rFonts w:asciiTheme="majorBidi" w:eastAsia="Calibri" w:hAnsiTheme="majorBidi" w:cstheme="majorBidi"/>
          <w:lang w:val="en-US"/>
        </w:rPr>
        <w:t>ervice</w:t>
      </w:r>
      <w:r w:rsidR="00D9300C" w:rsidRPr="003B5A81">
        <w:rPr>
          <w:rFonts w:asciiTheme="majorBidi" w:eastAsia="Calibri" w:hAnsiTheme="majorBidi" w:cstheme="majorBidi"/>
          <w:lang w:val="en-US"/>
        </w:rPr>
        <w:t xml:space="preserve"> – Form No </w:t>
      </w:r>
      <w:r w:rsidR="00D9300C" w:rsidRPr="001A5939">
        <w:rPr>
          <w:rFonts w:asciiTheme="majorBidi" w:eastAsia="Calibri" w:hAnsiTheme="majorBidi" w:cstheme="majorBidi"/>
          <w:lang w:val="en-US"/>
        </w:rPr>
        <w:t>3</w:t>
      </w:r>
      <w:r w:rsidR="00D9300C" w:rsidRPr="003B5A81">
        <w:rPr>
          <w:rFonts w:asciiTheme="majorBidi" w:eastAsia="Calibri" w:hAnsiTheme="majorBidi" w:cstheme="majorBidi"/>
          <w:lang w:val="en-US"/>
        </w:rPr>
        <w:t>,</w:t>
      </w:r>
      <w:r w:rsidR="00E60C85" w:rsidRPr="001A5939">
        <w:rPr>
          <w:rFonts w:asciiTheme="majorBidi" w:eastAsia="Calibri" w:hAnsiTheme="majorBidi"/>
          <w:cs/>
          <w:lang w:val="en-US"/>
        </w:rPr>
        <w:t xml:space="preserve"> </w:t>
      </w:r>
    </w:p>
    <w:p w14:paraId="59498215" w14:textId="358811E8" w:rsidR="00E60C85" w:rsidRPr="003B5A81" w:rsidRDefault="00E60C85" w:rsidP="00D327D6">
      <w:pPr>
        <w:spacing w:before="120"/>
        <w:ind w:left="720"/>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with License No</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NTC</w:t>
      </w:r>
      <w:r w:rsidRPr="001A5939">
        <w:rPr>
          <w:rFonts w:asciiTheme="majorBidi" w:eastAsia="Calibri" w:hAnsiTheme="majorBidi"/>
          <w:cs/>
          <w:lang w:val="en-US"/>
        </w:rPr>
        <w:t>/</w:t>
      </w:r>
      <w:r w:rsidRPr="003B5A81">
        <w:rPr>
          <w:rFonts w:asciiTheme="majorBidi" w:eastAsia="Calibri" w:hAnsiTheme="majorBidi" w:cstheme="majorBidi"/>
          <w:lang w:val="en-US"/>
        </w:rPr>
        <w:t>MM</w:t>
      </w:r>
      <w:r w:rsidRPr="001A5939">
        <w:rPr>
          <w:rFonts w:asciiTheme="majorBidi" w:eastAsia="Calibri" w:hAnsiTheme="majorBidi"/>
          <w:cs/>
          <w:lang w:val="en-US"/>
        </w:rPr>
        <w:t>/</w:t>
      </w:r>
      <w:r w:rsidRPr="003B5A81">
        <w:rPr>
          <w:rFonts w:asciiTheme="majorBidi" w:eastAsia="Calibri" w:hAnsiTheme="majorBidi" w:cstheme="majorBidi"/>
          <w:lang w:val="en-US"/>
        </w:rPr>
        <w:t>INT</w:t>
      </w:r>
      <w:r w:rsidRPr="001A5939">
        <w:rPr>
          <w:rFonts w:asciiTheme="majorBidi" w:eastAsia="Calibri" w:hAnsiTheme="majorBidi"/>
          <w:cs/>
          <w:lang w:val="en-US"/>
        </w:rPr>
        <w:t>/</w:t>
      </w:r>
      <w:r w:rsidRPr="003B5A81">
        <w:rPr>
          <w:rFonts w:asciiTheme="majorBidi" w:eastAsia="Calibri" w:hAnsiTheme="majorBidi" w:cstheme="majorBidi"/>
          <w:lang w:val="en-US"/>
        </w:rPr>
        <w:t>|||</w:t>
      </w:r>
      <w:r w:rsidRPr="001A5939">
        <w:rPr>
          <w:rFonts w:asciiTheme="majorBidi" w:eastAsia="Calibri" w:hAnsiTheme="majorBidi"/>
          <w:cs/>
          <w:lang w:val="en-US"/>
        </w:rPr>
        <w:t>/</w:t>
      </w:r>
      <w:r w:rsidRPr="001A5939">
        <w:rPr>
          <w:rFonts w:asciiTheme="majorBidi" w:eastAsia="Calibri" w:hAnsiTheme="majorBidi" w:cstheme="majorBidi"/>
          <w:lang w:val="en-US"/>
        </w:rPr>
        <w:t>001</w:t>
      </w:r>
      <w:r w:rsidRPr="001A5939">
        <w:rPr>
          <w:rFonts w:asciiTheme="majorBidi" w:eastAsia="Calibri" w:hAnsiTheme="majorBidi"/>
          <w:cs/>
          <w:lang w:val="en-US"/>
        </w:rPr>
        <w:t>/</w:t>
      </w:r>
      <w:r w:rsidRPr="001A5939">
        <w:rPr>
          <w:rFonts w:asciiTheme="majorBidi" w:eastAsia="Calibri" w:hAnsiTheme="majorBidi" w:cstheme="majorBidi"/>
          <w:lang w:val="en-US"/>
        </w:rPr>
        <w:t xml:space="preserve">2555 </w:t>
      </w:r>
      <w:r w:rsidRPr="003B5A81">
        <w:rPr>
          <w:rFonts w:asciiTheme="majorBidi" w:eastAsia="Calibri" w:hAnsiTheme="majorBidi" w:cstheme="majorBidi"/>
          <w:lang w:val="en-US"/>
        </w:rPr>
        <w:t>for the year</w:t>
      </w:r>
      <w:r w:rsidR="00D9300C" w:rsidRPr="003B5A81">
        <w:rPr>
          <w:rFonts w:asciiTheme="majorBidi" w:eastAsia="Calibri" w:hAnsiTheme="majorBidi" w:cstheme="majorBidi"/>
          <w:lang w:val="en-US"/>
        </w:rPr>
        <w:t>s</w:t>
      </w:r>
      <w:r w:rsidR="00866F86" w:rsidRPr="003B5A81">
        <w:rPr>
          <w:rFonts w:asciiTheme="majorBidi" w:eastAsia="Calibri" w:hAnsiTheme="majorBidi" w:cstheme="majorBidi"/>
          <w:lang w:val="en-US"/>
        </w:rPr>
        <w:t xml:space="preserve"> ended December</w:t>
      </w:r>
      <w:r w:rsidR="00866F86" w:rsidRPr="001A5939">
        <w:rPr>
          <w:rFonts w:asciiTheme="majorBidi" w:eastAsia="Calibri" w:hAnsiTheme="majorBidi" w:cstheme="majorBidi"/>
          <w:lang w:val="en-US"/>
        </w:rPr>
        <w:t xml:space="preserve"> 31</w:t>
      </w:r>
      <w:r w:rsidR="00866F86" w:rsidRPr="003B5A81">
        <w:rPr>
          <w:rFonts w:asciiTheme="majorBidi" w:eastAsia="Calibri" w:hAnsiTheme="majorBidi" w:cstheme="majorBidi"/>
          <w:lang w:val="en-US"/>
        </w:rPr>
        <w:t xml:space="preserve">,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9</w:t>
      </w:r>
      <w:r w:rsidR="00866F86" w:rsidRPr="001A5939">
        <w:rPr>
          <w:rFonts w:asciiTheme="majorBidi" w:eastAsia="Calibri" w:hAnsiTheme="majorBidi"/>
          <w:cs/>
          <w:lang w:val="en-US"/>
        </w:rPr>
        <w:t xml:space="preserve"> </w:t>
      </w:r>
      <w:r w:rsidR="00866F86" w:rsidRPr="003B5A81">
        <w:rPr>
          <w:rFonts w:asciiTheme="majorBidi" w:eastAsia="Calibri" w:hAnsiTheme="majorBidi" w:cstheme="majorBidi"/>
          <w:lang w:val="en-US"/>
        </w:rPr>
        <w:t xml:space="preserve">and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8</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as follows</w:t>
      </w:r>
    </w:p>
    <w:tbl>
      <w:tblPr>
        <w:tblW w:w="9214" w:type="dxa"/>
        <w:tblInd w:w="817" w:type="dxa"/>
        <w:tblLayout w:type="fixed"/>
        <w:tblLook w:val="0000" w:firstRow="0" w:lastRow="0" w:firstColumn="0" w:lastColumn="0" w:noHBand="0" w:noVBand="0"/>
      </w:tblPr>
      <w:tblGrid>
        <w:gridCol w:w="5387"/>
        <w:gridCol w:w="283"/>
        <w:gridCol w:w="1701"/>
        <w:gridCol w:w="284"/>
        <w:gridCol w:w="1559"/>
      </w:tblGrid>
      <w:tr w:rsidR="00525B1E" w:rsidRPr="008A1A34" w14:paraId="1516B797" w14:textId="77777777" w:rsidTr="00505C10">
        <w:trPr>
          <w:trHeight w:val="259"/>
          <w:tblHeader/>
        </w:trPr>
        <w:tc>
          <w:tcPr>
            <w:tcW w:w="5387" w:type="dxa"/>
          </w:tcPr>
          <w:p w14:paraId="74103E30" w14:textId="77777777" w:rsidR="00525B1E" w:rsidRPr="001A5939" w:rsidRDefault="00525B1E" w:rsidP="00525B1E">
            <w:pPr>
              <w:tabs>
                <w:tab w:val="center" w:pos="6480"/>
                <w:tab w:val="center" w:pos="7920"/>
              </w:tabs>
              <w:spacing w:line="380" w:lineRule="exact"/>
              <w:ind w:right="-108"/>
              <w:jc w:val="both"/>
              <w:rPr>
                <w:rFonts w:asciiTheme="majorBidi" w:hAnsiTheme="majorBidi" w:cstheme="majorBidi"/>
                <w:cs/>
                <w:lang w:val="en-US"/>
              </w:rPr>
            </w:pPr>
          </w:p>
        </w:tc>
        <w:tc>
          <w:tcPr>
            <w:tcW w:w="283" w:type="dxa"/>
          </w:tcPr>
          <w:p w14:paraId="2E2E9A1F" w14:textId="77777777" w:rsidR="00525B1E" w:rsidRPr="008A1A34" w:rsidRDefault="00525B1E" w:rsidP="00525B1E">
            <w:pPr>
              <w:pStyle w:val="BlockText"/>
              <w:spacing w:before="40"/>
              <w:ind w:left="-108" w:right="-11"/>
              <w:jc w:val="center"/>
              <w:rPr>
                <w:rFonts w:asciiTheme="majorBidi" w:hAnsiTheme="majorBidi" w:cstheme="majorBidi"/>
              </w:rPr>
            </w:pPr>
          </w:p>
        </w:tc>
        <w:tc>
          <w:tcPr>
            <w:tcW w:w="3544" w:type="dxa"/>
            <w:gridSpan w:val="3"/>
            <w:tcBorders>
              <w:bottom w:val="single" w:sz="4" w:space="0" w:color="auto"/>
            </w:tcBorders>
          </w:tcPr>
          <w:p w14:paraId="4CDB5347" w14:textId="3D89D2D2" w:rsidR="00525B1E" w:rsidRPr="008A1A34" w:rsidRDefault="004F00A4" w:rsidP="00525B1E">
            <w:pPr>
              <w:pStyle w:val="BlockText"/>
              <w:spacing w:before="40"/>
              <w:ind w:left="-108" w:right="-11"/>
              <w:jc w:val="center"/>
              <w:rPr>
                <w:rFonts w:asciiTheme="majorBidi" w:hAnsiTheme="majorBidi" w:cstheme="majorBidi"/>
                <w:cs/>
              </w:rPr>
            </w:pPr>
            <w:r w:rsidRPr="003B5A81">
              <w:rPr>
                <w:rFonts w:asciiTheme="majorBidi" w:hAnsiTheme="majorBidi" w:cstheme="majorBidi"/>
              </w:rPr>
              <w:t>Unit</w:t>
            </w:r>
            <w:r w:rsidRPr="001A5939">
              <w:rPr>
                <w:rFonts w:asciiTheme="majorBidi" w:hAnsiTheme="majorBidi"/>
                <w:cs/>
              </w:rPr>
              <w:t>:</w:t>
            </w:r>
            <w:r w:rsidR="00B969A3" w:rsidRPr="001A5939">
              <w:rPr>
                <w:rFonts w:asciiTheme="majorBidi" w:hAnsiTheme="majorBidi"/>
                <w:cs/>
              </w:rPr>
              <w:t xml:space="preserve"> </w:t>
            </w:r>
            <w:r w:rsidR="00525B1E" w:rsidRPr="003B5A81">
              <w:rPr>
                <w:rFonts w:asciiTheme="majorBidi" w:hAnsiTheme="majorBidi" w:cstheme="majorBidi"/>
              </w:rPr>
              <w:t>Baht</w:t>
            </w:r>
          </w:p>
        </w:tc>
      </w:tr>
      <w:tr w:rsidR="00525B1E" w:rsidRPr="001A5939" w14:paraId="6478A324" w14:textId="77777777" w:rsidTr="00036DDD">
        <w:trPr>
          <w:trHeight w:val="259"/>
          <w:tblHeader/>
        </w:trPr>
        <w:tc>
          <w:tcPr>
            <w:tcW w:w="5387" w:type="dxa"/>
          </w:tcPr>
          <w:p w14:paraId="238DEBCE" w14:textId="77777777" w:rsidR="00525B1E" w:rsidRPr="001A5939" w:rsidRDefault="00525B1E" w:rsidP="00525B1E">
            <w:pPr>
              <w:tabs>
                <w:tab w:val="center" w:pos="6480"/>
                <w:tab w:val="center" w:pos="7920"/>
              </w:tabs>
              <w:spacing w:line="380" w:lineRule="exact"/>
              <w:ind w:right="-108"/>
              <w:jc w:val="both"/>
              <w:rPr>
                <w:rFonts w:asciiTheme="majorBidi" w:hAnsiTheme="majorBidi" w:cstheme="majorBidi"/>
                <w:cs/>
                <w:lang w:val="en-US"/>
              </w:rPr>
            </w:pPr>
          </w:p>
        </w:tc>
        <w:tc>
          <w:tcPr>
            <w:tcW w:w="283" w:type="dxa"/>
          </w:tcPr>
          <w:p w14:paraId="169C1069" w14:textId="77777777" w:rsidR="00525B1E" w:rsidRPr="003B5A81" w:rsidRDefault="00525B1E" w:rsidP="00525B1E">
            <w:pPr>
              <w:pStyle w:val="BlockText"/>
              <w:spacing w:before="40"/>
              <w:ind w:left="-108" w:right="-11"/>
              <w:jc w:val="center"/>
              <w:rPr>
                <w:rFonts w:asciiTheme="majorBidi" w:hAnsiTheme="majorBidi" w:cstheme="majorBidi"/>
              </w:rPr>
            </w:pPr>
          </w:p>
        </w:tc>
        <w:tc>
          <w:tcPr>
            <w:tcW w:w="1701" w:type="dxa"/>
            <w:tcBorders>
              <w:top w:val="single" w:sz="4" w:space="0" w:color="auto"/>
              <w:bottom w:val="single" w:sz="4" w:space="0" w:color="auto"/>
            </w:tcBorders>
          </w:tcPr>
          <w:p w14:paraId="7C2E4610" w14:textId="70DFE1C3" w:rsidR="00525B1E" w:rsidRPr="003B5A81" w:rsidRDefault="009457CD" w:rsidP="00525B1E">
            <w:pPr>
              <w:pStyle w:val="BlockText"/>
              <w:spacing w:before="40"/>
              <w:ind w:left="-108" w:right="-11"/>
              <w:jc w:val="center"/>
              <w:rPr>
                <w:rFonts w:asciiTheme="majorBidi" w:hAnsiTheme="majorBidi" w:cstheme="majorBidi"/>
              </w:rPr>
            </w:pPr>
            <w:r w:rsidRPr="001A5939">
              <w:rPr>
                <w:rFonts w:asciiTheme="majorBidi" w:hAnsiTheme="majorBidi" w:cstheme="majorBidi"/>
              </w:rPr>
              <w:t>201</w:t>
            </w:r>
            <w:r w:rsidR="00BB7F63" w:rsidRPr="001A5939">
              <w:rPr>
                <w:rFonts w:asciiTheme="majorBidi" w:hAnsiTheme="majorBidi" w:cstheme="majorBidi"/>
              </w:rPr>
              <w:t>9</w:t>
            </w:r>
          </w:p>
        </w:tc>
        <w:tc>
          <w:tcPr>
            <w:tcW w:w="284" w:type="dxa"/>
            <w:tcBorders>
              <w:top w:val="single" w:sz="4" w:space="0" w:color="auto"/>
            </w:tcBorders>
          </w:tcPr>
          <w:p w14:paraId="1642BD50" w14:textId="77777777" w:rsidR="00525B1E" w:rsidRPr="00BF2240" w:rsidRDefault="00525B1E" w:rsidP="00525B1E">
            <w:pPr>
              <w:spacing w:line="340" w:lineRule="exact"/>
              <w:ind w:left="-108" w:right="43"/>
              <w:jc w:val="right"/>
              <w:rPr>
                <w:rFonts w:asciiTheme="majorBidi" w:hAnsiTheme="majorBidi" w:cstheme="majorBidi"/>
                <w:cs/>
                <w:lang w:val="en-US"/>
              </w:rPr>
            </w:pPr>
          </w:p>
        </w:tc>
        <w:tc>
          <w:tcPr>
            <w:tcW w:w="1559" w:type="dxa"/>
            <w:tcBorders>
              <w:top w:val="single" w:sz="4" w:space="0" w:color="auto"/>
              <w:bottom w:val="single" w:sz="4" w:space="0" w:color="auto"/>
            </w:tcBorders>
          </w:tcPr>
          <w:p w14:paraId="19657650" w14:textId="3611A58D" w:rsidR="00525B1E" w:rsidRPr="003B5A81" w:rsidRDefault="009457CD" w:rsidP="00525B1E">
            <w:pPr>
              <w:pStyle w:val="BlockText"/>
              <w:spacing w:before="40"/>
              <w:ind w:left="-108" w:right="-11"/>
              <w:jc w:val="center"/>
              <w:rPr>
                <w:rFonts w:asciiTheme="majorBidi" w:hAnsiTheme="majorBidi" w:cstheme="majorBidi"/>
              </w:rPr>
            </w:pPr>
            <w:r w:rsidRPr="001A5939">
              <w:rPr>
                <w:rFonts w:asciiTheme="majorBidi" w:hAnsiTheme="majorBidi" w:cstheme="majorBidi"/>
              </w:rPr>
              <w:t>201</w:t>
            </w:r>
            <w:r w:rsidR="00BB7F63" w:rsidRPr="001A5939">
              <w:rPr>
                <w:rFonts w:asciiTheme="majorBidi" w:hAnsiTheme="majorBidi" w:cstheme="majorBidi"/>
              </w:rPr>
              <w:t>8</w:t>
            </w:r>
          </w:p>
        </w:tc>
      </w:tr>
      <w:tr w:rsidR="001C3975" w:rsidRPr="001A5939" w14:paraId="6AD95A80" w14:textId="77777777" w:rsidTr="002D0447">
        <w:tc>
          <w:tcPr>
            <w:tcW w:w="5387" w:type="dxa"/>
            <w:vAlign w:val="bottom"/>
          </w:tcPr>
          <w:p w14:paraId="0317923E" w14:textId="77777777" w:rsidR="001C3975" w:rsidRPr="001A5939" w:rsidRDefault="001C3975" w:rsidP="001C3975">
            <w:pPr>
              <w:spacing w:line="380" w:lineRule="exact"/>
              <w:rPr>
                <w:rFonts w:asciiTheme="majorBidi" w:hAnsiTheme="majorBidi" w:cstheme="majorBidi"/>
                <w:cs/>
                <w:lang w:val="en-US"/>
              </w:rPr>
            </w:pPr>
            <w:r w:rsidRPr="003B5A81">
              <w:rPr>
                <w:rFonts w:asciiTheme="majorBidi" w:hAnsiTheme="majorBidi" w:cstheme="majorBidi"/>
                <w:lang w:val="en-US"/>
              </w:rPr>
              <w:t>Internet Service Revenue</w:t>
            </w:r>
          </w:p>
        </w:tc>
        <w:tc>
          <w:tcPr>
            <w:tcW w:w="283" w:type="dxa"/>
          </w:tcPr>
          <w:p w14:paraId="3A521929" w14:textId="77777777" w:rsidR="001C3975" w:rsidRPr="003B5A8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1701" w:type="dxa"/>
            <w:tcBorders>
              <w:top w:val="single" w:sz="4" w:space="0" w:color="auto"/>
            </w:tcBorders>
            <w:vAlign w:val="bottom"/>
          </w:tcPr>
          <w:p w14:paraId="7A9BFC0E" w14:textId="6A59BDBD" w:rsidR="001C3975" w:rsidRPr="003B5A81" w:rsidRDefault="00626D54" w:rsidP="002D0447">
            <w:pPr>
              <w:pStyle w:val="acctfourfigures"/>
              <w:tabs>
                <w:tab w:val="clear" w:pos="765"/>
              </w:tabs>
              <w:spacing w:line="240" w:lineRule="auto"/>
              <w:ind w:right="11"/>
              <w:jc w:val="right"/>
              <w:rPr>
                <w:rFonts w:asciiTheme="majorBidi" w:hAnsiTheme="majorBidi" w:cstheme="majorBidi"/>
                <w:sz w:val="28"/>
                <w:szCs w:val="28"/>
                <w:lang w:val="en-US" w:bidi="th-TH"/>
              </w:rPr>
            </w:pPr>
            <w:r w:rsidRPr="001A5939">
              <w:rPr>
                <w:rFonts w:asciiTheme="majorBidi" w:hAnsiTheme="majorBidi" w:cstheme="majorBidi"/>
                <w:sz w:val="28"/>
                <w:szCs w:val="28"/>
                <w:lang w:val="en-US" w:bidi="th-TH"/>
              </w:rPr>
              <w:t>141,505,019</w:t>
            </w:r>
            <w:r w:rsidRPr="001A5939">
              <w:rPr>
                <w:rFonts w:asciiTheme="majorBidi" w:hAnsiTheme="majorBidi" w:cs="Angsana New"/>
                <w:sz w:val="28"/>
                <w:szCs w:val="28"/>
                <w:cs/>
                <w:lang w:val="en-US" w:bidi="th-TH"/>
              </w:rPr>
              <w:t>.</w:t>
            </w:r>
            <w:r w:rsidRPr="001A5939">
              <w:rPr>
                <w:rFonts w:asciiTheme="majorBidi" w:hAnsiTheme="majorBidi" w:cstheme="majorBidi"/>
                <w:sz w:val="28"/>
                <w:szCs w:val="28"/>
                <w:lang w:val="en-US" w:bidi="th-TH"/>
              </w:rPr>
              <w:t>27</w:t>
            </w:r>
          </w:p>
        </w:tc>
        <w:tc>
          <w:tcPr>
            <w:tcW w:w="284" w:type="dxa"/>
            <w:vAlign w:val="bottom"/>
          </w:tcPr>
          <w:p w14:paraId="4D21A4D7" w14:textId="77777777" w:rsidR="001C3975" w:rsidRPr="008A1A34" w:rsidRDefault="001C3975" w:rsidP="002D0447">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559" w:type="dxa"/>
            <w:vAlign w:val="bottom"/>
          </w:tcPr>
          <w:p w14:paraId="1EBD9A68" w14:textId="04E6FDB4" w:rsidR="001C3975" w:rsidRPr="003B5A81" w:rsidRDefault="00AD6957" w:rsidP="002D0447">
            <w:pPr>
              <w:pStyle w:val="acctfourfigures"/>
              <w:tabs>
                <w:tab w:val="clear" w:pos="765"/>
              </w:tabs>
              <w:spacing w:line="240" w:lineRule="auto"/>
              <w:ind w:right="-108"/>
              <w:jc w:val="right"/>
              <w:rPr>
                <w:rFonts w:asciiTheme="majorBidi" w:hAnsiTheme="majorBidi" w:cstheme="majorBidi"/>
                <w:sz w:val="28"/>
                <w:szCs w:val="28"/>
                <w:lang w:val="en-US" w:bidi="th-TH"/>
              </w:rPr>
            </w:pPr>
            <w:r w:rsidRPr="001A5939">
              <w:rPr>
                <w:rFonts w:asciiTheme="majorBidi" w:hAnsiTheme="majorBidi" w:cstheme="majorBidi"/>
                <w:sz w:val="28"/>
                <w:szCs w:val="28"/>
                <w:lang w:val="en-US" w:bidi="th-TH"/>
              </w:rPr>
              <w:t>170,693,805</w:t>
            </w:r>
            <w:r w:rsidRPr="001A5939">
              <w:rPr>
                <w:rFonts w:asciiTheme="majorBidi" w:hAnsiTheme="majorBidi" w:cs="Angsana New"/>
                <w:sz w:val="28"/>
                <w:szCs w:val="28"/>
                <w:cs/>
                <w:lang w:val="en-US" w:bidi="th-TH"/>
              </w:rPr>
              <w:t>.</w:t>
            </w:r>
            <w:r w:rsidRPr="001A5939">
              <w:rPr>
                <w:rFonts w:asciiTheme="majorBidi" w:hAnsiTheme="majorBidi" w:cstheme="majorBidi"/>
                <w:sz w:val="28"/>
                <w:szCs w:val="28"/>
                <w:lang w:val="en-US" w:bidi="th-TH"/>
              </w:rPr>
              <w:t>45</w:t>
            </w:r>
          </w:p>
        </w:tc>
      </w:tr>
      <w:tr w:rsidR="001C3975" w:rsidRPr="001A5939" w14:paraId="7FEA2956" w14:textId="77777777" w:rsidTr="00036DDD">
        <w:tc>
          <w:tcPr>
            <w:tcW w:w="5387" w:type="dxa"/>
            <w:vAlign w:val="bottom"/>
          </w:tcPr>
          <w:p w14:paraId="2F71CEB9" w14:textId="77777777" w:rsidR="001C3975" w:rsidRPr="008A1A34" w:rsidRDefault="001C3975" w:rsidP="001C3975">
            <w:pPr>
              <w:spacing w:line="380" w:lineRule="exact"/>
              <w:rPr>
                <w:rFonts w:asciiTheme="majorBidi" w:hAnsiTheme="majorBidi" w:cstheme="majorBidi"/>
                <w:lang w:val="en-US"/>
              </w:rPr>
            </w:pPr>
          </w:p>
        </w:tc>
        <w:tc>
          <w:tcPr>
            <w:tcW w:w="283" w:type="dxa"/>
          </w:tcPr>
          <w:p w14:paraId="3C144A2D" w14:textId="77777777" w:rsidR="001C3975" w:rsidRPr="008A1A34" w:rsidRDefault="001C3975" w:rsidP="001C3975">
            <w:pPr>
              <w:pStyle w:val="acctfourfigures"/>
              <w:tabs>
                <w:tab w:val="clear" w:pos="765"/>
              </w:tabs>
              <w:spacing w:line="240" w:lineRule="auto"/>
              <w:ind w:right="11"/>
              <w:jc w:val="right"/>
              <w:rPr>
                <w:rFonts w:asciiTheme="majorBidi" w:hAnsiTheme="majorBidi" w:cstheme="majorBidi"/>
                <w:sz w:val="28"/>
                <w:szCs w:val="28"/>
                <w:lang w:val="en-US"/>
              </w:rPr>
            </w:pPr>
          </w:p>
        </w:tc>
        <w:tc>
          <w:tcPr>
            <w:tcW w:w="1701" w:type="dxa"/>
            <w:vAlign w:val="bottom"/>
          </w:tcPr>
          <w:p w14:paraId="716E7850" w14:textId="77777777" w:rsidR="001C3975" w:rsidRPr="003B5A8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vAlign w:val="bottom"/>
          </w:tcPr>
          <w:p w14:paraId="360A7858" w14:textId="77777777" w:rsidR="001C3975" w:rsidRPr="008A1A34" w:rsidRDefault="001C3975" w:rsidP="001C3975">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559" w:type="dxa"/>
            <w:vAlign w:val="bottom"/>
          </w:tcPr>
          <w:p w14:paraId="4AB7955F" w14:textId="77777777" w:rsidR="001C3975" w:rsidRPr="003B5A81" w:rsidRDefault="001C3975" w:rsidP="001C3975">
            <w:pPr>
              <w:pStyle w:val="acctfourfigures"/>
              <w:tabs>
                <w:tab w:val="clear" w:pos="765"/>
              </w:tabs>
              <w:spacing w:line="240" w:lineRule="auto"/>
              <w:ind w:right="11"/>
              <w:jc w:val="right"/>
              <w:rPr>
                <w:rFonts w:asciiTheme="majorBidi" w:hAnsiTheme="majorBidi" w:cstheme="majorBidi"/>
                <w:sz w:val="28"/>
                <w:szCs w:val="28"/>
                <w:lang w:val="en-US" w:bidi="th-TH"/>
              </w:rPr>
            </w:pPr>
          </w:p>
        </w:tc>
      </w:tr>
    </w:tbl>
    <w:p w14:paraId="5540C18D" w14:textId="77777777" w:rsidR="004E28D7" w:rsidRPr="003B5A81" w:rsidRDefault="004E28D7"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INCOME TAX</w:t>
      </w:r>
    </w:p>
    <w:p w14:paraId="304E1B0F" w14:textId="41632C39" w:rsidR="003A1F0E" w:rsidRPr="003B5A81" w:rsidRDefault="003A1F0E" w:rsidP="008E6755">
      <w:pPr>
        <w:spacing w:before="120"/>
        <w:ind w:left="720"/>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Income tax expense</w:t>
      </w:r>
      <w:r w:rsidR="00D9300C" w:rsidRPr="003B5A81">
        <w:rPr>
          <w:rFonts w:asciiTheme="majorBidi" w:eastAsia="Calibri" w:hAnsiTheme="majorBidi" w:cstheme="majorBidi"/>
          <w:lang w:val="en-US"/>
        </w:rPr>
        <w:t>s for the year</w:t>
      </w:r>
      <w:r w:rsidR="00F66517" w:rsidRPr="003B5A81">
        <w:rPr>
          <w:rFonts w:asciiTheme="majorBidi" w:eastAsia="Calibri" w:hAnsiTheme="majorBidi" w:cstheme="majorBidi"/>
          <w:lang w:val="en-US"/>
        </w:rPr>
        <w:t>s</w:t>
      </w:r>
      <w:r w:rsidR="00D9300C" w:rsidRPr="003B5A81">
        <w:rPr>
          <w:rFonts w:asciiTheme="majorBidi" w:eastAsia="Calibri" w:hAnsiTheme="majorBidi" w:cstheme="majorBidi"/>
          <w:lang w:val="en-US"/>
        </w:rPr>
        <w:t xml:space="preserve"> ended December</w:t>
      </w:r>
      <w:r w:rsidR="00A23990" w:rsidRPr="001A5939">
        <w:rPr>
          <w:rFonts w:asciiTheme="majorBidi" w:eastAsia="Calibri" w:hAnsiTheme="majorBidi"/>
          <w:cs/>
          <w:lang w:val="en-US"/>
        </w:rPr>
        <w:t xml:space="preserve"> </w:t>
      </w:r>
      <w:r w:rsidR="00A23990" w:rsidRPr="001A5939">
        <w:rPr>
          <w:rFonts w:asciiTheme="majorBidi" w:eastAsia="Calibri" w:hAnsiTheme="majorBidi" w:cstheme="majorBidi"/>
          <w:lang w:val="en-US"/>
        </w:rPr>
        <w:t>31</w:t>
      </w:r>
      <w:r w:rsidR="00A23990" w:rsidRPr="003B5A81">
        <w:rPr>
          <w:rFonts w:asciiTheme="majorBidi" w:eastAsia="Calibri" w:hAnsiTheme="majorBidi" w:cstheme="majorBidi"/>
          <w:lang w:val="en-US"/>
        </w:rPr>
        <w:t>,</w:t>
      </w:r>
      <w:r w:rsidR="00CD36EF" w:rsidRPr="001A5939">
        <w:rPr>
          <w:rFonts w:asciiTheme="majorBidi" w:eastAsia="Calibri" w:hAnsiTheme="majorBidi"/>
          <w:cs/>
          <w:lang w:val="en-US"/>
        </w:rPr>
        <w:t xml:space="preserve">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9</w:t>
      </w:r>
      <w:r w:rsidR="00A15CFF" w:rsidRPr="001A5939">
        <w:rPr>
          <w:rFonts w:asciiTheme="majorBidi" w:eastAsia="Calibri" w:hAnsiTheme="majorBidi"/>
          <w:cs/>
          <w:lang w:val="en-US"/>
        </w:rPr>
        <w:t xml:space="preserve"> </w:t>
      </w:r>
      <w:r w:rsidR="002F3123" w:rsidRPr="003B5A81">
        <w:rPr>
          <w:rFonts w:asciiTheme="majorBidi" w:eastAsia="Calibri" w:hAnsiTheme="majorBidi" w:cstheme="majorBidi"/>
          <w:lang w:val="en-US"/>
        </w:rPr>
        <w:t xml:space="preserve">and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8</w:t>
      </w:r>
      <w:r w:rsidR="002F3123" w:rsidRPr="003B5A81">
        <w:rPr>
          <w:rFonts w:asciiTheme="majorBidi" w:eastAsia="Calibri" w:hAnsiTheme="majorBidi" w:cstheme="majorBidi"/>
          <w:lang w:val="en-US"/>
        </w:rPr>
        <w:t xml:space="preserve">, </w:t>
      </w:r>
      <w:r w:rsidR="00D9300C" w:rsidRPr="003B5A81">
        <w:rPr>
          <w:rFonts w:asciiTheme="majorBidi" w:eastAsia="Calibri" w:hAnsiTheme="majorBidi" w:cstheme="majorBidi"/>
          <w:lang w:val="en-US"/>
        </w:rPr>
        <w:t xml:space="preserve">are </w:t>
      </w:r>
      <w:r w:rsidRPr="003B5A81">
        <w:rPr>
          <w:rFonts w:asciiTheme="majorBidi" w:eastAsia="Calibri" w:hAnsiTheme="majorBidi" w:cstheme="majorBidi"/>
          <w:lang w:val="en-US"/>
        </w:rPr>
        <w:t>as follows</w:t>
      </w:r>
      <w:r w:rsidRPr="001A5939">
        <w:rPr>
          <w:rFonts w:asciiTheme="majorBidi" w:eastAsia="Calibri" w:hAnsiTheme="majorBidi"/>
          <w:cs/>
          <w:lang w:val="en-US"/>
        </w:rPr>
        <w:t>:</w:t>
      </w:r>
    </w:p>
    <w:tbl>
      <w:tblPr>
        <w:tblW w:w="9214" w:type="dxa"/>
        <w:tblInd w:w="817" w:type="dxa"/>
        <w:tblLook w:val="04A0" w:firstRow="1" w:lastRow="0" w:firstColumn="1" w:lastColumn="0" w:noHBand="0" w:noVBand="1"/>
      </w:tblPr>
      <w:tblGrid>
        <w:gridCol w:w="263"/>
        <w:gridCol w:w="3443"/>
        <w:gridCol w:w="1286"/>
        <w:gridCol w:w="263"/>
        <w:gridCol w:w="1286"/>
        <w:gridCol w:w="263"/>
        <w:gridCol w:w="1134"/>
        <w:gridCol w:w="263"/>
        <w:gridCol w:w="1013"/>
      </w:tblGrid>
      <w:tr w:rsidR="00CF16CA" w:rsidRPr="001A5939" w14:paraId="0EE60A86" w14:textId="77777777" w:rsidTr="00B36BB4">
        <w:trPr>
          <w:trHeight w:val="420"/>
          <w:tblHeader/>
        </w:trPr>
        <w:tc>
          <w:tcPr>
            <w:tcW w:w="263" w:type="dxa"/>
            <w:tcBorders>
              <w:top w:val="nil"/>
              <w:left w:val="nil"/>
              <w:bottom w:val="nil"/>
              <w:right w:val="nil"/>
            </w:tcBorders>
            <w:shd w:val="clear" w:color="000000" w:fill="FFFFFF"/>
            <w:noWrap/>
            <w:vAlign w:val="bottom"/>
            <w:hideMark/>
          </w:tcPr>
          <w:p w14:paraId="3F70EA50" w14:textId="77777777" w:rsidR="00CF16CA" w:rsidRPr="001A5939" w:rsidRDefault="00CF16CA" w:rsidP="00CF16CA">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69D9CD10" w14:textId="77777777" w:rsidR="00CF16CA" w:rsidRPr="001A5939" w:rsidRDefault="00CF16CA" w:rsidP="00CF16CA">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5508" w:type="dxa"/>
            <w:gridSpan w:val="7"/>
            <w:tcBorders>
              <w:top w:val="nil"/>
              <w:left w:val="nil"/>
              <w:bottom w:val="single" w:sz="4" w:space="0" w:color="auto"/>
              <w:right w:val="nil"/>
            </w:tcBorders>
            <w:shd w:val="clear" w:color="000000" w:fill="FFFFFF"/>
            <w:noWrap/>
            <w:vAlign w:val="bottom"/>
            <w:hideMark/>
          </w:tcPr>
          <w:p w14:paraId="639CBC05" w14:textId="25CF971D" w:rsidR="00CF16CA" w:rsidRPr="008A1A34" w:rsidRDefault="00CF16CA" w:rsidP="00CF16CA">
            <w:pPr>
              <w:jc w:val="center"/>
              <w:rPr>
                <w:rFonts w:asciiTheme="majorBidi" w:hAnsiTheme="majorBidi" w:cstheme="majorBidi"/>
                <w:sz w:val="26"/>
                <w:szCs w:val="26"/>
                <w:cs/>
              </w:rPr>
            </w:pPr>
            <w:r w:rsidRPr="003B5A81">
              <w:rPr>
                <w:rFonts w:asciiTheme="majorBidi" w:hAnsiTheme="majorBidi" w:cstheme="majorBidi"/>
                <w:sz w:val="26"/>
                <w:szCs w:val="26"/>
                <w:lang w:val="en-US"/>
              </w:rPr>
              <w:t>Unit</w:t>
            </w:r>
            <w:r w:rsidRPr="001A5939">
              <w:rPr>
                <w:rFonts w:asciiTheme="majorBidi" w:hAnsiTheme="majorBidi"/>
                <w:sz w:val="26"/>
                <w:szCs w:val="26"/>
                <w:cs/>
                <w:lang w:val="en-US"/>
              </w:rPr>
              <w:t xml:space="preserve">: </w:t>
            </w:r>
            <w:r w:rsidR="004F00A4" w:rsidRPr="003B5A81">
              <w:rPr>
                <w:rFonts w:asciiTheme="majorBidi" w:hAnsiTheme="majorBidi" w:cstheme="majorBidi"/>
                <w:sz w:val="26"/>
                <w:szCs w:val="26"/>
                <w:lang w:val="en-US"/>
              </w:rPr>
              <w:t>Thousand Baht</w:t>
            </w:r>
          </w:p>
        </w:tc>
      </w:tr>
      <w:tr w:rsidR="00CF16CA" w:rsidRPr="001A5939" w14:paraId="270841A6" w14:textId="77777777" w:rsidTr="00B36BB4">
        <w:trPr>
          <w:trHeight w:val="420"/>
          <w:tblHeader/>
        </w:trPr>
        <w:tc>
          <w:tcPr>
            <w:tcW w:w="263" w:type="dxa"/>
            <w:tcBorders>
              <w:top w:val="nil"/>
              <w:left w:val="nil"/>
              <w:bottom w:val="nil"/>
              <w:right w:val="nil"/>
            </w:tcBorders>
            <w:shd w:val="clear" w:color="000000" w:fill="FFFFFF"/>
            <w:noWrap/>
            <w:vAlign w:val="bottom"/>
            <w:hideMark/>
          </w:tcPr>
          <w:p w14:paraId="2A2E7014" w14:textId="77777777" w:rsidR="00CF16CA" w:rsidRPr="001A5939" w:rsidRDefault="00CF16CA" w:rsidP="00CF16CA">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528E67FC" w14:textId="77777777" w:rsidR="00CF16CA" w:rsidRPr="001A5939" w:rsidRDefault="00CF16CA" w:rsidP="00CF16CA">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835" w:type="dxa"/>
            <w:gridSpan w:val="3"/>
            <w:tcBorders>
              <w:top w:val="single" w:sz="4" w:space="0" w:color="auto"/>
              <w:left w:val="nil"/>
              <w:bottom w:val="single" w:sz="4" w:space="0" w:color="auto"/>
              <w:right w:val="nil"/>
            </w:tcBorders>
            <w:shd w:val="clear" w:color="000000" w:fill="FFFFFF"/>
            <w:noWrap/>
            <w:vAlign w:val="bottom"/>
            <w:hideMark/>
          </w:tcPr>
          <w:p w14:paraId="3C381BA5" w14:textId="77777777" w:rsidR="00CF16CA" w:rsidRPr="001A5939" w:rsidRDefault="00CF16CA" w:rsidP="00CF16CA">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4F894E66" w14:textId="77777777" w:rsidR="00CF16CA" w:rsidRPr="001A5939" w:rsidRDefault="00CF16CA" w:rsidP="00CF16CA">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2410" w:type="dxa"/>
            <w:gridSpan w:val="3"/>
            <w:tcBorders>
              <w:top w:val="single" w:sz="4" w:space="0" w:color="auto"/>
              <w:left w:val="nil"/>
              <w:bottom w:val="single" w:sz="4" w:space="0" w:color="auto"/>
              <w:right w:val="nil"/>
            </w:tcBorders>
            <w:shd w:val="clear" w:color="000000" w:fill="FFFFFF"/>
            <w:noWrap/>
            <w:vAlign w:val="bottom"/>
            <w:hideMark/>
          </w:tcPr>
          <w:p w14:paraId="61918781" w14:textId="77777777" w:rsidR="00CF16CA" w:rsidRPr="008A1A34" w:rsidRDefault="00CF16CA" w:rsidP="00CF16CA">
            <w:pPr>
              <w:jc w:val="center"/>
              <w:rPr>
                <w:rFonts w:asciiTheme="majorBidi" w:hAnsiTheme="majorBidi" w:cstheme="majorBidi"/>
                <w:sz w:val="26"/>
                <w:szCs w:val="26"/>
                <w:cs/>
              </w:rPr>
            </w:pPr>
            <w:r w:rsidRPr="003B5A81">
              <w:rPr>
                <w:rFonts w:asciiTheme="majorBidi" w:hAnsiTheme="majorBidi" w:cstheme="majorBidi"/>
                <w:sz w:val="26"/>
                <w:szCs w:val="26"/>
                <w:lang w:val="en-US"/>
              </w:rPr>
              <w:t>Separate financial statements</w:t>
            </w:r>
          </w:p>
        </w:tc>
      </w:tr>
      <w:tr w:rsidR="00AD6957" w:rsidRPr="001A5939" w14:paraId="7BBB434D" w14:textId="77777777" w:rsidTr="00B36BB4">
        <w:trPr>
          <w:trHeight w:val="420"/>
          <w:tblHeader/>
        </w:trPr>
        <w:tc>
          <w:tcPr>
            <w:tcW w:w="263" w:type="dxa"/>
            <w:tcBorders>
              <w:top w:val="nil"/>
              <w:left w:val="nil"/>
              <w:bottom w:val="nil"/>
              <w:right w:val="nil"/>
            </w:tcBorders>
            <w:shd w:val="clear" w:color="000000" w:fill="FFFFFF"/>
            <w:noWrap/>
            <w:vAlign w:val="bottom"/>
            <w:hideMark/>
          </w:tcPr>
          <w:p w14:paraId="02CB325C" w14:textId="77777777" w:rsidR="00AD6957" w:rsidRPr="001A5939"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3443" w:type="dxa"/>
            <w:tcBorders>
              <w:top w:val="nil"/>
              <w:left w:val="nil"/>
              <w:bottom w:val="nil"/>
              <w:right w:val="nil"/>
            </w:tcBorders>
            <w:shd w:val="clear" w:color="000000" w:fill="FFFFFF"/>
            <w:noWrap/>
            <w:vAlign w:val="bottom"/>
            <w:hideMark/>
          </w:tcPr>
          <w:p w14:paraId="4857979D"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000000" w:fill="FFFFFF"/>
            <w:noWrap/>
            <w:vAlign w:val="bottom"/>
            <w:hideMark/>
          </w:tcPr>
          <w:p w14:paraId="6360319C" w14:textId="7F5B2093" w:rsidR="00AD6957" w:rsidRPr="001A5939" w:rsidRDefault="00AD6957" w:rsidP="00AD6957">
            <w:pP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2019</w:t>
            </w:r>
          </w:p>
        </w:tc>
        <w:tc>
          <w:tcPr>
            <w:tcW w:w="263" w:type="dxa"/>
            <w:tcBorders>
              <w:top w:val="nil"/>
              <w:left w:val="nil"/>
              <w:bottom w:val="nil"/>
              <w:right w:val="nil"/>
            </w:tcBorders>
            <w:shd w:val="clear" w:color="000000" w:fill="FFFFFF"/>
            <w:noWrap/>
            <w:vAlign w:val="bottom"/>
            <w:hideMark/>
          </w:tcPr>
          <w:p w14:paraId="7C5C1AC4" w14:textId="77777777" w:rsidR="00AD6957" w:rsidRPr="00BF2240" w:rsidRDefault="00AD6957" w:rsidP="00AD6957">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000000" w:fill="FFFFFF"/>
            <w:noWrap/>
            <w:vAlign w:val="bottom"/>
            <w:hideMark/>
          </w:tcPr>
          <w:p w14:paraId="747BBD06" w14:textId="4CFFEF0E" w:rsidR="00AD6957" w:rsidRPr="001A5939" w:rsidRDefault="00AD6957" w:rsidP="00AD6957">
            <w:pP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 xml:space="preserve"> 2018</w:t>
            </w:r>
          </w:p>
        </w:tc>
        <w:tc>
          <w:tcPr>
            <w:tcW w:w="263" w:type="dxa"/>
            <w:tcBorders>
              <w:top w:val="nil"/>
              <w:left w:val="nil"/>
              <w:bottom w:val="nil"/>
              <w:right w:val="nil"/>
            </w:tcBorders>
            <w:shd w:val="clear" w:color="000000" w:fill="FFFFFF"/>
            <w:noWrap/>
            <w:vAlign w:val="bottom"/>
            <w:hideMark/>
          </w:tcPr>
          <w:p w14:paraId="4A0F77B4" w14:textId="77777777" w:rsidR="00AD6957" w:rsidRPr="00BF2240" w:rsidRDefault="00AD6957" w:rsidP="00AD6957">
            <w:pPr>
              <w:jc w:val="cente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4E701D37" w14:textId="4145DAA4" w:rsidR="00AD6957" w:rsidRPr="001A5939" w:rsidRDefault="00AD6957" w:rsidP="00AD6957">
            <w:pPr>
              <w:jc w:val="center"/>
              <w:rPr>
                <w:rFonts w:asciiTheme="majorBidi" w:hAnsiTheme="majorBidi" w:cstheme="majorBidi"/>
                <w:sz w:val="26"/>
                <w:szCs w:val="26"/>
                <w:cs/>
                <w:lang w:val="en-US"/>
              </w:rPr>
            </w:pPr>
            <w:r w:rsidRPr="001A5939">
              <w:rPr>
                <w:rFonts w:asciiTheme="majorBidi" w:hAnsiTheme="majorBidi" w:cstheme="majorBidi"/>
                <w:sz w:val="26"/>
                <w:szCs w:val="26"/>
                <w:lang w:val="en-US"/>
              </w:rPr>
              <w:t>2019</w:t>
            </w:r>
          </w:p>
        </w:tc>
        <w:tc>
          <w:tcPr>
            <w:tcW w:w="263" w:type="dxa"/>
            <w:tcBorders>
              <w:top w:val="nil"/>
              <w:left w:val="nil"/>
              <w:bottom w:val="nil"/>
              <w:right w:val="nil"/>
            </w:tcBorders>
            <w:shd w:val="clear" w:color="000000" w:fill="FFFFFF"/>
            <w:noWrap/>
            <w:vAlign w:val="bottom"/>
            <w:hideMark/>
          </w:tcPr>
          <w:p w14:paraId="3E1DA53E" w14:textId="0023383A"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single" w:sz="4" w:space="0" w:color="auto"/>
              <w:right w:val="nil"/>
            </w:tcBorders>
            <w:shd w:val="clear" w:color="000000" w:fill="FFFFFF"/>
            <w:noWrap/>
            <w:vAlign w:val="bottom"/>
            <w:hideMark/>
          </w:tcPr>
          <w:p w14:paraId="12590255" w14:textId="040B8989" w:rsidR="00AD6957" w:rsidRPr="008A1A34" w:rsidRDefault="00AD6957" w:rsidP="00AD6957">
            <w:pPr>
              <w:jc w:val="center"/>
              <w:rPr>
                <w:rFonts w:asciiTheme="majorBidi" w:hAnsiTheme="majorBidi" w:cstheme="majorBidi"/>
                <w:sz w:val="26"/>
                <w:szCs w:val="26"/>
                <w:cs/>
              </w:rPr>
            </w:pPr>
            <w:r w:rsidRPr="001A5939">
              <w:rPr>
                <w:rFonts w:asciiTheme="majorBidi" w:hAnsiTheme="majorBidi" w:cstheme="majorBidi"/>
                <w:sz w:val="26"/>
                <w:szCs w:val="26"/>
                <w:lang w:val="en-US"/>
              </w:rPr>
              <w:t xml:space="preserve"> 2018</w:t>
            </w:r>
          </w:p>
        </w:tc>
      </w:tr>
      <w:tr w:rsidR="00AD6957" w:rsidRPr="001A5939" w14:paraId="7092C2B0"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5A11EBAA"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Profit </w:t>
            </w:r>
            <w:r w:rsidRPr="001A5939">
              <w:rPr>
                <w:rFonts w:asciiTheme="majorBidi" w:hAnsiTheme="majorBidi"/>
                <w:sz w:val="26"/>
                <w:szCs w:val="26"/>
                <w:cs/>
                <w:lang w:val="en-US"/>
              </w:rPr>
              <w:t>(</w:t>
            </w:r>
            <w:r w:rsidRPr="003B5A81">
              <w:rPr>
                <w:rFonts w:asciiTheme="majorBidi" w:hAnsiTheme="majorBidi" w:cstheme="majorBidi"/>
                <w:sz w:val="26"/>
                <w:szCs w:val="26"/>
                <w:lang w:val="en-US"/>
              </w:rPr>
              <w:t>loss</w:t>
            </w:r>
            <w:r w:rsidRPr="001A5939">
              <w:rPr>
                <w:rFonts w:asciiTheme="majorBidi" w:hAnsiTheme="majorBidi"/>
                <w:sz w:val="26"/>
                <w:szCs w:val="26"/>
                <w:cs/>
                <w:lang w:val="en-US"/>
              </w:rPr>
              <w:t xml:space="preserve">) </w:t>
            </w:r>
            <w:r w:rsidRPr="003B5A81">
              <w:rPr>
                <w:rFonts w:asciiTheme="majorBidi" w:hAnsiTheme="majorBidi" w:cstheme="majorBidi"/>
                <w:sz w:val="26"/>
                <w:szCs w:val="26"/>
                <w:lang w:val="en-US"/>
              </w:rPr>
              <w:t>before income tax</w:t>
            </w:r>
          </w:p>
        </w:tc>
        <w:tc>
          <w:tcPr>
            <w:tcW w:w="1286" w:type="dxa"/>
            <w:tcBorders>
              <w:top w:val="nil"/>
              <w:left w:val="nil"/>
              <w:bottom w:val="nil"/>
              <w:right w:val="nil"/>
            </w:tcBorders>
            <w:shd w:val="clear" w:color="auto" w:fill="auto"/>
            <w:noWrap/>
            <w:vAlign w:val="bottom"/>
          </w:tcPr>
          <w:p w14:paraId="7C8ABAFC" w14:textId="3D73E1F2"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108</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424</w:t>
            </w:r>
          </w:p>
        </w:tc>
        <w:tc>
          <w:tcPr>
            <w:tcW w:w="263" w:type="dxa"/>
            <w:tcBorders>
              <w:top w:val="nil"/>
              <w:left w:val="nil"/>
              <w:bottom w:val="nil"/>
              <w:right w:val="nil"/>
            </w:tcBorders>
            <w:shd w:val="clear" w:color="auto" w:fill="auto"/>
            <w:noWrap/>
            <w:vAlign w:val="bottom"/>
            <w:hideMark/>
          </w:tcPr>
          <w:p w14:paraId="71345AC4"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008B0FE9" w14:textId="5FBBDE38"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464</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687</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71EE171D"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55F99996" w14:textId="3E03033A"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251</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151</w:t>
            </w:r>
          </w:p>
        </w:tc>
        <w:tc>
          <w:tcPr>
            <w:tcW w:w="263" w:type="dxa"/>
            <w:tcBorders>
              <w:top w:val="nil"/>
              <w:left w:val="nil"/>
              <w:bottom w:val="nil"/>
              <w:right w:val="nil"/>
            </w:tcBorders>
            <w:shd w:val="clear" w:color="000000" w:fill="FFFFFF"/>
            <w:noWrap/>
            <w:vAlign w:val="bottom"/>
            <w:hideMark/>
          </w:tcPr>
          <w:p w14:paraId="63860401"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nil"/>
              <w:right w:val="nil"/>
            </w:tcBorders>
            <w:shd w:val="clear" w:color="000000" w:fill="FFFFFF"/>
            <w:noWrap/>
            <w:vAlign w:val="bottom"/>
          </w:tcPr>
          <w:p w14:paraId="27548583" w14:textId="369DA2F9"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545</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340</w:t>
            </w:r>
            <w:r w:rsidRPr="001A5939">
              <w:rPr>
                <w:rFonts w:asciiTheme="majorBidi" w:hAnsiTheme="majorBidi"/>
                <w:sz w:val="26"/>
                <w:szCs w:val="26"/>
                <w:cs/>
                <w:lang w:val="en-US"/>
              </w:rPr>
              <w:t>)</w:t>
            </w:r>
          </w:p>
        </w:tc>
      </w:tr>
      <w:tr w:rsidR="00AD6957" w:rsidRPr="001A5939" w14:paraId="34F187C1"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4943BA72"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Income tax rate</w:t>
            </w:r>
          </w:p>
        </w:tc>
        <w:tc>
          <w:tcPr>
            <w:tcW w:w="1286" w:type="dxa"/>
            <w:tcBorders>
              <w:top w:val="nil"/>
              <w:left w:val="nil"/>
              <w:bottom w:val="single" w:sz="4" w:space="0" w:color="auto"/>
              <w:right w:val="nil"/>
            </w:tcBorders>
            <w:shd w:val="clear" w:color="auto" w:fill="auto"/>
            <w:noWrap/>
            <w:vAlign w:val="bottom"/>
          </w:tcPr>
          <w:p w14:paraId="46547F74" w14:textId="106898EA"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20</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32AA6F64"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single" w:sz="4" w:space="0" w:color="auto"/>
              <w:right w:val="nil"/>
            </w:tcBorders>
            <w:shd w:val="clear" w:color="auto" w:fill="auto"/>
            <w:noWrap/>
            <w:vAlign w:val="bottom"/>
          </w:tcPr>
          <w:p w14:paraId="4F801888" w14:textId="4548F8F0"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20</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003A0502"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single" w:sz="4" w:space="0" w:color="auto"/>
              <w:right w:val="nil"/>
            </w:tcBorders>
            <w:shd w:val="clear" w:color="auto" w:fill="auto"/>
            <w:noWrap/>
            <w:vAlign w:val="bottom"/>
          </w:tcPr>
          <w:p w14:paraId="4CDECAE8" w14:textId="689D4A87"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20</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1A1B146E"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single" w:sz="4" w:space="0" w:color="auto"/>
              <w:right w:val="nil"/>
            </w:tcBorders>
            <w:shd w:val="clear" w:color="000000" w:fill="FFFFFF"/>
            <w:noWrap/>
            <w:vAlign w:val="bottom"/>
          </w:tcPr>
          <w:p w14:paraId="1BEB8246" w14:textId="58820019" w:rsidR="00AD6957" w:rsidRPr="00144893" w:rsidRDefault="00AD6957" w:rsidP="002D0447">
            <w:pPr>
              <w:jc w:val="right"/>
              <w:rPr>
                <w:rFonts w:asciiTheme="majorBidi" w:hAnsiTheme="majorBidi" w:cstheme="majorBidi"/>
                <w:sz w:val="26"/>
                <w:szCs w:val="26"/>
                <w:cs/>
              </w:rPr>
            </w:pPr>
            <w:r w:rsidRPr="001A5939">
              <w:rPr>
                <w:rFonts w:asciiTheme="majorBidi" w:hAnsiTheme="majorBidi" w:cstheme="majorBidi"/>
                <w:sz w:val="26"/>
                <w:szCs w:val="26"/>
                <w:lang w:val="en-US"/>
              </w:rPr>
              <w:t>20</w:t>
            </w:r>
            <w:r w:rsidRPr="001A5939">
              <w:rPr>
                <w:rFonts w:asciiTheme="majorBidi" w:hAnsiTheme="majorBidi"/>
                <w:sz w:val="26"/>
                <w:szCs w:val="26"/>
                <w:cs/>
                <w:lang w:val="en-US"/>
              </w:rPr>
              <w:t>%</w:t>
            </w:r>
          </w:p>
        </w:tc>
      </w:tr>
      <w:tr w:rsidR="00AD6957" w:rsidRPr="001A5939" w14:paraId="3AFFE1FE"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30F1C62A"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Current income tax expense as tax rate</w:t>
            </w:r>
          </w:p>
        </w:tc>
        <w:tc>
          <w:tcPr>
            <w:tcW w:w="1286" w:type="dxa"/>
            <w:tcBorders>
              <w:top w:val="nil"/>
              <w:left w:val="nil"/>
              <w:bottom w:val="nil"/>
              <w:right w:val="nil"/>
            </w:tcBorders>
            <w:shd w:val="clear" w:color="auto" w:fill="auto"/>
            <w:noWrap/>
            <w:vAlign w:val="bottom"/>
          </w:tcPr>
          <w:p w14:paraId="464C04EF" w14:textId="4B557CF9"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21</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685</w:t>
            </w:r>
          </w:p>
        </w:tc>
        <w:tc>
          <w:tcPr>
            <w:tcW w:w="263" w:type="dxa"/>
            <w:tcBorders>
              <w:top w:val="nil"/>
              <w:left w:val="nil"/>
              <w:bottom w:val="nil"/>
              <w:right w:val="nil"/>
            </w:tcBorders>
            <w:shd w:val="clear" w:color="auto" w:fill="auto"/>
            <w:noWrap/>
            <w:vAlign w:val="bottom"/>
            <w:hideMark/>
          </w:tcPr>
          <w:p w14:paraId="6D663032"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0453D32C" w14:textId="1B82ECED"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92</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937</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1ED8ECC5"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02FFF45F" w14:textId="29854C3C"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50</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230</w:t>
            </w:r>
          </w:p>
        </w:tc>
        <w:tc>
          <w:tcPr>
            <w:tcW w:w="263" w:type="dxa"/>
            <w:tcBorders>
              <w:top w:val="nil"/>
              <w:left w:val="nil"/>
              <w:bottom w:val="nil"/>
              <w:right w:val="nil"/>
            </w:tcBorders>
            <w:shd w:val="clear" w:color="000000" w:fill="FFFFFF"/>
            <w:noWrap/>
            <w:vAlign w:val="bottom"/>
            <w:hideMark/>
          </w:tcPr>
          <w:p w14:paraId="304E99D5"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nil"/>
              <w:right w:val="nil"/>
            </w:tcBorders>
            <w:shd w:val="clear" w:color="000000" w:fill="FFFFFF"/>
            <w:noWrap/>
            <w:vAlign w:val="bottom"/>
          </w:tcPr>
          <w:p w14:paraId="5270587F" w14:textId="0E4AB087"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109</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068</w:t>
            </w:r>
            <w:r w:rsidRPr="001A5939">
              <w:rPr>
                <w:rFonts w:asciiTheme="majorBidi" w:hAnsiTheme="majorBidi"/>
                <w:sz w:val="26"/>
                <w:szCs w:val="26"/>
                <w:cs/>
                <w:lang w:val="en-US"/>
              </w:rPr>
              <w:t>)</w:t>
            </w:r>
          </w:p>
        </w:tc>
      </w:tr>
      <w:tr w:rsidR="00AD6957" w:rsidRPr="001A5939" w14:paraId="6694AA9D"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058DAFA8" w14:textId="77777777" w:rsidR="00AD6957" w:rsidRPr="003B5A81" w:rsidRDefault="00AD6957" w:rsidP="00AD6957">
            <w:pPr>
              <w:ind w:left="84" w:hanging="84"/>
              <w:rPr>
                <w:rFonts w:asciiTheme="majorBidi" w:hAnsiTheme="majorBidi" w:cstheme="majorBidi"/>
                <w:sz w:val="26"/>
                <w:szCs w:val="26"/>
                <w:lang w:val="en-US"/>
              </w:rPr>
            </w:pPr>
            <w:r w:rsidRPr="003B5A81">
              <w:rPr>
                <w:rFonts w:asciiTheme="majorBidi" w:hAnsiTheme="majorBidi" w:cstheme="majorBidi"/>
                <w:color w:val="000000"/>
                <w:sz w:val="26"/>
                <w:szCs w:val="26"/>
                <w:lang w:val="en-US"/>
              </w:rPr>
              <w:t>Non</w:t>
            </w:r>
            <w:r w:rsidRPr="001A5939">
              <w:rPr>
                <w:rFonts w:asciiTheme="majorBidi" w:hAnsiTheme="majorBidi"/>
                <w:color w:val="000000"/>
                <w:sz w:val="26"/>
                <w:szCs w:val="26"/>
                <w:cs/>
                <w:lang w:val="en-US"/>
              </w:rPr>
              <w:t>-</w:t>
            </w:r>
            <w:r w:rsidRPr="003B5A81">
              <w:rPr>
                <w:rFonts w:asciiTheme="majorBidi" w:hAnsiTheme="majorBidi" w:cstheme="majorBidi"/>
                <w:color w:val="000000"/>
                <w:sz w:val="26"/>
                <w:szCs w:val="26"/>
                <w:lang w:val="en-US"/>
              </w:rPr>
              <w:t>deductible expenses by the Revenue Code</w:t>
            </w:r>
          </w:p>
        </w:tc>
        <w:tc>
          <w:tcPr>
            <w:tcW w:w="1286" w:type="dxa"/>
            <w:tcBorders>
              <w:top w:val="nil"/>
              <w:left w:val="nil"/>
              <w:bottom w:val="nil"/>
              <w:right w:val="nil"/>
            </w:tcBorders>
            <w:shd w:val="clear" w:color="auto" w:fill="auto"/>
            <w:noWrap/>
            <w:vAlign w:val="bottom"/>
          </w:tcPr>
          <w:p w14:paraId="27988677" w14:textId="4ECDC067"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170</w:t>
            </w:r>
          </w:p>
        </w:tc>
        <w:tc>
          <w:tcPr>
            <w:tcW w:w="263" w:type="dxa"/>
            <w:tcBorders>
              <w:top w:val="nil"/>
              <w:left w:val="nil"/>
              <w:bottom w:val="nil"/>
              <w:right w:val="nil"/>
            </w:tcBorders>
            <w:shd w:val="clear" w:color="auto" w:fill="auto"/>
            <w:noWrap/>
            <w:vAlign w:val="bottom"/>
            <w:hideMark/>
          </w:tcPr>
          <w:p w14:paraId="216B532E"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2D62DE49" w14:textId="08C7FC7E"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99</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298</w:t>
            </w:r>
          </w:p>
        </w:tc>
        <w:tc>
          <w:tcPr>
            <w:tcW w:w="263" w:type="dxa"/>
            <w:tcBorders>
              <w:top w:val="nil"/>
              <w:left w:val="nil"/>
              <w:bottom w:val="nil"/>
              <w:right w:val="nil"/>
            </w:tcBorders>
            <w:shd w:val="clear" w:color="auto" w:fill="auto"/>
            <w:noWrap/>
            <w:vAlign w:val="bottom"/>
            <w:hideMark/>
          </w:tcPr>
          <w:p w14:paraId="44F65070"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3878C230" w14:textId="2CFA5C44"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742</w:t>
            </w:r>
          </w:p>
        </w:tc>
        <w:tc>
          <w:tcPr>
            <w:tcW w:w="263" w:type="dxa"/>
            <w:tcBorders>
              <w:top w:val="nil"/>
              <w:left w:val="nil"/>
              <w:bottom w:val="nil"/>
              <w:right w:val="nil"/>
            </w:tcBorders>
            <w:shd w:val="clear" w:color="000000" w:fill="FFFFFF"/>
            <w:noWrap/>
            <w:vAlign w:val="bottom"/>
            <w:hideMark/>
          </w:tcPr>
          <w:p w14:paraId="0BBE7BB0"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nil"/>
              <w:right w:val="nil"/>
            </w:tcBorders>
            <w:shd w:val="clear" w:color="000000" w:fill="FFFFFF"/>
            <w:noWrap/>
            <w:vAlign w:val="bottom"/>
          </w:tcPr>
          <w:p w14:paraId="259BD705" w14:textId="6262DEAB" w:rsidR="00AD6957" w:rsidRPr="00144893"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96</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050</w:t>
            </w:r>
          </w:p>
        </w:tc>
      </w:tr>
      <w:tr w:rsidR="00AD6957" w:rsidRPr="001A5939" w14:paraId="62204970"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70623408"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Non</w:t>
            </w:r>
            <w:r w:rsidRPr="001A5939">
              <w:rPr>
                <w:rFonts w:asciiTheme="majorBidi" w:hAnsiTheme="majorBidi"/>
                <w:sz w:val="26"/>
                <w:szCs w:val="26"/>
                <w:cs/>
                <w:lang w:val="en-US"/>
              </w:rPr>
              <w:t>-</w:t>
            </w:r>
            <w:r w:rsidRPr="003B5A81">
              <w:rPr>
                <w:rFonts w:asciiTheme="majorBidi" w:hAnsiTheme="majorBidi" w:cstheme="majorBidi"/>
                <w:sz w:val="26"/>
                <w:szCs w:val="26"/>
                <w:lang w:val="en-US"/>
              </w:rPr>
              <w:t>taxable income</w:t>
            </w:r>
          </w:p>
        </w:tc>
        <w:tc>
          <w:tcPr>
            <w:tcW w:w="1286" w:type="dxa"/>
            <w:tcBorders>
              <w:top w:val="nil"/>
              <w:left w:val="nil"/>
              <w:bottom w:val="nil"/>
              <w:right w:val="nil"/>
            </w:tcBorders>
            <w:shd w:val="clear" w:color="auto" w:fill="auto"/>
            <w:noWrap/>
            <w:vAlign w:val="bottom"/>
          </w:tcPr>
          <w:p w14:paraId="0272FF6F" w14:textId="1BB25C52"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10BE07CA"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653D8848" w14:textId="7B2E30AE"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546</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04A20FF8"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584B6074" w14:textId="3842E4CB" w:rsidR="00AD6957" w:rsidRPr="001A5939" w:rsidRDefault="0031169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946</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5EC0274B"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nil"/>
              <w:right w:val="nil"/>
            </w:tcBorders>
            <w:shd w:val="clear" w:color="000000" w:fill="FFFFFF"/>
            <w:noWrap/>
            <w:vAlign w:val="bottom"/>
          </w:tcPr>
          <w:p w14:paraId="0CB04A55" w14:textId="060525BC"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2EC98689"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0BAE2E20"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Effect from promoted activities</w:t>
            </w:r>
          </w:p>
        </w:tc>
        <w:tc>
          <w:tcPr>
            <w:tcW w:w="1286" w:type="dxa"/>
            <w:tcBorders>
              <w:top w:val="nil"/>
              <w:left w:val="nil"/>
              <w:bottom w:val="nil"/>
              <w:right w:val="nil"/>
            </w:tcBorders>
            <w:shd w:val="clear" w:color="auto" w:fill="auto"/>
            <w:noWrap/>
            <w:vAlign w:val="bottom"/>
          </w:tcPr>
          <w:p w14:paraId="342C2C56" w14:textId="46E81DE0"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736</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1DADA740"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29F60B15" w14:textId="360E8B48"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214</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5F13ED62"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1A86B0C1" w14:textId="51CEF6C3"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3C37A206"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3D4F85B7" w14:textId="0E854816"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F715AB" w:rsidRPr="001A5939" w14:paraId="7FB5FF98" w14:textId="77777777" w:rsidTr="007F4A79">
        <w:trPr>
          <w:trHeight w:val="420"/>
        </w:trPr>
        <w:tc>
          <w:tcPr>
            <w:tcW w:w="3706" w:type="dxa"/>
            <w:gridSpan w:val="2"/>
            <w:tcBorders>
              <w:top w:val="nil"/>
              <w:left w:val="nil"/>
              <w:bottom w:val="nil"/>
              <w:right w:val="nil"/>
            </w:tcBorders>
            <w:shd w:val="clear" w:color="000000" w:fill="FFFFFF"/>
            <w:noWrap/>
            <w:vAlign w:val="bottom"/>
          </w:tcPr>
          <w:p w14:paraId="57498A56" w14:textId="2B02A770" w:rsidR="00F715AB" w:rsidRPr="003B5A81" w:rsidRDefault="00567BB1"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Deferred tax assets increase from tax </w:t>
            </w:r>
            <w:r w:rsidR="00113DFC" w:rsidRPr="003B5A81">
              <w:rPr>
                <w:rFonts w:asciiTheme="majorBidi" w:hAnsiTheme="majorBidi" w:cstheme="majorBidi"/>
                <w:sz w:val="26"/>
                <w:szCs w:val="26"/>
                <w:lang w:val="en-US"/>
              </w:rPr>
              <w:t>loss carry</w:t>
            </w:r>
          </w:p>
        </w:tc>
        <w:tc>
          <w:tcPr>
            <w:tcW w:w="1286" w:type="dxa"/>
            <w:tcBorders>
              <w:top w:val="nil"/>
              <w:left w:val="nil"/>
              <w:bottom w:val="nil"/>
              <w:right w:val="nil"/>
            </w:tcBorders>
            <w:shd w:val="clear" w:color="auto" w:fill="auto"/>
            <w:noWrap/>
            <w:vAlign w:val="bottom"/>
          </w:tcPr>
          <w:p w14:paraId="3B4CF8EF" w14:textId="2B434570" w:rsidR="00F715AB" w:rsidRPr="00144893" w:rsidRDefault="00F715A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16</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760</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12F6ADB0" w14:textId="77777777" w:rsidR="00F715AB" w:rsidRPr="00144893" w:rsidRDefault="00F715AB"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1C71E9A5" w14:textId="4ECBB4E0" w:rsidR="00F715AB" w:rsidRPr="003B5A81" w:rsidRDefault="00F715AB"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591D14F7" w14:textId="77777777" w:rsidR="00F715AB" w:rsidRPr="00144893" w:rsidRDefault="00F715AB"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4BBA2025" w14:textId="2452DEDB" w:rsidR="00F715AB" w:rsidRPr="00144893" w:rsidRDefault="00F715A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16</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760</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3E70122B" w14:textId="77777777" w:rsidR="00F715AB" w:rsidRPr="00144893" w:rsidRDefault="00F715AB"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6C75D695" w14:textId="1A3C2A70" w:rsidR="00F715AB" w:rsidRPr="003B5A81" w:rsidRDefault="00F715AB"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r>
      <w:tr w:rsidR="00AD6957" w:rsidRPr="001A5939" w14:paraId="1EB9D498" w14:textId="77777777" w:rsidTr="007F4A79">
        <w:trPr>
          <w:trHeight w:val="420"/>
        </w:trPr>
        <w:tc>
          <w:tcPr>
            <w:tcW w:w="3706" w:type="dxa"/>
            <w:gridSpan w:val="2"/>
            <w:tcBorders>
              <w:top w:val="nil"/>
              <w:left w:val="nil"/>
              <w:bottom w:val="nil"/>
              <w:right w:val="nil"/>
            </w:tcBorders>
            <w:shd w:val="clear" w:color="000000" w:fill="FFFFFF"/>
            <w:noWrap/>
            <w:vAlign w:val="bottom"/>
            <w:hideMark/>
          </w:tcPr>
          <w:p w14:paraId="043B136F" w14:textId="77777777"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Unused tax loss</w:t>
            </w:r>
          </w:p>
        </w:tc>
        <w:tc>
          <w:tcPr>
            <w:tcW w:w="1286" w:type="dxa"/>
            <w:tcBorders>
              <w:top w:val="nil"/>
              <w:left w:val="nil"/>
              <w:bottom w:val="nil"/>
              <w:right w:val="nil"/>
            </w:tcBorders>
            <w:shd w:val="clear" w:color="auto" w:fill="auto"/>
            <w:noWrap/>
            <w:vAlign w:val="bottom"/>
          </w:tcPr>
          <w:p w14:paraId="69653EBF" w14:textId="7EE7B4A0" w:rsidR="00AD6957" w:rsidRPr="001A5939" w:rsidRDefault="00F715A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243</w:t>
            </w:r>
          </w:p>
        </w:tc>
        <w:tc>
          <w:tcPr>
            <w:tcW w:w="263" w:type="dxa"/>
            <w:tcBorders>
              <w:top w:val="nil"/>
              <w:left w:val="nil"/>
              <w:bottom w:val="nil"/>
              <w:right w:val="nil"/>
            </w:tcBorders>
            <w:shd w:val="clear" w:color="auto" w:fill="auto"/>
            <w:noWrap/>
            <w:vAlign w:val="bottom"/>
            <w:hideMark/>
          </w:tcPr>
          <w:p w14:paraId="6C2512C8"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nil"/>
              <w:right w:val="nil"/>
            </w:tcBorders>
            <w:shd w:val="clear" w:color="auto" w:fill="auto"/>
            <w:noWrap/>
            <w:vAlign w:val="bottom"/>
          </w:tcPr>
          <w:p w14:paraId="654E63FC" w14:textId="67021D99"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13</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035</w:t>
            </w:r>
          </w:p>
        </w:tc>
        <w:tc>
          <w:tcPr>
            <w:tcW w:w="263" w:type="dxa"/>
            <w:tcBorders>
              <w:top w:val="nil"/>
              <w:left w:val="nil"/>
              <w:bottom w:val="nil"/>
              <w:right w:val="nil"/>
            </w:tcBorders>
            <w:shd w:val="clear" w:color="auto" w:fill="auto"/>
            <w:noWrap/>
            <w:vAlign w:val="bottom"/>
            <w:hideMark/>
          </w:tcPr>
          <w:p w14:paraId="0B5EB8F4"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nil"/>
              <w:right w:val="nil"/>
            </w:tcBorders>
            <w:shd w:val="clear" w:color="auto" w:fill="auto"/>
            <w:noWrap/>
            <w:vAlign w:val="bottom"/>
          </w:tcPr>
          <w:p w14:paraId="4BEA2C86" w14:textId="1A095BDB" w:rsidR="00AD6957" w:rsidRPr="001A5939" w:rsidRDefault="00F715A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71BB003F"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nil"/>
              <w:right w:val="nil"/>
            </w:tcBorders>
            <w:shd w:val="clear" w:color="000000" w:fill="FFFFFF"/>
            <w:noWrap/>
            <w:vAlign w:val="bottom"/>
          </w:tcPr>
          <w:p w14:paraId="2E055C7C" w14:textId="2A2B1C9B" w:rsidR="00AD6957" w:rsidRPr="00144893"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12</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991</w:t>
            </w:r>
          </w:p>
        </w:tc>
      </w:tr>
      <w:tr w:rsidR="00AD6957" w:rsidRPr="001A5939" w14:paraId="173C99E9" w14:textId="77777777" w:rsidTr="007F4A79">
        <w:trPr>
          <w:trHeight w:val="420"/>
        </w:trPr>
        <w:tc>
          <w:tcPr>
            <w:tcW w:w="3706" w:type="dxa"/>
            <w:gridSpan w:val="2"/>
            <w:tcBorders>
              <w:top w:val="nil"/>
              <w:left w:val="nil"/>
              <w:bottom w:val="nil"/>
              <w:right w:val="nil"/>
            </w:tcBorders>
            <w:shd w:val="clear" w:color="000000" w:fill="FFFFFF"/>
            <w:noWrap/>
            <w:vAlign w:val="bottom"/>
          </w:tcPr>
          <w:p w14:paraId="3DAB96C4" w14:textId="51547EEA"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Tax effect from equity method in share of profit in associated company</w:t>
            </w:r>
          </w:p>
        </w:tc>
        <w:tc>
          <w:tcPr>
            <w:tcW w:w="1286" w:type="dxa"/>
            <w:tcBorders>
              <w:top w:val="nil"/>
              <w:left w:val="nil"/>
              <w:bottom w:val="nil"/>
              <w:right w:val="nil"/>
            </w:tcBorders>
            <w:shd w:val="clear" w:color="auto" w:fill="auto"/>
            <w:noWrap/>
            <w:vAlign w:val="bottom"/>
          </w:tcPr>
          <w:p w14:paraId="7AC3C31A" w14:textId="4831F10A" w:rsidR="00AD6957" w:rsidRPr="003B5A81" w:rsidRDefault="00F715AB"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164</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4320BDD9"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5A1FFBFB" w14:textId="57366B9E" w:rsidR="00AD6957" w:rsidRPr="003B5A81" w:rsidRDefault="00AD6957"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139</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1812B755"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211007FB" w14:textId="3EF8E08E" w:rsidR="00AD6957" w:rsidRPr="00144893" w:rsidRDefault="00F715A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7F0EE253"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790D888E" w14:textId="6E5495A6" w:rsidR="00AD6957" w:rsidRPr="003B5A81" w:rsidRDefault="00AD6957"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r>
      <w:tr w:rsidR="00AD6957" w:rsidRPr="001A5939" w14:paraId="46A98446" w14:textId="77777777" w:rsidTr="007F4A79">
        <w:trPr>
          <w:trHeight w:val="420"/>
        </w:trPr>
        <w:tc>
          <w:tcPr>
            <w:tcW w:w="3706" w:type="dxa"/>
            <w:gridSpan w:val="2"/>
            <w:tcBorders>
              <w:top w:val="nil"/>
              <w:left w:val="nil"/>
              <w:bottom w:val="nil"/>
              <w:right w:val="nil"/>
            </w:tcBorders>
            <w:shd w:val="clear" w:color="000000" w:fill="FFFFFF"/>
            <w:noWrap/>
            <w:vAlign w:val="bottom"/>
          </w:tcPr>
          <w:p w14:paraId="40E2D906" w14:textId="1F910DA0" w:rsidR="00AD6957" w:rsidRPr="00BF2240" w:rsidRDefault="00AD6957" w:rsidP="00AD6957">
            <w:pPr>
              <w:rPr>
                <w:rFonts w:asciiTheme="majorBidi" w:hAnsiTheme="majorBidi" w:cstheme="majorBidi"/>
                <w:sz w:val="26"/>
                <w:szCs w:val="26"/>
                <w:cs/>
                <w:lang w:val="en-US"/>
              </w:rPr>
            </w:pPr>
            <w:r w:rsidRPr="003B5A81">
              <w:rPr>
                <w:rFonts w:asciiTheme="majorBidi" w:hAnsiTheme="majorBidi" w:cstheme="majorBidi"/>
                <w:sz w:val="26"/>
                <w:szCs w:val="26"/>
                <w:lang w:val="en-US"/>
              </w:rPr>
              <w:t>Reversal of deferred income tax in prior year</w:t>
            </w:r>
          </w:p>
        </w:tc>
        <w:tc>
          <w:tcPr>
            <w:tcW w:w="1286" w:type="dxa"/>
            <w:tcBorders>
              <w:top w:val="nil"/>
              <w:left w:val="nil"/>
              <w:bottom w:val="nil"/>
              <w:right w:val="nil"/>
            </w:tcBorders>
            <w:shd w:val="clear" w:color="auto" w:fill="auto"/>
            <w:noWrap/>
            <w:vAlign w:val="bottom"/>
          </w:tcPr>
          <w:p w14:paraId="59AC88E1" w14:textId="6CCB6BD8" w:rsidR="00AD6957" w:rsidRPr="003B5A81" w:rsidRDefault="00F715AB"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4B0C0770"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27863C84" w14:textId="5DCB81F6" w:rsidR="00AD6957" w:rsidRPr="003B5A81" w:rsidRDefault="00AD6957"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319</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63CC4BD9"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2F86B101" w14:textId="52F52984" w:rsidR="00AD6957" w:rsidRPr="00144893" w:rsidRDefault="00F715A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5D413FCA"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2B390CB7" w14:textId="3DFDEE2D" w:rsidR="00AD6957" w:rsidRPr="003B5A81" w:rsidRDefault="00AD6957"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p>
        </w:tc>
      </w:tr>
      <w:tr w:rsidR="00AD6957" w:rsidRPr="001A5939" w14:paraId="4FFD4F79" w14:textId="77777777" w:rsidTr="007F4A79">
        <w:trPr>
          <w:trHeight w:val="420"/>
        </w:trPr>
        <w:tc>
          <w:tcPr>
            <w:tcW w:w="3706" w:type="dxa"/>
            <w:gridSpan w:val="2"/>
            <w:tcBorders>
              <w:top w:val="nil"/>
              <w:left w:val="nil"/>
              <w:bottom w:val="nil"/>
              <w:right w:val="nil"/>
            </w:tcBorders>
            <w:shd w:val="clear" w:color="000000" w:fill="FFFFFF"/>
            <w:noWrap/>
            <w:vAlign w:val="bottom"/>
          </w:tcPr>
          <w:p w14:paraId="5A1D9300" w14:textId="3C7029A8"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Difference in tax expense in prior year</w:t>
            </w:r>
          </w:p>
        </w:tc>
        <w:tc>
          <w:tcPr>
            <w:tcW w:w="1286" w:type="dxa"/>
            <w:tcBorders>
              <w:top w:val="nil"/>
              <w:left w:val="nil"/>
              <w:bottom w:val="nil"/>
              <w:right w:val="nil"/>
            </w:tcBorders>
            <w:shd w:val="clear" w:color="auto" w:fill="auto"/>
            <w:noWrap/>
            <w:vAlign w:val="bottom"/>
          </w:tcPr>
          <w:p w14:paraId="3B9D414A" w14:textId="22468419"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1ADE8901" w14:textId="58893F24"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663AAC06" w14:textId="634593FB"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543</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73E65903" w14:textId="325006C6"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66F1CB70" w14:textId="06467014"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6516718F" w14:textId="4FA66E11"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290F6E0A" w14:textId="51A70B57"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38720DFE" w14:textId="77777777" w:rsidTr="007F4A79">
        <w:trPr>
          <w:trHeight w:val="420"/>
        </w:trPr>
        <w:tc>
          <w:tcPr>
            <w:tcW w:w="3706" w:type="dxa"/>
            <w:gridSpan w:val="2"/>
            <w:tcBorders>
              <w:top w:val="nil"/>
              <w:left w:val="nil"/>
              <w:bottom w:val="nil"/>
              <w:right w:val="nil"/>
            </w:tcBorders>
            <w:shd w:val="clear" w:color="000000" w:fill="FFFFFF"/>
            <w:noWrap/>
            <w:vAlign w:val="bottom"/>
          </w:tcPr>
          <w:p w14:paraId="064777AA" w14:textId="216587A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Effect from eliminate transactions</w:t>
            </w:r>
          </w:p>
        </w:tc>
        <w:tc>
          <w:tcPr>
            <w:tcW w:w="1286" w:type="dxa"/>
            <w:tcBorders>
              <w:top w:val="nil"/>
              <w:left w:val="nil"/>
              <w:bottom w:val="nil"/>
              <w:right w:val="nil"/>
            </w:tcBorders>
            <w:shd w:val="clear" w:color="auto" w:fill="auto"/>
            <w:noWrap/>
            <w:vAlign w:val="bottom"/>
          </w:tcPr>
          <w:p w14:paraId="7EC67604" w14:textId="136A7A45" w:rsidR="00AD6957" w:rsidRPr="00144893" w:rsidRDefault="00F715AB" w:rsidP="002D0447">
            <w:pPr>
              <w:jc w:val="right"/>
              <w:rPr>
                <w:rFonts w:asciiTheme="majorBidi" w:hAnsiTheme="majorBidi" w:cstheme="majorBidi"/>
                <w:sz w:val="26"/>
                <w:szCs w:val="26"/>
                <w:cs/>
              </w:rPr>
            </w:pPr>
            <w:r w:rsidRPr="001A5939">
              <w:rPr>
                <w:rFonts w:asciiTheme="majorBidi" w:hAnsiTheme="majorBidi" w:cstheme="majorBidi"/>
                <w:sz w:val="26"/>
                <w:szCs w:val="26"/>
                <w:lang w:val="en-US"/>
              </w:rPr>
              <w:t>48</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73</w:t>
            </w:r>
            <w:r w:rsidR="00C64585" w:rsidRPr="001A5939">
              <w:rPr>
                <w:rFonts w:asciiTheme="majorBidi" w:hAnsiTheme="majorBidi" w:cstheme="majorBidi"/>
                <w:sz w:val="26"/>
                <w:szCs w:val="26"/>
                <w:lang w:val="en-US"/>
              </w:rPr>
              <w:t>7</w:t>
            </w:r>
          </w:p>
        </w:tc>
        <w:tc>
          <w:tcPr>
            <w:tcW w:w="263" w:type="dxa"/>
            <w:tcBorders>
              <w:top w:val="nil"/>
              <w:left w:val="nil"/>
              <w:bottom w:val="nil"/>
              <w:right w:val="nil"/>
            </w:tcBorders>
            <w:shd w:val="clear" w:color="auto" w:fill="auto"/>
            <w:noWrap/>
            <w:vAlign w:val="bottom"/>
          </w:tcPr>
          <w:p w14:paraId="1EAA7FAD"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0DF0CC05" w14:textId="7DC8263F" w:rsidR="00AD6957" w:rsidRPr="00144893" w:rsidRDefault="00AD6957" w:rsidP="002D0447">
            <w:pPr>
              <w:jc w:val="right"/>
              <w:rPr>
                <w:rFonts w:asciiTheme="majorBidi" w:hAnsiTheme="majorBidi" w:cstheme="majorBidi"/>
                <w:sz w:val="26"/>
                <w:szCs w:val="26"/>
                <w:cs/>
              </w:rPr>
            </w:pPr>
            <w:r w:rsidRPr="001A5939">
              <w:rPr>
                <w:rFonts w:asciiTheme="majorBidi" w:hAnsiTheme="majorBidi" w:cstheme="majorBidi"/>
                <w:sz w:val="26"/>
                <w:szCs w:val="26"/>
                <w:lang w:val="en-US"/>
              </w:rPr>
              <w:t>471</w:t>
            </w:r>
          </w:p>
        </w:tc>
        <w:tc>
          <w:tcPr>
            <w:tcW w:w="263" w:type="dxa"/>
            <w:tcBorders>
              <w:top w:val="nil"/>
              <w:left w:val="nil"/>
              <w:bottom w:val="nil"/>
              <w:right w:val="nil"/>
            </w:tcBorders>
            <w:shd w:val="clear" w:color="auto" w:fill="auto"/>
            <w:noWrap/>
            <w:vAlign w:val="bottom"/>
          </w:tcPr>
          <w:p w14:paraId="69CF89D2"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59E72B5C" w14:textId="19A6E2B0"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14773BBF"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3D3BC143" w14:textId="106ADE07"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56B4B713" w14:textId="77777777" w:rsidTr="007F4A79">
        <w:trPr>
          <w:trHeight w:val="420"/>
        </w:trPr>
        <w:tc>
          <w:tcPr>
            <w:tcW w:w="3706" w:type="dxa"/>
            <w:gridSpan w:val="2"/>
            <w:tcBorders>
              <w:top w:val="nil"/>
              <w:left w:val="nil"/>
              <w:bottom w:val="nil"/>
              <w:right w:val="nil"/>
            </w:tcBorders>
            <w:shd w:val="clear" w:color="000000" w:fill="FFFFFF"/>
            <w:noWrap/>
            <w:vAlign w:val="bottom"/>
          </w:tcPr>
          <w:p w14:paraId="47E3554F" w14:textId="0A89E116"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Deferred income tax assets from acquisition in       subsidiary</w:t>
            </w:r>
          </w:p>
        </w:tc>
        <w:tc>
          <w:tcPr>
            <w:tcW w:w="1286" w:type="dxa"/>
            <w:tcBorders>
              <w:top w:val="nil"/>
              <w:left w:val="nil"/>
              <w:bottom w:val="nil"/>
              <w:right w:val="nil"/>
            </w:tcBorders>
            <w:shd w:val="clear" w:color="auto" w:fill="auto"/>
            <w:noWrap/>
            <w:vAlign w:val="bottom"/>
          </w:tcPr>
          <w:p w14:paraId="774C9009" w14:textId="32532DA4"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4F3EAF64"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32DB6E90" w14:textId="02703A13" w:rsidR="00AD6957" w:rsidRPr="00144893" w:rsidRDefault="00AD6957" w:rsidP="002D0447">
            <w:pPr>
              <w:jc w:val="right"/>
              <w:rPr>
                <w:rFonts w:asciiTheme="majorBidi" w:hAnsiTheme="majorBidi" w:cstheme="majorBidi"/>
                <w:sz w:val="26"/>
                <w:szCs w:val="26"/>
                <w:cs/>
              </w:rPr>
            </w:pPr>
            <w:r w:rsidRPr="001A5939">
              <w:rPr>
                <w:rFonts w:asciiTheme="majorBidi" w:hAnsiTheme="majorBidi" w:cstheme="majorBidi"/>
                <w:sz w:val="26"/>
                <w:szCs w:val="26"/>
                <w:lang w:val="en-US"/>
              </w:rPr>
              <w:t>64</w:t>
            </w:r>
          </w:p>
        </w:tc>
        <w:tc>
          <w:tcPr>
            <w:tcW w:w="263" w:type="dxa"/>
            <w:tcBorders>
              <w:top w:val="nil"/>
              <w:left w:val="nil"/>
              <w:bottom w:val="nil"/>
              <w:right w:val="nil"/>
            </w:tcBorders>
            <w:shd w:val="clear" w:color="auto" w:fill="auto"/>
            <w:noWrap/>
            <w:vAlign w:val="bottom"/>
          </w:tcPr>
          <w:p w14:paraId="272D5EFC"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12A1A6C4" w14:textId="3C0AACCB"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5E87700A"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0CE20A60" w14:textId="6ED468B7"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2091E922" w14:textId="77777777" w:rsidTr="007F4A79">
        <w:trPr>
          <w:trHeight w:val="420"/>
        </w:trPr>
        <w:tc>
          <w:tcPr>
            <w:tcW w:w="3706" w:type="dxa"/>
            <w:gridSpan w:val="2"/>
            <w:tcBorders>
              <w:top w:val="nil"/>
              <w:left w:val="nil"/>
              <w:bottom w:val="nil"/>
              <w:right w:val="nil"/>
            </w:tcBorders>
            <w:shd w:val="clear" w:color="000000" w:fill="FFFFFF"/>
            <w:noWrap/>
            <w:vAlign w:val="bottom"/>
          </w:tcPr>
          <w:p w14:paraId="43DEA6A1" w14:textId="346C3E0D"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Tax loss utilized for the year</w:t>
            </w:r>
          </w:p>
        </w:tc>
        <w:tc>
          <w:tcPr>
            <w:tcW w:w="1286" w:type="dxa"/>
            <w:tcBorders>
              <w:top w:val="nil"/>
              <w:left w:val="nil"/>
              <w:bottom w:val="nil"/>
              <w:right w:val="nil"/>
            </w:tcBorders>
            <w:shd w:val="clear" w:color="auto" w:fill="auto"/>
            <w:noWrap/>
            <w:vAlign w:val="bottom"/>
          </w:tcPr>
          <w:p w14:paraId="4FAB47E1" w14:textId="34BC2D41"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37</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417</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78F150F6" w14:textId="286C51FC"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nil"/>
              <w:right w:val="nil"/>
            </w:tcBorders>
            <w:shd w:val="clear" w:color="auto" w:fill="auto"/>
            <w:noWrap/>
            <w:vAlign w:val="bottom"/>
          </w:tcPr>
          <w:p w14:paraId="5CBBDF7B" w14:textId="26708FB2"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408</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2E79641A" w14:textId="79DA79F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nil"/>
              <w:right w:val="nil"/>
            </w:tcBorders>
            <w:shd w:val="clear" w:color="auto" w:fill="auto"/>
            <w:noWrap/>
            <w:vAlign w:val="bottom"/>
          </w:tcPr>
          <w:p w14:paraId="0201FAF0" w14:textId="57AEE0A9" w:rsidR="00AD6957" w:rsidRPr="00144893" w:rsidRDefault="00F715AB"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37</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415</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21047339" w14:textId="6023DCE0"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nil"/>
              <w:right w:val="nil"/>
            </w:tcBorders>
            <w:shd w:val="clear" w:color="000000" w:fill="FFFFFF"/>
            <w:noWrap/>
            <w:vAlign w:val="bottom"/>
          </w:tcPr>
          <w:p w14:paraId="42C527BA" w14:textId="65C21AD5" w:rsidR="00AD6957" w:rsidRPr="00144893" w:rsidRDefault="00AD6957"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p>
        </w:tc>
      </w:tr>
      <w:tr w:rsidR="00F715AB" w:rsidRPr="001A5939" w14:paraId="61EAE963" w14:textId="77777777" w:rsidTr="007F4A79">
        <w:trPr>
          <w:trHeight w:val="420"/>
        </w:trPr>
        <w:tc>
          <w:tcPr>
            <w:tcW w:w="3706" w:type="dxa"/>
            <w:gridSpan w:val="2"/>
            <w:tcBorders>
              <w:top w:val="nil"/>
              <w:left w:val="nil"/>
              <w:bottom w:val="nil"/>
              <w:right w:val="nil"/>
            </w:tcBorders>
            <w:shd w:val="clear" w:color="000000" w:fill="FFFFFF"/>
            <w:noWrap/>
            <w:vAlign w:val="bottom"/>
          </w:tcPr>
          <w:p w14:paraId="66C53B63" w14:textId="59F25EA1" w:rsidR="00F715AB" w:rsidRPr="003B5A81" w:rsidRDefault="007A6A2D"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 xml:space="preserve">Fiber optic network equipment </w:t>
            </w:r>
            <w:r w:rsidR="00876651" w:rsidRPr="003B5A81">
              <w:rPr>
                <w:rFonts w:asciiTheme="majorBidi" w:hAnsiTheme="majorBidi" w:cstheme="majorBidi"/>
                <w:sz w:val="26"/>
                <w:szCs w:val="26"/>
                <w:lang w:val="en-US"/>
              </w:rPr>
              <w:t>depreciation</w:t>
            </w:r>
          </w:p>
        </w:tc>
        <w:tc>
          <w:tcPr>
            <w:tcW w:w="1286" w:type="dxa"/>
            <w:tcBorders>
              <w:top w:val="nil"/>
              <w:left w:val="nil"/>
              <w:right w:val="nil"/>
            </w:tcBorders>
            <w:shd w:val="clear" w:color="auto" w:fill="auto"/>
            <w:noWrap/>
            <w:vAlign w:val="bottom"/>
          </w:tcPr>
          <w:p w14:paraId="3784380E" w14:textId="63874AEA" w:rsidR="00F715AB"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8</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366</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66674AEC" w14:textId="77777777" w:rsidR="00F715AB" w:rsidRPr="00144893" w:rsidRDefault="00F715AB" w:rsidP="002D0447">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23B237C6" w14:textId="2251CB56" w:rsidR="00F715AB"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071259F6" w14:textId="77777777" w:rsidR="00F715AB" w:rsidRPr="00144893" w:rsidRDefault="00F715AB" w:rsidP="002D0447">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6611DA3A" w14:textId="189171B0" w:rsidR="00F715AB"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8</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366</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55EDD52F" w14:textId="77777777" w:rsidR="00F715AB" w:rsidRPr="00144893" w:rsidRDefault="00F715AB" w:rsidP="002D0447">
            <w:pPr>
              <w:jc w:val="right"/>
              <w:rPr>
                <w:rFonts w:asciiTheme="majorBidi" w:hAnsiTheme="majorBidi" w:cstheme="majorBidi"/>
                <w:sz w:val="26"/>
                <w:szCs w:val="26"/>
                <w:cs/>
                <w:lang w:val="en-US"/>
              </w:rPr>
            </w:pPr>
          </w:p>
        </w:tc>
        <w:tc>
          <w:tcPr>
            <w:tcW w:w="1013" w:type="dxa"/>
            <w:tcBorders>
              <w:top w:val="nil"/>
              <w:left w:val="nil"/>
              <w:right w:val="nil"/>
            </w:tcBorders>
            <w:shd w:val="clear" w:color="000000" w:fill="FFFFFF"/>
            <w:noWrap/>
            <w:vAlign w:val="bottom"/>
          </w:tcPr>
          <w:p w14:paraId="20185E6B" w14:textId="1EC32151" w:rsidR="00F715AB"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159534A3" w14:textId="77777777" w:rsidTr="007F4A79">
        <w:trPr>
          <w:trHeight w:val="420"/>
        </w:trPr>
        <w:tc>
          <w:tcPr>
            <w:tcW w:w="3706" w:type="dxa"/>
            <w:gridSpan w:val="2"/>
            <w:tcBorders>
              <w:top w:val="nil"/>
              <w:left w:val="nil"/>
              <w:bottom w:val="nil"/>
              <w:right w:val="nil"/>
            </w:tcBorders>
            <w:shd w:val="clear" w:color="000000" w:fill="FFFFFF"/>
            <w:noWrap/>
            <w:vAlign w:val="bottom"/>
          </w:tcPr>
          <w:p w14:paraId="18A979AC" w14:textId="4EB16018"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Tax profit prior to acquisition in subsidiary</w:t>
            </w:r>
          </w:p>
        </w:tc>
        <w:tc>
          <w:tcPr>
            <w:tcW w:w="1286" w:type="dxa"/>
            <w:tcBorders>
              <w:top w:val="nil"/>
              <w:left w:val="nil"/>
              <w:right w:val="nil"/>
            </w:tcBorders>
            <w:shd w:val="clear" w:color="auto" w:fill="auto"/>
            <w:noWrap/>
            <w:vAlign w:val="bottom"/>
          </w:tcPr>
          <w:p w14:paraId="38AD776E" w14:textId="3EE1D2A1"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71CB766C"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right w:val="nil"/>
            </w:tcBorders>
            <w:shd w:val="clear" w:color="auto" w:fill="auto"/>
            <w:noWrap/>
            <w:vAlign w:val="bottom"/>
          </w:tcPr>
          <w:p w14:paraId="258B07AB" w14:textId="47455A43"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4</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354</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tcPr>
          <w:p w14:paraId="61B1FD77"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right w:val="nil"/>
            </w:tcBorders>
            <w:shd w:val="clear" w:color="auto" w:fill="auto"/>
            <w:noWrap/>
            <w:vAlign w:val="bottom"/>
          </w:tcPr>
          <w:p w14:paraId="0455AFFA" w14:textId="785A38C9"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664CB2F4"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right w:val="nil"/>
            </w:tcBorders>
            <w:shd w:val="clear" w:color="000000" w:fill="FFFFFF"/>
            <w:noWrap/>
            <w:vAlign w:val="bottom"/>
          </w:tcPr>
          <w:p w14:paraId="277A3021" w14:textId="628C3C03"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0631BD8E" w14:textId="77777777" w:rsidTr="007F4A79">
        <w:trPr>
          <w:trHeight w:val="420"/>
        </w:trPr>
        <w:tc>
          <w:tcPr>
            <w:tcW w:w="3706" w:type="dxa"/>
            <w:gridSpan w:val="2"/>
            <w:tcBorders>
              <w:top w:val="nil"/>
              <w:left w:val="nil"/>
              <w:bottom w:val="nil"/>
              <w:right w:val="nil"/>
            </w:tcBorders>
            <w:shd w:val="clear" w:color="000000" w:fill="FFFFFF"/>
            <w:noWrap/>
            <w:vAlign w:val="bottom"/>
          </w:tcPr>
          <w:p w14:paraId="1811121B" w14:textId="6E3C0A7E"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Difference from income tax rate</w:t>
            </w:r>
          </w:p>
        </w:tc>
        <w:tc>
          <w:tcPr>
            <w:tcW w:w="1286" w:type="dxa"/>
            <w:tcBorders>
              <w:top w:val="nil"/>
              <w:left w:val="nil"/>
              <w:bottom w:val="single" w:sz="4" w:space="0" w:color="auto"/>
              <w:right w:val="nil"/>
            </w:tcBorders>
            <w:shd w:val="clear" w:color="auto" w:fill="auto"/>
            <w:noWrap/>
            <w:vAlign w:val="bottom"/>
          </w:tcPr>
          <w:p w14:paraId="61F054D2" w14:textId="6813D891" w:rsidR="00AD6957" w:rsidRPr="00144893" w:rsidRDefault="00F715AB" w:rsidP="002D0447">
            <w:pPr>
              <w:jc w:val="right"/>
              <w:rPr>
                <w:rFonts w:asciiTheme="majorBidi" w:hAnsiTheme="majorBidi" w:cstheme="majorBidi"/>
                <w:sz w:val="26"/>
                <w:szCs w:val="26"/>
                <w:cs/>
              </w:rPr>
            </w:pPr>
            <w:r w:rsidRPr="001A5939">
              <w:rPr>
                <w:rFonts w:asciiTheme="majorBidi" w:hAnsiTheme="majorBidi" w:cstheme="majorBidi"/>
                <w:sz w:val="26"/>
                <w:szCs w:val="26"/>
                <w:lang w:val="en-US"/>
              </w:rPr>
              <w:t>969</w:t>
            </w:r>
          </w:p>
        </w:tc>
        <w:tc>
          <w:tcPr>
            <w:tcW w:w="263" w:type="dxa"/>
            <w:tcBorders>
              <w:top w:val="nil"/>
              <w:left w:val="nil"/>
              <w:bottom w:val="nil"/>
              <w:right w:val="nil"/>
            </w:tcBorders>
            <w:shd w:val="clear" w:color="auto" w:fill="auto"/>
            <w:noWrap/>
            <w:vAlign w:val="bottom"/>
          </w:tcPr>
          <w:p w14:paraId="5BF2F346" w14:textId="77777777" w:rsidR="00AD6957" w:rsidRPr="00144893" w:rsidRDefault="00AD6957" w:rsidP="002D0447">
            <w:pPr>
              <w:jc w:val="right"/>
              <w:rPr>
                <w:rFonts w:asciiTheme="majorBidi" w:hAnsiTheme="majorBidi" w:cstheme="majorBidi"/>
                <w:sz w:val="26"/>
                <w:szCs w:val="26"/>
                <w:cs/>
                <w:lang w:val="en-US"/>
              </w:rPr>
            </w:pPr>
          </w:p>
        </w:tc>
        <w:tc>
          <w:tcPr>
            <w:tcW w:w="1286" w:type="dxa"/>
            <w:tcBorders>
              <w:top w:val="nil"/>
              <w:left w:val="nil"/>
              <w:bottom w:val="single" w:sz="4" w:space="0" w:color="auto"/>
              <w:right w:val="nil"/>
            </w:tcBorders>
            <w:shd w:val="clear" w:color="auto" w:fill="auto"/>
            <w:noWrap/>
            <w:vAlign w:val="bottom"/>
          </w:tcPr>
          <w:p w14:paraId="126BAF5B" w14:textId="4AA48877" w:rsidR="00AD6957" w:rsidRPr="00144893" w:rsidRDefault="00AD6957" w:rsidP="002D0447">
            <w:pPr>
              <w:jc w:val="right"/>
              <w:rPr>
                <w:rFonts w:asciiTheme="majorBidi" w:hAnsiTheme="majorBidi" w:cstheme="majorBidi"/>
                <w:sz w:val="26"/>
                <w:szCs w:val="26"/>
                <w:cs/>
              </w:rPr>
            </w:pPr>
            <w:r w:rsidRPr="001A5939">
              <w:rPr>
                <w:rFonts w:asciiTheme="majorBidi" w:hAnsiTheme="majorBidi" w:cstheme="majorBidi"/>
                <w:sz w:val="26"/>
                <w:szCs w:val="26"/>
                <w:lang w:val="en-US"/>
              </w:rPr>
              <w:t>202</w:t>
            </w:r>
          </w:p>
        </w:tc>
        <w:tc>
          <w:tcPr>
            <w:tcW w:w="263" w:type="dxa"/>
            <w:tcBorders>
              <w:top w:val="nil"/>
              <w:left w:val="nil"/>
              <w:bottom w:val="nil"/>
              <w:right w:val="nil"/>
            </w:tcBorders>
            <w:shd w:val="clear" w:color="auto" w:fill="auto"/>
            <w:noWrap/>
            <w:vAlign w:val="bottom"/>
          </w:tcPr>
          <w:p w14:paraId="4832F140" w14:textId="77777777" w:rsidR="00AD6957" w:rsidRPr="00144893" w:rsidRDefault="00AD6957" w:rsidP="002D0447">
            <w:pPr>
              <w:jc w:val="right"/>
              <w:rPr>
                <w:rFonts w:asciiTheme="majorBidi" w:hAnsiTheme="majorBidi" w:cstheme="majorBidi"/>
                <w:sz w:val="26"/>
                <w:szCs w:val="26"/>
                <w:cs/>
                <w:lang w:val="en-US"/>
              </w:rPr>
            </w:pPr>
          </w:p>
        </w:tc>
        <w:tc>
          <w:tcPr>
            <w:tcW w:w="1134" w:type="dxa"/>
            <w:tcBorders>
              <w:top w:val="nil"/>
              <w:left w:val="nil"/>
              <w:bottom w:val="single" w:sz="4" w:space="0" w:color="auto"/>
              <w:right w:val="nil"/>
            </w:tcBorders>
            <w:shd w:val="clear" w:color="auto" w:fill="auto"/>
            <w:noWrap/>
            <w:vAlign w:val="bottom"/>
          </w:tcPr>
          <w:p w14:paraId="655E111E" w14:textId="3841701B" w:rsidR="00AD6957" w:rsidRPr="00144893" w:rsidRDefault="00F715AB"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tcPr>
          <w:p w14:paraId="64C3A92D" w14:textId="77777777" w:rsidR="00AD6957" w:rsidRPr="00144893" w:rsidRDefault="00AD6957" w:rsidP="002D0447">
            <w:pPr>
              <w:jc w:val="right"/>
              <w:rPr>
                <w:rFonts w:asciiTheme="majorBidi" w:hAnsiTheme="majorBidi" w:cstheme="majorBidi"/>
                <w:sz w:val="26"/>
                <w:szCs w:val="26"/>
                <w:cs/>
                <w:lang w:val="en-US"/>
              </w:rPr>
            </w:pPr>
          </w:p>
        </w:tc>
        <w:tc>
          <w:tcPr>
            <w:tcW w:w="1013" w:type="dxa"/>
            <w:tcBorders>
              <w:top w:val="nil"/>
              <w:left w:val="nil"/>
              <w:bottom w:val="single" w:sz="4" w:space="0" w:color="auto"/>
              <w:right w:val="nil"/>
            </w:tcBorders>
            <w:shd w:val="clear" w:color="000000" w:fill="FFFFFF"/>
            <w:noWrap/>
            <w:vAlign w:val="bottom"/>
          </w:tcPr>
          <w:p w14:paraId="413E1829" w14:textId="38E728BD"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p>
        </w:tc>
      </w:tr>
      <w:tr w:rsidR="00AD6957" w:rsidRPr="001A5939" w14:paraId="2346848C" w14:textId="77777777" w:rsidTr="007F4A79">
        <w:trPr>
          <w:trHeight w:val="435"/>
        </w:trPr>
        <w:tc>
          <w:tcPr>
            <w:tcW w:w="3706" w:type="dxa"/>
            <w:gridSpan w:val="2"/>
            <w:tcBorders>
              <w:top w:val="nil"/>
              <w:left w:val="nil"/>
              <w:bottom w:val="nil"/>
              <w:right w:val="nil"/>
            </w:tcBorders>
            <w:shd w:val="clear" w:color="000000" w:fill="FFFFFF"/>
            <w:noWrap/>
            <w:vAlign w:val="center"/>
          </w:tcPr>
          <w:p w14:paraId="6A5C5581" w14:textId="0D82585F" w:rsidR="00AD6957" w:rsidRPr="00BF2240" w:rsidRDefault="00AD6957" w:rsidP="00AD6957">
            <w:pPr>
              <w:rPr>
                <w:rFonts w:asciiTheme="majorBidi" w:hAnsiTheme="majorBidi" w:cstheme="majorBidi"/>
                <w:color w:val="000000"/>
                <w:sz w:val="26"/>
                <w:szCs w:val="26"/>
                <w:cs/>
                <w:lang w:val="en-US"/>
              </w:rPr>
            </w:pPr>
            <w:r w:rsidRPr="003B5A81">
              <w:rPr>
                <w:rFonts w:asciiTheme="majorBidi" w:hAnsiTheme="majorBidi" w:cstheme="majorBidi"/>
                <w:color w:val="000000"/>
                <w:sz w:val="26"/>
                <w:szCs w:val="26"/>
                <w:lang w:val="en-US"/>
              </w:rPr>
              <w:t xml:space="preserve">Income tax </w:t>
            </w:r>
            <w:r w:rsidRPr="001A5939">
              <w:rPr>
                <w:rFonts w:asciiTheme="majorBidi" w:hAnsiTheme="majorBidi"/>
                <w:color w:val="000000"/>
                <w:sz w:val="26"/>
                <w:szCs w:val="26"/>
                <w:cs/>
                <w:lang w:val="en-US"/>
              </w:rPr>
              <w:t>(</w:t>
            </w:r>
            <w:r w:rsidRPr="003B5A81">
              <w:rPr>
                <w:rFonts w:asciiTheme="majorBidi" w:hAnsiTheme="majorBidi" w:cstheme="majorBidi"/>
                <w:color w:val="000000"/>
                <w:sz w:val="26"/>
                <w:szCs w:val="26"/>
                <w:lang w:val="en-US"/>
              </w:rPr>
              <w:t>benefit</w:t>
            </w:r>
            <w:r w:rsidRPr="001A5939">
              <w:rPr>
                <w:rFonts w:asciiTheme="majorBidi" w:hAnsiTheme="majorBidi"/>
                <w:color w:val="000000"/>
                <w:sz w:val="26"/>
                <w:szCs w:val="26"/>
                <w:cs/>
                <w:lang w:val="en-US"/>
              </w:rPr>
              <w:t xml:space="preserve">) </w:t>
            </w:r>
            <w:r w:rsidRPr="003B5A81">
              <w:rPr>
                <w:rFonts w:asciiTheme="majorBidi" w:hAnsiTheme="majorBidi" w:cstheme="majorBidi"/>
                <w:color w:val="000000"/>
                <w:sz w:val="26"/>
                <w:szCs w:val="26"/>
                <w:lang w:val="en-US"/>
              </w:rPr>
              <w:t>expense</w:t>
            </w:r>
          </w:p>
        </w:tc>
        <w:tc>
          <w:tcPr>
            <w:tcW w:w="1286" w:type="dxa"/>
            <w:tcBorders>
              <w:top w:val="single" w:sz="4" w:space="0" w:color="auto"/>
              <w:left w:val="nil"/>
              <w:bottom w:val="double" w:sz="6" w:space="0" w:color="auto"/>
              <w:right w:val="nil"/>
            </w:tcBorders>
            <w:shd w:val="clear" w:color="auto" w:fill="auto"/>
            <w:noWrap/>
            <w:vAlign w:val="bottom"/>
          </w:tcPr>
          <w:p w14:paraId="73491864" w14:textId="2FFF3147" w:rsidR="00AD6957" w:rsidRPr="001A5939" w:rsidRDefault="00F715AB"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7</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361</w:t>
            </w:r>
          </w:p>
        </w:tc>
        <w:tc>
          <w:tcPr>
            <w:tcW w:w="263" w:type="dxa"/>
            <w:tcBorders>
              <w:top w:val="nil"/>
              <w:left w:val="nil"/>
              <w:bottom w:val="nil"/>
              <w:right w:val="nil"/>
            </w:tcBorders>
            <w:shd w:val="clear" w:color="auto" w:fill="auto"/>
            <w:noWrap/>
            <w:vAlign w:val="bottom"/>
            <w:hideMark/>
          </w:tcPr>
          <w:p w14:paraId="5639AF0F"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single" w:sz="4" w:space="0" w:color="auto"/>
              <w:left w:val="nil"/>
              <w:bottom w:val="double" w:sz="6" w:space="0" w:color="auto"/>
              <w:right w:val="nil"/>
            </w:tcBorders>
            <w:shd w:val="clear" w:color="auto" w:fill="auto"/>
            <w:noWrap/>
            <w:vAlign w:val="bottom"/>
          </w:tcPr>
          <w:p w14:paraId="7DFDC0AA" w14:textId="25142C0D"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11</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610</w:t>
            </w:r>
          </w:p>
        </w:tc>
        <w:tc>
          <w:tcPr>
            <w:tcW w:w="263" w:type="dxa"/>
            <w:tcBorders>
              <w:left w:val="nil"/>
              <w:bottom w:val="nil"/>
              <w:right w:val="nil"/>
            </w:tcBorders>
            <w:shd w:val="clear" w:color="auto" w:fill="auto"/>
            <w:noWrap/>
            <w:vAlign w:val="bottom"/>
            <w:hideMark/>
          </w:tcPr>
          <w:p w14:paraId="0AD54162"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single" w:sz="4" w:space="0" w:color="auto"/>
              <w:left w:val="nil"/>
              <w:bottom w:val="double" w:sz="6" w:space="0" w:color="auto"/>
              <w:right w:val="nil"/>
            </w:tcBorders>
            <w:shd w:val="clear" w:color="auto" w:fill="auto"/>
            <w:noWrap/>
            <w:vAlign w:val="bottom"/>
          </w:tcPr>
          <w:p w14:paraId="3239F763" w14:textId="352AF6AF" w:rsidR="00AD6957" w:rsidRPr="00144893" w:rsidRDefault="00F715AB" w:rsidP="002D0447">
            <w:pPr>
              <w:jc w:val="right"/>
              <w:rPr>
                <w:rFonts w:asciiTheme="majorBidi" w:hAnsiTheme="majorBidi" w:cstheme="majorBidi"/>
                <w:sz w:val="26"/>
                <w:szCs w:val="26"/>
                <w:lang w:val="en-U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17</w:t>
            </w:r>
            <w:r w:rsidRPr="003B5A81">
              <w:rPr>
                <w:rFonts w:asciiTheme="majorBidi" w:hAnsiTheme="majorBidi" w:cstheme="majorBidi"/>
                <w:sz w:val="26"/>
                <w:szCs w:val="26"/>
                <w:lang w:val="en-US"/>
              </w:rPr>
              <w:t>,</w:t>
            </w:r>
            <w:r w:rsidRPr="001A5939">
              <w:rPr>
                <w:rFonts w:asciiTheme="majorBidi" w:hAnsiTheme="majorBidi" w:cstheme="majorBidi"/>
                <w:sz w:val="26"/>
                <w:szCs w:val="26"/>
                <w:lang w:val="en-US"/>
              </w:rPr>
              <w:t>515</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74D45FF0"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single" w:sz="4" w:space="0" w:color="auto"/>
              <w:left w:val="nil"/>
              <w:bottom w:val="double" w:sz="6" w:space="0" w:color="auto"/>
              <w:right w:val="nil"/>
            </w:tcBorders>
            <w:shd w:val="clear" w:color="000000" w:fill="FFFFFF"/>
            <w:noWrap/>
            <w:vAlign w:val="bottom"/>
          </w:tcPr>
          <w:p w14:paraId="12716543" w14:textId="1712B8D9" w:rsidR="00AD6957" w:rsidRPr="00144893" w:rsidRDefault="00AD6957" w:rsidP="002D0447">
            <w:pPr>
              <w:jc w:val="right"/>
              <w:rPr>
                <w:rFonts w:asciiTheme="majorBidi" w:hAnsiTheme="majorBidi" w:cstheme="majorBidi"/>
                <w:sz w:val="26"/>
                <w:szCs w:val="26"/>
                <w:cs/>
              </w:rPr>
            </w:pPr>
            <w:r w:rsidRPr="001A5939">
              <w:rPr>
                <w:rFonts w:asciiTheme="majorBidi" w:hAnsiTheme="majorBidi"/>
                <w:sz w:val="26"/>
                <w:szCs w:val="26"/>
                <w:cs/>
                <w:lang w:val="en-US"/>
              </w:rPr>
              <w:t>(</w:t>
            </w:r>
            <w:r w:rsidRPr="001A5939">
              <w:rPr>
                <w:rFonts w:asciiTheme="majorBidi" w:hAnsiTheme="majorBidi" w:cstheme="majorBidi"/>
                <w:sz w:val="26"/>
                <w:szCs w:val="26"/>
                <w:lang w:val="en-US"/>
              </w:rPr>
              <w:t>27</w:t>
            </w:r>
            <w:r w:rsidRPr="001A5939">
              <w:rPr>
                <w:rFonts w:asciiTheme="majorBidi" w:hAnsiTheme="majorBidi"/>
                <w:sz w:val="26"/>
                <w:szCs w:val="26"/>
                <w:cs/>
                <w:lang w:val="en-US"/>
              </w:rPr>
              <w:t>)</w:t>
            </w:r>
          </w:p>
        </w:tc>
      </w:tr>
      <w:tr w:rsidR="00AD6957" w:rsidRPr="001A5939" w14:paraId="47A801F7" w14:textId="77777777" w:rsidTr="00AB4CBC">
        <w:trPr>
          <w:trHeight w:val="227"/>
        </w:trPr>
        <w:tc>
          <w:tcPr>
            <w:tcW w:w="3706" w:type="dxa"/>
            <w:gridSpan w:val="2"/>
            <w:tcBorders>
              <w:top w:val="nil"/>
              <w:left w:val="nil"/>
              <w:bottom w:val="nil"/>
              <w:right w:val="nil"/>
            </w:tcBorders>
            <w:shd w:val="clear" w:color="000000" w:fill="FFFFFF"/>
            <w:noWrap/>
            <w:vAlign w:val="bottom"/>
            <w:hideMark/>
          </w:tcPr>
          <w:p w14:paraId="6357B417" w14:textId="77777777" w:rsidR="00AD6957" w:rsidRPr="003B5A81" w:rsidRDefault="00AD6957" w:rsidP="00AD6957">
            <w:pPr>
              <w:rPr>
                <w:rFonts w:asciiTheme="majorBidi" w:hAnsiTheme="majorBidi" w:cstheme="majorBidi"/>
                <w:sz w:val="26"/>
                <w:szCs w:val="26"/>
                <w:lang w:val="en-US"/>
              </w:rPr>
            </w:pPr>
            <w:r w:rsidRPr="003B5A81">
              <w:rPr>
                <w:rFonts w:asciiTheme="majorBidi" w:hAnsiTheme="majorBidi" w:cstheme="majorBidi"/>
                <w:sz w:val="26"/>
                <w:szCs w:val="26"/>
                <w:lang w:val="en-US"/>
              </w:rPr>
              <w:t>Average effective tax rate</w:t>
            </w:r>
          </w:p>
        </w:tc>
        <w:tc>
          <w:tcPr>
            <w:tcW w:w="1286" w:type="dxa"/>
            <w:tcBorders>
              <w:top w:val="nil"/>
              <w:left w:val="nil"/>
              <w:bottom w:val="double" w:sz="6" w:space="0" w:color="auto"/>
              <w:right w:val="nil"/>
            </w:tcBorders>
            <w:shd w:val="clear" w:color="auto" w:fill="auto"/>
            <w:noWrap/>
            <w:vAlign w:val="bottom"/>
          </w:tcPr>
          <w:p w14:paraId="36A4D044" w14:textId="34FA1508" w:rsidR="00AD6957" w:rsidRPr="001A5939" w:rsidRDefault="00113DFC"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6</w:t>
            </w:r>
            <w:r w:rsidRPr="001A5939">
              <w:rPr>
                <w:rFonts w:asciiTheme="majorBidi" w:hAnsiTheme="majorBidi"/>
                <w:sz w:val="26"/>
                <w:szCs w:val="26"/>
                <w:cs/>
                <w:lang w:val="en-US"/>
              </w:rPr>
              <w:t>.</w:t>
            </w:r>
            <w:r w:rsidRPr="001A5939">
              <w:rPr>
                <w:rFonts w:asciiTheme="majorBidi" w:hAnsiTheme="majorBidi" w:cstheme="majorBidi"/>
                <w:sz w:val="26"/>
                <w:szCs w:val="26"/>
                <w:lang w:val="en-US"/>
              </w:rPr>
              <w:t>79</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6BD6887B"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286" w:type="dxa"/>
            <w:tcBorders>
              <w:top w:val="nil"/>
              <w:left w:val="nil"/>
              <w:bottom w:val="double" w:sz="6" w:space="0" w:color="auto"/>
              <w:right w:val="nil"/>
            </w:tcBorders>
            <w:shd w:val="clear" w:color="auto" w:fill="auto"/>
            <w:noWrap/>
            <w:vAlign w:val="bottom"/>
          </w:tcPr>
          <w:p w14:paraId="203ED756" w14:textId="11EABB01"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2</w:t>
            </w:r>
            <w:r w:rsidRPr="001A5939">
              <w:rPr>
                <w:rFonts w:asciiTheme="majorBidi" w:hAnsiTheme="majorBidi"/>
                <w:sz w:val="26"/>
                <w:szCs w:val="26"/>
                <w:cs/>
                <w:lang w:val="en-US"/>
              </w:rPr>
              <w:t>%</w:t>
            </w:r>
          </w:p>
        </w:tc>
        <w:tc>
          <w:tcPr>
            <w:tcW w:w="263" w:type="dxa"/>
            <w:tcBorders>
              <w:top w:val="nil"/>
              <w:left w:val="nil"/>
              <w:bottom w:val="nil"/>
              <w:right w:val="nil"/>
            </w:tcBorders>
            <w:shd w:val="clear" w:color="auto" w:fill="auto"/>
            <w:noWrap/>
            <w:vAlign w:val="bottom"/>
            <w:hideMark/>
          </w:tcPr>
          <w:p w14:paraId="25D7D370"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134" w:type="dxa"/>
            <w:tcBorders>
              <w:top w:val="nil"/>
              <w:left w:val="nil"/>
              <w:bottom w:val="double" w:sz="6" w:space="0" w:color="auto"/>
              <w:right w:val="nil"/>
            </w:tcBorders>
            <w:shd w:val="clear" w:color="auto" w:fill="auto"/>
            <w:noWrap/>
            <w:vAlign w:val="bottom"/>
          </w:tcPr>
          <w:p w14:paraId="63D73751" w14:textId="581A2669" w:rsidR="00AD6957" w:rsidRPr="001A5939" w:rsidRDefault="00AB4CBC" w:rsidP="002D0447">
            <w:pPr>
              <w:jc w:val="right"/>
              <w:rPr>
                <w:rFonts w:asciiTheme="majorBidi" w:hAnsiTheme="majorBidi" w:cstheme="majorBidi"/>
                <w:sz w:val="26"/>
                <w:szCs w:val="26"/>
                <w:cs/>
                <w:lang w:val="en-US"/>
              </w:rPr>
            </w:pPr>
            <w:r w:rsidRPr="001A5939">
              <w:rPr>
                <w:rFonts w:asciiTheme="majorBidi" w:hAnsiTheme="majorBidi"/>
                <w:sz w:val="26"/>
                <w:szCs w:val="26"/>
                <w:cs/>
                <w:lang w:val="en-US"/>
              </w:rPr>
              <w:t>(</w:t>
            </w:r>
            <w:r w:rsidR="002D0447" w:rsidRPr="001A5939">
              <w:rPr>
                <w:rFonts w:asciiTheme="majorBidi" w:hAnsiTheme="majorBidi" w:cstheme="majorBidi"/>
                <w:sz w:val="26"/>
                <w:szCs w:val="26"/>
                <w:lang w:val="en-US"/>
              </w:rPr>
              <w:t>6</w:t>
            </w:r>
            <w:r w:rsidR="002D0447" w:rsidRPr="001A5939">
              <w:rPr>
                <w:rFonts w:asciiTheme="majorBidi" w:hAnsiTheme="majorBidi"/>
                <w:sz w:val="26"/>
                <w:szCs w:val="26"/>
                <w:cs/>
                <w:lang w:val="en-US"/>
              </w:rPr>
              <w:t>.</w:t>
            </w:r>
            <w:r w:rsidR="002D0447" w:rsidRPr="001A5939">
              <w:rPr>
                <w:rFonts w:asciiTheme="majorBidi" w:hAnsiTheme="majorBidi" w:cstheme="majorBidi"/>
                <w:sz w:val="26"/>
                <w:szCs w:val="26"/>
                <w:lang w:val="en-US"/>
              </w:rPr>
              <w:t>97</w:t>
            </w:r>
            <w:r w:rsidR="00F715AB" w:rsidRPr="001A5939">
              <w:rPr>
                <w:rFonts w:asciiTheme="majorBidi" w:hAnsiTheme="majorBidi"/>
                <w:sz w:val="26"/>
                <w:szCs w:val="26"/>
                <w:cs/>
                <w:lang w:val="en-US"/>
              </w:rPr>
              <w:t>%</w:t>
            </w:r>
            <w:r w:rsidRPr="001A5939">
              <w:rPr>
                <w:rFonts w:asciiTheme="majorBidi" w:hAnsiTheme="majorBidi"/>
                <w:sz w:val="26"/>
                <w:szCs w:val="26"/>
                <w:cs/>
                <w:lang w:val="en-US"/>
              </w:rPr>
              <w:t>)</w:t>
            </w:r>
          </w:p>
        </w:tc>
        <w:tc>
          <w:tcPr>
            <w:tcW w:w="263" w:type="dxa"/>
            <w:tcBorders>
              <w:top w:val="nil"/>
              <w:left w:val="nil"/>
              <w:bottom w:val="nil"/>
              <w:right w:val="nil"/>
            </w:tcBorders>
            <w:shd w:val="clear" w:color="000000" w:fill="FFFFFF"/>
            <w:noWrap/>
            <w:vAlign w:val="bottom"/>
            <w:hideMark/>
          </w:tcPr>
          <w:p w14:paraId="52721124" w14:textId="77777777" w:rsidR="00AD6957" w:rsidRPr="00144893" w:rsidRDefault="00AD6957" w:rsidP="002D0447">
            <w:pPr>
              <w:jc w:val="right"/>
              <w:rPr>
                <w:rFonts w:asciiTheme="majorBidi" w:hAnsiTheme="majorBidi" w:cstheme="majorBidi"/>
                <w:sz w:val="26"/>
                <w:szCs w:val="26"/>
                <w:cs/>
                <w:lang w:val="en-US"/>
              </w:rPr>
            </w:pPr>
            <w:r w:rsidRPr="003B5A81">
              <w:rPr>
                <w:rFonts w:asciiTheme="majorBidi" w:hAnsiTheme="majorBidi" w:cstheme="majorBidi"/>
                <w:sz w:val="26"/>
                <w:szCs w:val="26"/>
                <w:lang w:val="en-US"/>
              </w:rPr>
              <w:t> </w:t>
            </w:r>
          </w:p>
        </w:tc>
        <w:tc>
          <w:tcPr>
            <w:tcW w:w="1013" w:type="dxa"/>
            <w:tcBorders>
              <w:top w:val="nil"/>
              <w:left w:val="nil"/>
              <w:bottom w:val="double" w:sz="6" w:space="0" w:color="auto"/>
              <w:right w:val="nil"/>
            </w:tcBorders>
            <w:shd w:val="clear" w:color="000000" w:fill="FFFFFF"/>
            <w:noWrap/>
            <w:vAlign w:val="bottom"/>
          </w:tcPr>
          <w:p w14:paraId="7D086F6F" w14:textId="444A1CAC" w:rsidR="00AD6957" w:rsidRPr="001A5939" w:rsidRDefault="00AD6957" w:rsidP="002D0447">
            <w:pPr>
              <w:jc w:val="right"/>
              <w:rPr>
                <w:rFonts w:asciiTheme="majorBidi" w:hAnsiTheme="majorBidi" w:cstheme="majorBidi"/>
                <w:sz w:val="26"/>
                <w:szCs w:val="26"/>
                <w:cs/>
                <w:lang w:val="en-US"/>
              </w:rPr>
            </w:pPr>
            <w:r w:rsidRPr="001A5939">
              <w:rPr>
                <w:rFonts w:asciiTheme="majorBidi" w:hAnsiTheme="majorBidi" w:cstheme="majorBidi"/>
                <w:sz w:val="26"/>
                <w:szCs w:val="26"/>
                <w:lang w:val="en-US"/>
              </w:rPr>
              <w:t>0</w:t>
            </w:r>
            <w:r w:rsidRPr="001A5939">
              <w:rPr>
                <w:rFonts w:asciiTheme="majorBidi" w:hAnsiTheme="majorBidi"/>
                <w:sz w:val="26"/>
                <w:szCs w:val="26"/>
                <w:cs/>
                <w:lang w:val="en-US"/>
              </w:rPr>
              <w:t>%</w:t>
            </w:r>
          </w:p>
        </w:tc>
      </w:tr>
    </w:tbl>
    <w:p w14:paraId="46E54896" w14:textId="77777777" w:rsidR="00F66517" w:rsidRPr="003B5A81" w:rsidRDefault="00F66517" w:rsidP="00DF278D">
      <w:pPr>
        <w:spacing w:before="120"/>
        <w:ind w:left="720"/>
        <w:contextualSpacing/>
        <w:jc w:val="thaiDistribute"/>
        <w:rPr>
          <w:rFonts w:asciiTheme="majorBidi" w:eastAsia="Calibri" w:hAnsiTheme="majorBidi" w:cstheme="majorBidi"/>
          <w:lang w:val="en-US"/>
        </w:rPr>
      </w:pPr>
    </w:p>
    <w:p w14:paraId="24D79BD2" w14:textId="77777777" w:rsidR="008E6755" w:rsidRPr="003B5A81" w:rsidRDefault="008E6755" w:rsidP="00DF278D">
      <w:pPr>
        <w:spacing w:before="120"/>
        <w:ind w:left="720"/>
        <w:contextualSpacing/>
        <w:jc w:val="thaiDistribute"/>
        <w:rPr>
          <w:rFonts w:asciiTheme="majorBidi" w:eastAsia="Calibri" w:hAnsiTheme="majorBidi" w:cstheme="majorBidi"/>
          <w:lang w:val="en-US"/>
        </w:rPr>
      </w:pPr>
    </w:p>
    <w:p w14:paraId="13603853" w14:textId="174A9F8D" w:rsidR="00DF278D" w:rsidRPr="003B5A81" w:rsidRDefault="00DF278D" w:rsidP="00DF278D">
      <w:pPr>
        <w:spacing w:before="120"/>
        <w:ind w:left="720"/>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 xml:space="preserve">The </w:t>
      </w:r>
      <w:r w:rsidR="00D9300C" w:rsidRPr="003B5A81">
        <w:rPr>
          <w:rFonts w:asciiTheme="majorBidi" w:eastAsia="Calibri" w:hAnsiTheme="majorBidi" w:cstheme="majorBidi"/>
          <w:lang w:val="en-US"/>
        </w:rPr>
        <w:t>overseas subsidiary</w:t>
      </w:r>
      <w:r w:rsidRPr="003B5A81">
        <w:rPr>
          <w:rFonts w:asciiTheme="majorBidi" w:eastAsia="Calibri" w:hAnsiTheme="majorBidi" w:cstheme="majorBidi"/>
          <w:lang w:val="en-US"/>
        </w:rPr>
        <w:t xml:space="preserve"> is subject to income tax rate of </w:t>
      </w:r>
      <w:r w:rsidR="00CB4F20" w:rsidRPr="001A5939">
        <w:rPr>
          <w:rFonts w:asciiTheme="majorBidi" w:eastAsia="Calibri" w:hAnsiTheme="majorBidi" w:cstheme="majorBidi"/>
          <w:lang w:val="en-US"/>
        </w:rPr>
        <w:t>24</w:t>
      </w:r>
      <w:r w:rsidR="00CB4F20" w:rsidRPr="001A5939">
        <w:rPr>
          <w:rFonts w:asciiTheme="majorBidi" w:eastAsia="Calibri" w:hAnsiTheme="majorBidi"/>
          <w:cs/>
          <w:lang w:val="en-US"/>
        </w:rPr>
        <w:t>%</w:t>
      </w:r>
      <w:r w:rsidRPr="003B5A81">
        <w:rPr>
          <w:rFonts w:asciiTheme="majorBidi" w:eastAsia="Calibri" w:hAnsiTheme="majorBidi" w:cstheme="majorBidi"/>
          <w:lang w:val="en-US"/>
        </w:rPr>
        <w:t xml:space="preserve"> for the calculation of corporate income tax for the years ended December </w:t>
      </w:r>
      <w:r w:rsidRPr="001A5939">
        <w:rPr>
          <w:rFonts w:asciiTheme="majorBidi" w:eastAsia="Calibri" w:hAnsiTheme="majorBidi" w:cstheme="majorBidi"/>
          <w:lang w:val="en-US"/>
        </w:rPr>
        <w:t>31</w:t>
      </w:r>
      <w:r w:rsidRPr="003B5A81">
        <w:rPr>
          <w:rFonts w:asciiTheme="majorBidi" w:eastAsia="Calibri" w:hAnsiTheme="majorBidi" w:cstheme="majorBidi"/>
          <w:lang w:val="en-US"/>
        </w:rPr>
        <w:t xml:space="preserve">,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9</w:t>
      </w:r>
      <w:r w:rsidRPr="003B5A81">
        <w:rPr>
          <w:rFonts w:asciiTheme="majorBidi" w:eastAsia="Calibri" w:hAnsiTheme="majorBidi" w:cstheme="majorBidi"/>
          <w:lang w:val="en-US"/>
        </w:rPr>
        <w:t xml:space="preserve"> and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8</w:t>
      </w:r>
      <w:r w:rsidR="00E83A50" w:rsidRPr="001A5939">
        <w:rPr>
          <w:rFonts w:asciiTheme="majorBidi" w:eastAsia="Calibri" w:hAnsiTheme="majorBidi"/>
          <w:cs/>
          <w:lang w:val="en-US"/>
        </w:rPr>
        <w:t>.</w:t>
      </w:r>
    </w:p>
    <w:p w14:paraId="20350A72" w14:textId="1425F9E2" w:rsidR="00E97939" w:rsidRPr="003B5A81" w:rsidRDefault="00AC0F2E" w:rsidP="00B716F2">
      <w:pPr>
        <w:spacing w:before="4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Current tax expenses in profit or loss is less than the amount determined by applying the corporate tax rate to the accounting profit for the period principally because a significant portion of subsidiary company profit was derived from promoted activities for which concessionary tax rates apply</w:t>
      </w:r>
      <w:r w:rsidRPr="001A5939">
        <w:rPr>
          <w:rFonts w:asciiTheme="majorBidi" w:eastAsia="Cordia New" w:hAnsiTheme="majorBidi"/>
          <w:cs/>
          <w:lang w:val="en-US"/>
        </w:rPr>
        <w:t>.</w:t>
      </w:r>
    </w:p>
    <w:p w14:paraId="2DDE80B2" w14:textId="77777777" w:rsidR="00A04FE0" w:rsidRPr="003B5A81" w:rsidRDefault="00A04FE0"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PROMOTIONAL PRIVILEGES</w:t>
      </w:r>
    </w:p>
    <w:p w14:paraId="4BFBF8DE" w14:textId="0748E568" w:rsidR="00473814" w:rsidRPr="003B5A81" w:rsidRDefault="00A04FE0" w:rsidP="00F04C07">
      <w:pPr>
        <w:spacing w:before="120"/>
        <w:ind w:left="720"/>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Simat Label Co</w:t>
      </w:r>
      <w:r w:rsidRPr="001A5939">
        <w:rPr>
          <w:rFonts w:asciiTheme="majorBidi" w:eastAsia="Calibri" w:hAnsiTheme="majorBidi"/>
          <w:cs/>
          <w:lang w:val="en-US"/>
        </w:rPr>
        <w:t>.</w:t>
      </w:r>
      <w:r w:rsidRPr="003B5A81">
        <w:rPr>
          <w:rFonts w:asciiTheme="majorBidi" w:eastAsia="Calibri" w:hAnsiTheme="majorBidi" w:cstheme="majorBidi"/>
          <w:lang w:val="en-US"/>
        </w:rPr>
        <w:t>, Ltd</w:t>
      </w:r>
      <w:r w:rsidRPr="001A5939">
        <w:rPr>
          <w:rFonts w:asciiTheme="majorBidi" w:eastAsia="Calibri" w:hAnsiTheme="majorBidi"/>
          <w:cs/>
          <w:lang w:val="en-US"/>
        </w:rPr>
        <w:t>.</w:t>
      </w:r>
      <w:r w:rsidR="00F66517" w:rsidRPr="001A5939">
        <w:rPr>
          <w:rFonts w:asciiTheme="majorBidi" w:eastAsia="Calibri" w:hAnsiTheme="majorBidi"/>
          <w:cs/>
          <w:lang w:val="en-US"/>
        </w:rPr>
        <w:t xml:space="preserve"> (</w:t>
      </w:r>
      <w:r w:rsidR="00F66517" w:rsidRPr="003B5A81">
        <w:rPr>
          <w:rFonts w:asciiTheme="majorBidi" w:eastAsia="Calibri" w:hAnsiTheme="majorBidi" w:cstheme="majorBidi"/>
          <w:lang w:val="en-US"/>
        </w:rPr>
        <w:t>subsidiary company</w:t>
      </w:r>
      <w:r w:rsidR="00F66517" w:rsidRPr="001A5939">
        <w:rPr>
          <w:rFonts w:asciiTheme="majorBidi" w:eastAsia="Calibri" w:hAnsiTheme="majorBidi"/>
          <w:cs/>
          <w:lang w:val="en-US"/>
        </w:rPr>
        <w:t>)</w:t>
      </w:r>
      <w:r w:rsidRPr="003B5A81">
        <w:rPr>
          <w:rFonts w:asciiTheme="majorBidi" w:eastAsia="Calibri" w:hAnsiTheme="majorBidi" w:cstheme="majorBidi"/>
          <w:lang w:val="en-US"/>
        </w:rPr>
        <w:t xml:space="preserve"> received promotional privileges from the Board of Investment</w:t>
      </w:r>
      <w:r w:rsidR="00F04C07" w:rsidRPr="003B5A81">
        <w:rPr>
          <w:rFonts w:asciiTheme="majorBidi" w:eastAsia="Calibri" w:hAnsiTheme="majorBidi" w:cstheme="majorBidi"/>
          <w:lang w:val="en-US"/>
        </w:rPr>
        <w:t>, under Certificate No</w:t>
      </w:r>
      <w:r w:rsidR="00F04C07" w:rsidRPr="001A5939">
        <w:rPr>
          <w:rFonts w:asciiTheme="majorBidi" w:eastAsia="Calibri" w:hAnsiTheme="majorBidi"/>
          <w:cs/>
          <w:lang w:val="en-US"/>
        </w:rPr>
        <w:t xml:space="preserve">. </w:t>
      </w:r>
      <w:r w:rsidR="00F04C07" w:rsidRPr="001A5939">
        <w:rPr>
          <w:rFonts w:asciiTheme="majorBidi" w:eastAsia="Calibri" w:hAnsiTheme="majorBidi" w:cstheme="majorBidi"/>
          <w:lang w:val="en-US"/>
        </w:rPr>
        <w:t>59</w:t>
      </w:r>
      <w:r w:rsidR="00F04C07" w:rsidRPr="001A5939">
        <w:rPr>
          <w:rFonts w:asciiTheme="majorBidi" w:eastAsia="Calibri" w:hAnsiTheme="majorBidi"/>
          <w:cs/>
          <w:lang w:val="en-US"/>
        </w:rPr>
        <w:t>-</w:t>
      </w:r>
      <w:r w:rsidR="00F04C07" w:rsidRPr="001A5939">
        <w:rPr>
          <w:rFonts w:asciiTheme="majorBidi" w:eastAsia="Calibri" w:hAnsiTheme="majorBidi" w:cstheme="majorBidi"/>
          <w:lang w:val="en-US"/>
        </w:rPr>
        <w:t>1705</w:t>
      </w:r>
      <w:r w:rsidR="00F04C07" w:rsidRPr="001A5939">
        <w:rPr>
          <w:rFonts w:asciiTheme="majorBidi" w:eastAsia="Calibri" w:hAnsiTheme="majorBidi"/>
          <w:cs/>
          <w:lang w:val="en-US"/>
        </w:rPr>
        <w:t>-</w:t>
      </w:r>
      <w:r w:rsidR="00F04C07" w:rsidRPr="001A5939">
        <w:rPr>
          <w:rFonts w:asciiTheme="majorBidi" w:eastAsia="Calibri" w:hAnsiTheme="majorBidi" w:cstheme="majorBidi"/>
          <w:lang w:val="en-US"/>
        </w:rPr>
        <w:t>1</w:t>
      </w:r>
      <w:r w:rsidR="00F04C07" w:rsidRPr="001A5939">
        <w:rPr>
          <w:rFonts w:asciiTheme="majorBidi" w:eastAsia="Calibri" w:hAnsiTheme="majorBidi"/>
          <w:cs/>
          <w:lang w:val="en-US"/>
        </w:rPr>
        <w:t>-</w:t>
      </w:r>
      <w:r w:rsidR="00F04C07" w:rsidRPr="001A5939">
        <w:rPr>
          <w:rFonts w:asciiTheme="majorBidi" w:eastAsia="Calibri" w:hAnsiTheme="majorBidi" w:cstheme="majorBidi"/>
          <w:lang w:val="en-US"/>
        </w:rPr>
        <w:t>00</w:t>
      </w:r>
      <w:r w:rsidR="00F04C07" w:rsidRPr="001A5939">
        <w:rPr>
          <w:rFonts w:asciiTheme="majorBidi" w:eastAsia="Calibri" w:hAnsiTheme="majorBidi"/>
          <w:cs/>
          <w:lang w:val="en-US"/>
        </w:rPr>
        <w:t>-</w:t>
      </w:r>
      <w:r w:rsidR="00F04C07" w:rsidRPr="001A5939">
        <w:rPr>
          <w:rFonts w:asciiTheme="majorBidi" w:eastAsia="Calibri" w:hAnsiTheme="majorBidi" w:cstheme="majorBidi"/>
          <w:lang w:val="en-US"/>
        </w:rPr>
        <w:t>0</w:t>
      </w:r>
      <w:r w:rsidR="00F04C07" w:rsidRPr="001A5939">
        <w:rPr>
          <w:rFonts w:asciiTheme="majorBidi" w:eastAsia="Calibri" w:hAnsiTheme="majorBidi"/>
          <w:cs/>
          <w:lang w:val="en-US"/>
        </w:rPr>
        <w:t>-</w:t>
      </w:r>
      <w:r w:rsidR="00F04C07" w:rsidRPr="001A5939">
        <w:rPr>
          <w:rFonts w:asciiTheme="majorBidi" w:eastAsia="Calibri" w:hAnsiTheme="majorBidi" w:cstheme="majorBidi"/>
          <w:lang w:val="en-US"/>
        </w:rPr>
        <w:t>0</w:t>
      </w:r>
      <w:r w:rsidR="00F04C07" w:rsidRPr="003B5A81">
        <w:rPr>
          <w:rFonts w:asciiTheme="majorBidi" w:eastAsia="Calibri" w:hAnsiTheme="majorBidi" w:cstheme="majorBidi"/>
          <w:lang w:val="en-US"/>
        </w:rPr>
        <w:t xml:space="preserve">, dated December </w:t>
      </w:r>
      <w:r w:rsidR="00F04C07" w:rsidRPr="001A5939">
        <w:rPr>
          <w:rFonts w:asciiTheme="majorBidi" w:eastAsia="Calibri" w:hAnsiTheme="majorBidi" w:cstheme="majorBidi"/>
          <w:lang w:val="en-US"/>
        </w:rPr>
        <w:t>26</w:t>
      </w:r>
      <w:r w:rsidR="00F04C07" w:rsidRPr="003B5A81">
        <w:rPr>
          <w:rFonts w:asciiTheme="majorBidi" w:eastAsia="Calibri" w:hAnsiTheme="majorBidi" w:cstheme="majorBidi"/>
          <w:lang w:val="en-US"/>
        </w:rPr>
        <w:t xml:space="preserve">, </w:t>
      </w:r>
      <w:r w:rsidR="009457CD" w:rsidRPr="001A5939">
        <w:rPr>
          <w:rFonts w:asciiTheme="majorBidi" w:eastAsia="Calibri" w:hAnsiTheme="majorBidi" w:cstheme="majorBidi"/>
          <w:lang w:val="en-US"/>
        </w:rPr>
        <w:t>2017</w:t>
      </w:r>
      <w:r w:rsidR="00F04C07" w:rsidRPr="003B5A81">
        <w:rPr>
          <w:rFonts w:asciiTheme="majorBidi" w:eastAsia="Calibri" w:hAnsiTheme="majorBidi" w:cstheme="majorBidi"/>
          <w:lang w:val="en-US"/>
        </w:rPr>
        <w:t>, pursuant to the Investment Promotion Act, B</w:t>
      </w:r>
      <w:r w:rsidR="00F04C07" w:rsidRPr="001A5939">
        <w:rPr>
          <w:rFonts w:asciiTheme="majorBidi" w:eastAsia="Calibri" w:hAnsiTheme="majorBidi"/>
          <w:cs/>
          <w:lang w:val="en-US"/>
        </w:rPr>
        <w:t>.</w:t>
      </w:r>
      <w:r w:rsidR="00F04C07" w:rsidRPr="003B5A81">
        <w:rPr>
          <w:rFonts w:asciiTheme="majorBidi" w:eastAsia="Calibri" w:hAnsiTheme="majorBidi" w:cstheme="majorBidi"/>
          <w:lang w:val="en-US"/>
        </w:rPr>
        <w:t>E</w:t>
      </w:r>
      <w:r w:rsidR="00F04C07" w:rsidRPr="001A5939">
        <w:rPr>
          <w:rFonts w:asciiTheme="majorBidi" w:eastAsia="Calibri" w:hAnsiTheme="majorBidi"/>
          <w:cs/>
          <w:lang w:val="en-US"/>
        </w:rPr>
        <w:t>.</w:t>
      </w:r>
      <w:r w:rsidR="00F04C07" w:rsidRPr="001A5939">
        <w:rPr>
          <w:rFonts w:asciiTheme="majorBidi" w:eastAsia="Calibri" w:hAnsiTheme="majorBidi" w:cstheme="majorBidi"/>
          <w:lang w:val="en-US"/>
        </w:rPr>
        <w:t>2520</w:t>
      </w:r>
      <w:r w:rsidR="00F04C07" w:rsidRPr="003B5A81">
        <w:rPr>
          <w:rFonts w:asciiTheme="majorBidi" w:eastAsia="Calibri" w:hAnsiTheme="majorBidi" w:cstheme="majorBidi"/>
          <w:lang w:val="en-US"/>
        </w:rPr>
        <w:t xml:space="preserve">, for the manufacture of </w:t>
      </w:r>
      <w:r w:rsidRPr="003B5A81">
        <w:rPr>
          <w:rFonts w:asciiTheme="majorBidi" w:eastAsia="Calibri" w:hAnsiTheme="majorBidi" w:cstheme="majorBidi"/>
          <w:lang w:val="en-US"/>
        </w:rPr>
        <w:t>telecommunications</w:t>
      </w:r>
      <w:r w:rsidR="00473814" w:rsidRPr="001A5939">
        <w:rPr>
          <w:rFonts w:asciiTheme="majorBidi" w:eastAsia="Calibri" w:hAnsiTheme="majorBidi"/>
          <w:cs/>
          <w:lang w:val="en-US"/>
        </w:rPr>
        <w:t xml:space="preserve"> </w:t>
      </w:r>
      <w:r w:rsidR="00F04C07" w:rsidRPr="003B5A81">
        <w:rPr>
          <w:rFonts w:asciiTheme="majorBidi" w:eastAsia="Calibri" w:hAnsiTheme="majorBidi" w:cstheme="majorBidi"/>
          <w:lang w:val="en-US"/>
        </w:rPr>
        <w:t>parts according to the conditions state in said certificate</w:t>
      </w:r>
      <w:r w:rsidR="00F04C07" w:rsidRPr="001A5939">
        <w:rPr>
          <w:rFonts w:asciiTheme="majorBidi" w:eastAsia="Calibri" w:hAnsiTheme="majorBidi"/>
          <w:cs/>
          <w:lang w:val="en-US"/>
        </w:rPr>
        <w:t xml:space="preserve">. </w:t>
      </w:r>
      <w:r w:rsidR="00F04C07" w:rsidRPr="003B5A81">
        <w:rPr>
          <w:rFonts w:asciiTheme="majorBidi" w:eastAsia="Calibri" w:hAnsiTheme="majorBidi" w:cstheme="majorBidi"/>
          <w:lang w:val="en-US"/>
        </w:rPr>
        <w:t xml:space="preserve">The </w:t>
      </w:r>
      <w:r w:rsidRPr="003B5A81">
        <w:rPr>
          <w:rFonts w:asciiTheme="majorBidi" w:eastAsia="Calibri" w:hAnsiTheme="majorBidi" w:cstheme="majorBidi"/>
          <w:lang w:val="en-US"/>
        </w:rPr>
        <w:t xml:space="preserve">privileges include </w:t>
      </w:r>
      <w:r w:rsidR="00F04C07" w:rsidRPr="003B5A81">
        <w:rPr>
          <w:rFonts w:asciiTheme="majorBidi" w:eastAsia="Calibri" w:hAnsiTheme="majorBidi" w:cstheme="majorBidi"/>
          <w:lang w:val="en-US"/>
        </w:rPr>
        <w:t xml:space="preserve">a </w:t>
      </w:r>
      <w:r w:rsidR="00F04C07" w:rsidRPr="001A5939">
        <w:rPr>
          <w:rFonts w:asciiTheme="majorBidi" w:eastAsia="Calibri" w:hAnsiTheme="majorBidi" w:cstheme="majorBidi"/>
          <w:lang w:val="en-US"/>
        </w:rPr>
        <w:t>7</w:t>
      </w:r>
      <w:r w:rsidR="00F04C07" w:rsidRPr="001A5939">
        <w:rPr>
          <w:rFonts w:asciiTheme="majorBidi" w:eastAsia="Calibri" w:hAnsiTheme="majorBidi"/>
          <w:cs/>
          <w:lang w:val="en-US"/>
        </w:rPr>
        <w:t>-</w:t>
      </w:r>
      <w:r w:rsidR="00F04C07" w:rsidRPr="003B5A81">
        <w:rPr>
          <w:rFonts w:asciiTheme="majorBidi" w:eastAsia="Calibri" w:hAnsiTheme="majorBidi" w:cstheme="majorBidi"/>
          <w:lang w:val="en-US"/>
        </w:rPr>
        <w:t xml:space="preserve">year </w:t>
      </w:r>
      <w:r w:rsidRPr="003B5A81">
        <w:rPr>
          <w:rFonts w:asciiTheme="majorBidi" w:eastAsia="Calibri" w:hAnsiTheme="majorBidi" w:cstheme="majorBidi"/>
          <w:lang w:val="en-US"/>
        </w:rPr>
        <w:t xml:space="preserve">exemption from corporate income tax </w:t>
      </w:r>
      <w:r w:rsidR="002B08D5" w:rsidRPr="003B5A81">
        <w:rPr>
          <w:rFonts w:asciiTheme="majorBidi" w:eastAsia="Calibri" w:hAnsiTheme="majorBidi" w:cstheme="majorBidi"/>
          <w:lang w:val="en-US"/>
        </w:rPr>
        <w:t xml:space="preserve">for </w:t>
      </w:r>
      <w:r w:rsidRPr="003B5A81">
        <w:rPr>
          <w:rFonts w:asciiTheme="majorBidi" w:eastAsia="Calibri" w:hAnsiTheme="majorBidi" w:cstheme="majorBidi"/>
          <w:lang w:val="en-US"/>
        </w:rPr>
        <w:t xml:space="preserve">revenue </w:t>
      </w:r>
      <w:r w:rsidR="00F04C07" w:rsidRPr="003B5A81">
        <w:rPr>
          <w:rFonts w:asciiTheme="majorBidi" w:eastAsia="Calibri" w:hAnsiTheme="majorBidi" w:cstheme="majorBidi"/>
          <w:lang w:val="en-US"/>
        </w:rPr>
        <w:t xml:space="preserve">earned as from the </w:t>
      </w:r>
      <w:r w:rsidRPr="003B5A81">
        <w:rPr>
          <w:rFonts w:asciiTheme="majorBidi" w:eastAsia="Calibri" w:hAnsiTheme="majorBidi" w:cstheme="majorBidi"/>
          <w:lang w:val="en-US"/>
        </w:rPr>
        <w:t>commencement date of the promoted operations</w:t>
      </w:r>
      <w:r w:rsidR="00473814" w:rsidRPr="001A5939">
        <w:rPr>
          <w:rFonts w:asciiTheme="majorBidi" w:eastAsia="Calibri" w:hAnsiTheme="majorBidi"/>
          <w:cs/>
          <w:lang w:val="en-US"/>
        </w:rPr>
        <w:t xml:space="preserve"> (</w:t>
      </w:r>
      <w:r w:rsidR="00473814" w:rsidRPr="003B5A81">
        <w:rPr>
          <w:rFonts w:asciiTheme="majorBidi" w:eastAsia="Calibri" w:hAnsiTheme="majorBidi" w:cstheme="majorBidi"/>
          <w:lang w:val="en-US"/>
        </w:rPr>
        <w:t xml:space="preserve">June </w:t>
      </w:r>
      <w:r w:rsidR="00473814" w:rsidRPr="001A5939">
        <w:rPr>
          <w:rFonts w:asciiTheme="majorBidi" w:eastAsia="Calibri" w:hAnsiTheme="majorBidi" w:cstheme="majorBidi"/>
          <w:lang w:val="en-US"/>
        </w:rPr>
        <w:t>2</w:t>
      </w:r>
      <w:r w:rsidR="00473814" w:rsidRPr="003B5A81">
        <w:rPr>
          <w:rFonts w:asciiTheme="majorBidi" w:eastAsia="Calibri" w:hAnsiTheme="majorBidi" w:cstheme="majorBidi"/>
          <w:lang w:val="en-US"/>
        </w:rPr>
        <w:t xml:space="preserve">, </w:t>
      </w:r>
      <w:r w:rsidR="00F66517" w:rsidRPr="001A5939">
        <w:rPr>
          <w:rFonts w:asciiTheme="majorBidi" w:eastAsia="Calibri" w:hAnsiTheme="majorBidi" w:cstheme="majorBidi"/>
          <w:lang w:val="en-US"/>
        </w:rPr>
        <w:t>2017</w:t>
      </w:r>
      <w:r w:rsidR="00473814" w:rsidRPr="001A5939">
        <w:rPr>
          <w:rFonts w:asciiTheme="majorBidi" w:eastAsia="Calibri" w:hAnsiTheme="majorBidi"/>
          <w:cs/>
          <w:lang w:val="en-US"/>
        </w:rPr>
        <w:t>)</w:t>
      </w:r>
      <w:r w:rsidRPr="001A5939">
        <w:rPr>
          <w:rFonts w:asciiTheme="majorBidi" w:eastAsia="Calibri" w:hAnsiTheme="majorBidi"/>
          <w:cs/>
          <w:lang w:val="en-US"/>
        </w:rPr>
        <w:t xml:space="preserve">. </w:t>
      </w:r>
    </w:p>
    <w:p w14:paraId="1C872C13" w14:textId="0364A45A" w:rsidR="00A04FE0" w:rsidRPr="003B5A81" w:rsidRDefault="00473814" w:rsidP="00A04FE0">
      <w:pPr>
        <w:spacing w:before="120"/>
        <w:ind w:left="720"/>
        <w:contextualSpacing/>
        <w:jc w:val="thaiDistribute"/>
        <w:rPr>
          <w:rFonts w:asciiTheme="majorBidi" w:eastAsia="Calibri" w:hAnsiTheme="majorBidi" w:cstheme="majorBidi"/>
          <w:lang w:val="en-US"/>
        </w:rPr>
      </w:pPr>
      <w:r w:rsidRPr="003B5A81">
        <w:rPr>
          <w:rFonts w:asciiTheme="majorBidi" w:eastAsia="Calibri" w:hAnsiTheme="majorBidi" w:cstheme="majorBidi"/>
          <w:lang w:val="en-US"/>
        </w:rPr>
        <w:t>R</w:t>
      </w:r>
      <w:r w:rsidR="00A04FE0" w:rsidRPr="003B5A81">
        <w:rPr>
          <w:rFonts w:asciiTheme="majorBidi" w:eastAsia="Calibri" w:hAnsiTheme="majorBidi" w:cstheme="majorBidi"/>
          <w:lang w:val="en-US"/>
        </w:rPr>
        <w:t>evenue for the year</w:t>
      </w:r>
      <w:r w:rsidR="00F66517" w:rsidRPr="003B5A81">
        <w:rPr>
          <w:rFonts w:asciiTheme="majorBidi" w:eastAsia="Calibri" w:hAnsiTheme="majorBidi" w:cstheme="majorBidi"/>
          <w:lang w:val="en-US"/>
        </w:rPr>
        <w:t>s</w:t>
      </w:r>
      <w:r w:rsidR="00A04FE0" w:rsidRPr="003B5A81">
        <w:rPr>
          <w:rFonts w:asciiTheme="majorBidi" w:eastAsia="Calibri" w:hAnsiTheme="majorBidi" w:cstheme="majorBidi"/>
          <w:lang w:val="en-US"/>
        </w:rPr>
        <w:t xml:space="preserve"> ended December </w:t>
      </w:r>
      <w:r w:rsidR="00A04FE0" w:rsidRPr="001A5939">
        <w:rPr>
          <w:rFonts w:asciiTheme="majorBidi" w:eastAsia="Calibri" w:hAnsiTheme="majorBidi" w:cstheme="majorBidi"/>
          <w:lang w:val="en-US"/>
        </w:rPr>
        <w:t>31</w:t>
      </w:r>
      <w:r w:rsidR="00A04FE0" w:rsidRPr="003B5A81">
        <w:rPr>
          <w:rFonts w:asciiTheme="majorBidi" w:eastAsia="Calibri" w:hAnsiTheme="majorBidi" w:cstheme="majorBidi"/>
          <w:lang w:val="en-US"/>
        </w:rPr>
        <w:t xml:space="preserve">, </w:t>
      </w:r>
      <w:r w:rsidR="009457CD" w:rsidRPr="001A5939">
        <w:rPr>
          <w:rFonts w:asciiTheme="majorBidi" w:eastAsia="Calibri" w:hAnsiTheme="majorBidi" w:cstheme="majorBidi"/>
          <w:lang w:val="en-US"/>
        </w:rPr>
        <w:t>201</w:t>
      </w:r>
      <w:r w:rsidR="00AD6957" w:rsidRPr="001A5939">
        <w:rPr>
          <w:rFonts w:asciiTheme="majorBidi" w:eastAsia="Cordia New" w:hAnsiTheme="majorBidi" w:cstheme="majorBidi"/>
          <w:lang w:val="en-US"/>
        </w:rPr>
        <w:t>9</w:t>
      </w:r>
      <w:r w:rsidR="00E97939" w:rsidRPr="003B5A81">
        <w:rPr>
          <w:rFonts w:asciiTheme="majorBidi" w:eastAsia="Cordia New" w:hAnsiTheme="majorBidi" w:cstheme="majorBidi"/>
          <w:lang w:val="en-US"/>
        </w:rPr>
        <w:t xml:space="preserve"> and </w:t>
      </w:r>
      <w:r w:rsidR="00E97939" w:rsidRPr="001A5939">
        <w:rPr>
          <w:rFonts w:asciiTheme="majorBidi" w:eastAsia="Cordia New" w:hAnsiTheme="majorBidi" w:cstheme="majorBidi"/>
          <w:lang w:val="en-US"/>
        </w:rPr>
        <w:t>201</w:t>
      </w:r>
      <w:r w:rsidR="00AD6957" w:rsidRPr="001A5939">
        <w:rPr>
          <w:rFonts w:asciiTheme="majorBidi" w:eastAsia="Calibri" w:hAnsiTheme="majorBidi" w:cstheme="majorBidi"/>
          <w:lang w:val="en-US"/>
        </w:rPr>
        <w:t>8</w:t>
      </w:r>
      <w:r w:rsidR="00F04C07" w:rsidRPr="003B5A81">
        <w:rPr>
          <w:rFonts w:asciiTheme="majorBidi" w:eastAsia="Calibri" w:hAnsiTheme="majorBidi" w:cstheme="majorBidi"/>
          <w:lang w:val="en-US"/>
        </w:rPr>
        <w:t xml:space="preserve">, </w:t>
      </w:r>
      <w:r w:rsidR="00A04FE0" w:rsidRPr="003B5A81">
        <w:rPr>
          <w:rFonts w:asciiTheme="majorBidi" w:eastAsia="Calibri" w:hAnsiTheme="majorBidi" w:cstheme="majorBidi"/>
          <w:lang w:val="en-US"/>
        </w:rPr>
        <w:t>derived from BOI p</w:t>
      </w:r>
      <w:r w:rsidR="00554CAD" w:rsidRPr="003B5A81">
        <w:rPr>
          <w:rFonts w:asciiTheme="majorBidi" w:eastAsia="Calibri" w:hAnsiTheme="majorBidi" w:cstheme="majorBidi"/>
          <w:lang w:val="en-US"/>
        </w:rPr>
        <w:t xml:space="preserve">romoted activities, totals Baht </w:t>
      </w:r>
      <w:r w:rsidR="00B0259A" w:rsidRPr="001A5939">
        <w:rPr>
          <w:rFonts w:asciiTheme="majorBidi" w:eastAsia="Calibri" w:hAnsiTheme="majorBidi" w:cstheme="majorBidi"/>
          <w:lang w:val="en-US"/>
        </w:rPr>
        <w:t>105</w:t>
      </w:r>
      <w:r w:rsidR="00B0259A" w:rsidRPr="001A5939">
        <w:rPr>
          <w:rFonts w:asciiTheme="majorBidi" w:eastAsia="Calibri" w:hAnsiTheme="majorBidi"/>
          <w:cs/>
          <w:lang w:val="en-US"/>
        </w:rPr>
        <w:t>.</w:t>
      </w:r>
      <w:r w:rsidR="00B0259A" w:rsidRPr="001A5939">
        <w:rPr>
          <w:rFonts w:asciiTheme="majorBidi" w:eastAsia="Calibri" w:hAnsiTheme="majorBidi" w:cstheme="majorBidi"/>
          <w:lang w:val="en-US"/>
        </w:rPr>
        <w:t>22</w:t>
      </w:r>
      <w:r w:rsidR="00554CAD" w:rsidRPr="001A5939">
        <w:rPr>
          <w:rFonts w:asciiTheme="majorBidi" w:eastAsia="Calibri" w:hAnsiTheme="majorBidi"/>
          <w:cs/>
          <w:lang w:val="en-US"/>
        </w:rPr>
        <w:t xml:space="preserve"> </w:t>
      </w:r>
      <w:r w:rsidR="000D5594" w:rsidRPr="003B5A81">
        <w:rPr>
          <w:rFonts w:asciiTheme="majorBidi" w:eastAsia="Calibri" w:hAnsiTheme="majorBidi" w:cstheme="majorBidi"/>
          <w:lang w:val="en-US"/>
        </w:rPr>
        <w:t xml:space="preserve">million </w:t>
      </w:r>
      <w:r w:rsidR="00E97939" w:rsidRPr="003B5A81">
        <w:rPr>
          <w:rFonts w:asciiTheme="majorBidi" w:eastAsia="Calibri" w:hAnsiTheme="majorBidi" w:cstheme="majorBidi"/>
          <w:lang w:val="en-US"/>
        </w:rPr>
        <w:t xml:space="preserve">and </w:t>
      </w:r>
      <w:r w:rsidR="000D5594" w:rsidRPr="003B5A81">
        <w:rPr>
          <w:rFonts w:asciiTheme="majorBidi" w:eastAsia="Calibri" w:hAnsiTheme="majorBidi" w:cstheme="majorBidi"/>
          <w:lang w:val="en-US"/>
        </w:rPr>
        <w:t xml:space="preserve">Baht </w:t>
      </w:r>
      <w:r w:rsidR="00AD6957" w:rsidRPr="001A5939">
        <w:rPr>
          <w:rFonts w:asciiTheme="majorBidi" w:eastAsia="Calibri" w:hAnsiTheme="majorBidi" w:cstheme="majorBidi"/>
          <w:lang w:val="en-US"/>
        </w:rPr>
        <w:t>107</w:t>
      </w:r>
      <w:r w:rsidR="00AD6957" w:rsidRPr="001A5939">
        <w:rPr>
          <w:rFonts w:asciiTheme="majorBidi" w:eastAsia="Calibri" w:hAnsiTheme="majorBidi"/>
          <w:cs/>
          <w:lang w:val="en-US"/>
        </w:rPr>
        <w:t>.</w:t>
      </w:r>
      <w:r w:rsidR="00AD6957" w:rsidRPr="001A5939">
        <w:rPr>
          <w:rFonts w:asciiTheme="majorBidi" w:eastAsia="Calibri" w:hAnsiTheme="majorBidi" w:cstheme="majorBidi"/>
          <w:lang w:val="en-US"/>
        </w:rPr>
        <w:t>51</w:t>
      </w:r>
      <w:r w:rsidR="00AD6957" w:rsidRPr="001A5939">
        <w:rPr>
          <w:rFonts w:asciiTheme="majorBidi" w:eastAsia="Calibri" w:hAnsiTheme="majorBidi"/>
          <w:cs/>
          <w:lang w:val="en-US"/>
        </w:rPr>
        <w:t xml:space="preserve"> </w:t>
      </w:r>
      <w:r w:rsidR="00A04FE0" w:rsidRPr="003B5A81">
        <w:rPr>
          <w:rFonts w:asciiTheme="majorBidi" w:eastAsia="Calibri" w:hAnsiTheme="majorBidi" w:cstheme="majorBidi"/>
          <w:lang w:val="en-US"/>
        </w:rPr>
        <w:t>million</w:t>
      </w:r>
      <w:r w:rsidR="00CE1371" w:rsidRPr="001A5939">
        <w:rPr>
          <w:rFonts w:asciiTheme="majorBidi" w:eastAsia="Calibri" w:hAnsiTheme="majorBidi"/>
          <w:cs/>
          <w:lang w:val="en-US"/>
        </w:rPr>
        <w:t xml:space="preserve"> </w:t>
      </w:r>
      <w:r w:rsidR="00CE1371" w:rsidRPr="003B5A81">
        <w:rPr>
          <w:rFonts w:asciiTheme="majorBidi" w:eastAsia="Cordia New" w:hAnsiTheme="majorBidi" w:cstheme="majorBidi"/>
          <w:lang w:val="en-US"/>
        </w:rPr>
        <w:t>respectively</w:t>
      </w:r>
      <w:r w:rsidR="00A04FE0" w:rsidRPr="001A5939">
        <w:rPr>
          <w:rFonts w:asciiTheme="majorBidi" w:eastAsia="Calibri" w:hAnsiTheme="majorBidi"/>
          <w:cs/>
          <w:lang w:val="en-US"/>
        </w:rPr>
        <w:t>.</w:t>
      </w:r>
    </w:p>
    <w:p w14:paraId="08B29D10" w14:textId="77777777" w:rsidR="0030442C" w:rsidRPr="003B5A81" w:rsidRDefault="0030442C"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COMMITMENTS</w:t>
      </w:r>
    </w:p>
    <w:p w14:paraId="47401F37" w14:textId="77777777" w:rsidR="00C12371" w:rsidRPr="003B5A81" w:rsidRDefault="00C12371" w:rsidP="00C12371">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Corporate guarantee</w:t>
      </w:r>
    </w:p>
    <w:p w14:paraId="7E6F2574" w14:textId="13DF8842" w:rsidR="00B36BB4" w:rsidRPr="003B5A81" w:rsidRDefault="00CB4F20" w:rsidP="00CF4D79">
      <w:pPr>
        <w:spacing w:before="4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AD6957" w:rsidRPr="001A5939">
        <w:rPr>
          <w:rFonts w:asciiTheme="majorBidi" w:eastAsia="Cordia New" w:hAnsiTheme="majorBidi" w:cstheme="majorBidi"/>
          <w:lang w:val="en-US"/>
        </w:rPr>
        <w:t>2019</w:t>
      </w:r>
      <w:r w:rsidR="00AD6957" w:rsidRPr="003B5A81">
        <w:rPr>
          <w:rFonts w:asciiTheme="majorBidi" w:eastAsia="Cordia New" w:hAnsiTheme="majorBidi" w:cstheme="majorBidi"/>
          <w:lang w:val="en-US"/>
        </w:rPr>
        <w:t xml:space="preserve"> and </w:t>
      </w:r>
      <w:r w:rsidR="00AD6957" w:rsidRPr="001A5939">
        <w:rPr>
          <w:rFonts w:asciiTheme="majorBidi" w:eastAsia="Cordia New" w:hAnsiTheme="majorBidi" w:cstheme="majorBidi"/>
          <w:lang w:val="en-US"/>
        </w:rPr>
        <w:t>2018</w:t>
      </w:r>
      <w:r w:rsidR="00473814" w:rsidRPr="003B5A81">
        <w:rPr>
          <w:rFonts w:asciiTheme="majorBidi" w:eastAsia="Cordia New" w:hAnsiTheme="majorBidi" w:cstheme="majorBidi"/>
          <w:lang w:val="en-US"/>
        </w:rPr>
        <w:t>,</w:t>
      </w:r>
      <w:r w:rsidR="00A57B3B" w:rsidRPr="003B5A81">
        <w:rPr>
          <w:rFonts w:asciiTheme="majorBidi" w:eastAsia="Cordia New" w:hAnsiTheme="majorBidi" w:cstheme="majorBidi"/>
          <w:lang w:val="en-US"/>
        </w:rPr>
        <w:t xml:space="preserve"> the Company provided a corporate guarantee for a financial lease for a subsidiary company in Thailand</w:t>
      </w:r>
      <w:r w:rsidR="00CD20F3" w:rsidRPr="001A5939">
        <w:rPr>
          <w:rFonts w:asciiTheme="majorBidi" w:eastAsia="Cordia New" w:hAnsiTheme="majorBidi"/>
          <w:cs/>
          <w:lang w:val="en-US"/>
        </w:rPr>
        <w:t>.</w:t>
      </w:r>
    </w:p>
    <w:p w14:paraId="08FCDEBD" w14:textId="7DBB40FF" w:rsidR="00133E9B" w:rsidRPr="003B5A81" w:rsidRDefault="00133E9B" w:rsidP="00967F06">
      <w:pPr>
        <w:spacing w:before="120" w:after="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00AD6957" w:rsidRPr="001A5939">
        <w:rPr>
          <w:rFonts w:asciiTheme="majorBidi" w:eastAsia="Cordia New" w:hAnsiTheme="majorBidi" w:cstheme="majorBidi"/>
          <w:lang w:val="en-US"/>
        </w:rPr>
        <w:t>2019</w:t>
      </w:r>
      <w:r w:rsidR="00AD6957" w:rsidRPr="003B5A81">
        <w:rPr>
          <w:rFonts w:asciiTheme="majorBidi" w:eastAsia="Cordia New" w:hAnsiTheme="majorBidi" w:cstheme="majorBidi"/>
          <w:lang w:val="en-US"/>
        </w:rPr>
        <w:t xml:space="preserve"> and </w:t>
      </w:r>
      <w:r w:rsidR="00AD6957" w:rsidRPr="001A5939">
        <w:rPr>
          <w:rFonts w:asciiTheme="majorBidi" w:eastAsia="Cordia New" w:hAnsiTheme="majorBidi" w:cstheme="majorBidi"/>
          <w:lang w:val="en-US"/>
        </w:rPr>
        <w:t>2018</w:t>
      </w:r>
      <w:r w:rsidRPr="003B5A81">
        <w:rPr>
          <w:rFonts w:asciiTheme="majorBidi" w:eastAsia="Cordia New" w:hAnsiTheme="majorBidi" w:cstheme="majorBidi"/>
          <w:lang w:val="en-US"/>
        </w:rPr>
        <w:t xml:space="preserve">, the Company provided a corporate guarantee </w:t>
      </w:r>
      <w:r w:rsidR="00627E30" w:rsidRPr="003B5A81">
        <w:rPr>
          <w:rFonts w:asciiTheme="majorBidi" w:eastAsia="Cordia New" w:hAnsiTheme="majorBidi" w:cstheme="majorBidi"/>
          <w:lang w:val="en-US"/>
        </w:rPr>
        <w:t>for joint short</w:t>
      </w:r>
      <w:r w:rsidR="00627E30" w:rsidRPr="001A5939">
        <w:rPr>
          <w:rFonts w:asciiTheme="majorBidi" w:eastAsia="Cordia New" w:hAnsiTheme="majorBidi"/>
          <w:cs/>
          <w:lang w:val="en-US"/>
        </w:rPr>
        <w:t>-</w:t>
      </w:r>
      <w:r w:rsidR="00627E30" w:rsidRPr="003B5A81">
        <w:rPr>
          <w:rFonts w:asciiTheme="majorBidi" w:eastAsia="Cordia New" w:hAnsiTheme="majorBidi" w:cstheme="majorBidi"/>
          <w:lang w:val="en-US"/>
        </w:rPr>
        <w:t>term credit facilities</w:t>
      </w:r>
      <w:r w:rsidRPr="003B5A81">
        <w:rPr>
          <w:rFonts w:asciiTheme="majorBidi" w:eastAsia="Cordia New" w:hAnsiTheme="majorBidi" w:cstheme="majorBidi"/>
          <w:lang w:val="en-US"/>
        </w:rPr>
        <w:t xml:space="preserve"> between the Company and a subsidiary from banks in the total </w:t>
      </w:r>
      <w:r w:rsidRPr="00A82189">
        <w:rPr>
          <w:rFonts w:asciiTheme="majorBidi" w:eastAsia="Cordia New" w:hAnsiTheme="majorBidi" w:cstheme="majorBidi"/>
          <w:lang w:val="en-US"/>
        </w:rPr>
        <w:t xml:space="preserve">amount of </w:t>
      </w:r>
      <w:r w:rsidR="00A82189" w:rsidRPr="00A82189">
        <w:rPr>
          <w:rFonts w:asciiTheme="majorBidi" w:eastAsia="Cordia New" w:hAnsiTheme="majorBidi" w:cstheme="majorBidi"/>
          <w:lang w:val="en-US"/>
        </w:rPr>
        <w:t>Baht 34</w:t>
      </w:r>
      <w:r w:rsidR="00BB7F63" w:rsidRPr="00A82189">
        <w:rPr>
          <w:rFonts w:asciiTheme="majorBidi" w:eastAsia="Cordia New" w:hAnsiTheme="majorBidi" w:cstheme="majorBidi"/>
          <w:lang w:val="en-US"/>
        </w:rPr>
        <w:t xml:space="preserve"> million</w:t>
      </w:r>
      <w:r w:rsidR="00BB7F63" w:rsidRPr="003B5A81">
        <w:rPr>
          <w:rFonts w:asciiTheme="majorBidi" w:eastAsia="Cordia New" w:hAnsiTheme="majorBidi" w:cstheme="majorBidi"/>
          <w:lang w:val="en-US"/>
        </w:rPr>
        <w:t xml:space="preserve"> and </w:t>
      </w:r>
      <w:r w:rsidRPr="003B5A81">
        <w:rPr>
          <w:rFonts w:asciiTheme="majorBidi" w:eastAsia="Cordia New" w:hAnsiTheme="majorBidi" w:cstheme="majorBidi"/>
          <w:lang w:val="en-US"/>
        </w:rPr>
        <w:t xml:space="preserve">Baht </w:t>
      </w:r>
      <w:r w:rsidRPr="001A5939">
        <w:rPr>
          <w:rFonts w:asciiTheme="majorBidi" w:eastAsia="Cordia New" w:hAnsiTheme="majorBidi" w:cstheme="majorBidi"/>
          <w:lang w:val="en-US"/>
        </w:rPr>
        <w:t>20</w:t>
      </w:r>
      <w:r w:rsidRPr="003B5A81">
        <w:rPr>
          <w:rFonts w:asciiTheme="majorBidi" w:eastAsia="Cordia New" w:hAnsiTheme="majorBidi" w:cstheme="majorBidi"/>
          <w:lang w:val="en-US"/>
        </w:rPr>
        <w:t xml:space="preserve"> million</w:t>
      </w:r>
      <w:r w:rsidR="00BB7F63" w:rsidRPr="003B5A81">
        <w:rPr>
          <w:rFonts w:asciiTheme="majorBidi" w:eastAsia="Cordia New" w:hAnsiTheme="majorBidi" w:cstheme="majorBidi"/>
          <w:lang w:val="en-US"/>
        </w:rPr>
        <w:t>, respectively</w:t>
      </w:r>
      <w:r w:rsidRPr="001A5939">
        <w:rPr>
          <w:rFonts w:asciiTheme="majorBidi" w:eastAsia="Cordia New" w:hAnsiTheme="majorBidi"/>
          <w:cs/>
          <w:lang w:val="en-US"/>
        </w:rPr>
        <w:t>.</w:t>
      </w:r>
    </w:p>
    <w:p w14:paraId="67F9ABFC" w14:textId="77777777" w:rsidR="0030442C" w:rsidRPr="003B5A81" w:rsidRDefault="0030442C" w:rsidP="00330654">
      <w:pPr>
        <w:spacing w:before="12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Bank guarantee</w:t>
      </w:r>
    </w:p>
    <w:p w14:paraId="2EBD5749" w14:textId="71930623" w:rsidR="00B716F2" w:rsidRPr="003B5A81" w:rsidRDefault="00002EF3" w:rsidP="00B716F2">
      <w:pPr>
        <w:spacing w:before="4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w:t>
      </w:r>
      <w:r w:rsidR="009357C3" w:rsidRPr="003B5A81">
        <w:rPr>
          <w:rFonts w:asciiTheme="majorBidi" w:eastAsia="Cordia New" w:hAnsiTheme="majorBidi" w:cstheme="majorBidi"/>
          <w:lang w:val="en-US"/>
        </w:rPr>
        <w:t xml:space="preserve">December </w:t>
      </w:r>
      <w:r w:rsidR="009357C3" w:rsidRPr="001A5939">
        <w:rPr>
          <w:rFonts w:asciiTheme="majorBidi" w:eastAsia="Cordia New" w:hAnsiTheme="majorBidi" w:cstheme="majorBidi"/>
          <w:lang w:val="en-US"/>
        </w:rPr>
        <w:t>31</w:t>
      </w:r>
      <w:r w:rsidR="004201DD" w:rsidRPr="003B5A81">
        <w:rPr>
          <w:rFonts w:asciiTheme="majorBidi" w:eastAsia="Cordia New" w:hAnsiTheme="majorBidi" w:cstheme="majorBidi"/>
          <w:lang w:val="en-US"/>
        </w:rPr>
        <w:t xml:space="preserve">, </w:t>
      </w:r>
      <w:r w:rsidR="00AD6957" w:rsidRPr="001A5939">
        <w:rPr>
          <w:rFonts w:asciiTheme="majorBidi" w:eastAsia="Cordia New" w:hAnsiTheme="majorBidi" w:cstheme="majorBidi"/>
          <w:lang w:val="en-US"/>
        </w:rPr>
        <w:t>2019</w:t>
      </w:r>
      <w:r w:rsidR="00AD6957" w:rsidRPr="003B5A81">
        <w:rPr>
          <w:rFonts w:asciiTheme="majorBidi" w:eastAsia="Cordia New" w:hAnsiTheme="majorBidi" w:cstheme="majorBidi"/>
          <w:lang w:val="en-US"/>
        </w:rPr>
        <w:t xml:space="preserve"> and </w:t>
      </w:r>
      <w:r w:rsidR="00AD6957" w:rsidRPr="001A5939">
        <w:rPr>
          <w:rFonts w:asciiTheme="majorBidi" w:eastAsia="Cordia New" w:hAnsiTheme="majorBidi" w:cstheme="majorBidi"/>
          <w:lang w:val="en-US"/>
        </w:rPr>
        <w:t>2018</w:t>
      </w:r>
      <w:r w:rsidR="00BE2776" w:rsidRPr="003B5A81">
        <w:rPr>
          <w:rFonts w:asciiTheme="majorBidi" w:eastAsia="Cordia New" w:hAnsiTheme="majorBidi" w:cstheme="majorBidi"/>
          <w:lang w:val="en-US"/>
        </w:rPr>
        <w:t>, the</w:t>
      </w:r>
      <w:r w:rsidR="0030442C" w:rsidRPr="003B5A81">
        <w:rPr>
          <w:rFonts w:asciiTheme="majorBidi" w:eastAsia="Cordia New" w:hAnsiTheme="majorBidi" w:cstheme="majorBidi"/>
          <w:lang w:val="en-US"/>
        </w:rPr>
        <w:t xml:space="preserve"> Company </w:t>
      </w:r>
      <w:r w:rsidR="00966E31" w:rsidRPr="003B5A81">
        <w:rPr>
          <w:rFonts w:asciiTheme="majorBidi" w:eastAsia="Cordia New" w:hAnsiTheme="majorBidi" w:cstheme="majorBidi"/>
          <w:lang w:val="en-US"/>
        </w:rPr>
        <w:t xml:space="preserve">and subsidiary </w:t>
      </w:r>
      <w:r w:rsidR="0030442C" w:rsidRPr="003B5A81">
        <w:rPr>
          <w:rFonts w:asciiTheme="majorBidi" w:eastAsia="Cordia New" w:hAnsiTheme="majorBidi" w:cstheme="majorBidi"/>
          <w:lang w:val="en-US"/>
        </w:rPr>
        <w:t xml:space="preserve">had outstanding bank guarantee issued on behalf of the Company and for which it is contingently liable to its customers </w:t>
      </w:r>
      <w:r w:rsidR="00ED11A2" w:rsidRPr="003B5A81">
        <w:rPr>
          <w:rFonts w:asciiTheme="majorBidi" w:eastAsia="Cordia New" w:hAnsiTheme="majorBidi" w:cstheme="majorBidi"/>
          <w:lang w:val="en-US"/>
        </w:rPr>
        <w:t xml:space="preserve">pursuant to a sales </w:t>
      </w:r>
      <w:r w:rsidR="0030442C" w:rsidRPr="003B5A81">
        <w:rPr>
          <w:rFonts w:asciiTheme="majorBidi" w:eastAsia="Cordia New" w:hAnsiTheme="majorBidi" w:cstheme="majorBidi"/>
          <w:lang w:val="en-US"/>
        </w:rPr>
        <w:t xml:space="preserve">agreement </w:t>
      </w:r>
      <w:r w:rsidR="00966E31" w:rsidRPr="003B5A81">
        <w:rPr>
          <w:rFonts w:asciiTheme="majorBidi" w:eastAsia="Cordia New" w:hAnsiTheme="majorBidi" w:cstheme="majorBidi"/>
          <w:lang w:val="en-US"/>
        </w:rPr>
        <w:t xml:space="preserve">and bidding amount </w:t>
      </w:r>
      <w:r w:rsidR="0030442C" w:rsidRPr="003B5A81">
        <w:rPr>
          <w:rFonts w:asciiTheme="majorBidi" w:eastAsia="Cordia New" w:hAnsiTheme="majorBidi" w:cstheme="majorBidi"/>
          <w:lang w:val="en-US"/>
        </w:rPr>
        <w:t xml:space="preserve">of </w:t>
      </w:r>
      <w:r w:rsidR="00B716F2" w:rsidRPr="003B5A81">
        <w:rPr>
          <w:rFonts w:asciiTheme="majorBidi" w:eastAsia="Cordia New" w:hAnsiTheme="majorBidi" w:cstheme="majorBidi"/>
          <w:lang w:val="en-US"/>
        </w:rPr>
        <w:t xml:space="preserve">Baht </w:t>
      </w:r>
      <w:r w:rsidR="00A82189">
        <w:rPr>
          <w:rFonts w:asciiTheme="majorBidi" w:eastAsia="Cordia New" w:hAnsiTheme="majorBidi" w:cstheme="majorBidi"/>
          <w:lang w:val="en-US"/>
        </w:rPr>
        <w:t>358</w:t>
      </w:r>
      <w:r w:rsidR="00A82189">
        <w:rPr>
          <w:rFonts w:asciiTheme="majorBidi" w:eastAsia="Cordia New" w:hAnsiTheme="majorBidi"/>
          <w:cs/>
          <w:lang w:val="en-US"/>
        </w:rPr>
        <w:t>.</w:t>
      </w:r>
      <w:r w:rsidR="00A82189">
        <w:rPr>
          <w:rFonts w:asciiTheme="majorBidi" w:eastAsia="Cordia New" w:hAnsiTheme="majorBidi" w:cstheme="majorBidi"/>
          <w:lang w:val="en-US"/>
        </w:rPr>
        <w:t>58</w:t>
      </w:r>
      <w:r w:rsidR="00B716F2" w:rsidRPr="001A5939">
        <w:rPr>
          <w:rFonts w:asciiTheme="majorBidi" w:eastAsia="Cordia New" w:hAnsiTheme="majorBidi"/>
          <w:cs/>
          <w:lang w:val="en-US"/>
        </w:rPr>
        <w:t xml:space="preserve"> </w:t>
      </w:r>
      <w:r w:rsidR="00A57B3B" w:rsidRPr="003B5A81">
        <w:rPr>
          <w:rFonts w:asciiTheme="majorBidi" w:eastAsia="Cordia New" w:hAnsiTheme="majorBidi" w:cstheme="majorBidi"/>
          <w:lang w:val="en-US"/>
        </w:rPr>
        <w:t xml:space="preserve">million and </w:t>
      </w:r>
      <w:r w:rsidR="00F55715" w:rsidRPr="003B5A81">
        <w:rPr>
          <w:rFonts w:asciiTheme="majorBidi" w:eastAsia="Cordia New" w:hAnsiTheme="majorBidi" w:cstheme="majorBidi"/>
          <w:lang w:val="en-US"/>
        </w:rPr>
        <w:t xml:space="preserve">Baht </w:t>
      </w:r>
      <w:r w:rsidR="00AD6957" w:rsidRPr="001A5939">
        <w:rPr>
          <w:rFonts w:asciiTheme="majorBidi" w:eastAsia="Cordia New" w:hAnsiTheme="majorBidi" w:cstheme="majorBidi"/>
          <w:lang w:val="en-US"/>
        </w:rPr>
        <w:t>358</w:t>
      </w:r>
      <w:r w:rsidR="00AD6957" w:rsidRPr="001A5939">
        <w:rPr>
          <w:rFonts w:asciiTheme="majorBidi" w:eastAsia="Cordia New" w:hAnsiTheme="majorBidi"/>
          <w:cs/>
          <w:lang w:val="en-US"/>
        </w:rPr>
        <w:t>.</w:t>
      </w:r>
      <w:r w:rsidR="00AD6957" w:rsidRPr="001A5939">
        <w:rPr>
          <w:rFonts w:asciiTheme="majorBidi" w:eastAsia="Cordia New" w:hAnsiTheme="majorBidi" w:cstheme="majorBidi"/>
          <w:lang w:val="en-US"/>
        </w:rPr>
        <w:t>58</w:t>
      </w:r>
      <w:r w:rsidR="00AD6957" w:rsidRPr="001A5939">
        <w:rPr>
          <w:rFonts w:asciiTheme="majorBidi" w:eastAsia="Cordia New" w:hAnsiTheme="majorBidi"/>
          <w:cs/>
          <w:lang w:val="en-US"/>
        </w:rPr>
        <w:t xml:space="preserve"> </w:t>
      </w:r>
      <w:r w:rsidR="004E3A9E" w:rsidRPr="003B5A81">
        <w:rPr>
          <w:rFonts w:asciiTheme="majorBidi" w:eastAsia="Cordia New" w:hAnsiTheme="majorBidi" w:cstheme="majorBidi"/>
          <w:lang w:val="en-US"/>
        </w:rPr>
        <w:t>million</w:t>
      </w:r>
      <w:r w:rsidR="00A57B3B" w:rsidRPr="003B5A81">
        <w:rPr>
          <w:rFonts w:asciiTheme="majorBidi" w:eastAsia="Cordia New" w:hAnsiTheme="majorBidi" w:cstheme="majorBidi"/>
          <w:lang w:val="en-US"/>
        </w:rPr>
        <w:t>, respectively</w:t>
      </w:r>
    </w:p>
    <w:p w14:paraId="50C76B91" w14:textId="77777777" w:rsidR="00280294" w:rsidRPr="003B5A81" w:rsidRDefault="00280294" w:rsidP="00280294">
      <w:pPr>
        <w:spacing w:before="40"/>
        <w:ind w:left="7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Service agreement</w:t>
      </w:r>
    </w:p>
    <w:p w14:paraId="0D767817" w14:textId="77777777" w:rsidR="00280294" w:rsidRPr="003B5A81" w:rsidRDefault="00280294" w:rsidP="00280294">
      <w:pPr>
        <w:spacing w:before="40"/>
        <w:ind w:left="709"/>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January </w:t>
      </w:r>
      <w:r w:rsidRPr="001A5939">
        <w:rPr>
          <w:rFonts w:asciiTheme="majorBidi" w:eastAsia="Cordia New" w:hAnsiTheme="majorBidi" w:cstheme="majorBidi"/>
          <w:lang w:val="en-US"/>
        </w:rPr>
        <w:t>30</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the Company entered into a service agreement for hi</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speed internet in Remote Area </w:t>
      </w:r>
      <w:r w:rsidRPr="001A5939">
        <w:rPr>
          <w:rFonts w:asciiTheme="majorBidi" w:eastAsia="Cordia New" w:hAnsiTheme="majorBidi"/>
          <w:cs/>
          <w:lang w:val="en-US"/>
        </w:rPr>
        <w:t>(</w:t>
      </w:r>
      <w:r w:rsidRPr="003B5A81">
        <w:rPr>
          <w:rFonts w:asciiTheme="majorBidi" w:eastAsia="Cordia New" w:hAnsiTheme="majorBidi" w:cstheme="majorBidi"/>
          <w:lang w:val="en-US"/>
        </w:rPr>
        <w:t>Zone C</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Group </w:t>
      </w:r>
      <w:r w:rsidRPr="001A5939">
        <w:rPr>
          <w:rFonts w:asciiTheme="majorBidi" w:eastAsia="Cordia New" w:hAnsiTheme="majorBidi" w:cstheme="majorBidi"/>
          <w:lang w:val="en-US"/>
        </w:rPr>
        <w:t>4</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Northeast Region </w:t>
      </w:r>
      <w:r w:rsidRPr="001A5939">
        <w:rPr>
          <w:rFonts w:asciiTheme="majorBidi" w:eastAsia="Cordia New" w:hAnsiTheme="majorBidi" w:cstheme="majorBidi"/>
          <w:lang w:val="en-US"/>
        </w:rPr>
        <w:t>2</w:t>
      </w:r>
      <w:r w:rsidRPr="003B5A81">
        <w:rPr>
          <w:rFonts w:asciiTheme="majorBidi" w:eastAsia="Cordia New" w:hAnsiTheme="majorBidi" w:cstheme="majorBidi"/>
          <w:lang w:val="en-US"/>
        </w:rPr>
        <w:t xml:space="preserve">, with the National Broadcasting and Telecommunications Commission </w:t>
      </w:r>
      <w:r w:rsidRPr="001A5939">
        <w:rPr>
          <w:rFonts w:asciiTheme="majorBidi" w:eastAsia="Cordia New" w:hAnsiTheme="majorBidi"/>
          <w:cs/>
          <w:lang w:val="en-US"/>
        </w:rPr>
        <w:t>(</w:t>
      </w:r>
      <w:r w:rsidRPr="003B5A81">
        <w:rPr>
          <w:rFonts w:asciiTheme="majorBidi" w:eastAsia="Cordia New" w:hAnsiTheme="majorBidi" w:cstheme="majorBidi"/>
          <w:lang w:val="en-US"/>
        </w:rPr>
        <w:t>“NBTC”</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service agreement is valued at Baht </w:t>
      </w:r>
      <w:r w:rsidRPr="001A5939">
        <w:rPr>
          <w:rFonts w:asciiTheme="majorBidi" w:eastAsia="Cordia New" w:hAnsiTheme="majorBidi" w:cstheme="majorBidi"/>
          <w:lang w:val="en-US"/>
        </w:rPr>
        <w:t>2,248</w:t>
      </w:r>
      <w:r w:rsidRPr="003B5A81">
        <w:rPr>
          <w:rFonts w:asciiTheme="majorBidi" w:eastAsia="Cordia New" w:hAnsiTheme="majorBidi" w:cstheme="majorBidi"/>
          <w:lang w:val="en-US"/>
        </w:rPr>
        <w:t xml:space="preserve"> million </w:t>
      </w:r>
      <w:r w:rsidRPr="001A5939">
        <w:rPr>
          <w:rFonts w:asciiTheme="majorBidi" w:eastAsia="Cordia New" w:hAnsiTheme="majorBidi"/>
          <w:cs/>
          <w:lang w:val="en-US"/>
        </w:rPr>
        <w:t>(</w:t>
      </w:r>
      <w:r w:rsidRPr="003B5A81">
        <w:rPr>
          <w:rFonts w:asciiTheme="majorBidi" w:eastAsia="Cordia New" w:hAnsiTheme="majorBidi" w:cstheme="majorBidi"/>
          <w:lang w:val="en-US"/>
        </w:rPr>
        <w:t>inclusive of Value Added Tax</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According to the terms and conditions set forth in the service agreement, the Company has an obligation to provide and install equipment and hi</w:t>
      </w:r>
      <w:r w:rsidRPr="001A5939">
        <w:rPr>
          <w:rFonts w:asciiTheme="majorBidi" w:eastAsia="Cordia New" w:hAnsiTheme="majorBidi"/>
          <w:cs/>
          <w:lang w:val="en-US"/>
        </w:rPr>
        <w:t>-</w:t>
      </w:r>
      <w:r w:rsidRPr="003B5A81">
        <w:rPr>
          <w:rFonts w:asciiTheme="majorBidi" w:eastAsia="Cordia New" w:hAnsiTheme="majorBidi" w:cstheme="majorBidi"/>
          <w:lang w:val="en-US"/>
        </w:rPr>
        <w:t>speed internet service centers, provide administrative and maintenance services, and deliver all equipment and hi</w:t>
      </w:r>
      <w:r w:rsidRPr="001A5939">
        <w:rPr>
          <w:rFonts w:asciiTheme="majorBidi" w:eastAsia="Cordia New" w:hAnsiTheme="majorBidi"/>
          <w:cs/>
          <w:lang w:val="en-US"/>
        </w:rPr>
        <w:t>-</w:t>
      </w:r>
      <w:r w:rsidRPr="003B5A81">
        <w:rPr>
          <w:rFonts w:asciiTheme="majorBidi" w:eastAsia="Cordia New" w:hAnsiTheme="majorBidi" w:cstheme="majorBidi"/>
          <w:lang w:val="en-US"/>
        </w:rPr>
        <w:t>speed internet service centers</w:t>
      </w:r>
      <w:r w:rsidRPr="001A5939">
        <w:rPr>
          <w:rFonts w:asciiTheme="majorBidi" w:eastAsia="Cordia New" w:hAnsiTheme="majorBidi"/>
          <w:cs/>
          <w:lang w:val="en-US"/>
        </w:rPr>
        <w:t>.</w:t>
      </w:r>
      <w:r w:rsidRPr="001A5939">
        <w:rPr>
          <w:rFonts w:asciiTheme="majorBidi" w:eastAsia="Cordia New" w:hAnsiTheme="majorBidi"/>
          <w:b/>
          <w:bCs/>
          <w:cs/>
          <w:lang w:val="en-US"/>
        </w:rPr>
        <w:t xml:space="preserve"> </w:t>
      </w:r>
      <w:r w:rsidRPr="003B5A81">
        <w:rPr>
          <w:rFonts w:asciiTheme="majorBidi" w:eastAsia="Cordia New" w:hAnsiTheme="majorBidi" w:cstheme="majorBidi"/>
          <w:lang w:val="en-US"/>
        </w:rPr>
        <w:t xml:space="preserve">During </w:t>
      </w:r>
      <w:r w:rsidRPr="001A5939">
        <w:rPr>
          <w:rFonts w:asciiTheme="majorBidi" w:eastAsia="Cordia New" w:hAnsiTheme="majorBidi" w:cstheme="majorBidi"/>
          <w:lang w:val="en-US"/>
        </w:rPr>
        <w:t>2019</w:t>
      </w:r>
      <w:r w:rsidRPr="003B5A81">
        <w:rPr>
          <w:rFonts w:asciiTheme="majorBidi" w:eastAsia="Cordia New" w:hAnsiTheme="majorBidi" w:cstheme="majorBidi"/>
          <w:lang w:val="en-US"/>
        </w:rPr>
        <w:t xml:space="preserve"> the company entered into several agreements with sub</w:t>
      </w:r>
      <w:r w:rsidRPr="001A5939">
        <w:rPr>
          <w:rFonts w:asciiTheme="majorBidi" w:eastAsia="Cordia New" w:hAnsiTheme="majorBidi"/>
          <w:cs/>
          <w:lang w:val="en-US"/>
        </w:rPr>
        <w:t>-</w:t>
      </w:r>
      <w:r w:rsidRPr="003B5A81">
        <w:rPr>
          <w:rFonts w:asciiTheme="majorBidi" w:eastAsia="Cordia New" w:hAnsiTheme="majorBidi" w:cstheme="majorBidi"/>
          <w:lang w:val="en-US"/>
        </w:rPr>
        <w:t>contractors in order that they provide the services pursuant to the agreement</w:t>
      </w:r>
      <w:r w:rsidRPr="001A5939">
        <w:rPr>
          <w:rFonts w:asciiTheme="majorBidi" w:eastAsia="Cordia New" w:hAnsiTheme="majorBidi"/>
          <w:cs/>
          <w:lang w:val="en-US"/>
        </w:rPr>
        <w:t>.</w:t>
      </w:r>
    </w:p>
    <w:p w14:paraId="0D82B794" w14:textId="222AD168" w:rsidR="0030442C" w:rsidRPr="003B5A81" w:rsidRDefault="0030442C" w:rsidP="00C8641E">
      <w:pPr>
        <w:spacing w:before="40"/>
        <w:ind w:firstLine="720"/>
        <w:jc w:val="thaiDistribute"/>
        <w:rPr>
          <w:rFonts w:asciiTheme="majorBidi" w:eastAsia="Cordia New" w:hAnsiTheme="majorBidi" w:cstheme="majorBidi"/>
          <w:lang w:val="en-US"/>
        </w:rPr>
      </w:pPr>
      <w:r w:rsidRPr="003B5A81">
        <w:rPr>
          <w:rFonts w:asciiTheme="majorBidi" w:eastAsia="Cordia New" w:hAnsiTheme="majorBidi" w:cstheme="majorBidi"/>
          <w:b/>
          <w:bCs/>
          <w:lang w:val="en-US"/>
        </w:rPr>
        <w:lastRenderedPageBreak/>
        <w:t>Operating lease commitments</w:t>
      </w:r>
    </w:p>
    <w:p w14:paraId="6AC94FF3" w14:textId="561F0D8C" w:rsidR="0030442C" w:rsidRPr="003B5A81" w:rsidRDefault="0030442C" w:rsidP="00627CBC">
      <w:pPr>
        <w:tabs>
          <w:tab w:val="left" w:pos="2954"/>
        </w:tabs>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The Company and its subsidiaries have commitments under long</w:t>
      </w:r>
      <w:r w:rsidRPr="001A5939">
        <w:rPr>
          <w:rFonts w:asciiTheme="majorBidi" w:eastAsia="Cordia New" w:hAnsiTheme="majorBidi"/>
          <w:cs/>
          <w:lang w:val="en-US"/>
        </w:rPr>
        <w:t>-</w:t>
      </w:r>
      <w:r w:rsidRPr="003B5A81">
        <w:rPr>
          <w:rFonts w:asciiTheme="majorBidi" w:eastAsia="Cordia New" w:hAnsiTheme="majorBidi" w:cstheme="majorBidi"/>
          <w:lang w:val="en-US"/>
        </w:rPr>
        <w:t>term lease and service agreements, mainly   r</w:t>
      </w:r>
      <w:r w:rsidR="00ED11A2" w:rsidRPr="003B5A81">
        <w:rPr>
          <w:rFonts w:asciiTheme="majorBidi" w:eastAsia="Cordia New" w:hAnsiTheme="majorBidi" w:cstheme="majorBidi"/>
          <w:lang w:val="en-US"/>
        </w:rPr>
        <w:t>elating to the rental of office space</w:t>
      </w:r>
      <w:r w:rsidR="00473814" w:rsidRPr="003B5A81">
        <w:rPr>
          <w:rFonts w:asciiTheme="majorBidi" w:eastAsia="Cordia New" w:hAnsiTheme="majorBidi" w:cstheme="majorBidi"/>
          <w:lang w:val="en-US"/>
        </w:rPr>
        <w:t xml:space="preserve"> and service</w:t>
      </w:r>
      <w:r w:rsidR="00AD109A" w:rsidRPr="001A5939">
        <w:rPr>
          <w:rFonts w:asciiTheme="majorBidi" w:eastAsia="Cordia New" w:hAnsiTheme="majorBidi"/>
          <w:cs/>
          <w:lang w:val="en-US"/>
        </w:rPr>
        <w:t xml:space="preserve">. </w:t>
      </w:r>
      <w:r w:rsidR="00C7037E" w:rsidRPr="003B5A81">
        <w:rPr>
          <w:rFonts w:asciiTheme="majorBidi" w:eastAsia="Cordia New" w:hAnsiTheme="majorBidi" w:cstheme="majorBidi"/>
          <w:lang w:val="en-US"/>
        </w:rPr>
        <w:t>Summari</w:t>
      </w:r>
      <w:r w:rsidR="004F00A4" w:rsidRPr="003B5A81">
        <w:rPr>
          <w:rFonts w:asciiTheme="majorBidi" w:eastAsia="Cordia New" w:hAnsiTheme="majorBidi" w:cstheme="majorBidi"/>
          <w:lang w:val="en-US"/>
        </w:rPr>
        <w:t>s</w:t>
      </w:r>
      <w:r w:rsidR="00C7037E" w:rsidRPr="003B5A81">
        <w:rPr>
          <w:rFonts w:asciiTheme="majorBidi" w:eastAsia="Cordia New" w:hAnsiTheme="majorBidi" w:cstheme="majorBidi"/>
          <w:lang w:val="en-US"/>
        </w:rPr>
        <w:t>ed</w:t>
      </w:r>
      <w:r w:rsidRPr="003B5A81">
        <w:rPr>
          <w:rFonts w:asciiTheme="majorBidi" w:eastAsia="Cordia New" w:hAnsiTheme="majorBidi" w:cstheme="majorBidi"/>
          <w:lang w:val="en-US"/>
        </w:rPr>
        <w:t xml:space="preserve"> below are the future rental and service fees under the agreements</w:t>
      </w:r>
      <w:r w:rsidRPr="001A5939">
        <w:rPr>
          <w:rFonts w:asciiTheme="majorBidi" w:eastAsia="Cordia New" w:hAnsiTheme="majorBidi"/>
          <w:cs/>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1A5939" w14:paraId="0E68D74D" w14:textId="77777777" w:rsidTr="004B0D24">
        <w:trPr>
          <w:trHeight w:val="420"/>
        </w:trPr>
        <w:tc>
          <w:tcPr>
            <w:tcW w:w="5103" w:type="dxa"/>
            <w:tcBorders>
              <w:top w:val="nil"/>
              <w:left w:val="nil"/>
              <w:bottom w:val="nil"/>
              <w:right w:val="nil"/>
            </w:tcBorders>
            <w:shd w:val="clear" w:color="000000" w:fill="FFFFFF"/>
            <w:noWrap/>
            <w:vAlign w:val="bottom"/>
            <w:hideMark/>
          </w:tcPr>
          <w:p w14:paraId="480D1D68" w14:textId="77777777" w:rsidR="004B0D24" w:rsidRPr="001A5939" w:rsidRDefault="004B0D24" w:rsidP="00ED73F6">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3363" w:type="dxa"/>
            <w:gridSpan w:val="3"/>
            <w:tcBorders>
              <w:top w:val="nil"/>
              <w:left w:val="nil"/>
              <w:bottom w:val="single" w:sz="4" w:space="0" w:color="auto"/>
              <w:right w:val="nil"/>
            </w:tcBorders>
            <w:shd w:val="clear" w:color="000000" w:fill="FFFFFF"/>
            <w:noWrap/>
            <w:vAlign w:val="bottom"/>
            <w:hideMark/>
          </w:tcPr>
          <w:p w14:paraId="3A2DE9A3" w14:textId="179580B1" w:rsidR="004B0D24" w:rsidRPr="008A1A34" w:rsidRDefault="00446448" w:rsidP="00ED73F6">
            <w:pPr>
              <w:jc w:val="center"/>
              <w:rPr>
                <w:rFonts w:asciiTheme="majorBidi" w:hAnsiTheme="majorBidi" w:cstheme="majorBidi"/>
                <w:color w:val="000000"/>
                <w:cs/>
              </w:rPr>
            </w:pPr>
            <w:r w:rsidRPr="003B5A81">
              <w:rPr>
                <w:rFonts w:asciiTheme="majorBidi" w:hAnsiTheme="majorBidi" w:cstheme="majorBidi"/>
                <w:lang w:val="en-US"/>
              </w:rPr>
              <w:t>Unit</w:t>
            </w:r>
            <w:r w:rsidRPr="001A5939">
              <w:rPr>
                <w:rFonts w:asciiTheme="majorBidi" w:hAnsiTheme="majorBidi"/>
                <w:cs/>
                <w:lang w:val="en-US"/>
              </w:rPr>
              <w:t xml:space="preserve">: </w:t>
            </w:r>
            <w:r w:rsidR="004F00A4" w:rsidRPr="003B5A81">
              <w:rPr>
                <w:rFonts w:asciiTheme="majorBidi" w:hAnsiTheme="majorBidi" w:cstheme="majorBidi"/>
                <w:lang w:val="en-US"/>
              </w:rPr>
              <w:t>Thousand Baht</w:t>
            </w:r>
          </w:p>
        </w:tc>
      </w:tr>
      <w:tr w:rsidR="004B0D24" w:rsidRPr="001A5939" w14:paraId="6AB660E1" w14:textId="77777777" w:rsidTr="004B0D24">
        <w:trPr>
          <w:trHeight w:val="840"/>
        </w:trPr>
        <w:tc>
          <w:tcPr>
            <w:tcW w:w="5103" w:type="dxa"/>
            <w:tcBorders>
              <w:top w:val="nil"/>
              <w:left w:val="nil"/>
              <w:bottom w:val="nil"/>
              <w:right w:val="nil"/>
            </w:tcBorders>
            <w:shd w:val="clear" w:color="000000" w:fill="FFFFFF"/>
            <w:noWrap/>
            <w:vAlign w:val="bottom"/>
            <w:hideMark/>
          </w:tcPr>
          <w:p w14:paraId="67186A94" w14:textId="77777777" w:rsidR="004B0D24" w:rsidRPr="001A5939" w:rsidRDefault="004B0D24" w:rsidP="00ED73F6">
            <w:pP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530" w:type="dxa"/>
            <w:tcBorders>
              <w:top w:val="nil"/>
              <w:left w:val="nil"/>
              <w:bottom w:val="single" w:sz="4" w:space="0" w:color="auto"/>
              <w:right w:val="nil"/>
            </w:tcBorders>
            <w:shd w:val="clear" w:color="000000" w:fill="FFFFFF"/>
            <w:noWrap/>
            <w:vAlign w:val="bottom"/>
            <w:hideMark/>
          </w:tcPr>
          <w:p w14:paraId="2EBDA627" w14:textId="77777777" w:rsidR="004B0D24" w:rsidRPr="001A5939" w:rsidRDefault="004B0D24" w:rsidP="00ED73F6">
            <w:pPr>
              <w:jc w:val="center"/>
              <w:rPr>
                <w:rFonts w:asciiTheme="majorBidi" w:hAnsiTheme="majorBidi" w:cstheme="majorBidi"/>
                <w:color w:val="000000"/>
                <w:cs/>
                <w:lang w:val="en-US"/>
              </w:rPr>
            </w:pPr>
            <w:r w:rsidRPr="003B5A81">
              <w:rPr>
                <w:rFonts w:asciiTheme="majorBidi" w:hAnsiTheme="majorBidi" w:cstheme="majorBidi"/>
                <w:lang w:val="en-US"/>
              </w:rPr>
              <w:t>Consolidated financial statement</w:t>
            </w:r>
          </w:p>
        </w:tc>
        <w:tc>
          <w:tcPr>
            <w:tcW w:w="263" w:type="dxa"/>
            <w:tcBorders>
              <w:top w:val="nil"/>
              <w:left w:val="nil"/>
              <w:bottom w:val="nil"/>
              <w:right w:val="nil"/>
            </w:tcBorders>
            <w:shd w:val="clear" w:color="000000" w:fill="FFFFFF"/>
            <w:noWrap/>
            <w:vAlign w:val="bottom"/>
            <w:hideMark/>
          </w:tcPr>
          <w:p w14:paraId="3C9BFFB5" w14:textId="77777777" w:rsidR="004B0D24" w:rsidRPr="001A5939" w:rsidRDefault="004B0D24" w:rsidP="00ED73F6">
            <w:pPr>
              <w:jc w:val="center"/>
              <w:rPr>
                <w:rFonts w:asciiTheme="majorBidi" w:hAnsiTheme="majorBidi" w:cstheme="majorBidi"/>
                <w:color w:val="000000"/>
                <w:cs/>
                <w:lang w:val="en-US"/>
              </w:rPr>
            </w:pPr>
            <w:r w:rsidRPr="003B5A81">
              <w:rPr>
                <w:rFonts w:asciiTheme="majorBidi" w:hAnsiTheme="majorBidi" w:cstheme="majorBidi"/>
                <w:color w:val="000000"/>
                <w:lang w:val="en-US"/>
              </w:rPr>
              <w:t> </w:t>
            </w:r>
          </w:p>
        </w:tc>
        <w:tc>
          <w:tcPr>
            <w:tcW w:w="1570" w:type="dxa"/>
            <w:tcBorders>
              <w:top w:val="nil"/>
              <w:left w:val="nil"/>
              <w:bottom w:val="single" w:sz="4" w:space="0" w:color="auto"/>
              <w:right w:val="nil"/>
            </w:tcBorders>
            <w:shd w:val="clear" w:color="000000" w:fill="FFFFFF"/>
            <w:vAlign w:val="bottom"/>
            <w:hideMark/>
          </w:tcPr>
          <w:p w14:paraId="47AD9EEA" w14:textId="77777777" w:rsidR="004B0D24" w:rsidRPr="008A1A34" w:rsidRDefault="004B0D24" w:rsidP="00ED73F6">
            <w:pPr>
              <w:jc w:val="center"/>
              <w:rPr>
                <w:rFonts w:asciiTheme="majorBidi" w:hAnsiTheme="majorBidi" w:cstheme="majorBidi"/>
                <w:color w:val="000000"/>
                <w:cs/>
              </w:rPr>
            </w:pPr>
            <w:r w:rsidRPr="003B5A81">
              <w:rPr>
                <w:rFonts w:asciiTheme="majorBidi" w:hAnsiTheme="majorBidi" w:cstheme="majorBidi"/>
                <w:lang w:val="en-US"/>
              </w:rPr>
              <w:t>Separate financial statement</w:t>
            </w:r>
          </w:p>
        </w:tc>
      </w:tr>
      <w:tr w:rsidR="00AC13FE" w:rsidRPr="001A5939" w14:paraId="0BC761B8" w14:textId="77777777" w:rsidTr="002D0447">
        <w:trPr>
          <w:trHeight w:val="420"/>
        </w:trPr>
        <w:tc>
          <w:tcPr>
            <w:tcW w:w="5103" w:type="dxa"/>
            <w:tcBorders>
              <w:top w:val="nil"/>
              <w:left w:val="nil"/>
              <w:bottom w:val="nil"/>
              <w:right w:val="nil"/>
            </w:tcBorders>
            <w:shd w:val="clear" w:color="000000" w:fill="FFFFFF"/>
            <w:hideMark/>
          </w:tcPr>
          <w:p w14:paraId="71AF8AD3" w14:textId="77777777" w:rsidR="00AC13FE" w:rsidRPr="00BF2240" w:rsidRDefault="00AC13FE" w:rsidP="00AC13FE">
            <w:pPr>
              <w:rPr>
                <w:rFonts w:asciiTheme="majorBidi" w:hAnsiTheme="majorBidi" w:cstheme="majorBidi"/>
                <w:color w:val="000000"/>
                <w:cs/>
                <w:lang w:val="en-US"/>
              </w:rPr>
            </w:pPr>
            <w:r w:rsidRPr="003B5A81">
              <w:rPr>
                <w:rFonts w:asciiTheme="majorBidi" w:hAnsiTheme="majorBidi" w:cstheme="majorBidi"/>
                <w:lang w:val="en-US"/>
              </w:rPr>
              <w:t xml:space="preserve">Due within </w:t>
            </w:r>
            <w:r w:rsidRPr="001A5939">
              <w:rPr>
                <w:rFonts w:asciiTheme="majorBidi" w:hAnsiTheme="majorBidi" w:cstheme="majorBidi"/>
                <w:lang w:val="en-US"/>
              </w:rPr>
              <w:t xml:space="preserve">1 </w:t>
            </w:r>
            <w:r w:rsidRPr="003B5A81">
              <w:rPr>
                <w:rFonts w:asciiTheme="majorBidi" w:hAnsiTheme="majorBidi" w:cstheme="majorBidi"/>
                <w:lang w:val="en-US"/>
              </w:rPr>
              <w:t>year</w:t>
            </w:r>
          </w:p>
        </w:tc>
        <w:tc>
          <w:tcPr>
            <w:tcW w:w="1530" w:type="dxa"/>
            <w:tcBorders>
              <w:top w:val="nil"/>
              <w:left w:val="nil"/>
              <w:bottom w:val="nil"/>
              <w:right w:val="nil"/>
            </w:tcBorders>
            <w:shd w:val="clear" w:color="auto" w:fill="auto"/>
            <w:noWrap/>
            <w:vAlign w:val="bottom"/>
          </w:tcPr>
          <w:p w14:paraId="766DC0DA" w14:textId="5FB93CBC" w:rsidR="00AC13FE" w:rsidRPr="008A1A34" w:rsidRDefault="00C64585" w:rsidP="002D0447">
            <w:pPr>
              <w:jc w:val="right"/>
              <w:rPr>
                <w:rFonts w:asciiTheme="majorBidi" w:hAnsiTheme="majorBidi" w:cstheme="majorBidi"/>
                <w:cs/>
              </w:rPr>
            </w:pPr>
            <w:r w:rsidRPr="001A5939">
              <w:rPr>
                <w:rFonts w:asciiTheme="majorBidi" w:hAnsiTheme="majorBidi"/>
                <w:lang w:val="en-US"/>
              </w:rPr>
              <w:t>21</w:t>
            </w:r>
            <w:r w:rsidRPr="003B5A81">
              <w:rPr>
                <w:rFonts w:asciiTheme="majorBidi" w:hAnsiTheme="majorBidi" w:cstheme="majorBidi"/>
                <w:lang w:val="en-US"/>
              </w:rPr>
              <w:t>,</w:t>
            </w:r>
            <w:r w:rsidRPr="001A5939">
              <w:rPr>
                <w:rFonts w:asciiTheme="majorBidi" w:hAnsiTheme="majorBidi"/>
                <w:lang w:val="en-US"/>
              </w:rPr>
              <w:t>573</w:t>
            </w:r>
          </w:p>
        </w:tc>
        <w:tc>
          <w:tcPr>
            <w:tcW w:w="263" w:type="dxa"/>
            <w:tcBorders>
              <w:top w:val="nil"/>
              <w:left w:val="nil"/>
              <w:bottom w:val="nil"/>
              <w:right w:val="nil"/>
            </w:tcBorders>
            <w:shd w:val="clear" w:color="auto" w:fill="auto"/>
            <w:noWrap/>
            <w:vAlign w:val="bottom"/>
          </w:tcPr>
          <w:p w14:paraId="6B8C634E" w14:textId="77777777" w:rsidR="00AC13FE" w:rsidRPr="00BF2240" w:rsidRDefault="00AC13FE" w:rsidP="002D0447">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03CA87C6" w14:textId="6623EC04" w:rsidR="00AC13FE" w:rsidRPr="008A1A34" w:rsidRDefault="00AC13FE" w:rsidP="002D0447">
            <w:pPr>
              <w:jc w:val="right"/>
              <w:rPr>
                <w:rFonts w:asciiTheme="majorBidi" w:hAnsiTheme="majorBidi" w:cstheme="majorBidi"/>
                <w:cs/>
              </w:rPr>
            </w:pPr>
            <w:r w:rsidRPr="001A5939">
              <w:rPr>
                <w:rFonts w:asciiTheme="majorBidi" w:hAnsiTheme="majorBidi" w:cstheme="majorBidi"/>
                <w:lang w:val="en-US"/>
              </w:rPr>
              <w:t>10</w:t>
            </w:r>
            <w:r w:rsidRPr="003B5A81">
              <w:rPr>
                <w:rFonts w:asciiTheme="majorBidi" w:hAnsiTheme="majorBidi" w:cstheme="majorBidi"/>
                <w:lang w:val="en-US"/>
              </w:rPr>
              <w:t>,</w:t>
            </w:r>
            <w:r w:rsidRPr="001A5939">
              <w:rPr>
                <w:rFonts w:asciiTheme="majorBidi" w:hAnsiTheme="majorBidi" w:cstheme="majorBidi"/>
                <w:lang w:val="en-US"/>
              </w:rPr>
              <w:t>000</w:t>
            </w:r>
          </w:p>
        </w:tc>
      </w:tr>
      <w:tr w:rsidR="00AC13FE" w:rsidRPr="001A5939" w14:paraId="11BDF008" w14:textId="77777777" w:rsidTr="002D0447">
        <w:trPr>
          <w:trHeight w:val="420"/>
        </w:trPr>
        <w:tc>
          <w:tcPr>
            <w:tcW w:w="5103" w:type="dxa"/>
            <w:tcBorders>
              <w:top w:val="nil"/>
              <w:left w:val="nil"/>
              <w:bottom w:val="nil"/>
              <w:right w:val="nil"/>
            </w:tcBorders>
            <w:shd w:val="clear" w:color="000000" w:fill="FFFFFF"/>
            <w:noWrap/>
            <w:hideMark/>
          </w:tcPr>
          <w:p w14:paraId="7AFC7874" w14:textId="77777777" w:rsidR="00AC13FE" w:rsidRPr="003B5A81" w:rsidRDefault="00AC13FE" w:rsidP="00AC13FE">
            <w:pPr>
              <w:rPr>
                <w:rFonts w:asciiTheme="majorBidi" w:hAnsiTheme="majorBidi" w:cstheme="majorBidi"/>
                <w:color w:val="000000"/>
                <w:lang w:val="en-US"/>
              </w:rPr>
            </w:pPr>
            <w:r w:rsidRPr="003B5A81">
              <w:rPr>
                <w:rFonts w:asciiTheme="majorBidi" w:hAnsiTheme="majorBidi" w:cstheme="majorBidi"/>
                <w:lang w:val="en-US"/>
              </w:rPr>
              <w:t xml:space="preserve">Due over </w:t>
            </w:r>
            <w:r w:rsidRPr="001A5939">
              <w:rPr>
                <w:rFonts w:asciiTheme="majorBidi" w:hAnsiTheme="majorBidi" w:cstheme="majorBidi"/>
                <w:lang w:val="en-US"/>
              </w:rPr>
              <w:t xml:space="preserve">1 </w:t>
            </w:r>
            <w:r w:rsidRPr="003B5A81">
              <w:rPr>
                <w:rFonts w:asciiTheme="majorBidi" w:hAnsiTheme="majorBidi" w:cstheme="majorBidi"/>
                <w:lang w:val="en-US"/>
              </w:rPr>
              <w:t xml:space="preserve">year but not over </w:t>
            </w:r>
            <w:r w:rsidRPr="001A5939">
              <w:rPr>
                <w:rFonts w:asciiTheme="majorBidi" w:hAnsiTheme="majorBidi" w:cstheme="majorBidi"/>
                <w:lang w:val="en-US"/>
              </w:rPr>
              <w:t xml:space="preserve">5 </w:t>
            </w:r>
            <w:r w:rsidRPr="003B5A81">
              <w:rPr>
                <w:rFonts w:asciiTheme="majorBidi" w:hAnsiTheme="majorBidi" w:cstheme="majorBidi"/>
                <w:lang w:val="en-US"/>
              </w:rPr>
              <w:t>years</w:t>
            </w:r>
          </w:p>
        </w:tc>
        <w:tc>
          <w:tcPr>
            <w:tcW w:w="1530" w:type="dxa"/>
            <w:tcBorders>
              <w:top w:val="nil"/>
              <w:left w:val="nil"/>
              <w:bottom w:val="nil"/>
              <w:right w:val="nil"/>
            </w:tcBorders>
            <w:shd w:val="clear" w:color="auto" w:fill="auto"/>
            <w:noWrap/>
            <w:vAlign w:val="bottom"/>
          </w:tcPr>
          <w:p w14:paraId="42A5E537" w14:textId="3B1B9EBE" w:rsidR="00AC13FE" w:rsidRPr="008A1A34" w:rsidRDefault="00C64585" w:rsidP="002D0447">
            <w:pPr>
              <w:jc w:val="right"/>
              <w:rPr>
                <w:rFonts w:asciiTheme="majorBidi" w:hAnsiTheme="majorBidi" w:cstheme="majorBidi"/>
                <w:cs/>
              </w:rPr>
            </w:pPr>
            <w:r w:rsidRPr="001A5939">
              <w:rPr>
                <w:rFonts w:asciiTheme="majorBidi" w:hAnsiTheme="majorBidi"/>
                <w:lang w:val="en-US"/>
              </w:rPr>
              <w:t>16</w:t>
            </w:r>
            <w:r w:rsidRPr="003B5A81">
              <w:rPr>
                <w:rFonts w:asciiTheme="majorBidi" w:hAnsiTheme="majorBidi" w:cstheme="majorBidi"/>
                <w:lang w:val="en-US"/>
              </w:rPr>
              <w:t>,</w:t>
            </w:r>
            <w:r w:rsidRPr="001A5939">
              <w:rPr>
                <w:rFonts w:asciiTheme="majorBidi" w:hAnsiTheme="majorBidi"/>
                <w:lang w:val="en-US"/>
              </w:rPr>
              <w:t>270</w:t>
            </w:r>
          </w:p>
        </w:tc>
        <w:tc>
          <w:tcPr>
            <w:tcW w:w="263" w:type="dxa"/>
            <w:tcBorders>
              <w:top w:val="nil"/>
              <w:left w:val="nil"/>
              <w:bottom w:val="nil"/>
              <w:right w:val="nil"/>
            </w:tcBorders>
            <w:shd w:val="clear" w:color="auto" w:fill="auto"/>
            <w:noWrap/>
            <w:vAlign w:val="bottom"/>
          </w:tcPr>
          <w:p w14:paraId="7157382F" w14:textId="77777777" w:rsidR="00AC13FE" w:rsidRPr="00BF2240" w:rsidRDefault="00AC13FE" w:rsidP="002D0447">
            <w:pPr>
              <w:jc w:val="right"/>
              <w:rPr>
                <w:rFonts w:asciiTheme="majorBidi" w:hAnsiTheme="majorBidi" w:cstheme="majorBidi"/>
                <w:cs/>
                <w:lang w:val="en-US"/>
              </w:rPr>
            </w:pPr>
          </w:p>
        </w:tc>
        <w:tc>
          <w:tcPr>
            <w:tcW w:w="1570" w:type="dxa"/>
            <w:tcBorders>
              <w:top w:val="nil"/>
              <w:left w:val="nil"/>
              <w:bottom w:val="nil"/>
              <w:right w:val="nil"/>
            </w:tcBorders>
            <w:shd w:val="clear" w:color="auto" w:fill="auto"/>
            <w:noWrap/>
            <w:vAlign w:val="bottom"/>
          </w:tcPr>
          <w:p w14:paraId="3A134EAC" w14:textId="0B223D4F" w:rsidR="00AC13FE" w:rsidRPr="008A1A34" w:rsidRDefault="00AC13FE" w:rsidP="002D0447">
            <w:pPr>
              <w:jc w:val="right"/>
              <w:rPr>
                <w:rFonts w:asciiTheme="majorBidi" w:hAnsiTheme="majorBidi" w:cstheme="majorBidi"/>
                <w:cs/>
              </w:rPr>
            </w:pPr>
            <w:r w:rsidRPr="001A5939">
              <w:rPr>
                <w:rFonts w:asciiTheme="majorBidi" w:hAnsiTheme="majorBidi" w:cstheme="majorBidi"/>
                <w:lang w:val="en-US"/>
              </w:rPr>
              <w:t>8</w:t>
            </w:r>
            <w:r w:rsidRPr="003B5A81">
              <w:rPr>
                <w:rFonts w:asciiTheme="majorBidi" w:hAnsiTheme="majorBidi" w:cstheme="majorBidi"/>
                <w:lang w:val="en-US"/>
              </w:rPr>
              <w:t>,</w:t>
            </w:r>
            <w:r w:rsidRPr="001A5939">
              <w:rPr>
                <w:rFonts w:asciiTheme="majorBidi" w:hAnsiTheme="majorBidi" w:cstheme="majorBidi"/>
                <w:lang w:val="en-US"/>
              </w:rPr>
              <w:t>958</w:t>
            </w:r>
          </w:p>
        </w:tc>
      </w:tr>
      <w:tr w:rsidR="00AC13FE" w:rsidRPr="001A5939" w14:paraId="08F9FFC8" w14:textId="77777777" w:rsidTr="002D0447">
        <w:trPr>
          <w:trHeight w:val="435"/>
        </w:trPr>
        <w:tc>
          <w:tcPr>
            <w:tcW w:w="5103" w:type="dxa"/>
            <w:tcBorders>
              <w:top w:val="nil"/>
              <w:left w:val="nil"/>
              <w:bottom w:val="nil"/>
              <w:right w:val="nil"/>
            </w:tcBorders>
            <w:shd w:val="clear" w:color="000000" w:fill="FFFFFF"/>
            <w:noWrap/>
            <w:hideMark/>
          </w:tcPr>
          <w:p w14:paraId="3EAE2AB0" w14:textId="77777777" w:rsidR="00AC13FE" w:rsidRPr="00BF2240" w:rsidRDefault="00AC13FE" w:rsidP="00AC13FE">
            <w:pPr>
              <w:rPr>
                <w:rFonts w:asciiTheme="majorBidi" w:hAnsiTheme="majorBidi" w:cstheme="majorBidi"/>
                <w:color w:val="000000"/>
                <w:cs/>
                <w:lang w:val="en-US"/>
              </w:rPr>
            </w:pPr>
            <w:r w:rsidRPr="003B5A81">
              <w:rPr>
                <w:rFonts w:asciiTheme="majorBidi" w:hAnsiTheme="majorBidi" w:cstheme="majorBidi"/>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3258F513" w:rsidR="00AC13FE" w:rsidRPr="008A1A34" w:rsidRDefault="00C64585" w:rsidP="002D0447">
            <w:pPr>
              <w:jc w:val="right"/>
              <w:rPr>
                <w:rFonts w:asciiTheme="majorBidi" w:hAnsiTheme="majorBidi" w:cstheme="majorBidi"/>
                <w:cs/>
                <w:lang w:val="en-US"/>
              </w:rPr>
            </w:pPr>
            <w:r w:rsidRPr="001A5939">
              <w:rPr>
                <w:rFonts w:asciiTheme="majorBidi" w:hAnsiTheme="majorBidi"/>
                <w:lang w:val="en-US"/>
              </w:rPr>
              <w:t>37</w:t>
            </w:r>
            <w:r w:rsidRPr="003B5A81">
              <w:rPr>
                <w:rFonts w:asciiTheme="majorBidi" w:hAnsiTheme="majorBidi" w:cstheme="majorBidi"/>
                <w:lang w:val="en-US"/>
              </w:rPr>
              <w:t>,</w:t>
            </w:r>
            <w:r w:rsidRPr="001A5939">
              <w:rPr>
                <w:rFonts w:asciiTheme="majorBidi" w:hAnsiTheme="majorBidi"/>
                <w:lang w:val="en-US"/>
              </w:rPr>
              <w:t>843</w:t>
            </w:r>
          </w:p>
        </w:tc>
        <w:tc>
          <w:tcPr>
            <w:tcW w:w="263" w:type="dxa"/>
            <w:tcBorders>
              <w:top w:val="nil"/>
              <w:left w:val="nil"/>
              <w:bottom w:val="nil"/>
              <w:right w:val="nil"/>
            </w:tcBorders>
            <w:shd w:val="clear" w:color="auto" w:fill="auto"/>
            <w:noWrap/>
            <w:vAlign w:val="bottom"/>
          </w:tcPr>
          <w:p w14:paraId="6CB29230" w14:textId="77777777" w:rsidR="00AC13FE" w:rsidRPr="00BF2240" w:rsidRDefault="00AC13FE" w:rsidP="002D0447">
            <w:pPr>
              <w:jc w:val="right"/>
              <w:rPr>
                <w:rFonts w:asciiTheme="majorBidi" w:hAnsiTheme="majorBidi" w:cstheme="majorBidi"/>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1FB23388" w:rsidR="00AC13FE" w:rsidRPr="001A5939" w:rsidRDefault="00AC13FE" w:rsidP="002D0447">
            <w:pPr>
              <w:jc w:val="right"/>
              <w:rPr>
                <w:rFonts w:asciiTheme="majorBidi" w:hAnsiTheme="majorBidi" w:cstheme="majorBidi"/>
                <w:cs/>
                <w:lang w:val="en-US"/>
              </w:rPr>
            </w:pPr>
            <w:r w:rsidRPr="001A5939">
              <w:rPr>
                <w:rFonts w:asciiTheme="majorBidi" w:hAnsiTheme="majorBidi" w:cstheme="majorBidi"/>
                <w:lang w:val="en-US"/>
              </w:rPr>
              <w:t>18</w:t>
            </w:r>
            <w:r w:rsidRPr="003B5A81">
              <w:rPr>
                <w:rFonts w:asciiTheme="majorBidi" w:hAnsiTheme="majorBidi" w:cstheme="majorBidi"/>
                <w:lang w:val="en-US"/>
              </w:rPr>
              <w:t>,</w:t>
            </w:r>
            <w:r w:rsidRPr="001A5939">
              <w:rPr>
                <w:rFonts w:asciiTheme="majorBidi" w:hAnsiTheme="majorBidi" w:cstheme="majorBidi"/>
                <w:lang w:val="en-US"/>
              </w:rPr>
              <w:t>958</w:t>
            </w:r>
          </w:p>
        </w:tc>
      </w:tr>
    </w:tbl>
    <w:p w14:paraId="2F2AAB91" w14:textId="4CD6B6B9" w:rsidR="00E3599F" w:rsidRPr="003B5A81" w:rsidRDefault="00E3599F"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WARRANT</w:t>
      </w:r>
    </w:p>
    <w:p w14:paraId="13049FE3" w14:textId="77777777" w:rsidR="004D0921" w:rsidRPr="003B5A81" w:rsidRDefault="004D0921" w:rsidP="004D0921">
      <w:pPr>
        <w:spacing w:before="12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The Annual General Shareholders’ Meeting, held on April </w:t>
      </w:r>
      <w:r w:rsidRPr="001A5939">
        <w:rPr>
          <w:rFonts w:asciiTheme="majorBidi" w:eastAsia="Cordia New" w:hAnsiTheme="majorBidi" w:cstheme="majorBidi"/>
          <w:lang w:val="en-US"/>
        </w:rPr>
        <w:t>29</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2015</w:t>
      </w:r>
      <w:r w:rsidRPr="003B5A81">
        <w:rPr>
          <w:rFonts w:asciiTheme="majorBidi" w:eastAsia="Cordia New" w:hAnsiTheme="majorBidi" w:cstheme="majorBidi"/>
          <w:lang w:val="en-US"/>
        </w:rPr>
        <w:t xml:space="preserve"> approved to issue</w:t>
      </w:r>
      <w:r w:rsidRPr="001A5939">
        <w:rPr>
          <w:rFonts w:asciiTheme="majorBidi" w:eastAsia="Cordia New" w:hAnsiTheme="majorBidi"/>
          <w:cs/>
          <w:lang w:val="en-US"/>
        </w:rPr>
        <w:t>:</w:t>
      </w:r>
    </w:p>
    <w:p w14:paraId="33768282" w14:textId="77777777" w:rsidR="004D0921" w:rsidRPr="003B5A81" w:rsidRDefault="004D0921" w:rsidP="004D0921">
      <w:pPr>
        <w:pStyle w:val="ListParagraph"/>
        <w:numPr>
          <w:ilvl w:val="0"/>
          <w:numId w:val="8"/>
        </w:numPr>
        <w:spacing w:before="160" w:after="240"/>
        <w:jc w:val="thaiDistribute"/>
        <w:rPr>
          <w:rFonts w:asciiTheme="majorBidi" w:eastAsia="Cordia New" w:hAnsiTheme="majorBidi" w:cstheme="majorBidi"/>
          <w:lang w:val="en-US"/>
        </w:rPr>
      </w:pPr>
      <w:r w:rsidRPr="003B5A81">
        <w:rPr>
          <w:rFonts w:asciiTheme="majorBidi" w:eastAsia="Cordia New" w:hAnsiTheme="majorBidi" w:cstheme="majorBidi"/>
          <w:lang w:val="en-US"/>
        </w:rPr>
        <w:t>Warrant 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 xml:space="preserve">2 </w:t>
      </w:r>
      <w:r w:rsidRPr="001A5939">
        <w:rPr>
          <w:rFonts w:asciiTheme="majorBidi" w:eastAsia="Cordia New" w:hAnsiTheme="majorBidi"/>
          <w:cs/>
          <w:lang w:val="en-US"/>
        </w:rPr>
        <w:t>(</w:t>
      </w:r>
      <w:r w:rsidRPr="003B5A81">
        <w:rPr>
          <w:rFonts w:asciiTheme="majorBidi" w:eastAsia="Cordia New" w:hAnsiTheme="majorBidi" w:cstheme="majorBidi"/>
          <w:lang w:val="en-US"/>
        </w:rPr>
        <w:t>SIMAT</w:t>
      </w:r>
      <w:r w:rsidRPr="001A5939">
        <w:rPr>
          <w:rFonts w:asciiTheme="majorBidi" w:eastAsia="Cordia New" w:hAnsiTheme="majorBidi"/>
          <w:cs/>
          <w:lang w:val="en-US"/>
        </w:rPr>
        <w:t>-</w:t>
      </w:r>
      <w:r w:rsidRPr="003B5A81">
        <w:rPr>
          <w:rFonts w:asciiTheme="majorBidi" w:eastAsia="Cordia New" w:hAnsiTheme="majorBidi" w:cstheme="majorBidi"/>
          <w:lang w:val="en-US"/>
        </w:rPr>
        <w:t>W</w:t>
      </w:r>
      <w:r w:rsidRPr="001A5939">
        <w:rPr>
          <w:rFonts w:asciiTheme="majorBidi" w:eastAsia="Cordia New" w:hAnsiTheme="majorBidi" w:cstheme="majorBidi"/>
          <w:lang w:val="en-US"/>
        </w:rPr>
        <w:t>2</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not in excess of </w:t>
      </w:r>
      <w:r w:rsidRPr="001A5939">
        <w:rPr>
          <w:rFonts w:asciiTheme="majorBidi" w:eastAsia="Cordia New" w:hAnsiTheme="majorBidi" w:cstheme="majorBidi"/>
          <w:lang w:val="en-US"/>
        </w:rPr>
        <w:t>37,813,172</w:t>
      </w:r>
      <w:r w:rsidRPr="003B5A81">
        <w:rPr>
          <w:rFonts w:asciiTheme="majorBidi" w:eastAsia="Cordia New" w:hAnsiTheme="majorBidi" w:cstheme="majorBidi"/>
          <w:lang w:val="en-US"/>
        </w:rPr>
        <w:t xml:space="preserve"> units to purchase ordinary share of the Company to the existing shareholders </w:t>
      </w:r>
      <w:r w:rsidRPr="001A5939">
        <w:rPr>
          <w:rFonts w:asciiTheme="majorBidi" w:eastAsia="Cordia New" w:hAnsiTheme="majorBidi"/>
          <w:cs/>
          <w:lang w:val="en-US"/>
        </w:rPr>
        <w:t>(</w:t>
      </w:r>
      <w:r w:rsidRPr="003B5A81">
        <w:rPr>
          <w:rFonts w:asciiTheme="majorBidi" w:eastAsia="Cordia New" w:hAnsiTheme="majorBidi" w:cstheme="majorBidi"/>
          <w:lang w:val="en-US"/>
        </w:rPr>
        <w:t>Rights offer</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at the ratio of </w:t>
      </w:r>
      <w:r w:rsidRPr="001A5939">
        <w:rPr>
          <w:rFonts w:asciiTheme="majorBidi" w:eastAsia="Cordia New" w:hAnsiTheme="majorBidi" w:cstheme="majorBidi"/>
          <w:lang w:val="en-US"/>
        </w:rPr>
        <w:t>10</w:t>
      </w:r>
      <w:r w:rsidRPr="003B5A81">
        <w:rPr>
          <w:rFonts w:asciiTheme="majorBidi" w:eastAsia="Cordia New" w:hAnsiTheme="majorBidi" w:cstheme="majorBidi"/>
          <w:lang w:val="en-US"/>
        </w:rPr>
        <w:t xml:space="preserve"> existing shares per warrant unit with free value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warrants have a </w:t>
      </w:r>
      <w:r w:rsidRPr="001A5939">
        <w:rPr>
          <w:rFonts w:asciiTheme="majorBidi" w:eastAsia="Cordia New" w:hAnsiTheme="majorBidi" w:cstheme="majorBidi"/>
          <w:lang w:val="en-US"/>
        </w:rPr>
        <w:t>5</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year term from the issue date and an exercise price of Baht </w:t>
      </w:r>
      <w:r w:rsidRPr="001A5939">
        <w:rPr>
          <w:rFonts w:asciiTheme="majorBidi" w:eastAsia="Cordia New" w:hAnsiTheme="majorBidi" w:cstheme="majorBidi"/>
          <w:lang w:val="en-US"/>
        </w:rPr>
        <w:t>15</w:t>
      </w:r>
      <w:r w:rsidRPr="003B5A81">
        <w:rPr>
          <w:rFonts w:asciiTheme="majorBidi" w:eastAsia="Cordia New" w:hAnsiTheme="majorBidi" w:cstheme="majorBidi"/>
          <w:lang w:val="en-US"/>
        </w:rPr>
        <w:t xml:space="preserve"> per share</w:t>
      </w:r>
      <w:r w:rsidRPr="001A5939">
        <w:rPr>
          <w:rFonts w:asciiTheme="majorBidi" w:eastAsia="Cordia New" w:hAnsiTheme="majorBidi"/>
          <w:cs/>
          <w:lang w:val="en-US"/>
        </w:rPr>
        <w:t>.</w:t>
      </w:r>
    </w:p>
    <w:p w14:paraId="64799429" w14:textId="77777777" w:rsidR="004D0921" w:rsidRPr="003B5A81" w:rsidRDefault="004D0921" w:rsidP="004D0921">
      <w:pPr>
        <w:pStyle w:val="ListParagraph"/>
        <w:numPr>
          <w:ilvl w:val="0"/>
          <w:numId w:val="8"/>
        </w:numPr>
        <w:spacing w:before="120"/>
        <w:jc w:val="thaiDistribute"/>
        <w:rPr>
          <w:rFonts w:asciiTheme="majorBidi" w:eastAsia="Cordia New" w:hAnsiTheme="majorBidi" w:cstheme="majorBidi"/>
          <w:lang w:val="en-US"/>
        </w:rPr>
      </w:pPr>
      <w:r w:rsidRPr="003B5A81">
        <w:rPr>
          <w:rFonts w:asciiTheme="majorBidi" w:eastAsia="Cordia New" w:hAnsiTheme="majorBidi" w:cstheme="majorBidi"/>
          <w:lang w:val="en-US"/>
        </w:rPr>
        <w:t>Warrant 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 xml:space="preserve">3 </w:t>
      </w:r>
      <w:r w:rsidRPr="001A5939">
        <w:rPr>
          <w:rFonts w:asciiTheme="majorBidi" w:eastAsia="Cordia New" w:hAnsiTheme="majorBidi"/>
          <w:cs/>
          <w:lang w:val="en-US"/>
        </w:rPr>
        <w:t>(</w:t>
      </w:r>
      <w:r w:rsidRPr="003B5A81">
        <w:rPr>
          <w:rFonts w:asciiTheme="majorBidi" w:eastAsia="Cordia New" w:hAnsiTheme="majorBidi" w:cstheme="majorBidi"/>
          <w:lang w:val="en-US"/>
        </w:rPr>
        <w:t>SIMAT</w:t>
      </w:r>
      <w:r w:rsidRPr="001A5939">
        <w:rPr>
          <w:rFonts w:asciiTheme="majorBidi" w:eastAsia="Cordia New" w:hAnsiTheme="majorBidi"/>
          <w:cs/>
          <w:lang w:val="en-US"/>
        </w:rPr>
        <w:t>-</w:t>
      </w:r>
      <w:r w:rsidRPr="003B5A81">
        <w:rPr>
          <w:rFonts w:asciiTheme="majorBidi" w:eastAsia="Cordia New" w:hAnsiTheme="majorBidi" w:cstheme="majorBidi"/>
          <w:lang w:val="en-US"/>
        </w:rPr>
        <w:t>W</w:t>
      </w:r>
      <w:r w:rsidRPr="001A5939">
        <w:rPr>
          <w:rFonts w:asciiTheme="majorBidi" w:eastAsia="Cordia New" w:hAnsiTheme="majorBidi" w:cstheme="majorBidi"/>
          <w:lang w:val="en-US"/>
        </w:rPr>
        <w:t>3</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 not in excess of </w:t>
      </w:r>
      <w:r w:rsidRPr="001A5939">
        <w:rPr>
          <w:rFonts w:asciiTheme="majorBidi" w:eastAsia="Cordia New" w:hAnsiTheme="majorBidi" w:cstheme="majorBidi"/>
          <w:lang w:val="en-US"/>
        </w:rPr>
        <w:t>37,813,172</w:t>
      </w:r>
      <w:r w:rsidRPr="003B5A81">
        <w:rPr>
          <w:rFonts w:asciiTheme="majorBidi" w:eastAsia="Cordia New" w:hAnsiTheme="majorBidi" w:cstheme="majorBidi"/>
          <w:lang w:val="en-US"/>
        </w:rPr>
        <w:t xml:space="preserve"> units, to purchase ordinary share of the Company to the existing shareholders </w:t>
      </w:r>
      <w:r w:rsidRPr="001A5939">
        <w:rPr>
          <w:rFonts w:asciiTheme="majorBidi" w:eastAsia="Cordia New" w:hAnsiTheme="majorBidi"/>
          <w:cs/>
          <w:lang w:val="en-US"/>
        </w:rPr>
        <w:t>(</w:t>
      </w:r>
      <w:r w:rsidRPr="003B5A81">
        <w:rPr>
          <w:rFonts w:asciiTheme="majorBidi" w:eastAsia="Cordia New" w:hAnsiTheme="majorBidi" w:cstheme="majorBidi"/>
          <w:lang w:val="en-US"/>
        </w:rPr>
        <w:t>Rights offer</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at the ratio of </w:t>
      </w:r>
      <w:r w:rsidRPr="001A5939">
        <w:rPr>
          <w:rFonts w:asciiTheme="majorBidi" w:eastAsia="Cordia New" w:hAnsiTheme="majorBidi" w:cstheme="majorBidi"/>
          <w:lang w:val="en-US"/>
        </w:rPr>
        <w:t>10</w:t>
      </w:r>
      <w:r w:rsidRPr="003B5A81">
        <w:rPr>
          <w:rFonts w:asciiTheme="majorBidi" w:eastAsia="Cordia New" w:hAnsiTheme="majorBidi" w:cstheme="majorBidi"/>
          <w:lang w:val="en-US"/>
        </w:rPr>
        <w:t xml:space="preserve"> existing shares per warrant unit with free value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Warrants have a </w:t>
      </w:r>
      <w:r w:rsidRPr="001A5939">
        <w:rPr>
          <w:rFonts w:asciiTheme="majorBidi" w:eastAsia="Cordia New" w:hAnsiTheme="majorBidi" w:cstheme="majorBidi"/>
          <w:lang w:val="en-US"/>
        </w:rPr>
        <w:t>10</w:t>
      </w:r>
      <w:r w:rsidRPr="001A5939">
        <w:rPr>
          <w:rFonts w:asciiTheme="majorBidi" w:eastAsia="Cordia New" w:hAnsiTheme="majorBidi"/>
          <w:cs/>
          <w:lang w:val="en-US"/>
        </w:rPr>
        <w:t>-</w:t>
      </w:r>
      <w:r w:rsidRPr="003B5A81">
        <w:rPr>
          <w:rFonts w:asciiTheme="majorBidi" w:eastAsia="Cordia New" w:hAnsiTheme="majorBidi" w:cstheme="majorBidi"/>
          <w:lang w:val="en-US"/>
        </w:rPr>
        <w:t xml:space="preserve">year from the issuing date and an exercise price of Baht </w:t>
      </w:r>
      <w:r w:rsidRPr="001A5939">
        <w:rPr>
          <w:rFonts w:asciiTheme="majorBidi" w:eastAsia="Cordia New" w:hAnsiTheme="majorBidi" w:cstheme="majorBidi"/>
          <w:lang w:val="en-US"/>
        </w:rPr>
        <w:t>30</w:t>
      </w:r>
      <w:r w:rsidRPr="003B5A81">
        <w:rPr>
          <w:rFonts w:asciiTheme="majorBidi" w:eastAsia="Cordia New" w:hAnsiTheme="majorBidi" w:cstheme="majorBidi"/>
          <w:lang w:val="en-US"/>
        </w:rPr>
        <w:t xml:space="preserve"> per share</w:t>
      </w:r>
      <w:r w:rsidRPr="001A5939">
        <w:rPr>
          <w:rFonts w:asciiTheme="majorBidi" w:eastAsia="Cordia New" w:hAnsiTheme="majorBidi"/>
          <w:cs/>
          <w:lang w:val="en-US"/>
        </w:rPr>
        <w:t>.</w:t>
      </w:r>
    </w:p>
    <w:p w14:paraId="2735C80E" w14:textId="77777777" w:rsidR="004D0921" w:rsidRPr="003B5A81" w:rsidRDefault="004D0921" w:rsidP="004D0921">
      <w:pPr>
        <w:pStyle w:val="ListParagraph"/>
        <w:numPr>
          <w:ilvl w:val="0"/>
          <w:numId w:val="8"/>
        </w:numPr>
        <w:spacing w:before="120"/>
        <w:jc w:val="thaiDistribute"/>
        <w:rPr>
          <w:rFonts w:asciiTheme="majorBidi" w:hAnsiTheme="majorBidi" w:cstheme="majorBidi"/>
          <w:lang w:val="en-US"/>
        </w:rPr>
      </w:pPr>
      <w:r w:rsidRPr="003B5A81">
        <w:rPr>
          <w:rFonts w:asciiTheme="majorBidi" w:eastAsia="Cordia New" w:hAnsiTheme="majorBidi" w:cstheme="majorBidi"/>
          <w:lang w:val="en-US"/>
        </w:rPr>
        <w:t>O</w:t>
      </w:r>
      <w:r w:rsidRPr="003B5A81">
        <w:rPr>
          <w:rFonts w:asciiTheme="majorBidi" w:hAnsiTheme="majorBidi" w:cstheme="majorBidi"/>
          <w:lang w:val="en-US"/>
        </w:rPr>
        <w:t xml:space="preserve">n May </w:t>
      </w:r>
      <w:r w:rsidRPr="001A5939">
        <w:rPr>
          <w:rFonts w:asciiTheme="majorBidi" w:hAnsiTheme="majorBidi" w:cstheme="majorBidi"/>
          <w:lang w:val="en-US"/>
        </w:rPr>
        <w:t>8</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the Company has adjusted the exercise price to purchase ordinary shares SIMAT – W</w:t>
      </w:r>
      <w:r w:rsidRPr="001A5939">
        <w:rPr>
          <w:rFonts w:asciiTheme="majorBidi" w:hAnsiTheme="majorBidi" w:cstheme="majorBidi"/>
          <w:lang w:val="en-US"/>
        </w:rPr>
        <w:t>2</w:t>
      </w:r>
      <w:r w:rsidRPr="003B5A81">
        <w:rPr>
          <w:rFonts w:asciiTheme="majorBidi" w:hAnsiTheme="majorBidi" w:cstheme="majorBidi"/>
          <w:lang w:val="en-US"/>
        </w:rPr>
        <w:t xml:space="preserve"> from the previous price of Baht </w:t>
      </w:r>
      <w:r w:rsidRPr="001A5939">
        <w:rPr>
          <w:rFonts w:asciiTheme="majorBidi" w:hAnsiTheme="majorBidi" w:cstheme="majorBidi"/>
          <w:lang w:val="en-US"/>
        </w:rPr>
        <w:t>15</w:t>
      </w:r>
      <w:r w:rsidRPr="003B5A81">
        <w:rPr>
          <w:rFonts w:asciiTheme="majorBidi" w:hAnsiTheme="majorBidi" w:cstheme="majorBidi"/>
          <w:lang w:val="en-US"/>
        </w:rPr>
        <w:t xml:space="preserve"> per share to Baht </w:t>
      </w:r>
      <w:r w:rsidRPr="001A5939">
        <w:rPr>
          <w:rFonts w:asciiTheme="majorBidi" w:hAnsiTheme="majorBidi" w:cstheme="majorBidi"/>
          <w:lang w:val="en-US"/>
        </w:rPr>
        <w:t>13</w:t>
      </w:r>
      <w:r w:rsidRPr="001A5939">
        <w:rPr>
          <w:rFonts w:asciiTheme="majorBidi" w:hAnsiTheme="majorBidi"/>
          <w:cs/>
          <w:lang w:val="en-US"/>
        </w:rPr>
        <w:t>.</w:t>
      </w:r>
      <w:r w:rsidRPr="001A5939">
        <w:rPr>
          <w:rFonts w:asciiTheme="majorBidi" w:hAnsiTheme="majorBidi" w:cstheme="majorBidi"/>
          <w:lang w:val="en-US"/>
        </w:rPr>
        <w:t>9925</w:t>
      </w:r>
      <w:r w:rsidRPr="003B5A81">
        <w:rPr>
          <w:rFonts w:asciiTheme="majorBidi" w:hAnsiTheme="majorBidi" w:cstheme="majorBidi"/>
          <w:lang w:val="en-US"/>
        </w:rPr>
        <w:t xml:space="preserve"> per share</w:t>
      </w:r>
      <w:r w:rsidR="00AD109A" w:rsidRPr="003B5A81">
        <w:rPr>
          <w:rFonts w:asciiTheme="majorBidi" w:hAnsiTheme="majorBidi" w:cstheme="majorBidi"/>
          <w:lang w:val="en-US"/>
        </w:rPr>
        <w:t>,</w:t>
      </w:r>
      <w:r w:rsidRPr="003B5A81">
        <w:rPr>
          <w:rFonts w:asciiTheme="majorBidi" w:hAnsiTheme="majorBidi" w:cstheme="majorBidi"/>
          <w:lang w:val="en-US"/>
        </w:rPr>
        <w:t xml:space="preserve"> and exercise ratio from </w:t>
      </w:r>
      <w:r w:rsidRPr="001A5939">
        <w:rPr>
          <w:rFonts w:asciiTheme="majorBidi" w:hAnsiTheme="majorBidi" w:cstheme="majorBidi"/>
          <w:lang w:val="en-US"/>
        </w:rPr>
        <w:t>1</w:t>
      </w:r>
      <w:r w:rsidRPr="003B5A81">
        <w:rPr>
          <w:rFonts w:asciiTheme="majorBidi" w:hAnsiTheme="majorBidi" w:cstheme="majorBidi"/>
          <w:lang w:val="en-US"/>
        </w:rPr>
        <w:t xml:space="preserve"> unit per share to </w:t>
      </w:r>
      <w:r w:rsidRPr="001A5939">
        <w:rPr>
          <w:rFonts w:asciiTheme="majorBidi" w:hAnsiTheme="majorBidi" w:cstheme="majorBidi"/>
          <w:lang w:val="en-US"/>
        </w:rPr>
        <w:t>1</w:t>
      </w:r>
      <w:r w:rsidRPr="003B5A81">
        <w:rPr>
          <w:rFonts w:asciiTheme="majorBidi" w:hAnsiTheme="majorBidi" w:cstheme="majorBidi"/>
          <w:lang w:val="en-US"/>
        </w:rPr>
        <w:t xml:space="preserve"> unit per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0720</w:t>
      </w:r>
      <w:r w:rsidRPr="003B5A81">
        <w:rPr>
          <w:rFonts w:asciiTheme="majorBidi" w:hAnsiTheme="majorBidi" w:cstheme="majorBidi"/>
          <w:lang w:val="en-US"/>
        </w:rPr>
        <w:t xml:space="preserve"> shares, on June </w:t>
      </w:r>
      <w:r w:rsidRPr="001A5939">
        <w:rPr>
          <w:rFonts w:asciiTheme="majorBidi" w:hAnsiTheme="majorBidi" w:cstheme="majorBidi"/>
          <w:lang w:val="en-US"/>
        </w:rPr>
        <w:t>22</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the Company has adjusted the exercise price of warrants from Baht </w:t>
      </w:r>
      <w:r w:rsidRPr="001A5939">
        <w:rPr>
          <w:rFonts w:asciiTheme="majorBidi" w:hAnsiTheme="majorBidi" w:cstheme="majorBidi"/>
          <w:lang w:val="en-US"/>
        </w:rPr>
        <w:t>13</w:t>
      </w:r>
      <w:r w:rsidRPr="001A5939">
        <w:rPr>
          <w:rFonts w:asciiTheme="majorBidi" w:hAnsiTheme="majorBidi"/>
          <w:cs/>
          <w:lang w:val="en-US"/>
        </w:rPr>
        <w:t>.</w:t>
      </w:r>
      <w:r w:rsidRPr="001A5939">
        <w:rPr>
          <w:rFonts w:asciiTheme="majorBidi" w:hAnsiTheme="majorBidi" w:cstheme="majorBidi"/>
          <w:lang w:val="en-US"/>
        </w:rPr>
        <w:t>9925</w:t>
      </w:r>
      <w:r w:rsidRPr="003B5A81">
        <w:rPr>
          <w:rFonts w:asciiTheme="majorBidi" w:hAnsiTheme="majorBidi" w:cstheme="majorBidi"/>
          <w:lang w:val="en-US"/>
        </w:rPr>
        <w:t xml:space="preserve"> per share to Baht </w:t>
      </w:r>
      <w:r w:rsidRPr="001A5939">
        <w:rPr>
          <w:rFonts w:asciiTheme="majorBidi" w:hAnsiTheme="majorBidi" w:cstheme="majorBidi"/>
          <w:lang w:val="en-US"/>
        </w:rPr>
        <w:t>13</w:t>
      </w:r>
      <w:r w:rsidRPr="001A5939">
        <w:rPr>
          <w:rFonts w:asciiTheme="majorBidi" w:hAnsiTheme="majorBidi"/>
          <w:cs/>
          <w:lang w:val="en-US"/>
        </w:rPr>
        <w:t>.</w:t>
      </w:r>
      <w:r w:rsidRPr="001A5939">
        <w:rPr>
          <w:rFonts w:asciiTheme="majorBidi" w:hAnsiTheme="majorBidi" w:cstheme="majorBidi"/>
          <w:lang w:val="en-US"/>
        </w:rPr>
        <w:t>32</w:t>
      </w:r>
      <w:r w:rsidRPr="003B5A81">
        <w:rPr>
          <w:rFonts w:asciiTheme="majorBidi" w:hAnsiTheme="majorBidi" w:cstheme="majorBidi"/>
          <w:lang w:val="en-US"/>
        </w:rPr>
        <w:t xml:space="preserve"> per share and exercise ratio from </w:t>
      </w:r>
      <w:r w:rsidRPr="001A5939">
        <w:rPr>
          <w:rFonts w:asciiTheme="majorBidi" w:hAnsiTheme="majorBidi" w:cstheme="majorBidi"/>
          <w:lang w:val="en-US"/>
        </w:rPr>
        <w:t>1</w:t>
      </w:r>
      <w:r w:rsidRPr="003B5A81">
        <w:rPr>
          <w:rFonts w:asciiTheme="majorBidi" w:hAnsiTheme="majorBidi" w:cstheme="majorBidi"/>
          <w:lang w:val="en-US"/>
        </w:rPr>
        <w:t xml:space="preserve"> unit per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0720</w:t>
      </w:r>
      <w:r w:rsidRPr="003B5A81">
        <w:rPr>
          <w:rFonts w:asciiTheme="majorBidi" w:hAnsiTheme="majorBidi" w:cstheme="majorBidi"/>
          <w:lang w:val="en-US"/>
        </w:rPr>
        <w:t xml:space="preserve"> shares to </w:t>
      </w:r>
      <w:r w:rsidRPr="001A5939">
        <w:rPr>
          <w:rFonts w:asciiTheme="majorBidi" w:hAnsiTheme="majorBidi" w:cstheme="majorBidi"/>
          <w:lang w:val="en-US"/>
        </w:rPr>
        <w:t>1</w:t>
      </w:r>
      <w:r w:rsidRPr="003B5A81">
        <w:rPr>
          <w:rFonts w:asciiTheme="majorBidi" w:hAnsiTheme="majorBidi" w:cstheme="majorBidi"/>
          <w:lang w:val="en-US"/>
        </w:rPr>
        <w:t xml:space="preserve"> unit per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1261</w:t>
      </w:r>
      <w:r w:rsidRPr="003B5A81">
        <w:rPr>
          <w:rFonts w:asciiTheme="majorBidi" w:hAnsiTheme="majorBidi" w:cstheme="majorBidi"/>
          <w:lang w:val="en-US"/>
        </w:rPr>
        <w:t xml:space="preserve"> shares</w:t>
      </w:r>
      <w:r w:rsidRPr="001A5939">
        <w:rPr>
          <w:rFonts w:asciiTheme="majorBidi" w:hAnsiTheme="majorBidi"/>
          <w:cs/>
          <w:lang w:val="en-US"/>
        </w:rPr>
        <w:t>.</w:t>
      </w:r>
    </w:p>
    <w:p w14:paraId="55488EC9" w14:textId="77777777" w:rsidR="004D0921" w:rsidRPr="003B5A81" w:rsidRDefault="004D0921" w:rsidP="004D0921">
      <w:pPr>
        <w:pStyle w:val="ListParagraph"/>
        <w:numPr>
          <w:ilvl w:val="0"/>
          <w:numId w:val="8"/>
        </w:numPr>
        <w:spacing w:before="160" w:after="240"/>
        <w:jc w:val="thaiDistribute"/>
        <w:rPr>
          <w:rFonts w:asciiTheme="majorBidi" w:eastAsia="Cordia New" w:hAnsiTheme="majorBidi" w:cstheme="majorBidi"/>
          <w:lang w:val="en-US"/>
        </w:rPr>
      </w:pPr>
      <w:r w:rsidRPr="003B5A81">
        <w:rPr>
          <w:rFonts w:asciiTheme="majorBidi" w:hAnsiTheme="majorBidi" w:cstheme="majorBidi"/>
          <w:lang w:val="en-US"/>
        </w:rPr>
        <w:t xml:space="preserve">On May </w:t>
      </w:r>
      <w:r w:rsidRPr="001A5939">
        <w:rPr>
          <w:rFonts w:asciiTheme="majorBidi" w:hAnsiTheme="majorBidi" w:cstheme="majorBidi"/>
          <w:lang w:val="en-US"/>
        </w:rPr>
        <w:t>8</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the Company has adjusted the exercise price to purchase ordinary shares SIMAT – W</w:t>
      </w:r>
      <w:r w:rsidRPr="001A5939">
        <w:rPr>
          <w:rFonts w:asciiTheme="majorBidi" w:hAnsiTheme="majorBidi" w:cstheme="majorBidi"/>
          <w:lang w:val="en-US"/>
        </w:rPr>
        <w:t>3</w:t>
      </w:r>
      <w:r w:rsidRPr="003B5A81">
        <w:rPr>
          <w:rFonts w:asciiTheme="majorBidi" w:hAnsiTheme="majorBidi" w:cstheme="majorBidi"/>
          <w:lang w:val="en-US"/>
        </w:rPr>
        <w:t xml:space="preserve"> from the previous price of Baht </w:t>
      </w:r>
      <w:r w:rsidRPr="001A5939">
        <w:rPr>
          <w:rFonts w:asciiTheme="majorBidi" w:hAnsiTheme="majorBidi" w:cstheme="majorBidi"/>
          <w:lang w:val="en-US"/>
        </w:rPr>
        <w:t>30</w:t>
      </w:r>
      <w:r w:rsidRPr="003B5A81">
        <w:rPr>
          <w:rFonts w:asciiTheme="majorBidi" w:hAnsiTheme="majorBidi" w:cstheme="majorBidi"/>
          <w:lang w:val="en-US"/>
        </w:rPr>
        <w:t xml:space="preserve"> per share to Baht </w:t>
      </w:r>
      <w:r w:rsidRPr="001A5939">
        <w:rPr>
          <w:rFonts w:asciiTheme="majorBidi" w:hAnsiTheme="majorBidi" w:cstheme="majorBidi"/>
          <w:lang w:val="en-US"/>
        </w:rPr>
        <w:t>27</w:t>
      </w:r>
      <w:r w:rsidRPr="001A5939">
        <w:rPr>
          <w:rFonts w:asciiTheme="majorBidi" w:hAnsiTheme="majorBidi"/>
          <w:cs/>
          <w:lang w:val="en-US"/>
        </w:rPr>
        <w:t>.</w:t>
      </w:r>
      <w:r w:rsidRPr="001A5939">
        <w:rPr>
          <w:rFonts w:asciiTheme="majorBidi" w:hAnsiTheme="majorBidi" w:cstheme="majorBidi"/>
          <w:lang w:val="en-US"/>
        </w:rPr>
        <w:t>9851</w:t>
      </w:r>
      <w:r w:rsidRPr="003B5A81">
        <w:rPr>
          <w:rFonts w:asciiTheme="majorBidi" w:hAnsiTheme="majorBidi" w:cstheme="majorBidi"/>
          <w:lang w:val="en-US"/>
        </w:rPr>
        <w:t xml:space="preserve"> per share and exercise ratio from </w:t>
      </w:r>
      <w:r w:rsidRPr="001A5939">
        <w:rPr>
          <w:rFonts w:asciiTheme="majorBidi" w:hAnsiTheme="majorBidi" w:cstheme="majorBidi"/>
          <w:lang w:val="en-US"/>
        </w:rPr>
        <w:t>1</w:t>
      </w:r>
      <w:r w:rsidRPr="003B5A81">
        <w:rPr>
          <w:rFonts w:asciiTheme="majorBidi" w:hAnsiTheme="majorBidi" w:cstheme="majorBidi"/>
          <w:lang w:val="en-US"/>
        </w:rPr>
        <w:t xml:space="preserve"> unit per share to </w:t>
      </w:r>
      <w:r w:rsidRPr="001A5939">
        <w:rPr>
          <w:rFonts w:asciiTheme="majorBidi" w:hAnsiTheme="majorBidi" w:cstheme="majorBidi"/>
          <w:lang w:val="en-US"/>
        </w:rPr>
        <w:t>1</w:t>
      </w:r>
      <w:r w:rsidRPr="003B5A81">
        <w:rPr>
          <w:rFonts w:asciiTheme="majorBidi" w:hAnsiTheme="majorBidi" w:cstheme="majorBidi"/>
          <w:lang w:val="en-US"/>
        </w:rPr>
        <w:t xml:space="preserve"> unit per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0720</w:t>
      </w:r>
      <w:r w:rsidRPr="003B5A81">
        <w:rPr>
          <w:rFonts w:asciiTheme="majorBidi" w:hAnsiTheme="majorBidi" w:cstheme="majorBidi"/>
          <w:lang w:val="en-US"/>
        </w:rPr>
        <w:t xml:space="preserve"> shares, on June </w:t>
      </w:r>
      <w:r w:rsidRPr="001A5939">
        <w:rPr>
          <w:rFonts w:asciiTheme="majorBidi" w:hAnsiTheme="majorBidi" w:cstheme="majorBidi"/>
          <w:lang w:val="en-US"/>
        </w:rPr>
        <w:t>22</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the Company has adjusted the exercise price of warrants from Baht </w:t>
      </w:r>
      <w:r w:rsidRPr="001A5939">
        <w:rPr>
          <w:rFonts w:asciiTheme="majorBidi" w:hAnsiTheme="majorBidi" w:cstheme="majorBidi"/>
          <w:lang w:val="en-US"/>
        </w:rPr>
        <w:t>27</w:t>
      </w:r>
      <w:r w:rsidRPr="001A5939">
        <w:rPr>
          <w:rFonts w:asciiTheme="majorBidi" w:hAnsiTheme="majorBidi"/>
          <w:cs/>
          <w:lang w:val="en-US"/>
        </w:rPr>
        <w:t>.</w:t>
      </w:r>
      <w:r w:rsidRPr="001A5939">
        <w:rPr>
          <w:rFonts w:asciiTheme="majorBidi" w:hAnsiTheme="majorBidi" w:cstheme="majorBidi"/>
          <w:lang w:val="en-US"/>
        </w:rPr>
        <w:t>9851</w:t>
      </w:r>
      <w:r w:rsidRPr="003B5A81">
        <w:rPr>
          <w:rFonts w:asciiTheme="majorBidi" w:hAnsiTheme="majorBidi" w:cstheme="majorBidi"/>
          <w:lang w:val="en-US"/>
        </w:rPr>
        <w:t xml:space="preserve"> per share to Baht </w:t>
      </w:r>
      <w:r w:rsidRPr="001A5939">
        <w:rPr>
          <w:rFonts w:asciiTheme="majorBidi" w:hAnsiTheme="majorBidi" w:cstheme="majorBidi"/>
          <w:lang w:val="en-US"/>
        </w:rPr>
        <w:t>26</w:t>
      </w:r>
      <w:r w:rsidRPr="001A5939">
        <w:rPr>
          <w:rFonts w:asciiTheme="majorBidi" w:hAnsiTheme="majorBidi"/>
          <w:cs/>
          <w:lang w:val="en-US"/>
        </w:rPr>
        <w:t>.</w:t>
      </w:r>
      <w:r w:rsidRPr="001A5939">
        <w:rPr>
          <w:rFonts w:asciiTheme="majorBidi" w:hAnsiTheme="majorBidi" w:cstheme="majorBidi"/>
          <w:lang w:val="en-US"/>
        </w:rPr>
        <w:t>6401</w:t>
      </w:r>
      <w:r w:rsidRPr="003B5A81">
        <w:rPr>
          <w:rFonts w:asciiTheme="majorBidi" w:hAnsiTheme="majorBidi" w:cstheme="majorBidi"/>
          <w:lang w:val="en-US"/>
        </w:rPr>
        <w:t xml:space="preserve"> per share and exercise ratio from </w:t>
      </w:r>
      <w:r w:rsidRPr="001A5939">
        <w:rPr>
          <w:rFonts w:asciiTheme="majorBidi" w:hAnsiTheme="majorBidi" w:cstheme="majorBidi"/>
          <w:lang w:val="en-US"/>
        </w:rPr>
        <w:t>1</w:t>
      </w:r>
      <w:r w:rsidRPr="003B5A81">
        <w:rPr>
          <w:rFonts w:asciiTheme="majorBidi" w:hAnsiTheme="majorBidi" w:cstheme="majorBidi"/>
          <w:lang w:val="en-US"/>
        </w:rPr>
        <w:t xml:space="preserve"> unit per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0720</w:t>
      </w:r>
      <w:r w:rsidRPr="003B5A81">
        <w:rPr>
          <w:rFonts w:asciiTheme="majorBidi" w:hAnsiTheme="majorBidi" w:cstheme="majorBidi"/>
          <w:lang w:val="en-US"/>
        </w:rPr>
        <w:t xml:space="preserve"> shares to </w:t>
      </w:r>
      <w:r w:rsidRPr="001A5939">
        <w:rPr>
          <w:rFonts w:asciiTheme="majorBidi" w:hAnsiTheme="majorBidi" w:cstheme="majorBidi"/>
          <w:lang w:val="en-US"/>
        </w:rPr>
        <w:t>1</w:t>
      </w:r>
      <w:r w:rsidRPr="003B5A81">
        <w:rPr>
          <w:rFonts w:asciiTheme="majorBidi" w:hAnsiTheme="majorBidi" w:cstheme="majorBidi"/>
          <w:lang w:val="en-US"/>
        </w:rPr>
        <w:t xml:space="preserve"> unit per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1261</w:t>
      </w:r>
      <w:r w:rsidRPr="003B5A81">
        <w:rPr>
          <w:rFonts w:asciiTheme="majorBidi" w:hAnsiTheme="majorBidi" w:cstheme="majorBidi"/>
          <w:lang w:val="en-US"/>
        </w:rPr>
        <w:t xml:space="preserve"> shares</w:t>
      </w:r>
    </w:p>
    <w:p w14:paraId="5B9A9CB8" w14:textId="18EFC781" w:rsidR="004D0921" w:rsidRPr="003B5A81" w:rsidRDefault="004D0921" w:rsidP="004D0921">
      <w:pPr>
        <w:pStyle w:val="ListParagraph"/>
        <w:numPr>
          <w:ilvl w:val="0"/>
          <w:numId w:val="8"/>
        </w:numPr>
        <w:spacing w:before="120" w:after="120"/>
        <w:jc w:val="thaiDistribute"/>
        <w:outlineLvl w:val="0"/>
        <w:rPr>
          <w:rFonts w:asciiTheme="majorBidi" w:eastAsia="Cordia New" w:hAnsiTheme="majorBidi" w:cstheme="majorBidi"/>
          <w:lang w:val="en-US"/>
        </w:rPr>
      </w:pPr>
      <w:r w:rsidRPr="003B5A81">
        <w:rPr>
          <w:rFonts w:asciiTheme="majorBidi" w:eastAsia="Calibri" w:hAnsiTheme="majorBidi" w:cstheme="majorBidi"/>
          <w:lang w:val="en-US"/>
        </w:rPr>
        <w:t xml:space="preserve">On July </w:t>
      </w:r>
      <w:r w:rsidRPr="001A5939">
        <w:rPr>
          <w:rFonts w:asciiTheme="majorBidi" w:eastAsia="Calibri" w:hAnsiTheme="majorBidi" w:cstheme="majorBidi"/>
          <w:lang w:val="en-US"/>
        </w:rPr>
        <w:t>9</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2018</w:t>
      </w:r>
      <w:r w:rsidRPr="003B5A81">
        <w:rPr>
          <w:rFonts w:asciiTheme="majorBidi" w:eastAsia="Calibri" w:hAnsiTheme="majorBidi" w:cstheme="majorBidi"/>
          <w:lang w:val="en-US"/>
        </w:rPr>
        <w:t>, the Company issued and allocated warrants to purchase the company's newly issued ordinary shares No</w:t>
      </w:r>
      <w:r w:rsidRPr="001A5939">
        <w:rPr>
          <w:rFonts w:asciiTheme="majorBidi" w:eastAsia="Calibri" w:hAnsiTheme="majorBidi"/>
          <w:cs/>
          <w:lang w:val="en-US"/>
        </w:rPr>
        <w:t>.</w:t>
      </w:r>
      <w:r w:rsidRPr="001A5939">
        <w:rPr>
          <w:rFonts w:asciiTheme="majorBidi" w:eastAsia="Calibri" w:hAnsiTheme="majorBidi" w:cstheme="majorBidi"/>
          <w:lang w:val="en-US"/>
        </w:rPr>
        <w:t xml:space="preserve">4 </w:t>
      </w:r>
      <w:r w:rsidRPr="001A5939">
        <w:rPr>
          <w:rFonts w:asciiTheme="majorBidi" w:eastAsia="Calibri" w:hAnsiTheme="majorBidi"/>
          <w:cs/>
          <w:lang w:val="en-US"/>
        </w:rPr>
        <w:t>(</w:t>
      </w:r>
      <w:r w:rsidRPr="003B5A81">
        <w:rPr>
          <w:rFonts w:asciiTheme="majorBidi" w:eastAsia="Calibri" w:hAnsiTheme="majorBidi" w:cstheme="majorBidi"/>
          <w:lang w:val="en-US"/>
        </w:rPr>
        <w:t>“Warrant of SIMAT</w:t>
      </w:r>
      <w:r w:rsidRPr="001A5939">
        <w:rPr>
          <w:rFonts w:asciiTheme="majorBidi" w:eastAsia="Calibri" w:hAnsiTheme="majorBidi"/>
          <w:cs/>
          <w:lang w:val="en-US"/>
        </w:rPr>
        <w:t>-</w:t>
      </w:r>
      <w:r w:rsidRPr="003B5A81">
        <w:rPr>
          <w:rFonts w:asciiTheme="majorBidi" w:eastAsia="Calibri" w:hAnsiTheme="majorBidi" w:cstheme="majorBidi"/>
          <w:lang w:val="en-US"/>
        </w:rPr>
        <w:t>W</w:t>
      </w:r>
      <w:r w:rsidRPr="001A5939">
        <w:rPr>
          <w:rFonts w:asciiTheme="majorBidi" w:eastAsia="Calibri" w:hAnsiTheme="majorBidi" w:cstheme="majorBidi"/>
          <w:lang w:val="en-US"/>
        </w:rPr>
        <w:t>4”</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in the maximum amount of </w:t>
      </w:r>
      <w:r w:rsidRPr="001A5939">
        <w:rPr>
          <w:rFonts w:asciiTheme="majorBidi" w:eastAsia="Calibri" w:hAnsiTheme="majorBidi" w:cstheme="majorBidi"/>
          <w:lang w:val="en-US"/>
        </w:rPr>
        <w:t>43,689,582</w:t>
      </w:r>
      <w:r w:rsidRPr="003B5A81">
        <w:rPr>
          <w:rFonts w:asciiTheme="majorBidi" w:eastAsia="Calibri" w:hAnsiTheme="majorBidi" w:cstheme="majorBidi"/>
          <w:lang w:val="en-US"/>
        </w:rPr>
        <w:t xml:space="preserve"> units to existing shareholders of the Company in proportion to their shareholdings </w:t>
      </w:r>
      <w:r w:rsidRPr="001A5939">
        <w:rPr>
          <w:rFonts w:asciiTheme="majorBidi" w:eastAsia="Calibri" w:hAnsiTheme="majorBidi"/>
          <w:cs/>
          <w:lang w:val="en-US"/>
        </w:rPr>
        <w:t>(</w:t>
      </w:r>
      <w:r w:rsidRPr="003B5A81">
        <w:rPr>
          <w:rFonts w:asciiTheme="majorBidi" w:eastAsia="Calibri" w:hAnsiTheme="majorBidi" w:cstheme="majorBidi"/>
          <w:lang w:val="en-US"/>
        </w:rPr>
        <w:t>Rights Offering</w:t>
      </w:r>
      <w:r w:rsidRPr="001A5939">
        <w:rPr>
          <w:rFonts w:asciiTheme="majorBidi" w:eastAsia="Calibri" w:hAnsiTheme="majorBidi"/>
          <w:cs/>
          <w:lang w:val="en-US"/>
        </w:rPr>
        <w:t xml:space="preserve">) </w:t>
      </w:r>
      <w:r w:rsidRPr="003B5A81">
        <w:rPr>
          <w:rFonts w:asciiTheme="majorBidi" w:eastAsia="Calibri" w:hAnsiTheme="majorBidi" w:cstheme="majorBidi"/>
          <w:lang w:val="en-US"/>
        </w:rPr>
        <w:t xml:space="preserve">at zero value with an </w:t>
      </w:r>
      <w:r w:rsidRPr="003B5A81">
        <w:rPr>
          <w:rFonts w:asciiTheme="majorBidi" w:eastAsia="Calibri" w:hAnsiTheme="majorBidi" w:cstheme="majorBidi"/>
          <w:lang w:val="en-US"/>
        </w:rPr>
        <w:lastRenderedPageBreak/>
        <w:t xml:space="preserve">allocation ratio of </w:t>
      </w:r>
      <w:r w:rsidRPr="001A5939">
        <w:rPr>
          <w:rFonts w:asciiTheme="majorBidi" w:eastAsia="Calibri" w:hAnsiTheme="majorBidi" w:cstheme="majorBidi"/>
          <w:lang w:val="en-US"/>
        </w:rPr>
        <w:t>12</w:t>
      </w:r>
      <w:r w:rsidRPr="003B5A81">
        <w:rPr>
          <w:rFonts w:asciiTheme="majorBidi" w:eastAsia="Calibri" w:hAnsiTheme="majorBidi" w:cstheme="majorBidi"/>
          <w:lang w:val="en-US"/>
        </w:rPr>
        <w:t xml:space="preserve"> existing shares per </w:t>
      </w:r>
      <w:r w:rsidRPr="003B5A81">
        <w:rPr>
          <w:rFonts w:asciiTheme="majorBidi" w:eastAsia="Cordia New" w:hAnsiTheme="majorBidi" w:cstheme="majorBidi"/>
          <w:lang w:val="en-US"/>
        </w:rPr>
        <w:t>warrant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calculation of the right to receive SIMAT</w:t>
      </w:r>
      <w:r w:rsidRPr="001A5939">
        <w:rPr>
          <w:rFonts w:asciiTheme="majorBidi" w:eastAsia="Cordia New" w:hAnsiTheme="majorBidi"/>
          <w:cs/>
          <w:lang w:val="en-US"/>
        </w:rPr>
        <w:t>-</w:t>
      </w:r>
      <w:r w:rsidRPr="003B5A81">
        <w:rPr>
          <w:rFonts w:asciiTheme="majorBidi" w:eastAsia="Cordia New" w:hAnsiTheme="majorBidi" w:cstheme="majorBidi"/>
          <w:lang w:val="en-US"/>
        </w:rPr>
        <w:t>W</w:t>
      </w:r>
      <w:r w:rsidRPr="001A5939">
        <w:rPr>
          <w:rFonts w:asciiTheme="majorBidi" w:eastAsia="Cordia New" w:hAnsiTheme="majorBidi" w:cstheme="majorBidi"/>
          <w:lang w:val="en-US"/>
        </w:rPr>
        <w:t>4</w:t>
      </w:r>
      <w:r w:rsidRPr="003B5A81">
        <w:rPr>
          <w:rFonts w:asciiTheme="majorBidi" w:eastAsia="Cordia New" w:hAnsiTheme="majorBidi" w:cstheme="majorBidi"/>
          <w:lang w:val="en-US"/>
        </w:rPr>
        <w:t xml:space="preserve"> of each shareholder</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SIMAT</w:t>
      </w:r>
      <w:r w:rsidRPr="001A5939">
        <w:rPr>
          <w:rFonts w:asciiTheme="majorBidi" w:eastAsia="Cordia New" w:hAnsiTheme="majorBidi"/>
          <w:cs/>
          <w:lang w:val="en-US"/>
        </w:rPr>
        <w:t>-</w:t>
      </w:r>
      <w:r w:rsidRPr="003B5A81">
        <w:rPr>
          <w:rFonts w:asciiTheme="majorBidi" w:eastAsia="Cordia New" w:hAnsiTheme="majorBidi" w:cstheme="majorBidi"/>
          <w:lang w:val="en-US"/>
        </w:rPr>
        <w:t>W</w:t>
      </w:r>
      <w:r w:rsidRPr="001A5939">
        <w:rPr>
          <w:rFonts w:asciiTheme="majorBidi" w:eastAsia="Cordia New" w:hAnsiTheme="majorBidi" w:cstheme="majorBidi"/>
          <w:lang w:val="en-US"/>
        </w:rPr>
        <w:t>4</w:t>
      </w:r>
      <w:r w:rsidRPr="003B5A81">
        <w:rPr>
          <w:rFonts w:asciiTheme="majorBidi" w:eastAsia="Cordia New" w:hAnsiTheme="majorBidi" w:cstheme="majorBidi"/>
          <w:lang w:val="en-US"/>
        </w:rPr>
        <w:t xml:space="preserve"> will be valid for </w:t>
      </w:r>
      <w:r w:rsidRPr="001A5939">
        <w:rPr>
          <w:rFonts w:asciiTheme="majorBidi" w:eastAsia="Cordia New" w:hAnsiTheme="majorBidi" w:cstheme="majorBidi"/>
          <w:lang w:val="en-US"/>
        </w:rPr>
        <w:t>3</w:t>
      </w:r>
      <w:r w:rsidRPr="003B5A81">
        <w:rPr>
          <w:rFonts w:asciiTheme="majorBidi" w:eastAsia="Cordia New" w:hAnsiTheme="majorBidi" w:cstheme="majorBidi"/>
          <w:lang w:val="en-US"/>
        </w:rPr>
        <w:t xml:space="preserve"> years from the issuance date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exercise price is Baht </w:t>
      </w:r>
      <w:r w:rsidRPr="001A5939">
        <w:rPr>
          <w:rFonts w:asciiTheme="majorBidi" w:eastAsia="Cordia New" w:hAnsiTheme="majorBidi" w:cstheme="majorBidi"/>
          <w:lang w:val="en-US"/>
        </w:rPr>
        <w:t>1</w:t>
      </w:r>
      <w:r w:rsidRPr="001A5939">
        <w:rPr>
          <w:rFonts w:asciiTheme="majorBidi" w:eastAsia="Cordia New" w:hAnsiTheme="majorBidi"/>
          <w:cs/>
          <w:lang w:val="en-US"/>
        </w:rPr>
        <w:t>.</w:t>
      </w:r>
      <w:r w:rsidRPr="001A5939">
        <w:rPr>
          <w:rFonts w:asciiTheme="majorBidi" w:eastAsia="Cordia New" w:hAnsiTheme="majorBidi" w:cstheme="majorBidi"/>
          <w:lang w:val="en-US"/>
        </w:rPr>
        <w:t>00</w:t>
      </w:r>
      <w:r w:rsidRPr="003B5A81">
        <w:rPr>
          <w:rFonts w:asciiTheme="majorBidi" w:eastAsia="Cordia New" w:hAnsiTheme="majorBidi" w:cstheme="majorBidi"/>
          <w:lang w:val="en-US"/>
        </w:rPr>
        <w:t xml:space="preserve"> per share</w:t>
      </w:r>
      <w:r w:rsidRPr="001A5939">
        <w:rPr>
          <w:rFonts w:asciiTheme="majorBidi" w:eastAsia="Cordia New" w:hAnsiTheme="majorBidi"/>
          <w:cs/>
          <w:lang w:val="en-US"/>
        </w:rPr>
        <w:t>.</w:t>
      </w:r>
    </w:p>
    <w:p w14:paraId="4B0C776A" w14:textId="5764C16F" w:rsidR="00280294" w:rsidRPr="003B5A81" w:rsidRDefault="00280294" w:rsidP="008E6755">
      <w:pPr>
        <w:pStyle w:val="ListParagraph"/>
        <w:numPr>
          <w:ilvl w:val="0"/>
          <w:numId w:val="8"/>
        </w:numPr>
        <w:spacing w:before="120" w:after="120"/>
        <w:jc w:val="thaiDistribute"/>
        <w:outlineLvl w:val="0"/>
        <w:rPr>
          <w:rFonts w:asciiTheme="majorBidi" w:eastAsia="Calibri" w:hAnsiTheme="majorBidi" w:cstheme="majorBidi"/>
          <w:lang w:val="en-US"/>
        </w:rPr>
      </w:pPr>
      <w:r w:rsidRPr="003B5A81">
        <w:rPr>
          <w:rFonts w:asciiTheme="majorBidi" w:eastAsia="Calibri" w:hAnsiTheme="majorBidi" w:cstheme="majorBidi"/>
          <w:lang w:val="en-US"/>
        </w:rPr>
        <w:t xml:space="preserve">On April </w:t>
      </w:r>
      <w:r w:rsidRPr="001A5939">
        <w:rPr>
          <w:rFonts w:asciiTheme="majorBidi" w:eastAsia="Calibri" w:hAnsiTheme="majorBidi" w:cstheme="majorBidi"/>
          <w:lang w:val="en-US"/>
        </w:rPr>
        <w:t>12</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the Company has adjusted the exercise price to purchase ordinary shares SIMAT – W</w:t>
      </w:r>
      <w:r w:rsidRPr="001A5939">
        <w:rPr>
          <w:rFonts w:asciiTheme="majorBidi" w:eastAsia="Calibri" w:hAnsiTheme="majorBidi" w:cstheme="majorBidi"/>
          <w:lang w:val="en-US"/>
        </w:rPr>
        <w:t>2</w:t>
      </w:r>
      <w:r w:rsidRPr="003B5A81">
        <w:rPr>
          <w:rFonts w:asciiTheme="majorBidi" w:eastAsia="Calibri" w:hAnsiTheme="majorBidi" w:cstheme="majorBidi"/>
          <w:lang w:val="en-US"/>
        </w:rPr>
        <w:t xml:space="preserve"> from the previous price of Baht </w:t>
      </w:r>
      <w:r w:rsidRPr="001A5939">
        <w:rPr>
          <w:rFonts w:asciiTheme="majorBidi" w:eastAsia="Calibri" w:hAnsiTheme="majorBidi" w:cstheme="majorBidi"/>
          <w:lang w:val="en-US"/>
        </w:rPr>
        <w:t>15</w:t>
      </w:r>
      <w:r w:rsidRPr="003B5A81">
        <w:rPr>
          <w:rFonts w:asciiTheme="majorBidi" w:eastAsia="Calibri" w:hAnsiTheme="majorBidi" w:cstheme="majorBidi"/>
          <w:lang w:val="en-US"/>
        </w:rPr>
        <w:t xml:space="preserve"> per share to Baht </w:t>
      </w:r>
      <w:r w:rsidRPr="001A5939">
        <w:rPr>
          <w:rFonts w:asciiTheme="majorBidi" w:eastAsia="Calibri" w:hAnsiTheme="majorBidi" w:cstheme="majorBidi"/>
          <w:lang w:val="en-US"/>
        </w:rPr>
        <w:t>13</w:t>
      </w:r>
      <w:r w:rsidRPr="001A5939">
        <w:rPr>
          <w:rFonts w:asciiTheme="majorBidi" w:eastAsia="Calibri" w:hAnsiTheme="majorBidi"/>
          <w:cs/>
          <w:lang w:val="en-US"/>
        </w:rPr>
        <w:t>.</w:t>
      </w:r>
      <w:r w:rsidRPr="001A5939">
        <w:rPr>
          <w:rFonts w:asciiTheme="majorBidi" w:eastAsia="Calibri" w:hAnsiTheme="majorBidi" w:cstheme="majorBidi"/>
          <w:lang w:val="en-US"/>
        </w:rPr>
        <w:t>3200</w:t>
      </w:r>
      <w:r w:rsidRPr="003B5A81">
        <w:rPr>
          <w:rFonts w:asciiTheme="majorBidi" w:eastAsia="Calibri" w:hAnsiTheme="majorBidi" w:cstheme="majorBidi"/>
          <w:lang w:val="en-US"/>
        </w:rPr>
        <w:t xml:space="preserve"> per share, and exercise ratio from </w:t>
      </w:r>
      <w:r w:rsidRPr="001A5939">
        <w:rPr>
          <w:rFonts w:asciiTheme="majorBidi" w:eastAsia="Calibri" w:hAnsiTheme="majorBidi" w:cstheme="majorBidi"/>
          <w:lang w:val="en-US"/>
        </w:rPr>
        <w:t>1</w:t>
      </w:r>
      <w:r w:rsidRPr="003B5A81">
        <w:rPr>
          <w:rFonts w:asciiTheme="majorBidi" w:eastAsia="Calibri" w:hAnsiTheme="majorBidi" w:cstheme="majorBidi"/>
          <w:lang w:val="en-US"/>
        </w:rPr>
        <w:t xml:space="preserve"> unit per share to </w:t>
      </w:r>
      <w:r w:rsidRPr="001A5939">
        <w:rPr>
          <w:rFonts w:asciiTheme="majorBidi" w:eastAsia="Calibri" w:hAnsiTheme="majorBidi" w:cstheme="majorBidi"/>
          <w:lang w:val="en-US"/>
        </w:rPr>
        <w:t>1</w:t>
      </w:r>
      <w:r w:rsidRPr="003B5A81">
        <w:rPr>
          <w:rFonts w:asciiTheme="majorBidi" w:eastAsia="Calibri" w:hAnsiTheme="majorBidi" w:cstheme="majorBidi"/>
          <w:lang w:val="en-US"/>
        </w:rPr>
        <w:t xml:space="preserve"> unit per </w:t>
      </w:r>
      <w:r w:rsidR="004F00A4" w:rsidRPr="001A5939">
        <w:rPr>
          <w:rFonts w:asciiTheme="majorBidi" w:eastAsia="Calibri" w:hAnsiTheme="majorBidi" w:cstheme="majorBidi"/>
          <w:lang w:val="en-US"/>
        </w:rPr>
        <w:t>1</w:t>
      </w:r>
      <w:r w:rsidR="004F00A4" w:rsidRPr="001A5939">
        <w:rPr>
          <w:rFonts w:asciiTheme="majorBidi" w:eastAsia="Calibri" w:hAnsiTheme="majorBidi"/>
          <w:cs/>
          <w:lang w:val="en-US"/>
        </w:rPr>
        <w:t>.</w:t>
      </w:r>
      <w:r w:rsidR="004F00A4" w:rsidRPr="001A5939">
        <w:rPr>
          <w:rFonts w:asciiTheme="majorBidi" w:eastAsia="Calibri" w:hAnsiTheme="majorBidi" w:cstheme="majorBidi"/>
          <w:lang w:val="en-US"/>
        </w:rPr>
        <w:t>1261</w:t>
      </w:r>
      <w:r w:rsidR="004F00A4" w:rsidRPr="003B5A81">
        <w:rPr>
          <w:rFonts w:asciiTheme="majorBidi" w:eastAsia="Calibri" w:hAnsiTheme="majorBidi" w:cstheme="majorBidi"/>
          <w:lang w:val="en-US"/>
        </w:rPr>
        <w:t xml:space="preserve"> shares</w:t>
      </w:r>
      <w:r w:rsidRPr="001A5939">
        <w:rPr>
          <w:rFonts w:asciiTheme="majorBidi" w:eastAsia="Calibri" w:hAnsiTheme="majorBidi"/>
          <w:cs/>
          <w:lang w:val="en-US"/>
        </w:rPr>
        <w:t xml:space="preserve">. </w:t>
      </w:r>
    </w:p>
    <w:p w14:paraId="384DF600" w14:textId="77777777" w:rsidR="00280294" w:rsidRPr="003B5A81" w:rsidRDefault="00280294" w:rsidP="008E6755">
      <w:pPr>
        <w:pStyle w:val="ListParagraph"/>
        <w:numPr>
          <w:ilvl w:val="0"/>
          <w:numId w:val="8"/>
        </w:numPr>
        <w:spacing w:before="120" w:after="120"/>
        <w:jc w:val="thaiDistribute"/>
        <w:outlineLvl w:val="0"/>
        <w:rPr>
          <w:rFonts w:asciiTheme="majorBidi" w:eastAsia="Calibri" w:hAnsiTheme="majorBidi" w:cstheme="majorBidi"/>
          <w:lang w:val="en-US"/>
        </w:rPr>
      </w:pPr>
      <w:r w:rsidRPr="003B5A81">
        <w:rPr>
          <w:rFonts w:asciiTheme="majorBidi" w:eastAsia="Calibri" w:hAnsiTheme="majorBidi" w:cstheme="majorBidi"/>
          <w:lang w:val="en-US"/>
        </w:rPr>
        <w:t xml:space="preserve">On April </w:t>
      </w:r>
      <w:r w:rsidRPr="001A5939">
        <w:rPr>
          <w:rFonts w:asciiTheme="majorBidi" w:eastAsia="Calibri" w:hAnsiTheme="majorBidi" w:cstheme="majorBidi"/>
          <w:lang w:val="en-US"/>
        </w:rPr>
        <w:t>12</w:t>
      </w:r>
      <w:r w:rsidRPr="003B5A81">
        <w:rPr>
          <w:rFonts w:asciiTheme="majorBidi" w:eastAsia="Calibri" w:hAnsiTheme="majorBidi" w:cstheme="majorBidi"/>
          <w:lang w:val="en-US"/>
        </w:rPr>
        <w:t xml:space="preserve">, </w:t>
      </w:r>
      <w:r w:rsidRPr="001A5939">
        <w:rPr>
          <w:rFonts w:asciiTheme="majorBidi" w:eastAsia="Calibri" w:hAnsiTheme="majorBidi" w:cstheme="majorBidi"/>
          <w:lang w:val="en-US"/>
        </w:rPr>
        <w:t>2019</w:t>
      </w:r>
      <w:r w:rsidRPr="003B5A81">
        <w:rPr>
          <w:rFonts w:asciiTheme="majorBidi" w:eastAsia="Calibri" w:hAnsiTheme="majorBidi" w:cstheme="majorBidi"/>
          <w:lang w:val="en-US"/>
        </w:rPr>
        <w:t xml:space="preserve"> the Company has adjusted the exercise price to purchase ordinary shares SIMAT – W</w:t>
      </w:r>
      <w:r w:rsidRPr="001A5939">
        <w:rPr>
          <w:rFonts w:asciiTheme="majorBidi" w:eastAsia="Calibri" w:hAnsiTheme="majorBidi" w:cstheme="majorBidi"/>
          <w:lang w:val="en-US"/>
        </w:rPr>
        <w:t>3</w:t>
      </w:r>
      <w:r w:rsidRPr="003B5A81">
        <w:rPr>
          <w:rFonts w:asciiTheme="majorBidi" w:eastAsia="Calibri" w:hAnsiTheme="majorBidi" w:cstheme="majorBidi"/>
          <w:lang w:val="en-US"/>
        </w:rPr>
        <w:t xml:space="preserve"> from the previous price of Baht </w:t>
      </w:r>
      <w:r w:rsidRPr="001A5939">
        <w:rPr>
          <w:rFonts w:asciiTheme="majorBidi" w:eastAsia="Calibri" w:hAnsiTheme="majorBidi" w:cstheme="majorBidi"/>
          <w:lang w:val="en-US"/>
        </w:rPr>
        <w:t>30</w:t>
      </w:r>
      <w:r w:rsidRPr="003B5A81">
        <w:rPr>
          <w:rFonts w:asciiTheme="majorBidi" w:eastAsia="Calibri" w:hAnsiTheme="majorBidi" w:cstheme="majorBidi"/>
          <w:lang w:val="en-US"/>
        </w:rPr>
        <w:t xml:space="preserve"> per share to Baht </w:t>
      </w:r>
      <w:r w:rsidRPr="001A5939">
        <w:rPr>
          <w:rFonts w:asciiTheme="majorBidi" w:eastAsia="Calibri" w:hAnsiTheme="majorBidi" w:cstheme="majorBidi"/>
          <w:lang w:val="en-US"/>
        </w:rPr>
        <w:t>26</w:t>
      </w:r>
      <w:r w:rsidRPr="001A5939">
        <w:rPr>
          <w:rFonts w:asciiTheme="majorBidi" w:eastAsia="Calibri" w:hAnsiTheme="majorBidi"/>
          <w:cs/>
          <w:lang w:val="en-US"/>
        </w:rPr>
        <w:t>.</w:t>
      </w:r>
      <w:r w:rsidRPr="001A5939">
        <w:rPr>
          <w:rFonts w:asciiTheme="majorBidi" w:eastAsia="Calibri" w:hAnsiTheme="majorBidi" w:cstheme="majorBidi"/>
          <w:lang w:val="en-US"/>
        </w:rPr>
        <w:t>6401</w:t>
      </w:r>
      <w:r w:rsidRPr="003B5A81">
        <w:rPr>
          <w:rFonts w:asciiTheme="majorBidi" w:eastAsia="Calibri" w:hAnsiTheme="majorBidi" w:cstheme="majorBidi"/>
          <w:lang w:val="en-US"/>
        </w:rPr>
        <w:t xml:space="preserve"> per share and exercise ratio from </w:t>
      </w:r>
      <w:r w:rsidRPr="001A5939">
        <w:rPr>
          <w:rFonts w:asciiTheme="majorBidi" w:eastAsia="Calibri" w:hAnsiTheme="majorBidi" w:cstheme="majorBidi"/>
          <w:lang w:val="en-US"/>
        </w:rPr>
        <w:t>1</w:t>
      </w:r>
      <w:r w:rsidRPr="003B5A81">
        <w:rPr>
          <w:rFonts w:asciiTheme="majorBidi" w:eastAsia="Calibri" w:hAnsiTheme="majorBidi" w:cstheme="majorBidi"/>
          <w:lang w:val="en-US"/>
        </w:rPr>
        <w:t xml:space="preserve"> unit per share to </w:t>
      </w:r>
      <w:r w:rsidRPr="001A5939">
        <w:rPr>
          <w:rFonts w:asciiTheme="majorBidi" w:eastAsia="Calibri" w:hAnsiTheme="majorBidi" w:cstheme="majorBidi"/>
          <w:lang w:val="en-US"/>
        </w:rPr>
        <w:t>1</w:t>
      </w:r>
      <w:r w:rsidRPr="003B5A81">
        <w:rPr>
          <w:rFonts w:asciiTheme="majorBidi" w:eastAsia="Calibri" w:hAnsiTheme="majorBidi" w:cstheme="majorBidi"/>
          <w:lang w:val="en-US"/>
        </w:rPr>
        <w:t xml:space="preserve"> unit per </w:t>
      </w:r>
      <w:r w:rsidRPr="001A5939">
        <w:rPr>
          <w:rFonts w:asciiTheme="majorBidi" w:eastAsia="Calibri" w:hAnsiTheme="majorBidi" w:cstheme="majorBidi"/>
          <w:lang w:val="en-US"/>
        </w:rPr>
        <w:t>1</w:t>
      </w:r>
      <w:r w:rsidRPr="001A5939">
        <w:rPr>
          <w:rFonts w:asciiTheme="majorBidi" w:eastAsia="Calibri" w:hAnsiTheme="majorBidi"/>
          <w:cs/>
          <w:lang w:val="en-US"/>
        </w:rPr>
        <w:t>.</w:t>
      </w:r>
      <w:r w:rsidRPr="001A5939">
        <w:rPr>
          <w:rFonts w:asciiTheme="majorBidi" w:eastAsia="Calibri" w:hAnsiTheme="majorBidi" w:cstheme="majorBidi"/>
          <w:lang w:val="en-US"/>
        </w:rPr>
        <w:t>1261</w:t>
      </w:r>
      <w:r w:rsidRPr="003B5A81">
        <w:rPr>
          <w:rFonts w:asciiTheme="majorBidi" w:eastAsia="Calibri" w:hAnsiTheme="majorBidi" w:cstheme="majorBidi"/>
          <w:lang w:val="en-US"/>
        </w:rPr>
        <w:t xml:space="preserve"> shares</w:t>
      </w:r>
      <w:r w:rsidRPr="001A5939">
        <w:rPr>
          <w:rFonts w:asciiTheme="majorBidi" w:eastAsia="Calibri" w:hAnsiTheme="majorBidi"/>
          <w:cs/>
          <w:lang w:val="en-US"/>
        </w:rPr>
        <w:t>.</w:t>
      </w:r>
    </w:p>
    <w:p w14:paraId="12602700" w14:textId="12BD2BB0" w:rsidR="004E089A" w:rsidRPr="003B5A81" w:rsidRDefault="004D0921" w:rsidP="00B716F2">
      <w:pPr>
        <w:spacing w:before="160" w:after="240"/>
        <w:ind w:firstLine="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As at December </w:t>
      </w:r>
      <w:r w:rsidRPr="001A5939">
        <w:rPr>
          <w:rFonts w:asciiTheme="majorBidi" w:eastAsia="Cordia New" w:hAnsiTheme="majorBidi" w:cstheme="majorBidi"/>
          <w:lang w:val="en-US"/>
        </w:rPr>
        <w:t>31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w:t>
      </w:r>
      <w:r w:rsidR="00AD6957" w:rsidRPr="001A5939">
        <w:rPr>
          <w:rFonts w:asciiTheme="majorBidi" w:eastAsia="Cordia New" w:hAnsiTheme="majorBidi" w:cstheme="majorBidi"/>
          <w:lang w:val="en-US"/>
        </w:rPr>
        <w:t>9</w:t>
      </w:r>
      <w:r w:rsidRPr="003B5A81">
        <w:rPr>
          <w:rFonts w:asciiTheme="majorBidi" w:eastAsia="Cordia New" w:hAnsiTheme="majorBidi" w:cstheme="majorBidi"/>
          <w:lang w:val="en-US"/>
        </w:rPr>
        <w:t xml:space="preserve">, </w:t>
      </w:r>
      <w:r w:rsidR="003C5594" w:rsidRPr="003B5A81">
        <w:rPr>
          <w:rFonts w:asciiTheme="majorBidi" w:eastAsia="Cordia New" w:hAnsiTheme="majorBidi" w:cstheme="majorBidi"/>
          <w:lang w:val="en-US"/>
        </w:rPr>
        <w:t xml:space="preserve">no person use warrants, therefore </w:t>
      </w:r>
      <w:r w:rsidRPr="003B5A81">
        <w:rPr>
          <w:rFonts w:asciiTheme="majorBidi" w:eastAsia="Cordia New" w:hAnsiTheme="majorBidi" w:cstheme="majorBidi"/>
          <w:lang w:val="en-US"/>
        </w:rPr>
        <w:t xml:space="preserve">were </w:t>
      </w:r>
      <w:r w:rsidR="0027195A" w:rsidRPr="003B5A81">
        <w:rPr>
          <w:rFonts w:asciiTheme="majorBidi" w:eastAsia="Cordia New" w:hAnsiTheme="majorBidi" w:cstheme="majorBidi"/>
          <w:lang w:val="en-US"/>
        </w:rPr>
        <w:t xml:space="preserve">not </w:t>
      </w:r>
      <w:r w:rsidRPr="003B5A81">
        <w:rPr>
          <w:rFonts w:asciiTheme="majorBidi" w:eastAsia="Cordia New" w:hAnsiTheme="majorBidi" w:cstheme="majorBidi"/>
          <w:lang w:val="en-US"/>
        </w:rPr>
        <w:t>exercised as such</w:t>
      </w:r>
      <w:r w:rsidRPr="001A5939">
        <w:rPr>
          <w:rFonts w:asciiTheme="majorBidi" w:eastAsia="Cordia New" w:hAnsiTheme="majorBidi"/>
          <w:cs/>
          <w:lang w:val="en-US"/>
        </w:rPr>
        <w:t>.</w:t>
      </w:r>
    </w:p>
    <w:p w14:paraId="0DC4D94F" w14:textId="77777777" w:rsidR="00BE3DAD" w:rsidRPr="003B5A81" w:rsidRDefault="00BE3DAD"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RESERVE FOR SHARE</w:t>
      </w:r>
      <w:r w:rsidRPr="001A5939">
        <w:rPr>
          <w:rFonts w:asciiTheme="majorBidi" w:eastAsia="Calibri" w:hAnsiTheme="majorBidi"/>
          <w:b/>
          <w:bCs/>
          <w:cs/>
          <w:lang w:val="en-US"/>
        </w:rPr>
        <w:t>-</w:t>
      </w:r>
      <w:r w:rsidRPr="003B5A81">
        <w:rPr>
          <w:rFonts w:asciiTheme="majorBidi" w:eastAsia="Calibri" w:hAnsiTheme="majorBidi" w:cstheme="majorBidi"/>
          <w:b/>
          <w:bCs/>
          <w:lang w:val="en-US"/>
        </w:rPr>
        <w:t>BASED PAYMENT</w:t>
      </w:r>
    </w:p>
    <w:p w14:paraId="53D168EA" w14:textId="77777777" w:rsidR="00C43924" w:rsidRPr="003B5A81" w:rsidRDefault="00C43924" w:rsidP="00C43924">
      <w:pPr>
        <w:spacing w:before="240" w:after="240"/>
        <w:ind w:left="720"/>
        <w:rPr>
          <w:rFonts w:asciiTheme="majorBidi" w:eastAsia="Cordia New" w:hAnsiTheme="majorBidi" w:cstheme="majorBidi"/>
          <w:lang w:val="en-US"/>
        </w:rPr>
      </w:pPr>
      <w:r w:rsidRPr="003B5A81">
        <w:rPr>
          <w:rFonts w:asciiTheme="majorBidi" w:eastAsia="Cordia New" w:hAnsiTheme="majorBidi" w:cstheme="majorBidi"/>
          <w:lang w:val="en-US"/>
        </w:rPr>
        <w:t>During the year</w:t>
      </w:r>
      <w:r w:rsidRPr="001A5939">
        <w:rPr>
          <w:rFonts w:asciiTheme="majorBidi" w:eastAsia="Cordia New" w:hAnsiTheme="majorBidi"/>
          <w:cs/>
          <w:lang w:val="en-US"/>
        </w:rPr>
        <w:t xml:space="preserve"> </w:t>
      </w:r>
      <w:r w:rsidR="009457CD" w:rsidRPr="001A5939">
        <w:rPr>
          <w:rFonts w:asciiTheme="majorBidi" w:eastAsia="Cordia New" w:hAnsiTheme="majorBidi" w:cstheme="majorBidi"/>
          <w:lang w:val="en-US"/>
        </w:rPr>
        <w:t>2017</w:t>
      </w:r>
      <w:r w:rsidRPr="003B5A81">
        <w:rPr>
          <w:rFonts w:asciiTheme="majorBidi" w:eastAsia="Cordia New" w:hAnsiTheme="majorBidi" w:cstheme="majorBidi"/>
          <w:lang w:val="en-US"/>
        </w:rPr>
        <w:t>, the Company issued the ESOP offer to directors and employees of the Company</w:t>
      </w:r>
      <w:r w:rsidR="00FA0487"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00FA0487" w:rsidRPr="003B5A81">
        <w:rPr>
          <w:rFonts w:asciiTheme="majorBidi" w:eastAsia="Cordia New" w:hAnsiTheme="majorBidi" w:cstheme="majorBidi"/>
          <w:lang w:val="en-US"/>
        </w:rPr>
        <w:t>the details of the warrant issue are as follows</w:t>
      </w:r>
      <w:r w:rsidR="00FA0487" w:rsidRPr="001A5939">
        <w:rPr>
          <w:rFonts w:asciiTheme="majorBidi" w:eastAsia="Cordia New" w:hAnsiTheme="majorBidi"/>
          <w:cs/>
          <w:lang w:val="en-US"/>
        </w:rPr>
        <w:t>:</w:t>
      </w:r>
    </w:p>
    <w:tbl>
      <w:tblPr>
        <w:tblW w:w="8997" w:type="dxa"/>
        <w:tblInd w:w="750" w:type="dxa"/>
        <w:tblLook w:val="04A0" w:firstRow="1" w:lastRow="0" w:firstColumn="1" w:lastColumn="0" w:noHBand="0" w:noVBand="1"/>
      </w:tblPr>
      <w:tblGrid>
        <w:gridCol w:w="2551"/>
        <w:gridCol w:w="268"/>
        <w:gridCol w:w="6178"/>
      </w:tblGrid>
      <w:tr w:rsidR="00C43924" w:rsidRPr="001A5939" w14:paraId="1BD145FF" w14:textId="77777777" w:rsidTr="00E142A9">
        <w:trPr>
          <w:trHeight w:val="225"/>
        </w:trPr>
        <w:tc>
          <w:tcPr>
            <w:tcW w:w="8997" w:type="dxa"/>
            <w:gridSpan w:val="3"/>
            <w:tcBorders>
              <w:top w:val="nil"/>
              <w:left w:val="nil"/>
              <w:bottom w:val="nil"/>
              <w:right w:val="nil"/>
            </w:tcBorders>
            <w:shd w:val="clear" w:color="auto" w:fill="auto"/>
            <w:noWrap/>
            <w:hideMark/>
          </w:tcPr>
          <w:p w14:paraId="23B2C236" w14:textId="77777777" w:rsidR="00C43924" w:rsidRPr="003B5A81" w:rsidRDefault="00C43924" w:rsidP="00E142A9">
            <w:pPr>
              <w:rPr>
                <w:rFonts w:asciiTheme="majorBidi" w:hAnsiTheme="majorBidi" w:cstheme="majorBidi"/>
                <w:lang w:val="en-US"/>
              </w:rPr>
            </w:pPr>
          </w:p>
        </w:tc>
      </w:tr>
      <w:tr w:rsidR="00C43924" w:rsidRPr="001A5939" w14:paraId="478477B8" w14:textId="77777777" w:rsidTr="00E142A9">
        <w:trPr>
          <w:trHeight w:val="225"/>
        </w:trPr>
        <w:tc>
          <w:tcPr>
            <w:tcW w:w="2551" w:type="dxa"/>
            <w:tcBorders>
              <w:top w:val="nil"/>
              <w:left w:val="nil"/>
              <w:bottom w:val="nil"/>
              <w:right w:val="nil"/>
            </w:tcBorders>
            <w:shd w:val="clear" w:color="auto" w:fill="auto"/>
            <w:noWrap/>
            <w:hideMark/>
          </w:tcPr>
          <w:p w14:paraId="4676F9D7"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Type of Warrant</w:t>
            </w:r>
          </w:p>
        </w:tc>
        <w:tc>
          <w:tcPr>
            <w:tcW w:w="268" w:type="dxa"/>
            <w:tcBorders>
              <w:top w:val="nil"/>
              <w:left w:val="nil"/>
              <w:bottom w:val="nil"/>
              <w:right w:val="nil"/>
            </w:tcBorders>
            <w:shd w:val="clear" w:color="auto" w:fill="auto"/>
            <w:noWrap/>
            <w:hideMark/>
          </w:tcPr>
          <w:p w14:paraId="5D5B7B67" w14:textId="77777777" w:rsidR="00C43924" w:rsidRPr="001A5939" w:rsidRDefault="00C43924" w:rsidP="00E142A9">
            <w:pPr>
              <w:rPr>
                <w:rFonts w:asciiTheme="majorBidi" w:hAnsiTheme="majorBidi" w:cstheme="majorBidi"/>
                <w:cs/>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hideMark/>
          </w:tcPr>
          <w:p w14:paraId="199A1781" w14:textId="77777777" w:rsidR="00C43924" w:rsidRPr="003B5A81" w:rsidRDefault="00C43924" w:rsidP="00E142A9">
            <w:pPr>
              <w:jc w:val="thaiDistribute"/>
              <w:rPr>
                <w:rFonts w:asciiTheme="majorBidi" w:hAnsiTheme="majorBidi" w:cstheme="majorBidi"/>
                <w:lang w:val="en-US"/>
              </w:rPr>
            </w:pPr>
            <w:r w:rsidRPr="003B5A81">
              <w:rPr>
                <w:rFonts w:asciiTheme="majorBidi" w:hAnsiTheme="majorBidi" w:cstheme="majorBidi"/>
                <w:lang w:val="en-US"/>
              </w:rPr>
              <w:t>Specifying the holder’s name, to purchase the Company’s ordinary shares</w:t>
            </w:r>
            <w:r w:rsidRPr="001A5939">
              <w:rPr>
                <w:rFonts w:asciiTheme="majorBidi" w:hAnsiTheme="majorBidi"/>
                <w:cs/>
                <w:lang w:val="en-US"/>
              </w:rPr>
              <w:t>.</w:t>
            </w:r>
          </w:p>
        </w:tc>
      </w:tr>
      <w:tr w:rsidR="00C43924" w:rsidRPr="001A5939" w14:paraId="10A63E18" w14:textId="77777777" w:rsidTr="00E142A9">
        <w:trPr>
          <w:trHeight w:val="225"/>
        </w:trPr>
        <w:tc>
          <w:tcPr>
            <w:tcW w:w="2551" w:type="dxa"/>
            <w:tcBorders>
              <w:top w:val="nil"/>
              <w:left w:val="nil"/>
              <w:bottom w:val="nil"/>
              <w:right w:val="nil"/>
            </w:tcBorders>
            <w:shd w:val="clear" w:color="auto" w:fill="auto"/>
            <w:noWrap/>
            <w:vAlign w:val="bottom"/>
            <w:hideMark/>
          </w:tcPr>
          <w:p w14:paraId="3FF1AF1A"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Issue and Offer Date</w:t>
            </w:r>
          </w:p>
        </w:tc>
        <w:tc>
          <w:tcPr>
            <w:tcW w:w="268" w:type="dxa"/>
            <w:tcBorders>
              <w:top w:val="nil"/>
              <w:left w:val="nil"/>
              <w:bottom w:val="nil"/>
              <w:right w:val="nil"/>
            </w:tcBorders>
            <w:shd w:val="clear" w:color="auto" w:fill="auto"/>
            <w:noWrap/>
            <w:vAlign w:val="bottom"/>
            <w:hideMark/>
          </w:tcPr>
          <w:p w14:paraId="35D74972" w14:textId="77777777" w:rsidR="00C43924" w:rsidRPr="00BF2240" w:rsidRDefault="00C43924" w:rsidP="00E142A9">
            <w:pPr>
              <w:rPr>
                <w:rFonts w:asciiTheme="majorBidi" w:hAnsiTheme="majorBidi" w:cstheme="majorBidi"/>
                <w:cs/>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vAlign w:val="bottom"/>
            <w:hideMark/>
          </w:tcPr>
          <w:p w14:paraId="1F295B74" w14:textId="77777777" w:rsidR="00C43924" w:rsidRPr="008A1A34" w:rsidRDefault="00C43924" w:rsidP="00E142A9">
            <w:pPr>
              <w:jc w:val="thaiDistribute"/>
              <w:rPr>
                <w:rFonts w:asciiTheme="majorBidi" w:hAnsiTheme="majorBidi" w:cstheme="majorBidi"/>
                <w:cs/>
                <w:lang w:val="en-US"/>
              </w:rPr>
            </w:pPr>
            <w:r w:rsidRPr="001A5939">
              <w:rPr>
                <w:rFonts w:asciiTheme="majorBidi" w:hAnsiTheme="majorBidi"/>
                <w:cs/>
                <w:lang w:val="en-US"/>
              </w:rPr>
              <w:t>-</w:t>
            </w:r>
          </w:p>
        </w:tc>
      </w:tr>
      <w:tr w:rsidR="00C43924" w:rsidRPr="001A5939" w14:paraId="1111CF27" w14:textId="77777777" w:rsidTr="00E142A9">
        <w:trPr>
          <w:trHeight w:val="225"/>
        </w:trPr>
        <w:tc>
          <w:tcPr>
            <w:tcW w:w="2551" w:type="dxa"/>
            <w:tcBorders>
              <w:top w:val="nil"/>
              <w:left w:val="nil"/>
              <w:bottom w:val="nil"/>
              <w:right w:val="nil"/>
            </w:tcBorders>
            <w:shd w:val="clear" w:color="auto" w:fill="auto"/>
            <w:noWrap/>
            <w:vAlign w:val="bottom"/>
            <w:hideMark/>
          </w:tcPr>
          <w:p w14:paraId="54A8E719"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Issuing Units</w:t>
            </w:r>
          </w:p>
        </w:tc>
        <w:tc>
          <w:tcPr>
            <w:tcW w:w="268" w:type="dxa"/>
            <w:tcBorders>
              <w:top w:val="nil"/>
              <w:left w:val="nil"/>
              <w:bottom w:val="nil"/>
              <w:right w:val="nil"/>
            </w:tcBorders>
            <w:shd w:val="clear" w:color="auto" w:fill="auto"/>
            <w:noWrap/>
            <w:vAlign w:val="bottom"/>
            <w:hideMark/>
          </w:tcPr>
          <w:p w14:paraId="6EB695C0" w14:textId="77777777" w:rsidR="00C43924" w:rsidRPr="00BF2240" w:rsidRDefault="00C43924" w:rsidP="00E142A9">
            <w:pPr>
              <w:rPr>
                <w:rFonts w:asciiTheme="majorBidi" w:hAnsiTheme="majorBidi" w:cstheme="majorBidi"/>
                <w:cs/>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vAlign w:val="bottom"/>
            <w:hideMark/>
          </w:tcPr>
          <w:p w14:paraId="6D9BE7A0"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4,000,000</w:t>
            </w:r>
            <w:r w:rsidRPr="003B5A81">
              <w:rPr>
                <w:rFonts w:asciiTheme="majorBidi" w:hAnsiTheme="majorBidi" w:cstheme="majorBidi"/>
                <w:lang w:val="en-US"/>
              </w:rPr>
              <w:t xml:space="preserve"> units</w:t>
            </w:r>
          </w:p>
        </w:tc>
      </w:tr>
      <w:tr w:rsidR="00C43924" w:rsidRPr="001A5939" w14:paraId="510E5EFF" w14:textId="77777777" w:rsidTr="00E142A9">
        <w:trPr>
          <w:trHeight w:val="225"/>
        </w:trPr>
        <w:tc>
          <w:tcPr>
            <w:tcW w:w="2551" w:type="dxa"/>
            <w:tcBorders>
              <w:top w:val="nil"/>
              <w:left w:val="nil"/>
              <w:bottom w:val="nil"/>
              <w:right w:val="nil"/>
            </w:tcBorders>
            <w:shd w:val="clear" w:color="auto" w:fill="auto"/>
            <w:noWrap/>
            <w:vAlign w:val="bottom"/>
            <w:hideMark/>
          </w:tcPr>
          <w:p w14:paraId="7344BF8A"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Term of Warrant</w:t>
            </w:r>
          </w:p>
        </w:tc>
        <w:tc>
          <w:tcPr>
            <w:tcW w:w="268" w:type="dxa"/>
            <w:tcBorders>
              <w:top w:val="nil"/>
              <w:left w:val="nil"/>
              <w:bottom w:val="nil"/>
              <w:right w:val="nil"/>
            </w:tcBorders>
            <w:shd w:val="clear" w:color="auto" w:fill="auto"/>
            <w:noWrap/>
            <w:vAlign w:val="bottom"/>
            <w:hideMark/>
          </w:tcPr>
          <w:p w14:paraId="2F751010" w14:textId="77777777" w:rsidR="00C43924" w:rsidRPr="00BF2240" w:rsidRDefault="00C43924" w:rsidP="00E142A9">
            <w:pPr>
              <w:rPr>
                <w:rFonts w:asciiTheme="majorBidi" w:hAnsiTheme="majorBidi" w:cstheme="majorBidi"/>
                <w:cs/>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vAlign w:val="bottom"/>
            <w:hideMark/>
          </w:tcPr>
          <w:p w14:paraId="38F60443"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5</w:t>
            </w:r>
            <w:r w:rsidRPr="003B5A81">
              <w:rPr>
                <w:rFonts w:asciiTheme="majorBidi" w:hAnsiTheme="majorBidi" w:cstheme="majorBidi"/>
                <w:lang w:val="en-US"/>
              </w:rPr>
              <w:t xml:space="preserve"> Years</w:t>
            </w:r>
          </w:p>
        </w:tc>
      </w:tr>
      <w:tr w:rsidR="00C43924" w:rsidRPr="001A5939" w14:paraId="5A715CE8" w14:textId="77777777" w:rsidTr="00E142A9">
        <w:trPr>
          <w:trHeight w:val="225"/>
        </w:trPr>
        <w:tc>
          <w:tcPr>
            <w:tcW w:w="2551" w:type="dxa"/>
            <w:tcBorders>
              <w:top w:val="nil"/>
              <w:left w:val="nil"/>
              <w:bottom w:val="nil"/>
              <w:right w:val="nil"/>
            </w:tcBorders>
            <w:shd w:val="clear" w:color="auto" w:fill="auto"/>
            <w:noWrap/>
            <w:hideMark/>
          </w:tcPr>
          <w:p w14:paraId="2F5F429E"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Exercise Price</w:t>
            </w:r>
          </w:p>
        </w:tc>
        <w:tc>
          <w:tcPr>
            <w:tcW w:w="268" w:type="dxa"/>
            <w:tcBorders>
              <w:top w:val="nil"/>
              <w:left w:val="nil"/>
              <w:bottom w:val="nil"/>
              <w:right w:val="nil"/>
            </w:tcBorders>
            <w:shd w:val="clear" w:color="auto" w:fill="auto"/>
            <w:noWrap/>
            <w:hideMark/>
          </w:tcPr>
          <w:p w14:paraId="748B630A" w14:textId="77777777" w:rsidR="00C43924" w:rsidRPr="001A5939" w:rsidRDefault="00C43924" w:rsidP="00E142A9">
            <w:pPr>
              <w:jc w:val="center"/>
              <w:rPr>
                <w:rFonts w:asciiTheme="majorBidi" w:hAnsiTheme="majorBidi" w:cstheme="majorBidi"/>
                <w:cs/>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vAlign w:val="bottom"/>
            <w:hideMark/>
          </w:tcPr>
          <w:p w14:paraId="226366F4" w14:textId="77777777" w:rsidR="00C43924" w:rsidRPr="003B5A81" w:rsidRDefault="00C43924" w:rsidP="00E142A9">
            <w:pPr>
              <w:jc w:val="thaiDistribute"/>
              <w:rPr>
                <w:rFonts w:asciiTheme="majorBidi" w:hAnsiTheme="majorBidi" w:cstheme="majorBidi"/>
                <w:lang w:val="en-US"/>
              </w:rPr>
            </w:pPr>
            <w:r w:rsidRPr="003B5A81">
              <w:rPr>
                <w:rFonts w:asciiTheme="majorBidi" w:hAnsiTheme="majorBidi" w:cstheme="majorBidi"/>
                <w:lang w:val="en-US"/>
              </w:rPr>
              <w:t xml:space="preserve">Baht </w:t>
            </w: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98</w:t>
            </w:r>
            <w:r w:rsidRPr="003B5A81">
              <w:rPr>
                <w:rFonts w:asciiTheme="majorBidi" w:hAnsiTheme="majorBidi" w:cstheme="majorBidi"/>
                <w:lang w:val="en-US"/>
              </w:rPr>
              <w:t xml:space="preserve"> per share, average share closing rate of the company in the stock market </w:t>
            </w:r>
            <w:r w:rsidRPr="001A5939">
              <w:rPr>
                <w:rFonts w:asciiTheme="majorBidi" w:hAnsiTheme="majorBidi" w:cstheme="majorBidi"/>
                <w:lang w:val="en-US"/>
              </w:rPr>
              <w:t>7</w:t>
            </w:r>
            <w:r w:rsidRPr="003B5A81">
              <w:rPr>
                <w:rFonts w:asciiTheme="majorBidi" w:hAnsiTheme="majorBidi" w:cstheme="majorBidi"/>
                <w:lang w:val="en-US"/>
              </w:rPr>
              <w:t xml:space="preserve"> business days before directors approved the proposal to shares holders approving the warrant</w:t>
            </w:r>
            <w:r w:rsidRPr="001A5939">
              <w:rPr>
                <w:rFonts w:asciiTheme="majorBidi" w:hAnsiTheme="majorBidi"/>
                <w:cs/>
                <w:lang w:val="en-US"/>
              </w:rPr>
              <w:t xml:space="preserve">. </w:t>
            </w:r>
            <w:r w:rsidR="00A52C2F" w:rsidRPr="003B5A81">
              <w:rPr>
                <w:rFonts w:asciiTheme="majorBidi" w:hAnsiTheme="majorBidi" w:cstheme="majorBidi"/>
                <w:lang w:val="en-US"/>
              </w:rPr>
              <w:t>Exercise</w:t>
            </w:r>
            <w:r w:rsidRPr="003B5A81">
              <w:rPr>
                <w:rFonts w:asciiTheme="majorBidi" w:hAnsiTheme="majorBidi" w:cstheme="majorBidi"/>
                <w:lang w:val="en-US"/>
              </w:rPr>
              <w:t xml:space="preserve"> price is inclusive of </w:t>
            </w:r>
            <w:r w:rsidRPr="001A5939">
              <w:rPr>
                <w:rFonts w:asciiTheme="majorBidi" w:hAnsiTheme="majorBidi" w:cstheme="majorBidi"/>
                <w:lang w:val="en-US"/>
              </w:rPr>
              <w:t>10</w:t>
            </w:r>
            <w:r w:rsidRPr="003B5A81">
              <w:rPr>
                <w:rFonts w:asciiTheme="majorBidi" w:hAnsiTheme="majorBidi" w:cstheme="majorBidi"/>
                <w:lang w:val="en-US"/>
              </w:rPr>
              <w:t xml:space="preserve"> percent discount </w:t>
            </w:r>
            <w:r w:rsidRPr="001A5939">
              <w:rPr>
                <w:rFonts w:asciiTheme="majorBidi" w:hAnsiTheme="majorBidi"/>
                <w:cs/>
                <w:lang w:val="en-US"/>
              </w:rPr>
              <w:t>(</w:t>
            </w:r>
            <w:r w:rsidRPr="003B5A81">
              <w:rPr>
                <w:rFonts w:asciiTheme="majorBidi" w:hAnsiTheme="majorBidi" w:cstheme="majorBidi"/>
                <w:lang w:val="en-US"/>
              </w:rPr>
              <w:t>Subject to change according to a rights adjustment</w:t>
            </w:r>
            <w:r w:rsidRPr="001A5939">
              <w:rPr>
                <w:rFonts w:asciiTheme="majorBidi" w:hAnsiTheme="majorBidi"/>
                <w:cs/>
                <w:lang w:val="en-US"/>
              </w:rPr>
              <w:t>).</w:t>
            </w:r>
          </w:p>
        </w:tc>
      </w:tr>
      <w:tr w:rsidR="00C43924" w:rsidRPr="001A5939" w14:paraId="6C1B9053" w14:textId="77777777" w:rsidTr="00E142A9">
        <w:trPr>
          <w:trHeight w:val="225"/>
        </w:trPr>
        <w:tc>
          <w:tcPr>
            <w:tcW w:w="2551" w:type="dxa"/>
            <w:tcBorders>
              <w:top w:val="nil"/>
              <w:left w:val="nil"/>
              <w:bottom w:val="nil"/>
              <w:right w:val="nil"/>
            </w:tcBorders>
            <w:shd w:val="clear" w:color="auto" w:fill="auto"/>
            <w:noWrap/>
            <w:hideMark/>
          </w:tcPr>
          <w:p w14:paraId="4A0607F2"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Exercise Ratio</w:t>
            </w:r>
          </w:p>
        </w:tc>
        <w:tc>
          <w:tcPr>
            <w:tcW w:w="268" w:type="dxa"/>
            <w:tcBorders>
              <w:top w:val="nil"/>
              <w:left w:val="nil"/>
              <w:bottom w:val="nil"/>
              <w:right w:val="nil"/>
            </w:tcBorders>
            <w:shd w:val="clear" w:color="auto" w:fill="auto"/>
            <w:noWrap/>
            <w:hideMark/>
          </w:tcPr>
          <w:p w14:paraId="646BBCAF" w14:textId="77777777" w:rsidR="00C43924" w:rsidRPr="003B5A81" w:rsidRDefault="00C43924" w:rsidP="00E142A9">
            <w:pPr>
              <w:jc w:val="center"/>
              <w:rPr>
                <w:rFonts w:asciiTheme="majorBidi" w:hAnsiTheme="majorBidi" w:cstheme="majorBidi"/>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hideMark/>
          </w:tcPr>
          <w:p w14:paraId="14326363"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1</w:t>
            </w:r>
            <w:r w:rsidRPr="003B5A81">
              <w:rPr>
                <w:rFonts w:asciiTheme="majorBidi" w:hAnsiTheme="majorBidi" w:cstheme="majorBidi"/>
                <w:lang w:val="en-US"/>
              </w:rPr>
              <w:t xml:space="preserve"> warrant unit for </w:t>
            </w:r>
            <w:r w:rsidRPr="001A5939">
              <w:rPr>
                <w:rFonts w:asciiTheme="majorBidi" w:hAnsiTheme="majorBidi" w:cstheme="majorBidi"/>
                <w:lang w:val="en-US"/>
              </w:rPr>
              <w:t>1</w:t>
            </w:r>
            <w:r w:rsidRPr="003B5A81">
              <w:rPr>
                <w:rFonts w:asciiTheme="majorBidi" w:hAnsiTheme="majorBidi" w:cstheme="majorBidi"/>
                <w:lang w:val="en-US"/>
              </w:rPr>
              <w:t xml:space="preserve"> ordinary share </w:t>
            </w:r>
            <w:r w:rsidRPr="001A5939">
              <w:rPr>
                <w:rFonts w:asciiTheme="majorBidi" w:hAnsiTheme="majorBidi"/>
                <w:cs/>
                <w:lang w:val="en-US"/>
              </w:rPr>
              <w:t>(</w:t>
            </w:r>
            <w:r w:rsidRPr="003B5A81">
              <w:rPr>
                <w:rFonts w:asciiTheme="majorBidi" w:hAnsiTheme="majorBidi" w:cstheme="majorBidi"/>
                <w:lang w:val="en-US"/>
              </w:rPr>
              <w:t>Subject to change according to a rights adjustment</w:t>
            </w:r>
            <w:r w:rsidRPr="001A5939">
              <w:rPr>
                <w:rFonts w:asciiTheme="majorBidi" w:hAnsiTheme="majorBidi"/>
                <w:cs/>
                <w:lang w:val="en-US"/>
              </w:rPr>
              <w:t>).</w:t>
            </w:r>
          </w:p>
        </w:tc>
      </w:tr>
      <w:tr w:rsidR="00C43924" w:rsidRPr="001A5939" w14:paraId="4B3D6A01" w14:textId="77777777" w:rsidTr="00E142A9">
        <w:trPr>
          <w:trHeight w:val="225"/>
        </w:trPr>
        <w:tc>
          <w:tcPr>
            <w:tcW w:w="2551" w:type="dxa"/>
            <w:tcBorders>
              <w:top w:val="nil"/>
              <w:left w:val="nil"/>
              <w:bottom w:val="nil"/>
              <w:right w:val="nil"/>
            </w:tcBorders>
            <w:shd w:val="clear" w:color="auto" w:fill="auto"/>
            <w:noWrap/>
            <w:hideMark/>
          </w:tcPr>
          <w:p w14:paraId="787CA54D"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Exercise Period</w:t>
            </w:r>
          </w:p>
        </w:tc>
        <w:tc>
          <w:tcPr>
            <w:tcW w:w="268" w:type="dxa"/>
            <w:tcBorders>
              <w:top w:val="nil"/>
              <w:left w:val="nil"/>
              <w:bottom w:val="nil"/>
              <w:right w:val="nil"/>
            </w:tcBorders>
            <w:shd w:val="clear" w:color="auto" w:fill="auto"/>
            <w:noWrap/>
            <w:hideMark/>
          </w:tcPr>
          <w:p w14:paraId="60DE8391" w14:textId="77777777" w:rsidR="00C43924" w:rsidRPr="008A1A34" w:rsidRDefault="00C43924" w:rsidP="00E142A9">
            <w:pPr>
              <w:rPr>
                <w:rFonts w:asciiTheme="majorBidi" w:hAnsiTheme="majorBidi" w:cstheme="majorBidi"/>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hideMark/>
          </w:tcPr>
          <w:p w14:paraId="536A309C" w14:textId="77777777" w:rsidR="00C43924" w:rsidRPr="003B5A81" w:rsidRDefault="00C43924" w:rsidP="00E142A9">
            <w:pPr>
              <w:jc w:val="thaiDistribute"/>
              <w:rPr>
                <w:rFonts w:asciiTheme="majorBidi" w:hAnsiTheme="majorBidi" w:cstheme="majorBidi"/>
                <w:lang w:val="en-US"/>
              </w:rPr>
            </w:pPr>
            <w:r w:rsidRPr="003B5A81">
              <w:rPr>
                <w:rFonts w:asciiTheme="majorBidi" w:hAnsiTheme="majorBidi" w:cstheme="majorBidi"/>
                <w:lang w:val="en-US"/>
              </w:rPr>
              <w:t>Holder can exercise the warrants as follows</w:t>
            </w:r>
            <w:r w:rsidRPr="001A5939">
              <w:rPr>
                <w:rFonts w:asciiTheme="majorBidi" w:hAnsiTheme="majorBidi"/>
                <w:cs/>
                <w:lang w:val="en-US"/>
              </w:rPr>
              <w:t>:</w:t>
            </w:r>
          </w:p>
          <w:p w14:paraId="2BD7AFD5"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1</w:t>
            </w:r>
            <w:r w:rsidRPr="003B5A81">
              <w:rPr>
                <w:rFonts w:asciiTheme="majorBidi" w:hAnsiTheme="majorBidi" w:cstheme="majorBidi"/>
                <w:vertAlign w:val="superscript"/>
                <w:lang w:val="en-US"/>
              </w:rPr>
              <w:t>st</w:t>
            </w:r>
            <w:r w:rsidRPr="003B5A81">
              <w:rPr>
                <w:rFonts w:asciiTheme="majorBidi" w:hAnsiTheme="majorBidi" w:cstheme="majorBidi"/>
                <w:lang w:val="en-US"/>
              </w:rPr>
              <w:t xml:space="preserve"> year</w:t>
            </w:r>
            <w:r w:rsidRPr="001A5939">
              <w:rPr>
                <w:rFonts w:asciiTheme="majorBidi" w:hAnsiTheme="majorBidi"/>
                <w:cs/>
                <w:lang w:val="en-US"/>
              </w:rPr>
              <w:t xml:space="preserve">: </w:t>
            </w:r>
            <w:r w:rsidRPr="003B5A81">
              <w:rPr>
                <w:rFonts w:asciiTheme="majorBidi" w:hAnsiTheme="majorBidi" w:cstheme="majorBidi"/>
                <w:lang w:val="en-US"/>
              </w:rPr>
              <w:t xml:space="preserve">Exercises cannot exceed </w:t>
            </w:r>
            <w:r w:rsidRPr="001A5939">
              <w:rPr>
                <w:rFonts w:asciiTheme="majorBidi" w:hAnsiTheme="majorBidi" w:cstheme="majorBidi"/>
                <w:lang w:val="en-US"/>
              </w:rPr>
              <w:t>10</w:t>
            </w:r>
            <w:r w:rsidRPr="001A5939">
              <w:rPr>
                <w:rFonts w:asciiTheme="majorBidi" w:hAnsiTheme="majorBidi"/>
                <w:cs/>
                <w:lang w:val="en-US"/>
              </w:rPr>
              <w:t>%</w:t>
            </w:r>
            <w:r w:rsidRPr="003B5A81">
              <w:rPr>
                <w:rFonts w:asciiTheme="majorBidi" w:hAnsiTheme="majorBidi" w:cstheme="majorBidi"/>
                <w:lang w:val="en-US"/>
              </w:rPr>
              <w:t xml:space="preserve"> of the total allocated warrants</w:t>
            </w:r>
            <w:r w:rsidRPr="001A5939">
              <w:rPr>
                <w:rFonts w:asciiTheme="majorBidi" w:hAnsiTheme="majorBidi"/>
                <w:cs/>
                <w:lang w:val="en-US"/>
              </w:rPr>
              <w:t>.</w:t>
            </w:r>
          </w:p>
          <w:p w14:paraId="0C814C15"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2</w:t>
            </w:r>
            <w:r w:rsidRPr="003B5A81">
              <w:rPr>
                <w:rFonts w:asciiTheme="majorBidi" w:hAnsiTheme="majorBidi" w:cstheme="majorBidi"/>
                <w:vertAlign w:val="superscript"/>
                <w:lang w:val="en-US"/>
              </w:rPr>
              <w:t>nd</w:t>
            </w:r>
            <w:r w:rsidRPr="003B5A81">
              <w:rPr>
                <w:rFonts w:asciiTheme="majorBidi" w:hAnsiTheme="majorBidi" w:cstheme="majorBidi"/>
                <w:lang w:val="en-US"/>
              </w:rPr>
              <w:t xml:space="preserve"> year</w:t>
            </w:r>
            <w:r w:rsidRPr="001A5939">
              <w:rPr>
                <w:rFonts w:asciiTheme="majorBidi" w:hAnsiTheme="majorBidi"/>
                <w:cs/>
                <w:lang w:val="en-US"/>
              </w:rPr>
              <w:t xml:space="preserve">: </w:t>
            </w:r>
            <w:r w:rsidRPr="003B5A81">
              <w:rPr>
                <w:rFonts w:asciiTheme="majorBidi" w:hAnsiTheme="majorBidi" w:cstheme="majorBidi"/>
                <w:lang w:val="en-US"/>
              </w:rPr>
              <w:t xml:space="preserve">Exercises cannot exceed </w:t>
            </w:r>
            <w:r w:rsidRPr="001A5939">
              <w:rPr>
                <w:rFonts w:asciiTheme="majorBidi" w:hAnsiTheme="majorBidi" w:cstheme="majorBidi"/>
                <w:lang w:val="en-US"/>
              </w:rPr>
              <w:t>25</w:t>
            </w:r>
            <w:r w:rsidRPr="001A5939">
              <w:rPr>
                <w:rFonts w:asciiTheme="majorBidi" w:hAnsiTheme="majorBidi"/>
                <w:cs/>
                <w:lang w:val="en-US"/>
              </w:rPr>
              <w:t>%</w:t>
            </w:r>
            <w:r w:rsidRPr="003B5A81">
              <w:rPr>
                <w:rFonts w:asciiTheme="majorBidi" w:hAnsiTheme="majorBidi" w:cstheme="majorBidi"/>
                <w:lang w:val="en-US"/>
              </w:rPr>
              <w:t xml:space="preserve"> of the total allocated warrants</w:t>
            </w:r>
            <w:r w:rsidRPr="001A5939">
              <w:rPr>
                <w:rFonts w:asciiTheme="majorBidi" w:hAnsiTheme="majorBidi"/>
                <w:cs/>
                <w:lang w:val="en-US"/>
              </w:rPr>
              <w:t>.</w:t>
            </w:r>
          </w:p>
          <w:p w14:paraId="575082F7"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3</w:t>
            </w:r>
            <w:r w:rsidRPr="003B5A81">
              <w:rPr>
                <w:rFonts w:asciiTheme="majorBidi" w:hAnsiTheme="majorBidi" w:cstheme="majorBidi"/>
                <w:vertAlign w:val="superscript"/>
                <w:lang w:val="en-US"/>
              </w:rPr>
              <w:t>rd</w:t>
            </w:r>
            <w:r w:rsidRPr="003B5A81">
              <w:rPr>
                <w:rFonts w:asciiTheme="majorBidi" w:hAnsiTheme="majorBidi" w:cstheme="majorBidi"/>
                <w:lang w:val="en-US"/>
              </w:rPr>
              <w:t xml:space="preserve"> year</w:t>
            </w:r>
            <w:r w:rsidRPr="001A5939">
              <w:rPr>
                <w:rFonts w:asciiTheme="majorBidi" w:hAnsiTheme="majorBidi"/>
                <w:cs/>
                <w:lang w:val="en-US"/>
              </w:rPr>
              <w:t xml:space="preserve">: </w:t>
            </w:r>
            <w:r w:rsidRPr="003B5A81">
              <w:rPr>
                <w:rFonts w:asciiTheme="majorBidi" w:hAnsiTheme="majorBidi" w:cstheme="majorBidi"/>
                <w:lang w:val="en-US"/>
              </w:rPr>
              <w:t xml:space="preserve">Exercises cannot exceed </w:t>
            </w:r>
            <w:r w:rsidRPr="001A5939">
              <w:rPr>
                <w:rFonts w:asciiTheme="majorBidi" w:hAnsiTheme="majorBidi" w:cstheme="majorBidi"/>
                <w:lang w:val="en-US"/>
              </w:rPr>
              <w:t>45</w:t>
            </w:r>
            <w:r w:rsidRPr="001A5939">
              <w:rPr>
                <w:rFonts w:asciiTheme="majorBidi" w:hAnsiTheme="majorBidi"/>
                <w:cs/>
                <w:lang w:val="en-US"/>
              </w:rPr>
              <w:t>%</w:t>
            </w:r>
            <w:r w:rsidRPr="003B5A81">
              <w:rPr>
                <w:rFonts w:asciiTheme="majorBidi" w:hAnsiTheme="majorBidi" w:cstheme="majorBidi"/>
                <w:lang w:val="en-US"/>
              </w:rPr>
              <w:t xml:space="preserve"> of the total allocated warrants</w:t>
            </w:r>
            <w:r w:rsidRPr="001A5939">
              <w:rPr>
                <w:rFonts w:asciiTheme="majorBidi" w:hAnsiTheme="majorBidi"/>
                <w:cs/>
                <w:lang w:val="en-US"/>
              </w:rPr>
              <w:t>.</w:t>
            </w:r>
          </w:p>
          <w:p w14:paraId="46BD268E"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4</w:t>
            </w:r>
            <w:r w:rsidRPr="003B5A81">
              <w:rPr>
                <w:rFonts w:asciiTheme="majorBidi" w:hAnsiTheme="majorBidi" w:cstheme="majorBidi"/>
                <w:vertAlign w:val="superscript"/>
                <w:lang w:val="en-US"/>
              </w:rPr>
              <w:t>th</w:t>
            </w:r>
            <w:r w:rsidRPr="003B5A81">
              <w:rPr>
                <w:rFonts w:asciiTheme="majorBidi" w:hAnsiTheme="majorBidi" w:cstheme="majorBidi"/>
                <w:lang w:val="en-US"/>
              </w:rPr>
              <w:t xml:space="preserve"> year</w:t>
            </w:r>
            <w:r w:rsidRPr="001A5939">
              <w:rPr>
                <w:rFonts w:asciiTheme="majorBidi" w:hAnsiTheme="majorBidi"/>
                <w:cs/>
                <w:lang w:val="en-US"/>
              </w:rPr>
              <w:t xml:space="preserve">: </w:t>
            </w:r>
            <w:r w:rsidRPr="003B5A81">
              <w:rPr>
                <w:rFonts w:asciiTheme="majorBidi" w:hAnsiTheme="majorBidi" w:cstheme="majorBidi"/>
                <w:lang w:val="en-US"/>
              </w:rPr>
              <w:t xml:space="preserve">Exercises cannot exceed </w:t>
            </w:r>
            <w:r w:rsidRPr="001A5939">
              <w:rPr>
                <w:rFonts w:asciiTheme="majorBidi" w:hAnsiTheme="majorBidi" w:cstheme="majorBidi"/>
                <w:lang w:val="en-US"/>
              </w:rPr>
              <w:t>70</w:t>
            </w:r>
            <w:r w:rsidRPr="001A5939">
              <w:rPr>
                <w:rFonts w:asciiTheme="majorBidi" w:hAnsiTheme="majorBidi"/>
                <w:cs/>
                <w:lang w:val="en-US"/>
              </w:rPr>
              <w:t>%</w:t>
            </w:r>
            <w:r w:rsidRPr="003B5A81">
              <w:rPr>
                <w:rFonts w:asciiTheme="majorBidi" w:hAnsiTheme="majorBidi" w:cstheme="majorBidi"/>
                <w:lang w:val="en-US"/>
              </w:rPr>
              <w:t xml:space="preserve"> of the total allocated warrants</w:t>
            </w:r>
            <w:r w:rsidRPr="001A5939">
              <w:rPr>
                <w:rFonts w:asciiTheme="majorBidi" w:hAnsiTheme="majorBidi"/>
                <w:cs/>
                <w:lang w:val="en-US"/>
              </w:rPr>
              <w:t>.</w:t>
            </w:r>
          </w:p>
          <w:p w14:paraId="617CF3D8" w14:textId="77777777" w:rsidR="00C43924" w:rsidRPr="003B5A81" w:rsidRDefault="00C43924" w:rsidP="00E142A9">
            <w:pPr>
              <w:jc w:val="thaiDistribute"/>
              <w:rPr>
                <w:rFonts w:asciiTheme="majorBidi" w:hAnsiTheme="majorBidi" w:cstheme="majorBidi"/>
                <w:lang w:val="en-US"/>
              </w:rPr>
            </w:pPr>
            <w:r w:rsidRPr="001A5939">
              <w:rPr>
                <w:rFonts w:asciiTheme="majorBidi" w:hAnsiTheme="majorBidi" w:cstheme="majorBidi"/>
                <w:lang w:val="en-US"/>
              </w:rPr>
              <w:t>5</w:t>
            </w:r>
            <w:r w:rsidRPr="003B5A81">
              <w:rPr>
                <w:rFonts w:asciiTheme="majorBidi" w:hAnsiTheme="majorBidi" w:cstheme="majorBidi"/>
                <w:vertAlign w:val="superscript"/>
                <w:lang w:val="en-US"/>
              </w:rPr>
              <w:t>th</w:t>
            </w:r>
            <w:r w:rsidRPr="003B5A81">
              <w:rPr>
                <w:rFonts w:asciiTheme="majorBidi" w:hAnsiTheme="majorBidi" w:cstheme="majorBidi"/>
                <w:lang w:val="en-US"/>
              </w:rPr>
              <w:t xml:space="preserve"> year</w:t>
            </w:r>
            <w:r w:rsidRPr="001A5939">
              <w:rPr>
                <w:rFonts w:asciiTheme="majorBidi" w:hAnsiTheme="majorBidi"/>
                <w:cs/>
                <w:lang w:val="en-US"/>
              </w:rPr>
              <w:t xml:space="preserve">: </w:t>
            </w:r>
            <w:r w:rsidRPr="003B5A81">
              <w:rPr>
                <w:rFonts w:asciiTheme="majorBidi" w:hAnsiTheme="majorBidi" w:cstheme="majorBidi"/>
                <w:lang w:val="en-US"/>
              </w:rPr>
              <w:t>total allocated warrants can be exercise</w:t>
            </w:r>
            <w:r w:rsidRPr="001A5939">
              <w:rPr>
                <w:rFonts w:asciiTheme="majorBidi" w:hAnsiTheme="majorBidi"/>
                <w:cs/>
                <w:lang w:val="en-US"/>
              </w:rPr>
              <w:t>.</w:t>
            </w:r>
          </w:p>
          <w:p w14:paraId="11A392A4" w14:textId="77777777" w:rsidR="00C43924" w:rsidRPr="003B5A81" w:rsidRDefault="00C43924" w:rsidP="00E142A9">
            <w:pPr>
              <w:jc w:val="thaiDistribute"/>
              <w:rPr>
                <w:rFonts w:asciiTheme="majorBidi" w:hAnsiTheme="majorBidi" w:cstheme="majorBidi"/>
                <w:lang w:val="en-US"/>
              </w:rPr>
            </w:pPr>
            <w:r w:rsidRPr="003B5A81">
              <w:rPr>
                <w:rFonts w:asciiTheme="majorBidi" w:hAnsiTheme="majorBidi" w:cstheme="majorBidi"/>
                <w:lang w:val="en-US"/>
              </w:rPr>
              <w:t>Unexercised warrants can be accumulated for exercise within the next year</w:t>
            </w:r>
            <w:r w:rsidRPr="001A5939">
              <w:rPr>
                <w:rFonts w:asciiTheme="majorBidi" w:hAnsiTheme="majorBidi"/>
                <w:cs/>
                <w:lang w:val="en-US"/>
              </w:rPr>
              <w:t>.</w:t>
            </w:r>
          </w:p>
        </w:tc>
      </w:tr>
      <w:tr w:rsidR="00C43924" w:rsidRPr="001A5939" w14:paraId="50F84301" w14:textId="77777777" w:rsidTr="00E142A9">
        <w:trPr>
          <w:trHeight w:val="225"/>
        </w:trPr>
        <w:tc>
          <w:tcPr>
            <w:tcW w:w="2551" w:type="dxa"/>
            <w:tcBorders>
              <w:top w:val="nil"/>
              <w:left w:val="nil"/>
              <w:bottom w:val="nil"/>
              <w:right w:val="nil"/>
            </w:tcBorders>
            <w:shd w:val="clear" w:color="auto" w:fill="auto"/>
            <w:noWrap/>
            <w:hideMark/>
          </w:tcPr>
          <w:p w14:paraId="0E188CB2" w14:textId="77777777" w:rsidR="00C43924" w:rsidRPr="003B5A81" w:rsidRDefault="00C43924" w:rsidP="00E142A9">
            <w:pPr>
              <w:rPr>
                <w:rFonts w:asciiTheme="majorBidi" w:hAnsiTheme="majorBidi" w:cstheme="majorBidi"/>
                <w:lang w:val="en-US"/>
              </w:rPr>
            </w:pPr>
            <w:r w:rsidRPr="003B5A81">
              <w:rPr>
                <w:rFonts w:asciiTheme="majorBidi" w:hAnsiTheme="majorBidi" w:cstheme="majorBidi"/>
                <w:lang w:val="en-US"/>
              </w:rPr>
              <w:t>Exercise Date</w:t>
            </w:r>
          </w:p>
        </w:tc>
        <w:tc>
          <w:tcPr>
            <w:tcW w:w="268" w:type="dxa"/>
            <w:tcBorders>
              <w:top w:val="nil"/>
              <w:left w:val="nil"/>
              <w:bottom w:val="nil"/>
              <w:right w:val="nil"/>
            </w:tcBorders>
            <w:shd w:val="clear" w:color="auto" w:fill="auto"/>
            <w:noWrap/>
            <w:hideMark/>
          </w:tcPr>
          <w:p w14:paraId="5EDA4475" w14:textId="77777777" w:rsidR="00C43924" w:rsidRPr="001A5939" w:rsidRDefault="00C43924" w:rsidP="00E142A9">
            <w:pPr>
              <w:rPr>
                <w:rFonts w:asciiTheme="majorBidi" w:hAnsiTheme="majorBidi" w:cstheme="majorBidi"/>
                <w:cs/>
                <w:lang w:val="en-US"/>
              </w:rPr>
            </w:pPr>
            <w:r w:rsidRPr="001A5939">
              <w:rPr>
                <w:rFonts w:asciiTheme="majorBidi" w:hAnsiTheme="majorBidi"/>
                <w:cs/>
                <w:lang w:val="en-US"/>
              </w:rPr>
              <w:t>:</w:t>
            </w:r>
          </w:p>
        </w:tc>
        <w:tc>
          <w:tcPr>
            <w:tcW w:w="6178" w:type="dxa"/>
            <w:tcBorders>
              <w:top w:val="nil"/>
              <w:left w:val="nil"/>
              <w:bottom w:val="nil"/>
              <w:right w:val="nil"/>
            </w:tcBorders>
            <w:shd w:val="clear" w:color="auto" w:fill="auto"/>
            <w:noWrap/>
            <w:hideMark/>
          </w:tcPr>
          <w:p w14:paraId="76811464" w14:textId="77777777" w:rsidR="00C43924" w:rsidRPr="003B5A81" w:rsidRDefault="00C43924" w:rsidP="00E142A9">
            <w:pPr>
              <w:jc w:val="thaiDistribute"/>
              <w:rPr>
                <w:rFonts w:asciiTheme="majorBidi" w:hAnsiTheme="majorBidi" w:cstheme="majorBidi"/>
                <w:lang w:val="en-US"/>
              </w:rPr>
            </w:pPr>
            <w:r w:rsidRPr="003B5A81">
              <w:rPr>
                <w:rFonts w:asciiTheme="majorBidi" w:hAnsiTheme="majorBidi" w:cstheme="majorBidi"/>
                <w:lang w:val="en-US"/>
              </w:rPr>
              <w:t>At last working day of every month throughout the warrant term</w:t>
            </w:r>
            <w:r w:rsidRPr="001A5939">
              <w:rPr>
                <w:rFonts w:asciiTheme="majorBidi" w:hAnsiTheme="majorBidi"/>
                <w:cs/>
                <w:lang w:val="en-US"/>
              </w:rPr>
              <w:t xml:space="preserve">. </w:t>
            </w:r>
            <w:r w:rsidRPr="003B5A81">
              <w:rPr>
                <w:rFonts w:asciiTheme="majorBidi" w:hAnsiTheme="majorBidi" w:cstheme="majorBidi"/>
                <w:lang w:val="en-US"/>
              </w:rPr>
              <w:t xml:space="preserve">The last exercise must be made within </w:t>
            </w:r>
            <w:r w:rsidRPr="001A5939">
              <w:rPr>
                <w:rFonts w:asciiTheme="majorBidi" w:hAnsiTheme="majorBidi" w:cstheme="majorBidi"/>
                <w:lang w:val="en-US"/>
              </w:rPr>
              <w:t>5</w:t>
            </w:r>
            <w:r w:rsidRPr="003B5A81">
              <w:rPr>
                <w:rFonts w:asciiTheme="majorBidi" w:hAnsiTheme="majorBidi" w:cstheme="majorBidi"/>
                <w:lang w:val="en-US"/>
              </w:rPr>
              <w:t xml:space="preserve"> business days before the expiration date of the warrant term</w:t>
            </w:r>
            <w:r w:rsidRPr="001A5939">
              <w:rPr>
                <w:rFonts w:asciiTheme="majorBidi" w:hAnsiTheme="majorBidi"/>
                <w:cs/>
                <w:lang w:val="en-US"/>
              </w:rPr>
              <w:t>.</w:t>
            </w:r>
          </w:p>
        </w:tc>
      </w:tr>
    </w:tbl>
    <w:p w14:paraId="5F2F4ECF" w14:textId="3BF5C0B2" w:rsidR="00C43924" w:rsidRPr="003B5A81" w:rsidRDefault="00CD36EF" w:rsidP="00F715AB">
      <w:pPr>
        <w:spacing w:before="240"/>
        <w:ind w:firstLine="720"/>
        <w:contextualSpacing/>
        <w:rPr>
          <w:rFonts w:asciiTheme="majorBidi" w:eastAsia="Calibri" w:hAnsiTheme="majorBidi" w:cstheme="majorBidi"/>
          <w:lang w:val="en-US"/>
        </w:rPr>
      </w:pPr>
      <w:r w:rsidRPr="003B5A81">
        <w:rPr>
          <w:rFonts w:asciiTheme="majorBidi" w:eastAsia="Calibri" w:hAnsiTheme="majorBidi" w:cstheme="majorBidi"/>
          <w:lang w:val="en-US"/>
        </w:rPr>
        <w:lastRenderedPageBreak/>
        <w:t xml:space="preserve">As at December </w:t>
      </w:r>
      <w:r w:rsidRPr="001A5939">
        <w:rPr>
          <w:rFonts w:asciiTheme="majorBidi" w:eastAsia="Calibri" w:hAnsiTheme="majorBidi" w:cstheme="majorBidi"/>
          <w:lang w:val="en-US"/>
        </w:rPr>
        <w:t>31</w:t>
      </w:r>
      <w:r w:rsidRPr="003B5A81">
        <w:rPr>
          <w:rFonts w:asciiTheme="majorBidi" w:eastAsia="Calibri" w:hAnsiTheme="majorBidi" w:cstheme="majorBidi"/>
          <w:lang w:val="en-US"/>
        </w:rPr>
        <w:t xml:space="preserve">, </w:t>
      </w:r>
      <w:r w:rsidR="009457CD" w:rsidRPr="001A5939">
        <w:rPr>
          <w:rFonts w:asciiTheme="majorBidi" w:eastAsia="Calibri" w:hAnsiTheme="majorBidi" w:cstheme="majorBidi"/>
          <w:lang w:val="en-US"/>
        </w:rPr>
        <w:t>201</w:t>
      </w:r>
      <w:r w:rsidR="00AD6957" w:rsidRPr="001A5939">
        <w:rPr>
          <w:rFonts w:asciiTheme="majorBidi" w:eastAsia="Calibri" w:hAnsiTheme="majorBidi" w:cstheme="majorBidi"/>
          <w:lang w:val="en-US"/>
        </w:rPr>
        <w:t>9</w:t>
      </w:r>
      <w:r w:rsidR="00C43924" w:rsidRPr="003B5A81">
        <w:rPr>
          <w:rFonts w:asciiTheme="majorBidi" w:eastAsia="Calibri" w:hAnsiTheme="majorBidi" w:cstheme="majorBidi"/>
          <w:lang w:val="en-US"/>
        </w:rPr>
        <w:t xml:space="preserve">, </w:t>
      </w:r>
      <w:r w:rsidR="003655E1" w:rsidRPr="001A5939">
        <w:rPr>
          <w:rFonts w:asciiTheme="majorBidi" w:eastAsia="Calibri" w:hAnsiTheme="majorBidi" w:cstheme="majorBidi"/>
          <w:lang w:val="en-US"/>
        </w:rPr>
        <w:t>2,890,000</w:t>
      </w:r>
      <w:r w:rsidR="00C43924" w:rsidRPr="003B5A81">
        <w:rPr>
          <w:rFonts w:asciiTheme="majorBidi" w:eastAsia="Calibri" w:hAnsiTheme="majorBidi" w:cstheme="majorBidi"/>
          <w:lang w:val="en-US"/>
        </w:rPr>
        <w:t xml:space="preserve"> warrant units remain unexercised</w:t>
      </w:r>
      <w:r w:rsidR="00C43924" w:rsidRPr="001A5939">
        <w:rPr>
          <w:rFonts w:asciiTheme="majorBidi" w:eastAsia="Calibri" w:hAnsiTheme="majorBidi"/>
          <w:cs/>
          <w:lang w:val="en-US"/>
        </w:rPr>
        <w:t>.</w:t>
      </w:r>
    </w:p>
    <w:p w14:paraId="34EF460C" w14:textId="41F6DEAA" w:rsidR="00E3599F" w:rsidRPr="003B5A81" w:rsidRDefault="00D318DD"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LITIGATION</w:t>
      </w:r>
    </w:p>
    <w:p w14:paraId="5D45C94C" w14:textId="77777777" w:rsidR="00280294" w:rsidRPr="003B5A81" w:rsidRDefault="00280294" w:rsidP="00280294">
      <w:pPr>
        <w:spacing w:before="160" w:after="240"/>
        <w:ind w:left="720"/>
        <w:jc w:val="thaiDistribute"/>
        <w:rPr>
          <w:rFonts w:asciiTheme="majorBidi" w:eastAsia="Cordia New" w:hAnsiTheme="majorBidi" w:cstheme="majorBidi"/>
          <w:lang w:val="en-US"/>
        </w:rPr>
      </w:pPr>
      <w:r w:rsidRPr="003B5A81">
        <w:rPr>
          <w:rFonts w:asciiTheme="majorBidi" w:eastAsia="Cordia New" w:hAnsiTheme="majorBidi" w:cstheme="majorBidi"/>
          <w:lang w:val="en-US"/>
        </w:rPr>
        <w:t xml:space="preserve">On December </w:t>
      </w:r>
      <w:r w:rsidRPr="001A5939">
        <w:rPr>
          <w:rFonts w:asciiTheme="majorBidi" w:eastAsia="Cordia New" w:hAnsiTheme="majorBidi" w:cstheme="majorBidi"/>
          <w:lang w:val="en-US"/>
        </w:rPr>
        <w:t>26</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2013</w:t>
      </w:r>
      <w:r w:rsidRPr="003B5A81">
        <w:rPr>
          <w:rFonts w:asciiTheme="majorBidi" w:eastAsia="Cordia New" w:hAnsiTheme="majorBidi" w:cstheme="majorBidi"/>
          <w:lang w:val="en-US"/>
        </w:rPr>
        <w:t xml:space="preserve">, the Company filed a lawsuit with the Administrative Court against CAT Telecom Public Company Limited </w:t>
      </w:r>
      <w:r w:rsidRPr="001A5939">
        <w:rPr>
          <w:rFonts w:asciiTheme="majorBidi" w:eastAsia="Cordia New" w:hAnsiTheme="majorBidi"/>
          <w:cs/>
          <w:lang w:val="en-US"/>
        </w:rPr>
        <w:t>("</w:t>
      </w:r>
      <w:r w:rsidRPr="003B5A81">
        <w:rPr>
          <w:rFonts w:asciiTheme="majorBidi" w:eastAsia="Cordia New" w:hAnsiTheme="majorBidi" w:cstheme="majorBidi"/>
          <w:lang w:val="en-US"/>
        </w:rPr>
        <w:t>CAT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to claim damages in the amount of Baht </w:t>
      </w:r>
      <w:r w:rsidRPr="001A5939">
        <w:rPr>
          <w:rFonts w:asciiTheme="majorBidi" w:eastAsia="Cordia New" w:hAnsiTheme="majorBidi" w:cstheme="majorBidi"/>
          <w:lang w:val="en-US"/>
        </w:rPr>
        <w:t>665</w:t>
      </w:r>
      <w:r w:rsidRPr="001A5939">
        <w:rPr>
          <w:rFonts w:asciiTheme="majorBidi" w:eastAsia="Cordia New" w:hAnsiTheme="majorBidi"/>
          <w:cs/>
          <w:lang w:val="en-US"/>
        </w:rPr>
        <w:t>.</w:t>
      </w:r>
      <w:r w:rsidRPr="001A5939">
        <w:rPr>
          <w:rFonts w:asciiTheme="majorBidi" w:eastAsia="Cordia New" w:hAnsiTheme="majorBidi" w:cstheme="majorBidi"/>
          <w:lang w:val="en-US"/>
        </w:rPr>
        <w:t>62</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According to the operating lease of optical fiber network system contracts with CAT for Nakhon Ratchasima and Chiang Mai provinces, dated June </w:t>
      </w:r>
      <w:r w:rsidRPr="001A5939">
        <w:rPr>
          <w:rFonts w:asciiTheme="majorBidi" w:eastAsia="Cordia New" w:hAnsiTheme="majorBidi" w:cstheme="majorBidi"/>
          <w:lang w:val="en-US"/>
        </w:rPr>
        <w:t>10</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2011</w:t>
      </w:r>
      <w:r w:rsidRPr="003B5A81">
        <w:rPr>
          <w:rFonts w:asciiTheme="majorBidi" w:eastAsia="Cordia New" w:hAnsiTheme="majorBidi" w:cstheme="majorBidi"/>
          <w:lang w:val="en-US"/>
        </w:rPr>
        <w:t xml:space="preserve"> and June </w:t>
      </w:r>
      <w:r w:rsidRPr="001A5939">
        <w:rPr>
          <w:rFonts w:asciiTheme="majorBidi" w:eastAsia="Cordia New" w:hAnsiTheme="majorBidi" w:cstheme="majorBidi"/>
          <w:lang w:val="en-US"/>
        </w:rPr>
        <w:t>13</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2011</w:t>
      </w:r>
      <w:r w:rsidRPr="003B5A81">
        <w:rPr>
          <w:rFonts w:asciiTheme="majorBidi" w:eastAsia="Cordia New" w:hAnsiTheme="majorBidi" w:cstheme="majorBidi"/>
          <w:lang w:val="en-US"/>
        </w:rPr>
        <w:t xml:space="preserve">, respectively, the Company purchased and completely installed equipment, and the entirely delivered the system to CAT for the Nakhon Ratchasima and Chiang Mai province networks on May </w:t>
      </w:r>
      <w:r w:rsidRPr="001A5939">
        <w:rPr>
          <w:rFonts w:asciiTheme="majorBidi" w:eastAsia="Cordia New" w:hAnsiTheme="majorBidi" w:cstheme="majorBidi"/>
          <w:lang w:val="en-US"/>
        </w:rPr>
        <w:t>21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2012</w:t>
      </w:r>
      <w:r w:rsidRPr="003B5A81">
        <w:rPr>
          <w:rFonts w:asciiTheme="majorBidi" w:eastAsia="Cordia New" w:hAnsiTheme="majorBidi" w:cstheme="majorBidi"/>
          <w:lang w:val="en-US"/>
        </w:rPr>
        <w:t xml:space="preserve"> and July </w:t>
      </w:r>
      <w:r w:rsidRPr="001A5939">
        <w:rPr>
          <w:rFonts w:asciiTheme="majorBidi" w:eastAsia="Cordia New" w:hAnsiTheme="majorBidi" w:cstheme="majorBidi"/>
          <w:lang w:val="en-US"/>
        </w:rPr>
        <w:t>11</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2012</w:t>
      </w:r>
      <w:r w:rsidRPr="003B5A81">
        <w:rPr>
          <w:rFonts w:asciiTheme="majorBidi" w:eastAsia="Cordia New" w:hAnsiTheme="majorBidi" w:cstheme="majorBidi"/>
          <w:lang w:val="en-US"/>
        </w:rPr>
        <w:t>, respectively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However, CAT failed to accept delivery</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Company sent several reminder letters to CAT, but the latter failed to comply with the contract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Therefore, the Company exercised its right to terminate the contract on February </w:t>
      </w:r>
      <w:r w:rsidRPr="001A5939">
        <w:rPr>
          <w:rFonts w:asciiTheme="majorBidi" w:eastAsia="Cordia New" w:hAnsiTheme="majorBidi" w:cstheme="majorBidi"/>
          <w:lang w:val="en-US"/>
        </w:rPr>
        <w:t>22</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2013</w:t>
      </w:r>
      <w:r w:rsidRPr="003B5A81">
        <w:rPr>
          <w:rFonts w:asciiTheme="majorBidi" w:eastAsia="Cordia New" w:hAnsiTheme="majorBidi" w:cstheme="majorBidi"/>
          <w:lang w:val="en-US"/>
        </w:rPr>
        <w:t xml:space="preserve"> and then proceeded to litigate</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Administrative Court and assigned it as Undecided Case No</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2518</w:t>
      </w:r>
      <w:r w:rsidRPr="001A5939">
        <w:rPr>
          <w:rFonts w:asciiTheme="majorBidi" w:eastAsia="Cordia New" w:hAnsiTheme="majorBidi"/>
          <w:cs/>
          <w:lang w:val="en-US"/>
        </w:rPr>
        <w:t>/</w:t>
      </w:r>
      <w:r w:rsidRPr="001A5939">
        <w:rPr>
          <w:rFonts w:asciiTheme="majorBidi" w:eastAsia="Cordia New" w:hAnsiTheme="majorBidi" w:cstheme="majorBidi"/>
          <w:lang w:val="en-US"/>
        </w:rPr>
        <w:t>2556</w:t>
      </w:r>
      <w:r w:rsidRPr="003B5A81">
        <w:rPr>
          <w:rFonts w:asciiTheme="majorBidi" w:eastAsia="Cordia New" w:hAnsiTheme="majorBidi" w:cstheme="majorBidi"/>
          <w:lang w:val="en-US"/>
        </w:rPr>
        <w:t xml:space="preserve"> on February </w:t>
      </w:r>
      <w:r w:rsidRPr="001A5939">
        <w:rPr>
          <w:rFonts w:asciiTheme="majorBidi" w:eastAsia="Cordia New" w:hAnsiTheme="majorBidi" w:cstheme="majorBidi"/>
          <w:lang w:val="en-US"/>
        </w:rPr>
        <w:t>6</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2014</w:t>
      </w:r>
      <w:r w:rsidRPr="001A5939">
        <w:rPr>
          <w:rFonts w:asciiTheme="majorBidi" w:eastAsia="Cordia New" w:hAnsiTheme="majorBidi"/>
          <w:cs/>
          <w:lang w:val="en-US"/>
        </w:rPr>
        <w:t>.</w:t>
      </w:r>
    </w:p>
    <w:p w14:paraId="59486045" w14:textId="77777777" w:rsidR="00280294" w:rsidRPr="003B5A81" w:rsidRDefault="00280294" w:rsidP="00280294">
      <w:pPr>
        <w:pStyle w:val="ListParagraph"/>
        <w:spacing w:before="120" w:after="120"/>
        <w:jc w:val="thaiDistribute"/>
        <w:rPr>
          <w:rFonts w:asciiTheme="majorBidi" w:hAnsiTheme="majorBidi" w:cstheme="majorBidi"/>
          <w:lang w:val="en-US"/>
        </w:rPr>
      </w:pPr>
      <w:r w:rsidRPr="003B5A81">
        <w:rPr>
          <w:rFonts w:asciiTheme="majorBidi" w:hAnsiTheme="majorBidi" w:cstheme="majorBidi"/>
          <w:lang w:val="en-US"/>
        </w:rPr>
        <w:t xml:space="preserve">On December </w:t>
      </w:r>
      <w:r w:rsidRPr="001A5939">
        <w:rPr>
          <w:rFonts w:asciiTheme="majorBidi" w:hAnsiTheme="majorBidi" w:cstheme="majorBidi"/>
          <w:lang w:val="en-US"/>
        </w:rPr>
        <w:t>20</w:t>
      </w:r>
      <w:r w:rsidRPr="003B5A81">
        <w:rPr>
          <w:rFonts w:asciiTheme="majorBidi" w:hAnsiTheme="majorBidi" w:cstheme="majorBidi"/>
          <w:lang w:val="en-US"/>
        </w:rPr>
        <w:t xml:space="preserve">, </w:t>
      </w:r>
      <w:r w:rsidRPr="001A5939">
        <w:rPr>
          <w:rFonts w:asciiTheme="majorBidi" w:hAnsiTheme="majorBidi" w:cstheme="majorBidi"/>
          <w:lang w:val="en-US"/>
        </w:rPr>
        <w:t>2018</w:t>
      </w:r>
      <w:r w:rsidRPr="003B5A81">
        <w:rPr>
          <w:rFonts w:asciiTheme="majorBidi" w:hAnsiTheme="majorBidi" w:cstheme="majorBidi"/>
          <w:lang w:val="en-US"/>
        </w:rPr>
        <w:t xml:space="preserve">, the Administrative Court of the First Instance </w:t>
      </w:r>
      <w:r w:rsidRPr="001A5939">
        <w:rPr>
          <w:rFonts w:asciiTheme="majorBidi" w:hAnsiTheme="majorBidi"/>
          <w:cs/>
          <w:lang w:val="en-US"/>
        </w:rPr>
        <w:t>(</w:t>
      </w:r>
      <w:r w:rsidRPr="003B5A81">
        <w:rPr>
          <w:rFonts w:asciiTheme="majorBidi" w:hAnsiTheme="majorBidi" w:cstheme="majorBidi"/>
          <w:lang w:val="en-US"/>
        </w:rPr>
        <w:t>“Court”</w:t>
      </w:r>
      <w:r w:rsidRPr="001A5939">
        <w:rPr>
          <w:rFonts w:asciiTheme="majorBidi" w:hAnsiTheme="majorBidi"/>
          <w:cs/>
          <w:lang w:val="en-US"/>
        </w:rPr>
        <w:t xml:space="preserve">) </w:t>
      </w:r>
      <w:r w:rsidRPr="003B5A81">
        <w:rPr>
          <w:rFonts w:asciiTheme="majorBidi" w:hAnsiTheme="majorBidi" w:cstheme="majorBidi"/>
          <w:lang w:val="en-US"/>
        </w:rPr>
        <w:t>issued its Judgment, No</w:t>
      </w:r>
      <w:r w:rsidRPr="001A5939">
        <w:rPr>
          <w:rFonts w:asciiTheme="majorBidi" w:hAnsiTheme="majorBidi"/>
          <w:cs/>
          <w:lang w:val="en-US"/>
        </w:rPr>
        <w:t xml:space="preserve">. </w:t>
      </w:r>
      <w:r w:rsidRPr="001A5939">
        <w:rPr>
          <w:rFonts w:asciiTheme="majorBidi" w:hAnsiTheme="majorBidi" w:cstheme="majorBidi"/>
          <w:lang w:val="en-US"/>
        </w:rPr>
        <w:t>247</w:t>
      </w:r>
      <w:r w:rsidRPr="001A5939">
        <w:rPr>
          <w:rFonts w:asciiTheme="majorBidi" w:hAnsiTheme="majorBidi"/>
          <w:cs/>
          <w:lang w:val="en-US"/>
        </w:rPr>
        <w:t>/</w:t>
      </w:r>
      <w:r w:rsidRPr="001A5939">
        <w:rPr>
          <w:rFonts w:asciiTheme="majorBidi" w:hAnsiTheme="majorBidi" w:cstheme="majorBidi"/>
          <w:lang w:val="en-US"/>
        </w:rPr>
        <w:t>2561</w:t>
      </w:r>
      <w:r w:rsidRPr="003B5A81">
        <w:rPr>
          <w:rFonts w:asciiTheme="majorBidi" w:hAnsiTheme="majorBidi" w:cstheme="majorBidi"/>
          <w:lang w:val="en-US"/>
        </w:rPr>
        <w:t>, ordering CAT to</w:t>
      </w:r>
      <w:r w:rsidRPr="001A5939">
        <w:rPr>
          <w:rFonts w:asciiTheme="majorBidi" w:hAnsiTheme="majorBidi"/>
          <w:cs/>
          <w:lang w:val="en-US"/>
        </w:rPr>
        <w:t>:</w:t>
      </w:r>
    </w:p>
    <w:p w14:paraId="48A213FA" w14:textId="77777777" w:rsidR="00280294" w:rsidRPr="003B5A81" w:rsidRDefault="00280294" w:rsidP="00280294">
      <w:pPr>
        <w:pStyle w:val="ListParagraph"/>
        <w:numPr>
          <w:ilvl w:val="0"/>
          <w:numId w:val="16"/>
        </w:numPr>
        <w:spacing w:before="120" w:after="120"/>
        <w:jc w:val="thaiDistribute"/>
        <w:rPr>
          <w:rFonts w:asciiTheme="majorBidi" w:hAnsiTheme="majorBidi" w:cstheme="majorBidi"/>
          <w:lang w:val="en-US"/>
        </w:rPr>
      </w:pPr>
      <w:r w:rsidRPr="003B5A81">
        <w:rPr>
          <w:rFonts w:asciiTheme="majorBidi" w:hAnsiTheme="majorBidi" w:cstheme="majorBidi"/>
          <w:lang w:val="en-US"/>
        </w:rPr>
        <w:t xml:space="preserve">Pay Baht </w:t>
      </w:r>
      <w:r w:rsidRPr="001A5939">
        <w:rPr>
          <w:rFonts w:asciiTheme="majorBidi" w:hAnsiTheme="majorBidi" w:cstheme="majorBidi"/>
          <w:lang w:val="en-US"/>
        </w:rPr>
        <w:t>53</w:t>
      </w:r>
      <w:r w:rsidRPr="001A5939">
        <w:rPr>
          <w:rFonts w:asciiTheme="majorBidi" w:hAnsiTheme="majorBidi"/>
          <w:cs/>
          <w:lang w:val="en-US"/>
        </w:rPr>
        <w:t>.</w:t>
      </w:r>
      <w:r w:rsidRPr="001A5939">
        <w:rPr>
          <w:rFonts w:asciiTheme="majorBidi" w:hAnsiTheme="majorBidi" w:cstheme="majorBidi"/>
          <w:lang w:val="en-US"/>
        </w:rPr>
        <w:t>23</w:t>
      </w:r>
      <w:r w:rsidRPr="003B5A81">
        <w:rPr>
          <w:rFonts w:asciiTheme="majorBidi" w:hAnsiTheme="majorBidi" w:cstheme="majorBidi"/>
          <w:lang w:val="en-US"/>
        </w:rPr>
        <w:t xml:space="preserve"> million, including interest at </w:t>
      </w:r>
      <w:r w:rsidRPr="001A5939">
        <w:rPr>
          <w:rFonts w:asciiTheme="majorBidi" w:hAnsiTheme="majorBidi" w:cstheme="majorBidi"/>
          <w:lang w:val="en-US"/>
        </w:rPr>
        <w:t>7</w:t>
      </w:r>
      <w:r w:rsidRPr="001A5939">
        <w:rPr>
          <w:rFonts w:asciiTheme="majorBidi" w:hAnsiTheme="majorBidi"/>
          <w:cs/>
          <w:lang w:val="en-US"/>
        </w:rPr>
        <w:t>.</w:t>
      </w:r>
      <w:r w:rsidRPr="001A5939">
        <w:rPr>
          <w:rFonts w:asciiTheme="majorBidi" w:hAnsiTheme="majorBidi" w:cstheme="majorBidi"/>
          <w:lang w:val="en-US"/>
        </w:rPr>
        <w:t>5</w:t>
      </w:r>
      <w:r w:rsidRPr="001A5939">
        <w:rPr>
          <w:rFonts w:asciiTheme="majorBidi" w:hAnsiTheme="majorBidi"/>
          <w:cs/>
          <w:lang w:val="en-US"/>
        </w:rPr>
        <w:t>%</w:t>
      </w:r>
      <w:r w:rsidRPr="003B5A81">
        <w:rPr>
          <w:rFonts w:asciiTheme="majorBidi" w:hAnsiTheme="majorBidi" w:cstheme="majorBidi"/>
          <w:lang w:val="en-US"/>
        </w:rPr>
        <w:t xml:space="preserve"> per annum, for the delivered equipment used to control and investigate network systems</w:t>
      </w:r>
      <w:r w:rsidRPr="001A5939">
        <w:rPr>
          <w:rFonts w:asciiTheme="majorBidi" w:hAnsiTheme="majorBidi"/>
          <w:cs/>
          <w:lang w:val="en-US"/>
        </w:rPr>
        <w:t>.</w:t>
      </w:r>
    </w:p>
    <w:p w14:paraId="0CE540A7" w14:textId="5467F653" w:rsidR="00280294" w:rsidRPr="003B5A81" w:rsidRDefault="00280294" w:rsidP="00280294">
      <w:pPr>
        <w:pStyle w:val="ListParagraph"/>
        <w:numPr>
          <w:ilvl w:val="0"/>
          <w:numId w:val="16"/>
        </w:numPr>
        <w:spacing w:before="120" w:after="120"/>
        <w:jc w:val="thaiDistribute"/>
        <w:rPr>
          <w:rFonts w:asciiTheme="majorBidi" w:hAnsiTheme="majorBidi" w:cstheme="majorBidi"/>
          <w:lang w:val="en-US"/>
        </w:rPr>
      </w:pPr>
      <w:r w:rsidRPr="003B5A81">
        <w:rPr>
          <w:rFonts w:asciiTheme="majorBidi" w:hAnsiTheme="majorBidi" w:cstheme="majorBidi"/>
          <w:lang w:val="en-US"/>
        </w:rPr>
        <w:t xml:space="preserve">Return the bank guarantee to the </w:t>
      </w:r>
      <w:r w:rsidR="004F00A4" w:rsidRPr="003B5A81">
        <w:rPr>
          <w:rFonts w:asciiTheme="majorBidi" w:hAnsiTheme="majorBidi" w:cstheme="majorBidi"/>
          <w:lang w:val="en-US"/>
        </w:rPr>
        <w:t>Company and</w:t>
      </w:r>
      <w:r w:rsidRPr="003B5A81">
        <w:rPr>
          <w:rFonts w:asciiTheme="majorBidi" w:hAnsiTheme="majorBidi" w:cstheme="majorBidi"/>
          <w:lang w:val="en-US"/>
        </w:rPr>
        <w:t xml:space="preserve"> compensate the Company for the bank guarantee fee at the rate of Baht </w:t>
      </w:r>
      <w:r w:rsidRPr="001A5939">
        <w:rPr>
          <w:rFonts w:asciiTheme="majorBidi" w:hAnsiTheme="majorBidi" w:cstheme="majorBidi"/>
          <w:lang w:val="en-US"/>
        </w:rPr>
        <w:t>0</w:t>
      </w:r>
      <w:r w:rsidRPr="001A5939">
        <w:rPr>
          <w:rFonts w:asciiTheme="majorBidi" w:hAnsiTheme="majorBidi"/>
          <w:cs/>
          <w:lang w:val="en-US"/>
        </w:rPr>
        <w:t>.</w:t>
      </w:r>
      <w:r w:rsidRPr="001A5939">
        <w:rPr>
          <w:rFonts w:asciiTheme="majorBidi" w:hAnsiTheme="majorBidi" w:cstheme="majorBidi"/>
          <w:lang w:val="en-US"/>
        </w:rPr>
        <w:t>14</w:t>
      </w:r>
      <w:r w:rsidRPr="003B5A81">
        <w:rPr>
          <w:rFonts w:asciiTheme="majorBidi" w:hAnsiTheme="majorBidi" w:cstheme="majorBidi"/>
          <w:lang w:val="en-US"/>
        </w:rPr>
        <w:t xml:space="preserve"> million per annum, counting from the complaint filing date until CAT’s completion of repayment</w:t>
      </w:r>
      <w:r w:rsidRPr="001A5939">
        <w:rPr>
          <w:rFonts w:asciiTheme="majorBidi" w:hAnsiTheme="majorBidi"/>
          <w:cs/>
          <w:lang w:val="en-US"/>
        </w:rPr>
        <w:t>.</w:t>
      </w:r>
    </w:p>
    <w:p w14:paraId="51EE108C" w14:textId="77777777" w:rsidR="00280294" w:rsidRPr="003B5A81" w:rsidRDefault="00280294" w:rsidP="00280294">
      <w:pPr>
        <w:pStyle w:val="ListParagraph"/>
        <w:numPr>
          <w:ilvl w:val="0"/>
          <w:numId w:val="16"/>
        </w:numPr>
        <w:spacing w:before="120" w:after="120"/>
        <w:jc w:val="thaiDistribute"/>
        <w:rPr>
          <w:rFonts w:asciiTheme="majorBidi" w:hAnsiTheme="majorBidi" w:cstheme="majorBidi"/>
          <w:lang w:val="en-US"/>
        </w:rPr>
      </w:pPr>
      <w:r w:rsidRPr="003B5A81">
        <w:rPr>
          <w:rFonts w:asciiTheme="majorBidi" w:hAnsiTheme="majorBidi" w:cstheme="majorBidi"/>
          <w:lang w:val="en-US"/>
        </w:rPr>
        <w:t>Assume liability for opportunity costs representing the Company’s estimated earnings losses from its operation</w:t>
      </w:r>
      <w:r w:rsidRPr="001A5939">
        <w:rPr>
          <w:rFonts w:asciiTheme="majorBidi" w:hAnsiTheme="majorBidi"/>
          <w:cs/>
          <w:lang w:val="en-US"/>
        </w:rPr>
        <w:t xml:space="preserve">. </w:t>
      </w:r>
      <w:r w:rsidRPr="003B5A81">
        <w:rPr>
          <w:rFonts w:asciiTheme="majorBidi" w:hAnsiTheme="majorBidi" w:cstheme="majorBidi"/>
          <w:lang w:val="en-US"/>
        </w:rPr>
        <w:t>However, the Court ruled that such losses are estimates only, and not closely related to actual damages</w:t>
      </w:r>
      <w:r w:rsidRPr="001A5939">
        <w:rPr>
          <w:rFonts w:asciiTheme="majorBidi" w:hAnsiTheme="majorBidi"/>
          <w:cs/>
          <w:lang w:val="en-US"/>
        </w:rPr>
        <w:t xml:space="preserve">. </w:t>
      </w:r>
      <w:r w:rsidRPr="003B5A81">
        <w:rPr>
          <w:rFonts w:asciiTheme="majorBidi" w:hAnsiTheme="majorBidi" w:cstheme="majorBidi"/>
          <w:lang w:val="en-US"/>
        </w:rPr>
        <w:t>The Court, therefore, did not determine these particular damages</w:t>
      </w:r>
      <w:r w:rsidRPr="001A5939">
        <w:rPr>
          <w:rFonts w:asciiTheme="majorBidi" w:hAnsiTheme="majorBidi"/>
          <w:cs/>
          <w:lang w:val="en-US"/>
        </w:rPr>
        <w:t>.</w:t>
      </w:r>
    </w:p>
    <w:p w14:paraId="34FDA872" w14:textId="77777777" w:rsidR="00280294" w:rsidRPr="003B5A81" w:rsidRDefault="00280294" w:rsidP="00280294">
      <w:pPr>
        <w:pStyle w:val="ListParagraph"/>
        <w:spacing w:before="120" w:after="120"/>
        <w:jc w:val="thaiDistribute"/>
        <w:rPr>
          <w:rFonts w:asciiTheme="majorBidi" w:hAnsiTheme="majorBidi" w:cstheme="majorBidi"/>
          <w:lang w:val="en-US"/>
        </w:rPr>
      </w:pPr>
      <w:r w:rsidRPr="003B5A81">
        <w:rPr>
          <w:rFonts w:asciiTheme="majorBidi" w:hAnsiTheme="majorBidi" w:cstheme="majorBidi"/>
          <w:lang w:val="en-US"/>
        </w:rPr>
        <w:t>Management has determined that damages awarded by Court do not represent actual, true damages sustained by the Company</w:t>
      </w:r>
      <w:r w:rsidRPr="001A5939">
        <w:rPr>
          <w:rFonts w:asciiTheme="majorBidi" w:hAnsiTheme="majorBidi"/>
          <w:cs/>
          <w:lang w:val="en-US"/>
        </w:rPr>
        <w:t xml:space="preserve">. </w:t>
      </w:r>
    </w:p>
    <w:p w14:paraId="0233F23D" w14:textId="77777777" w:rsidR="00280294" w:rsidRPr="003B5A81" w:rsidRDefault="00280294" w:rsidP="00280294">
      <w:pPr>
        <w:pStyle w:val="ListParagraph"/>
        <w:spacing w:before="120" w:after="120"/>
        <w:jc w:val="thaiDistribute"/>
        <w:rPr>
          <w:rFonts w:asciiTheme="majorBidi" w:hAnsiTheme="majorBidi" w:cstheme="majorBidi"/>
          <w:lang w:val="en-US"/>
        </w:rPr>
      </w:pPr>
      <w:r w:rsidRPr="003B5A81">
        <w:rPr>
          <w:rFonts w:asciiTheme="majorBidi" w:hAnsiTheme="majorBidi" w:cstheme="majorBidi"/>
          <w:lang w:val="en-US"/>
        </w:rPr>
        <w:t xml:space="preserve">As such, On January </w:t>
      </w:r>
      <w:r w:rsidRPr="001A5939">
        <w:rPr>
          <w:rFonts w:asciiTheme="majorBidi" w:hAnsiTheme="majorBidi" w:cstheme="majorBidi"/>
          <w:lang w:val="en-US"/>
        </w:rPr>
        <w:t>18</w:t>
      </w:r>
      <w:r w:rsidRPr="003B5A81">
        <w:rPr>
          <w:rFonts w:asciiTheme="majorBidi" w:hAnsiTheme="majorBidi" w:cstheme="majorBidi"/>
          <w:lang w:val="en-US"/>
        </w:rPr>
        <w:t xml:space="preserve">, </w:t>
      </w:r>
      <w:r w:rsidRPr="001A5939">
        <w:rPr>
          <w:rFonts w:asciiTheme="majorBidi" w:hAnsiTheme="majorBidi" w:cstheme="majorBidi"/>
          <w:lang w:val="en-US"/>
        </w:rPr>
        <w:t>2019</w:t>
      </w:r>
      <w:r w:rsidRPr="003B5A81">
        <w:rPr>
          <w:rFonts w:asciiTheme="majorBidi" w:hAnsiTheme="majorBidi" w:cstheme="majorBidi"/>
          <w:lang w:val="en-US"/>
        </w:rPr>
        <w:t xml:space="preserve">, the Company filed an appeal with the Supreme Administrative Court further clarifying facts about the Company’s purchase of the equipment, including labor costs for installation and financial cost arising during network construction, all totaling Baht </w:t>
      </w:r>
      <w:r w:rsidRPr="001A5939">
        <w:rPr>
          <w:rFonts w:asciiTheme="majorBidi" w:hAnsiTheme="majorBidi" w:cstheme="majorBidi"/>
          <w:lang w:val="en-US"/>
        </w:rPr>
        <w:t>434</w:t>
      </w:r>
      <w:r w:rsidRPr="001A5939">
        <w:rPr>
          <w:rFonts w:asciiTheme="majorBidi" w:hAnsiTheme="majorBidi"/>
          <w:cs/>
          <w:lang w:val="en-US"/>
        </w:rPr>
        <w:t>.</w:t>
      </w:r>
      <w:r w:rsidRPr="001A5939">
        <w:rPr>
          <w:rFonts w:asciiTheme="majorBidi" w:hAnsiTheme="majorBidi" w:cstheme="majorBidi"/>
          <w:lang w:val="en-US"/>
        </w:rPr>
        <w:t>24</w:t>
      </w:r>
      <w:r w:rsidRPr="003B5A81">
        <w:rPr>
          <w:rFonts w:asciiTheme="majorBidi" w:hAnsiTheme="majorBidi" w:cstheme="majorBidi"/>
          <w:lang w:val="en-US"/>
        </w:rPr>
        <w:t xml:space="preserve"> million</w:t>
      </w:r>
      <w:r w:rsidRPr="001A5939">
        <w:rPr>
          <w:rFonts w:asciiTheme="majorBidi" w:hAnsiTheme="majorBidi"/>
          <w:cs/>
          <w:lang w:val="en-US"/>
        </w:rPr>
        <w:t xml:space="preserve">. </w:t>
      </w:r>
      <w:r w:rsidRPr="003B5A81">
        <w:rPr>
          <w:rFonts w:asciiTheme="majorBidi" w:hAnsiTheme="majorBidi" w:cstheme="majorBidi"/>
          <w:lang w:val="en-US"/>
        </w:rPr>
        <w:t>Currently, the case is still on the processing of the fact and evidence consideration by the count</w:t>
      </w:r>
      <w:r w:rsidRPr="001A5939">
        <w:rPr>
          <w:rFonts w:asciiTheme="majorBidi" w:hAnsiTheme="majorBidi"/>
          <w:cs/>
          <w:lang w:val="en-US"/>
        </w:rPr>
        <w:t>.</w:t>
      </w:r>
    </w:p>
    <w:p w14:paraId="1DE0B2F4" w14:textId="77777777" w:rsidR="00280294" w:rsidRPr="003B5A81" w:rsidRDefault="00280294" w:rsidP="00280294">
      <w:pPr>
        <w:pStyle w:val="ListParagraph"/>
        <w:spacing w:before="120" w:after="120"/>
        <w:jc w:val="thaiDistribute"/>
        <w:rPr>
          <w:rFonts w:asciiTheme="majorBidi" w:eastAsia="Cordia New" w:hAnsiTheme="majorBidi" w:cstheme="majorBidi"/>
          <w:b/>
          <w:bCs/>
          <w:lang w:val="en-US"/>
        </w:rPr>
      </w:pPr>
      <w:r w:rsidRPr="003B5A81">
        <w:rPr>
          <w:rFonts w:asciiTheme="majorBidi" w:eastAsia="Cordia New" w:hAnsiTheme="majorBidi" w:cstheme="majorBidi"/>
          <w:b/>
          <w:bCs/>
          <w:lang w:val="en-US"/>
        </w:rPr>
        <w:t xml:space="preserve">Company as defendant </w:t>
      </w:r>
    </w:p>
    <w:p w14:paraId="503DF53C" w14:textId="77777777" w:rsidR="00280294" w:rsidRPr="003B5A81" w:rsidRDefault="00280294" w:rsidP="00280294">
      <w:pPr>
        <w:ind w:left="720"/>
        <w:jc w:val="thaiDistribute"/>
        <w:rPr>
          <w:rFonts w:asciiTheme="majorBidi" w:hAnsiTheme="majorBidi" w:cstheme="majorBidi"/>
          <w:lang w:val="en-US"/>
        </w:rPr>
      </w:pPr>
      <w:r w:rsidRPr="003B5A81">
        <w:rPr>
          <w:rFonts w:asciiTheme="majorBidi" w:eastAsia="Cordia New" w:hAnsiTheme="majorBidi" w:cstheme="majorBidi"/>
          <w:lang w:val="en-US"/>
        </w:rPr>
        <w:t xml:space="preserve">On April </w:t>
      </w:r>
      <w:r w:rsidRPr="001A5939">
        <w:rPr>
          <w:rFonts w:asciiTheme="majorBidi" w:eastAsia="Cordia New" w:hAnsiTheme="majorBidi" w:cstheme="majorBidi"/>
          <w:lang w:val="en-US"/>
        </w:rPr>
        <w:t>2</w:t>
      </w:r>
      <w:r w:rsidRPr="003B5A81">
        <w:rPr>
          <w:rFonts w:asciiTheme="majorBidi" w:eastAsia="Cordia New" w:hAnsiTheme="majorBidi" w:cstheme="majorBidi"/>
          <w:lang w:val="en-US"/>
        </w:rPr>
        <w:t>,</w:t>
      </w:r>
      <w:r w:rsidRPr="001A5939">
        <w:rPr>
          <w:rFonts w:asciiTheme="majorBidi" w:eastAsia="Cordia New" w:hAnsiTheme="majorBidi"/>
          <w:cs/>
          <w:lang w:val="en-US"/>
        </w:rPr>
        <w:t xml:space="preserve"> </w:t>
      </w:r>
      <w:r w:rsidRPr="001A5939">
        <w:rPr>
          <w:rFonts w:asciiTheme="majorBidi" w:eastAsia="Cordia New" w:hAnsiTheme="majorBidi" w:cstheme="majorBidi"/>
          <w:lang w:val="en-US"/>
        </w:rPr>
        <w:t>2014</w:t>
      </w:r>
      <w:r w:rsidRPr="003B5A81">
        <w:rPr>
          <w:rFonts w:asciiTheme="majorBidi" w:eastAsia="Cordia New" w:hAnsiTheme="majorBidi" w:cstheme="majorBidi"/>
          <w:lang w:val="en-US"/>
        </w:rPr>
        <w:t xml:space="preserve">, a supplier sued the Company for compensation in the amount Baht </w:t>
      </w:r>
      <w:r w:rsidRPr="001A5939">
        <w:rPr>
          <w:rFonts w:asciiTheme="majorBidi" w:eastAsia="Cordia New" w:hAnsiTheme="majorBidi" w:cstheme="majorBidi"/>
          <w:lang w:val="en-US"/>
        </w:rPr>
        <w:t>8</w:t>
      </w:r>
      <w:r w:rsidRPr="001A5939">
        <w:rPr>
          <w:rFonts w:asciiTheme="majorBidi" w:eastAsia="Cordia New" w:hAnsiTheme="majorBidi"/>
          <w:cs/>
          <w:lang w:val="en-US"/>
        </w:rPr>
        <w:t>.</w:t>
      </w:r>
      <w:r w:rsidRPr="001A5939">
        <w:rPr>
          <w:rFonts w:asciiTheme="majorBidi" w:eastAsia="Cordia New" w:hAnsiTheme="majorBidi" w:cstheme="majorBidi"/>
          <w:lang w:val="en-US"/>
        </w:rPr>
        <w:t>56</w:t>
      </w:r>
      <w:r w:rsidRPr="003B5A81">
        <w:rPr>
          <w:rFonts w:asciiTheme="majorBidi" w:eastAsia="Cordia New" w:hAnsiTheme="majorBidi" w:cstheme="majorBidi"/>
          <w:lang w:val="en-US"/>
        </w:rPr>
        <w:t xml:space="preserve"> million for breach of a purchase agreement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On June </w:t>
      </w:r>
      <w:r w:rsidRPr="001A5939">
        <w:rPr>
          <w:rFonts w:asciiTheme="majorBidi" w:eastAsia="Cordia New" w:hAnsiTheme="majorBidi" w:cstheme="majorBidi"/>
          <w:lang w:val="en-US"/>
        </w:rPr>
        <w:t>15</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2015</w:t>
      </w:r>
      <w:r w:rsidRPr="003B5A81">
        <w:rPr>
          <w:rFonts w:asciiTheme="majorBidi" w:eastAsia="Cordia New" w:hAnsiTheme="majorBidi" w:cstheme="majorBidi"/>
          <w:lang w:val="en-US"/>
        </w:rPr>
        <w:t>, the Civil Court rendered judgment that the Company must pay said amount to the supplier as compensation along with interest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The Appeals Court, later, upheld the judgment of the Civil Court</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On February </w:t>
      </w:r>
      <w:r w:rsidRPr="001A5939">
        <w:rPr>
          <w:rFonts w:asciiTheme="majorBidi" w:eastAsia="Cordia New" w:hAnsiTheme="majorBidi" w:cstheme="majorBidi"/>
          <w:lang w:val="en-US"/>
        </w:rPr>
        <w:t>8</w:t>
      </w:r>
      <w:r w:rsidRPr="003B5A81">
        <w:rPr>
          <w:rFonts w:asciiTheme="majorBidi" w:eastAsia="Cordia New" w:hAnsiTheme="majorBidi" w:cstheme="majorBidi"/>
          <w:lang w:val="en-US"/>
        </w:rPr>
        <w:t xml:space="preserve">, </w:t>
      </w:r>
      <w:r w:rsidRPr="001A5939">
        <w:rPr>
          <w:rFonts w:asciiTheme="majorBidi" w:eastAsia="Cordia New" w:hAnsiTheme="majorBidi" w:cstheme="majorBidi"/>
          <w:lang w:val="en-US"/>
        </w:rPr>
        <w:t>2017</w:t>
      </w:r>
      <w:r w:rsidRPr="003B5A81">
        <w:rPr>
          <w:rFonts w:asciiTheme="majorBidi" w:eastAsia="Cordia New" w:hAnsiTheme="majorBidi" w:cstheme="majorBidi"/>
          <w:lang w:val="en-US"/>
        </w:rPr>
        <w:t>, the Company appealed to the Supreme Court, where the case is currently under consideration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w:t>
      </w:r>
      <w:r w:rsidRPr="003B5A81">
        <w:rPr>
          <w:rFonts w:asciiTheme="majorBidi" w:eastAsia="Cordia New" w:hAnsiTheme="majorBidi" w:cstheme="majorBidi"/>
          <w:lang w:val="en-US"/>
        </w:rPr>
        <w:lastRenderedPageBreak/>
        <w:t>Company has fully provisioned for the compensation in “accrued expenses,” which is presented under “trade and other current payable” in the statement of financial position</w:t>
      </w:r>
      <w:r w:rsidRPr="001A5939">
        <w:rPr>
          <w:rFonts w:asciiTheme="majorBidi" w:eastAsia="Cordia New" w:hAnsiTheme="majorBidi"/>
          <w:cs/>
          <w:lang w:val="en-US"/>
        </w:rPr>
        <w:t>.</w:t>
      </w:r>
    </w:p>
    <w:p w14:paraId="73F5F149" w14:textId="77777777" w:rsidR="00280294" w:rsidRPr="003B5A81" w:rsidRDefault="00280294" w:rsidP="00280294">
      <w:pPr>
        <w:ind w:left="720"/>
        <w:jc w:val="thaiDistribute"/>
        <w:rPr>
          <w:rFonts w:asciiTheme="majorBidi" w:hAnsiTheme="majorBidi" w:cstheme="majorBidi"/>
          <w:sz w:val="8"/>
          <w:szCs w:val="8"/>
          <w:lang w:val="en-US"/>
        </w:rPr>
      </w:pPr>
    </w:p>
    <w:p w14:paraId="3D366C57" w14:textId="5D41A571" w:rsidR="00280294" w:rsidRPr="003B5A81" w:rsidRDefault="00280294" w:rsidP="00280294">
      <w:pPr>
        <w:ind w:left="709" w:firstLine="11"/>
        <w:jc w:val="thaiDistribute"/>
        <w:rPr>
          <w:rFonts w:asciiTheme="majorBidi" w:hAnsiTheme="majorBidi" w:cstheme="majorBidi"/>
          <w:lang w:val="en-US"/>
        </w:rPr>
      </w:pPr>
      <w:r w:rsidRPr="003B5A81">
        <w:rPr>
          <w:rFonts w:asciiTheme="majorBidi" w:hAnsiTheme="majorBidi" w:cstheme="majorBidi"/>
          <w:lang w:val="en-US"/>
        </w:rPr>
        <w:t xml:space="preserve">On May </w:t>
      </w:r>
      <w:r w:rsidRPr="001A5939">
        <w:rPr>
          <w:rFonts w:asciiTheme="majorBidi" w:hAnsiTheme="majorBidi" w:cstheme="majorBidi"/>
          <w:lang w:val="en-US"/>
        </w:rPr>
        <w:t>31</w:t>
      </w:r>
      <w:r w:rsidRPr="003B5A81">
        <w:rPr>
          <w:rFonts w:asciiTheme="majorBidi" w:hAnsiTheme="majorBidi" w:cstheme="majorBidi"/>
          <w:lang w:val="en-US"/>
        </w:rPr>
        <w:t xml:space="preserve">, </w:t>
      </w:r>
      <w:r w:rsidRPr="001A5939">
        <w:rPr>
          <w:rFonts w:asciiTheme="majorBidi" w:hAnsiTheme="majorBidi" w:cstheme="majorBidi"/>
          <w:lang w:val="en-US"/>
        </w:rPr>
        <w:t>2019</w:t>
      </w:r>
      <w:r w:rsidRPr="003B5A81">
        <w:rPr>
          <w:rFonts w:asciiTheme="majorBidi" w:hAnsiTheme="majorBidi" w:cstheme="majorBidi"/>
          <w:lang w:val="en-US"/>
        </w:rPr>
        <w:t xml:space="preserve">, the Supreme Court upheld judgement of the Appeals Court and ordered the Company to pay the </w:t>
      </w:r>
      <w:r w:rsidRPr="003B5A81">
        <w:rPr>
          <w:rFonts w:asciiTheme="majorBidi" w:eastAsia="Cordia New" w:hAnsiTheme="majorBidi" w:cstheme="majorBidi"/>
          <w:lang w:val="en-US"/>
        </w:rPr>
        <w:t xml:space="preserve">compensatory amount to the plaintiff, with interest, totaling Baht </w:t>
      </w:r>
      <w:r w:rsidRPr="001A5939">
        <w:rPr>
          <w:rFonts w:asciiTheme="majorBidi" w:eastAsia="Cordia New" w:hAnsiTheme="majorBidi" w:cstheme="majorBidi"/>
          <w:lang w:val="en-US"/>
        </w:rPr>
        <w:t>11</w:t>
      </w:r>
      <w:r w:rsidRPr="001A5939">
        <w:rPr>
          <w:rFonts w:asciiTheme="majorBidi" w:eastAsia="Cordia New" w:hAnsiTheme="majorBidi"/>
          <w:cs/>
          <w:lang w:val="en-US"/>
        </w:rPr>
        <w:t>.</w:t>
      </w:r>
      <w:r w:rsidRPr="001A5939">
        <w:rPr>
          <w:rFonts w:asciiTheme="majorBidi" w:eastAsia="Cordia New" w:hAnsiTheme="majorBidi" w:cstheme="majorBidi"/>
          <w:lang w:val="en-US"/>
        </w:rPr>
        <w:t>44</w:t>
      </w:r>
      <w:r w:rsidRPr="003B5A81">
        <w:rPr>
          <w:rFonts w:asciiTheme="majorBidi" w:eastAsia="Cordia New" w:hAnsiTheme="majorBidi" w:cstheme="majorBidi"/>
          <w:lang w:val="en-US"/>
        </w:rPr>
        <w:t xml:space="preserve"> million</w:t>
      </w:r>
      <w:r w:rsidRPr="001A5939">
        <w:rPr>
          <w:rFonts w:asciiTheme="majorBidi" w:eastAsia="Cordia New" w:hAnsiTheme="majorBidi"/>
          <w:cs/>
          <w:lang w:val="en-US"/>
        </w:rPr>
        <w:t xml:space="preserve">. </w:t>
      </w:r>
      <w:r w:rsidRPr="003B5A81">
        <w:rPr>
          <w:rFonts w:asciiTheme="majorBidi" w:eastAsia="Cordia New" w:hAnsiTheme="majorBidi" w:cstheme="majorBidi"/>
          <w:lang w:val="en-US"/>
        </w:rPr>
        <w:t xml:space="preserve">The Company has </w:t>
      </w:r>
      <w:r w:rsidR="004F00A4" w:rsidRPr="003B5A81">
        <w:rPr>
          <w:rFonts w:asciiTheme="majorBidi" w:eastAsia="Cordia New" w:hAnsiTheme="majorBidi" w:cstheme="majorBidi"/>
          <w:lang w:val="en-US"/>
        </w:rPr>
        <w:t>already</w:t>
      </w:r>
      <w:r w:rsidRPr="003B5A81">
        <w:rPr>
          <w:rFonts w:asciiTheme="majorBidi" w:eastAsia="Cordia New" w:hAnsiTheme="majorBidi" w:cstheme="majorBidi"/>
          <w:lang w:val="en-US"/>
        </w:rPr>
        <w:t xml:space="preserve"> paid such compensation</w:t>
      </w:r>
      <w:r w:rsidRPr="001A5939">
        <w:rPr>
          <w:rFonts w:asciiTheme="majorBidi" w:eastAsia="Cordia New" w:hAnsiTheme="majorBidi"/>
          <w:cs/>
          <w:lang w:val="en-US"/>
        </w:rPr>
        <w:t>.</w:t>
      </w:r>
    </w:p>
    <w:p w14:paraId="291876D1" w14:textId="4A63F8D8" w:rsidR="00903C01" w:rsidRPr="003B5A81" w:rsidRDefault="00903C01"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CAPITAL MANAGEMENT</w:t>
      </w:r>
    </w:p>
    <w:p w14:paraId="0CAE5826" w14:textId="531400B3" w:rsidR="00F66517" w:rsidRPr="003B5A81" w:rsidRDefault="00903C01" w:rsidP="008F2A79">
      <w:pPr>
        <w:spacing w:before="120"/>
        <w:ind w:left="720"/>
        <w:jc w:val="thaiDistribute"/>
        <w:rPr>
          <w:rFonts w:asciiTheme="majorBidi" w:hAnsiTheme="majorBidi" w:cstheme="majorBidi"/>
          <w:lang w:val="en-US"/>
        </w:rPr>
      </w:pPr>
      <w:r w:rsidRPr="003B5A81">
        <w:rPr>
          <w:rFonts w:asciiTheme="majorBidi" w:hAnsiTheme="majorBidi" w:cstheme="majorBidi"/>
          <w:lang w:val="en-US"/>
        </w:rPr>
        <w:t xml:space="preserve">The </w:t>
      </w:r>
      <w:r w:rsidRPr="003B5A81">
        <w:rPr>
          <w:rFonts w:asciiTheme="majorBidi" w:eastAsia="Cordia New" w:hAnsiTheme="majorBidi" w:cstheme="majorBidi"/>
          <w:lang w:val="en-US"/>
        </w:rPr>
        <w:t>Board's</w:t>
      </w:r>
      <w:r w:rsidR="00D376F1" w:rsidRPr="003B5A81">
        <w:rPr>
          <w:rFonts w:asciiTheme="majorBidi" w:hAnsiTheme="majorBidi" w:cstheme="majorBidi"/>
          <w:lang w:val="en-US"/>
        </w:rPr>
        <w:t xml:space="preserve"> policies are</w:t>
      </w:r>
      <w:r w:rsidRPr="003B5A81">
        <w:rPr>
          <w:rFonts w:asciiTheme="majorBidi" w:hAnsiTheme="majorBidi" w:cstheme="majorBidi"/>
          <w:lang w:val="en-US"/>
        </w:rPr>
        <w:t xml:space="preserve"> to maintain a strong capital base so as to </w:t>
      </w:r>
      <w:r w:rsidR="00D376F1" w:rsidRPr="003B5A81">
        <w:rPr>
          <w:rFonts w:asciiTheme="majorBidi" w:hAnsiTheme="majorBidi" w:cstheme="majorBidi"/>
          <w:lang w:val="en-US"/>
        </w:rPr>
        <w:t>provide assurance to</w:t>
      </w:r>
      <w:r w:rsidRPr="003B5A81">
        <w:rPr>
          <w:rFonts w:asciiTheme="majorBidi" w:hAnsiTheme="majorBidi" w:cstheme="majorBidi"/>
          <w:lang w:val="en-US"/>
        </w:rPr>
        <w:t xml:space="preserve"> shareholder</w:t>
      </w:r>
      <w:r w:rsidR="00D376F1" w:rsidRPr="003B5A81">
        <w:rPr>
          <w:rFonts w:asciiTheme="majorBidi" w:hAnsiTheme="majorBidi" w:cstheme="majorBidi"/>
          <w:lang w:val="en-US"/>
        </w:rPr>
        <w:t>s</w:t>
      </w:r>
      <w:r w:rsidRPr="003B5A81">
        <w:rPr>
          <w:rFonts w:asciiTheme="majorBidi" w:hAnsiTheme="majorBidi" w:cstheme="majorBidi"/>
          <w:lang w:val="en-US"/>
        </w:rPr>
        <w:t>, investor</w:t>
      </w:r>
      <w:r w:rsidR="00D376F1" w:rsidRPr="003B5A81">
        <w:rPr>
          <w:rFonts w:asciiTheme="majorBidi" w:hAnsiTheme="majorBidi" w:cstheme="majorBidi"/>
          <w:lang w:val="en-US"/>
        </w:rPr>
        <w:t>s</w:t>
      </w:r>
      <w:r w:rsidRPr="003B5A81">
        <w:rPr>
          <w:rFonts w:asciiTheme="majorBidi" w:hAnsiTheme="majorBidi" w:cstheme="majorBidi"/>
          <w:lang w:val="en-US"/>
        </w:rPr>
        <w:t>, creditor</w:t>
      </w:r>
      <w:r w:rsidR="00D376F1" w:rsidRPr="003B5A81">
        <w:rPr>
          <w:rFonts w:asciiTheme="majorBidi" w:hAnsiTheme="majorBidi" w:cstheme="majorBidi"/>
          <w:lang w:val="en-US"/>
        </w:rPr>
        <w:t>s</w:t>
      </w:r>
      <w:r w:rsidRPr="003B5A81">
        <w:rPr>
          <w:rFonts w:asciiTheme="majorBidi" w:hAnsiTheme="majorBidi" w:cstheme="majorBidi"/>
          <w:lang w:val="en-US"/>
        </w:rPr>
        <w:t xml:space="preserve"> and </w:t>
      </w:r>
      <w:r w:rsidR="00D376F1" w:rsidRPr="003B5A81">
        <w:rPr>
          <w:rFonts w:asciiTheme="majorBidi" w:hAnsiTheme="majorBidi" w:cstheme="majorBidi"/>
          <w:lang w:val="en-US"/>
        </w:rPr>
        <w:t xml:space="preserve">its </w:t>
      </w:r>
      <w:r w:rsidRPr="003B5A81">
        <w:rPr>
          <w:rFonts w:asciiTheme="majorBidi" w:hAnsiTheme="majorBidi" w:cstheme="majorBidi"/>
          <w:lang w:val="en-US"/>
        </w:rPr>
        <w:t>market</w:t>
      </w:r>
      <w:r w:rsidR="00D376F1" w:rsidRPr="003B5A81">
        <w:rPr>
          <w:rFonts w:asciiTheme="majorBidi" w:hAnsiTheme="majorBidi" w:cstheme="majorBidi"/>
          <w:lang w:val="en-US"/>
        </w:rPr>
        <w:t>s</w:t>
      </w:r>
      <w:r w:rsidRPr="003B5A81">
        <w:rPr>
          <w:rFonts w:asciiTheme="majorBidi" w:hAnsiTheme="majorBidi" w:cstheme="majorBidi"/>
          <w:lang w:val="en-US"/>
        </w:rPr>
        <w:t xml:space="preserve"> and to sustain future development of the business</w:t>
      </w:r>
      <w:r w:rsidRPr="001A5939">
        <w:rPr>
          <w:rFonts w:asciiTheme="majorBidi" w:hAnsiTheme="majorBidi"/>
          <w:cs/>
          <w:lang w:val="en-US"/>
        </w:rPr>
        <w:t xml:space="preserve">. </w:t>
      </w:r>
      <w:r w:rsidRPr="003B5A81">
        <w:rPr>
          <w:rFonts w:asciiTheme="majorBidi" w:hAnsiTheme="majorBidi" w:cstheme="majorBidi"/>
          <w:lang w:val="en-US"/>
        </w:rPr>
        <w:t xml:space="preserve">The Board monitors the return on capital which the Company defines as result from operating activities divided by total shareholders' equity, </w:t>
      </w:r>
      <w:r w:rsidR="00D376F1" w:rsidRPr="001A5939">
        <w:rPr>
          <w:rFonts w:asciiTheme="majorBidi" w:hAnsiTheme="majorBidi"/>
          <w:cs/>
          <w:lang w:val="en-US"/>
        </w:rPr>
        <w:t>(</w:t>
      </w:r>
      <w:r w:rsidR="00D376F1" w:rsidRPr="003B5A81">
        <w:rPr>
          <w:rFonts w:asciiTheme="majorBidi" w:hAnsiTheme="majorBidi" w:cstheme="majorBidi"/>
          <w:lang w:val="en-US"/>
        </w:rPr>
        <w:t>excluding non</w:t>
      </w:r>
      <w:r w:rsidR="00D376F1" w:rsidRPr="001A5939">
        <w:rPr>
          <w:rFonts w:asciiTheme="majorBidi" w:hAnsiTheme="majorBidi"/>
          <w:cs/>
          <w:lang w:val="en-US"/>
        </w:rPr>
        <w:t>-</w:t>
      </w:r>
      <w:r w:rsidR="00D376F1" w:rsidRPr="003B5A81">
        <w:rPr>
          <w:rFonts w:asciiTheme="majorBidi" w:hAnsiTheme="majorBidi" w:cstheme="majorBidi"/>
          <w:lang w:val="en-US"/>
        </w:rPr>
        <w:t>controlling interests</w:t>
      </w:r>
      <w:r w:rsidR="00D376F1" w:rsidRPr="001A5939">
        <w:rPr>
          <w:rFonts w:asciiTheme="majorBidi" w:hAnsiTheme="majorBidi"/>
          <w:cs/>
          <w:lang w:val="en-US"/>
        </w:rPr>
        <w:t>)</w:t>
      </w:r>
      <w:r w:rsidR="00D376F1" w:rsidRPr="003B5A81">
        <w:rPr>
          <w:rFonts w:asciiTheme="majorBidi" w:hAnsiTheme="majorBidi" w:cstheme="majorBidi"/>
          <w:lang w:val="en-US"/>
        </w:rPr>
        <w:t xml:space="preserve">, </w:t>
      </w:r>
      <w:r w:rsidRPr="003B5A81">
        <w:rPr>
          <w:rFonts w:asciiTheme="majorBidi" w:hAnsiTheme="majorBidi" w:cstheme="majorBidi"/>
          <w:lang w:val="en-US"/>
        </w:rPr>
        <w:t>and also monitors the level of dividends to ordinary shareholders</w:t>
      </w:r>
      <w:r w:rsidRPr="001A5939">
        <w:rPr>
          <w:rFonts w:asciiTheme="majorBidi" w:hAnsiTheme="majorBidi"/>
          <w:cs/>
          <w:lang w:val="en-US"/>
        </w:rPr>
        <w:t>.</w:t>
      </w:r>
    </w:p>
    <w:p w14:paraId="47EBD27C" w14:textId="43EDCFA8" w:rsidR="00725BCD" w:rsidRPr="003B5A81" w:rsidRDefault="00725BCD" w:rsidP="00A26C3B">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EVENT AFTER THE REPORTING PERIOD</w:t>
      </w:r>
    </w:p>
    <w:p w14:paraId="47055C34" w14:textId="6A5593A9" w:rsidR="006257C5" w:rsidRPr="003B5A81" w:rsidRDefault="005D0BB2" w:rsidP="00A26C3B">
      <w:pPr>
        <w:spacing w:before="120"/>
        <w:ind w:left="720"/>
        <w:jc w:val="thaiDistribute"/>
        <w:rPr>
          <w:rFonts w:asciiTheme="majorBidi" w:hAnsiTheme="majorBidi" w:cstheme="majorBidi"/>
          <w:u w:val="single"/>
          <w:lang w:val="en-US"/>
        </w:rPr>
      </w:pPr>
      <w:r w:rsidRPr="003B5A81">
        <w:rPr>
          <w:rFonts w:asciiTheme="majorBidi" w:hAnsiTheme="majorBidi" w:cstheme="majorBidi"/>
          <w:u w:val="single"/>
          <w:lang w:val="en-US"/>
        </w:rPr>
        <w:t>The Company</w:t>
      </w:r>
    </w:p>
    <w:p w14:paraId="410464F3" w14:textId="3D721F1E" w:rsidR="008E6755" w:rsidRPr="003B5A81" w:rsidRDefault="008E1C56" w:rsidP="00A26C3B">
      <w:pPr>
        <w:spacing w:before="120"/>
        <w:ind w:left="720"/>
        <w:jc w:val="thaiDistribute"/>
        <w:rPr>
          <w:rFonts w:asciiTheme="majorBidi" w:hAnsiTheme="majorBidi" w:cstheme="majorBidi"/>
          <w:lang w:val="en-US"/>
        </w:rPr>
      </w:pPr>
      <w:r w:rsidRPr="003B5A81">
        <w:rPr>
          <w:rFonts w:asciiTheme="majorBidi" w:hAnsiTheme="majorBidi" w:cstheme="majorBidi"/>
          <w:lang w:val="en-US"/>
        </w:rPr>
        <w:t xml:space="preserve">On </w:t>
      </w:r>
      <w:r w:rsidR="004F00A4" w:rsidRPr="003B5A81">
        <w:rPr>
          <w:rFonts w:asciiTheme="majorBidi" w:hAnsiTheme="majorBidi" w:cstheme="majorBidi"/>
          <w:lang w:val="en-US"/>
        </w:rPr>
        <w:t>January</w:t>
      </w:r>
      <w:r w:rsidRPr="001A5939">
        <w:rPr>
          <w:rFonts w:asciiTheme="majorBidi" w:hAnsiTheme="majorBidi"/>
          <w:cs/>
          <w:lang w:val="en-US"/>
        </w:rPr>
        <w:t xml:space="preserve"> </w:t>
      </w:r>
      <w:r w:rsidRPr="001A5939">
        <w:rPr>
          <w:rFonts w:asciiTheme="majorBidi" w:hAnsiTheme="majorBidi" w:cstheme="majorBidi"/>
          <w:lang w:val="en-US"/>
        </w:rPr>
        <w:t>8</w:t>
      </w:r>
      <w:r w:rsidRPr="003B5A81">
        <w:rPr>
          <w:rFonts w:asciiTheme="majorBidi" w:hAnsiTheme="majorBidi" w:cstheme="majorBidi"/>
          <w:lang w:val="en-US"/>
        </w:rPr>
        <w:t xml:space="preserve">, </w:t>
      </w:r>
      <w:r w:rsidRPr="001A5939">
        <w:rPr>
          <w:rFonts w:asciiTheme="majorBidi" w:hAnsiTheme="majorBidi" w:cstheme="majorBidi"/>
          <w:lang w:val="en-US"/>
        </w:rPr>
        <w:t>2020</w:t>
      </w:r>
      <w:r w:rsidRPr="003B5A81">
        <w:rPr>
          <w:rFonts w:asciiTheme="majorBidi" w:hAnsiTheme="majorBidi" w:cstheme="majorBidi"/>
          <w:lang w:val="en-US"/>
        </w:rPr>
        <w:t>, the Company has investment in RG Tech Simat Co, ltd</w:t>
      </w:r>
      <w:r w:rsidRPr="001A5939">
        <w:rPr>
          <w:rFonts w:asciiTheme="majorBidi" w:hAnsiTheme="majorBidi"/>
          <w:cs/>
          <w:lang w:val="en-US"/>
        </w:rPr>
        <w:t>.</w:t>
      </w:r>
      <w:r w:rsidR="0003498C">
        <w:rPr>
          <w:rFonts w:asciiTheme="majorBidi" w:hAnsiTheme="majorBidi"/>
          <w:lang w:val="en-US"/>
        </w:rPr>
        <w:t xml:space="preserve"> “Associated</w:t>
      </w:r>
      <w:r w:rsidR="0003498C">
        <w:rPr>
          <w:rFonts w:asciiTheme="majorBidi" w:hAnsiTheme="majorBidi" w:hint="cs"/>
          <w:cs/>
          <w:lang w:val="en-US"/>
        </w:rPr>
        <w:t xml:space="preserve"> </w:t>
      </w:r>
      <w:r w:rsidR="0003498C">
        <w:rPr>
          <w:rFonts w:asciiTheme="majorBidi" w:hAnsiTheme="majorBidi"/>
          <w:lang w:val="en-US"/>
        </w:rPr>
        <w:t>company</w:t>
      </w:r>
      <w:r w:rsidR="0003498C">
        <w:rPr>
          <w:rFonts w:asciiTheme="majorBidi" w:hAnsiTheme="majorBidi" w:hint="cs"/>
          <w:cs/>
          <w:lang w:val="en-US"/>
        </w:rPr>
        <w:t>”</w:t>
      </w:r>
      <w:r w:rsidRPr="003B5A81">
        <w:rPr>
          <w:rFonts w:asciiTheme="majorBidi" w:hAnsiTheme="majorBidi" w:cstheme="majorBidi"/>
          <w:lang w:val="en-US"/>
        </w:rPr>
        <w:t>, a new established company which engaged in IT service business</w:t>
      </w:r>
      <w:r w:rsidRPr="001A5939">
        <w:rPr>
          <w:rFonts w:asciiTheme="majorBidi" w:hAnsiTheme="majorBidi"/>
          <w:cs/>
          <w:lang w:val="en-US"/>
        </w:rPr>
        <w:t xml:space="preserve">. </w:t>
      </w:r>
      <w:r w:rsidRPr="003B5A81">
        <w:rPr>
          <w:rFonts w:asciiTheme="majorBidi" w:hAnsiTheme="majorBidi" w:cstheme="majorBidi"/>
          <w:lang w:val="en-US"/>
        </w:rPr>
        <w:t xml:space="preserve">The Company has invested </w:t>
      </w:r>
      <w:r w:rsidRPr="001A5939">
        <w:rPr>
          <w:rFonts w:asciiTheme="majorBidi" w:hAnsiTheme="majorBidi" w:cstheme="majorBidi"/>
          <w:lang w:val="en-US"/>
        </w:rPr>
        <w:t>48</w:t>
      </w:r>
      <w:r w:rsidRPr="001A5939">
        <w:rPr>
          <w:rFonts w:asciiTheme="majorBidi" w:hAnsiTheme="majorBidi"/>
          <w:cs/>
          <w:lang w:val="en-US"/>
        </w:rPr>
        <w:t>.</w:t>
      </w:r>
      <w:r w:rsidRPr="001A5939">
        <w:rPr>
          <w:rFonts w:asciiTheme="majorBidi" w:hAnsiTheme="majorBidi" w:cstheme="majorBidi"/>
          <w:lang w:val="en-US"/>
        </w:rPr>
        <w:t>99</w:t>
      </w:r>
      <w:r w:rsidRPr="001A5939">
        <w:rPr>
          <w:rFonts w:asciiTheme="majorBidi" w:hAnsiTheme="majorBidi"/>
          <w:cs/>
          <w:lang w:val="en-US"/>
        </w:rPr>
        <w:t>%</w:t>
      </w:r>
      <w:r w:rsidRPr="003B5A81">
        <w:rPr>
          <w:rFonts w:asciiTheme="majorBidi" w:hAnsiTheme="majorBidi" w:cstheme="majorBidi"/>
          <w:lang w:val="en-US"/>
        </w:rPr>
        <w:t xml:space="preserve"> of registered capital or Baht </w:t>
      </w:r>
      <w:r w:rsidRPr="001A5939">
        <w:rPr>
          <w:rFonts w:asciiTheme="majorBidi" w:hAnsiTheme="majorBidi" w:cstheme="majorBidi"/>
          <w:lang w:val="en-US"/>
        </w:rPr>
        <w:t>4,899,980</w:t>
      </w:r>
      <w:r w:rsidR="0003498C">
        <w:rPr>
          <w:rFonts w:asciiTheme="majorBidi" w:hAnsiTheme="majorBidi"/>
          <w:lang w:val="en-US"/>
        </w:rPr>
        <w:t xml:space="preserve">. </w:t>
      </w:r>
      <w:r w:rsidR="00CD7C33">
        <w:rPr>
          <w:rFonts w:asciiTheme="majorBidi" w:hAnsiTheme="majorBidi"/>
          <w:lang w:val="en-US"/>
        </w:rPr>
        <w:t>The Company entered</w:t>
      </w:r>
      <w:r w:rsidR="0003498C">
        <w:rPr>
          <w:rFonts w:asciiTheme="majorBidi" w:hAnsiTheme="majorBidi"/>
          <w:lang w:val="en-US"/>
        </w:rPr>
        <w:t xml:space="preserve"> into business transfer a</w:t>
      </w:r>
      <w:r w:rsidR="00CD7C33">
        <w:rPr>
          <w:rFonts w:asciiTheme="majorBidi" w:hAnsiTheme="majorBidi"/>
          <w:lang w:val="en-US"/>
        </w:rPr>
        <w:t>greement, the C</w:t>
      </w:r>
      <w:bookmarkStart w:id="56" w:name="_GoBack"/>
      <w:bookmarkEnd w:id="56"/>
      <w:r w:rsidR="0003498C">
        <w:rPr>
          <w:rFonts w:asciiTheme="majorBidi" w:hAnsiTheme="majorBidi"/>
          <w:lang w:val="en-US"/>
        </w:rPr>
        <w:t xml:space="preserve">ompany shall transfer its </w:t>
      </w:r>
      <w:r w:rsidR="004E5F79">
        <w:rPr>
          <w:rFonts w:asciiTheme="majorBidi" w:hAnsiTheme="majorBidi"/>
          <w:lang w:val="en-US"/>
        </w:rPr>
        <w:t>information technology business to Associated company.</w:t>
      </w:r>
    </w:p>
    <w:p w14:paraId="00868C58" w14:textId="048828DC" w:rsidR="005D0BB2" w:rsidRPr="003B5A81" w:rsidRDefault="004F00A4" w:rsidP="00A26C3B">
      <w:pPr>
        <w:spacing w:before="120"/>
        <w:ind w:left="720"/>
        <w:jc w:val="thaiDistribute"/>
        <w:rPr>
          <w:rFonts w:asciiTheme="majorBidi" w:hAnsiTheme="majorBidi" w:cstheme="majorBidi"/>
          <w:u w:val="single"/>
          <w:lang w:val="en-US"/>
        </w:rPr>
      </w:pPr>
      <w:r w:rsidRPr="003B5A81">
        <w:rPr>
          <w:rFonts w:asciiTheme="majorBidi" w:hAnsiTheme="majorBidi" w:cstheme="majorBidi"/>
          <w:u w:val="single"/>
          <w:lang w:val="en-US"/>
        </w:rPr>
        <w:t>Subsidiaries</w:t>
      </w:r>
    </w:p>
    <w:p w14:paraId="3543D1AF" w14:textId="4EEA33D3" w:rsidR="008E1C56" w:rsidRPr="003B5A81" w:rsidRDefault="008E1C56" w:rsidP="00A26C3B">
      <w:pPr>
        <w:spacing w:before="120"/>
        <w:ind w:left="720"/>
        <w:jc w:val="thaiDistribute"/>
        <w:rPr>
          <w:rFonts w:asciiTheme="majorBidi" w:hAnsiTheme="majorBidi" w:cstheme="majorBidi"/>
          <w:i/>
          <w:iCs/>
          <w:lang w:val="en-US"/>
        </w:rPr>
      </w:pPr>
      <w:r w:rsidRPr="003B5A81">
        <w:rPr>
          <w:rFonts w:asciiTheme="majorBidi" w:hAnsiTheme="majorBidi" w:cstheme="majorBidi"/>
          <w:i/>
          <w:iCs/>
          <w:lang w:val="en-US"/>
        </w:rPr>
        <w:t xml:space="preserve">Hinsitsu </w:t>
      </w:r>
      <w:r w:rsidRPr="001A5939">
        <w:rPr>
          <w:rFonts w:asciiTheme="majorBidi" w:hAnsiTheme="majorBidi"/>
          <w:i/>
          <w:iCs/>
          <w:cs/>
          <w:lang w:val="en-US"/>
        </w:rPr>
        <w:t>(</w:t>
      </w:r>
      <w:r w:rsidRPr="003B5A81">
        <w:rPr>
          <w:rFonts w:asciiTheme="majorBidi" w:hAnsiTheme="majorBidi" w:cstheme="majorBidi"/>
          <w:i/>
          <w:iCs/>
          <w:lang w:val="en-US"/>
        </w:rPr>
        <w:t>Thailand</w:t>
      </w:r>
      <w:r w:rsidRPr="001A5939">
        <w:rPr>
          <w:rFonts w:asciiTheme="majorBidi" w:hAnsiTheme="majorBidi"/>
          <w:i/>
          <w:iCs/>
          <w:cs/>
          <w:lang w:val="en-US"/>
        </w:rPr>
        <w:t>)</w:t>
      </w:r>
    </w:p>
    <w:p w14:paraId="13445844" w14:textId="778EB1F8" w:rsidR="009A0773" w:rsidRPr="003B5A81" w:rsidRDefault="008E1C56" w:rsidP="009A0773">
      <w:pPr>
        <w:spacing w:before="120"/>
        <w:ind w:left="720"/>
        <w:jc w:val="thaiDistribute"/>
        <w:rPr>
          <w:rFonts w:asciiTheme="majorBidi" w:hAnsiTheme="majorBidi" w:cstheme="majorBidi"/>
          <w:lang w:val="en-US"/>
        </w:rPr>
      </w:pPr>
      <w:r w:rsidRPr="003B5A81">
        <w:rPr>
          <w:rFonts w:asciiTheme="majorBidi" w:hAnsiTheme="majorBidi" w:cstheme="majorBidi"/>
          <w:lang w:val="en-US"/>
        </w:rPr>
        <w:t xml:space="preserve">The Board of Directors’ Meeting of Hinsitsu </w:t>
      </w:r>
      <w:r w:rsidRPr="001A5939">
        <w:rPr>
          <w:rFonts w:asciiTheme="majorBidi" w:hAnsiTheme="majorBidi"/>
          <w:cs/>
          <w:lang w:val="en-US"/>
        </w:rPr>
        <w:t>(</w:t>
      </w:r>
      <w:r w:rsidRPr="003B5A81">
        <w:rPr>
          <w:rFonts w:asciiTheme="majorBidi" w:hAnsiTheme="majorBidi" w:cstheme="majorBidi"/>
          <w:lang w:val="en-US"/>
        </w:rPr>
        <w:t>Thailand</w:t>
      </w:r>
      <w:r w:rsidRPr="001A5939">
        <w:rPr>
          <w:rFonts w:asciiTheme="majorBidi" w:hAnsiTheme="majorBidi"/>
          <w:cs/>
          <w:lang w:val="en-US"/>
        </w:rPr>
        <w:t xml:space="preserve">) </w:t>
      </w:r>
      <w:r w:rsidR="009A0773" w:rsidRPr="001A5939">
        <w:rPr>
          <w:rFonts w:asciiTheme="majorBidi" w:hAnsiTheme="majorBidi"/>
          <w:cs/>
          <w:lang w:val="en-US"/>
        </w:rPr>
        <w:t>(</w:t>
      </w:r>
      <w:r w:rsidR="009A0773" w:rsidRPr="003B5A81">
        <w:rPr>
          <w:rFonts w:asciiTheme="majorBidi" w:hAnsiTheme="majorBidi" w:cstheme="majorBidi"/>
          <w:lang w:val="en-US"/>
        </w:rPr>
        <w:t>“HST”</w:t>
      </w:r>
      <w:r w:rsidR="005773AE" w:rsidRPr="001A5939">
        <w:rPr>
          <w:rFonts w:asciiTheme="majorBidi" w:hAnsiTheme="majorBidi"/>
          <w:cs/>
          <w:lang w:val="en-US"/>
        </w:rPr>
        <w:t>)</w:t>
      </w:r>
      <w:r w:rsidR="009A0773" w:rsidRPr="001A5939">
        <w:rPr>
          <w:rFonts w:asciiTheme="majorBidi" w:hAnsiTheme="majorBidi"/>
          <w:cs/>
          <w:lang w:val="en-US"/>
        </w:rPr>
        <w:t xml:space="preserve"> </w:t>
      </w:r>
      <w:r w:rsidRPr="003B5A81">
        <w:rPr>
          <w:rFonts w:asciiTheme="majorBidi" w:hAnsiTheme="majorBidi" w:cstheme="majorBidi"/>
          <w:lang w:val="en-US"/>
        </w:rPr>
        <w:t>No</w:t>
      </w:r>
      <w:r w:rsidRPr="001A5939">
        <w:rPr>
          <w:rFonts w:asciiTheme="majorBidi" w:hAnsiTheme="majorBidi"/>
          <w:cs/>
          <w:lang w:val="en-US"/>
        </w:rPr>
        <w:t xml:space="preserve">. </w:t>
      </w: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2020</w:t>
      </w:r>
      <w:r w:rsidRPr="001A5939">
        <w:rPr>
          <w:rFonts w:asciiTheme="majorBidi" w:hAnsiTheme="majorBidi"/>
          <w:cs/>
          <w:lang w:val="en-US"/>
        </w:rPr>
        <w:t xml:space="preserve"> </w:t>
      </w:r>
      <w:r w:rsidR="00F94424" w:rsidRPr="003B5A81">
        <w:rPr>
          <w:rFonts w:asciiTheme="majorBidi" w:hAnsiTheme="majorBidi" w:cstheme="majorBidi"/>
          <w:lang w:val="en-US"/>
        </w:rPr>
        <w:t>held on</w:t>
      </w:r>
      <w:r w:rsidRPr="003B5A81">
        <w:rPr>
          <w:rFonts w:asciiTheme="majorBidi" w:hAnsiTheme="majorBidi" w:cstheme="majorBidi"/>
          <w:lang w:val="en-US"/>
        </w:rPr>
        <w:t xml:space="preserve"> February </w:t>
      </w:r>
      <w:r w:rsidRPr="001A5939">
        <w:rPr>
          <w:rFonts w:asciiTheme="majorBidi" w:hAnsiTheme="majorBidi" w:cstheme="majorBidi"/>
          <w:lang w:val="en-US"/>
        </w:rPr>
        <w:t>7</w:t>
      </w:r>
      <w:r w:rsidRPr="003B5A81">
        <w:rPr>
          <w:rFonts w:asciiTheme="majorBidi" w:hAnsiTheme="majorBidi" w:cstheme="majorBidi"/>
          <w:lang w:val="en-US"/>
        </w:rPr>
        <w:t xml:space="preserve">, </w:t>
      </w:r>
      <w:r w:rsidRPr="001A5939">
        <w:rPr>
          <w:rFonts w:asciiTheme="majorBidi" w:hAnsiTheme="majorBidi" w:cstheme="majorBidi"/>
          <w:lang w:val="en-US"/>
        </w:rPr>
        <w:t>2020</w:t>
      </w:r>
      <w:r w:rsidRPr="003B5A81">
        <w:rPr>
          <w:rFonts w:asciiTheme="majorBidi" w:hAnsiTheme="majorBidi" w:cstheme="majorBidi"/>
          <w:lang w:val="en-US"/>
        </w:rPr>
        <w:t xml:space="preserve">, </w:t>
      </w:r>
      <w:r w:rsidR="009A0773" w:rsidRPr="003B5A81">
        <w:rPr>
          <w:rFonts w:asciiTheme="majorBidi" w:hAnsiTheme="majorBidi" w:cstheme="majorBidi"/>
          <w:lang w:val="en-US"/>
        </w:rPr>
        <w:t xml:space="preserve">approved </w:t>
      </w:r>
      <w:r w:rsidR="00F94424" w:rsidRPr="003B5A81">
        <w:rPr>
          <w:rFonts w:asciiTheme="majorBidi" w:hAnsiTheme="majorBidi" w:cstheme="majorBidi"/>
          <w:lang w:val="en-US"/>
        </w:rPr>
        <w:t xml:space="preserve">HST </w:t>
      </w:r>
      <w:r w:rsidR="009A0773" w:rsidRPr="003B5A81">
        <w:rPr>
          <w:rFonts w:asciiTheme="majorBidi" w:hAnsiTheme="majorBidi" w:cstheme="majorBidi"/>
          <w:lang w:val="en-US"/>
        </w:rPr>
        <w:t>to entered into the land sale and purchase agreement with domestic finance institute</w:t>
      </w:r>
      <w:r w:rsidR="005773AE" w:rsidRPr="003B5A81">
        <w:rPr>
          <w:rFonts w:asciiTheme="majorBidi" w:hAnsiTheme="majorBidi" w:cstheme="majorBidi"/>
          <w:lang w:val="en-US"/>
        </w:rPr>
        <w:t xml:space="preserve">, purchase price of </w:t>
      </w:r>
      <w:r w:rsidR="009A0773" w:rsidRPr="003B5A81">
        <w:rPr>
          <w:rFonts w:asciiTheme="majorBidi" w:hAnsiTheme="majorBidi" w:cstheme="majorBidi"/>
          <w:lang w:val="en-US"/>
        </w:rPr>
        <w:t xml:space="preserve">Baht </w:t>
      </w:r>
      <w:r w:rsidR="009A0773" w:rsidRPr="001A5939">
        <w:rPr>
          <w:rFonts w:asciiTheme="majorBidi" w:hAnsiTheme="majorBidi" w:cstheme="majorBidi"/>
          <w:lang w:val="en-US"/>
        </w:rPr>
        <w:t>44</w:t>
      </w:r>
      <w:r w:rsidR="009A0773" w:rsidRPr="001A5939">
        <w:rPr>
          <w:rFonts w:asciiTheme="majorBidi" w:hAnsiTheme="majorBidi"/>
          <w:cs/>
          <w:lang w:val="en-US"/>
        </w:rPr>
        <w:t>.</w:t>
      </w:r>
      <w:r w:rsidR="009A0773" w:rsidRPr="001A5939">
        <w:rPr>
          <w:rFonts w:asciiTheme="majorBidi" w:hAnsiTheme="majorBidi" w:cstheme="majorBidi"/>
          <w:lang w:val="en-US"/>
        </w:rPr>
        <w:t>29</w:t>
      </w:r>
      <w:r w:rsidR="009A0773" w:rsidRPr="003B5A81">
        <w:rPr>
          <w:rFonts w:asciiTheme="majorBidi" w:hAnsiTheme="majorBidi" w:cstheme="majorBidi"/>
          <w:lang w:val="en-US"/>
        </w:rPr>
        <w:t xml:space="preserve"> million</w:t>
      </w:r>
      <w:r w:rsidR="009A0773" w:rsidRPr="001A5939">
        <w:rPr>
          <w:rFonts w:asciiTheme="majorBidi" w:hAnsiTheme="majorBidi"/>
          <w:cs/>
          <w:lang w:val="en-US"/>
        </w:rPr>
        <w:t>.</w:t>
      </w:r>
    </w:p>
    <w:p w14:paraId="4806593D" w14:textId="38EF5006" w:rsidR="009A0773" w:rsidRPr="001A5939" w:rsidRDefault="009A0773" w:rsidP="009A0773">
      <w:pPr>
        <w:spacing w:before="120"/>
        <w:ind w:left="720"/>
        <w:jc w:val="thaiDistribute"/>
        <w:rPr>
          <w:rFonts w:asciiTheme="majorBidi" w:hAnsiTheme="majorBidi" w:cstheme="majorBidi"/>
          <w:cs/>
          <w:lang w:val="en-US"/>
        </w:rPr>
      </w:pPr>
      <w:r w:rsidRPr="003B5A81">
        <w:rPr>
          <w:rFonts w:asciiTheme="majorBidi" w:hAnsiTheme="majorBidi" w:cstheme="majorBidi"/>
          <w:lang w:val="en-US"/>
        </w:rPr>
        <w:t xml:space="preserve">HST has </w:t>
      </w:r>
      <w:r w:rsidR="005773AE" w:rsidRPr="003B5A81">
        <w:rPr>
          <w:rFonts w:asciiTheme="majorBidi" w:hAnsiTheme="majorBidi" w:cstheme="majorBidi"/>
          <w:lang w:val="en-US"/>
        </w:rPr>
        <w:t>paid the</w:t>
      </w:r>
      <w:r w:rsidRPr="003B5A81">
        <w:rPr>
          <w:rFonts w:asciiTheme="majorBidi" w:hAnsiTheme="majorBidi" w:cstheme="majorBidi"/>
          <w:lang w:val="en-US"/>
        </w:rPr>
        <w:t xml:space="preserve"> deposit in the amount of Baht </w:t>
      </w:r>
      <w:r w:rsidRPr="001A5939">
        <w:rPr>
          <w:rFonts w:asciiTheme="majorBidi" w:hAnsiTheme="majorBidi" w:cstheme="majorBidi"/>
          <w:lang w:val="en-US"/>
        </w:rPr>
        <w:t>8</w:t>
      </w:r>
      <w:r w:rsidRPr="001A5939">
        <w:rPr>
          <w:rFonts w:asciiTheme="majorBidi" w:hAnsiTheme="majorBidi"/>
          <w:cs/>
          <w:lang w:val="en-US"/>
        </w:rPr>
        <w:t>.</w:t>
      </w:r>
      <w:r w:rsidRPr="001A5939">
        <w:rPr>
          <w:rFonts w:asciiTheme="majorBidi" w:hAnsiTheme="majorBidi" w:cstheme="majorBidi"/>
          <w:lang w:val="en-US"/>
        </w:rPr>
        <w:t xml:space="preserve">86 </w:t>
      </w:r>
      <w:r w:rsidRPr="003B5A81">
        <w:rPr>
          <w:rFonts w:asciiTheme="majorBidi" w:hAnsiTheme="majorBidi" w:cstheme="majorBidi"/>
          <w:lang w:val="en-US"/>
        </w:rPr>
        <w:t xml:space="preserve">million, the remaining </w:t>
      </w:r>
      <w:r w:rsidR="005773AE" w:rsidRPr="003B5A81">
        <w:rPr>
          <w:rFonts w:asciiTheme="majorBidi" w:hAnsiTheme="majorBidi" w:cstheme="majorBidi"/>
          <w:lang w:val="en-US"/>
        </w:rPr>
        <w:t>of purchase price totaling</w:t>
      </w:r>
      <w:r w:rsidRPr="003B5A81">
        <w:rPr>
          <w:rFonts w:asciiTheme="majorBidi" w:hAnsiTheme="majorBidi" w:cstheme="majorBidi"/>
          <w:lang w:val="en-US"/>
        </w:rPr>
        <w:t xml:space="preserve"> Baht </w:t>
      </w:r>
      <w:r w:rsidRPr="001A5939">
        <w:rPr>
          <w:rFonts w:asciiTheme="majorBidi" w:hAnsiTheme="majorBidi" w:cstheme="majorBidi"/>
          <w:lang w:val="en-US"/>
        </w:rPr>
        <w:t>35</w:t>
      </w:r>
      <w:r w:rsidRPr="001A5939">
        <w:rPr>
          <w:rFonts w:asciiTheme="majorBidi" w:hAnsiTheme="majorBidi"/>
          <w:cs/>
          <w:lang w:val="en-US"/>
        </w:rPr>
        <w:t>.</w:t>
      </w:r>
      <w:r w:rsidRPr="001A5939">
        <w:rPr>
          <w:rFonts w:asciiTheme="majorBidi" w:hAnsiTheme="majorBidi" w:cstheme="majorBidi"/>
          <w:lang w:val="en-US"/>
        </w:rPr>
        <w:t xml:space="preserve">43 </w:t>
      </w:r>
      <w:r w:rsidRPr="003B5A81">
        <w:rPr>
          <w:rFonts w:asciiTheme="majorBidi" w:hAnsiTheme="majorBidi" w:cstheme="majorBidi"/>
          <w:lang w:val="en-US"/>
        </w:rPr>
        <w:t xml:space="preserve">million </w:t>
      </w:r>
      <w:r w:rsidR="005773AE" w:rsidRPr="003B5A81">
        <w:rPr>
          <w:rFonts w:asciiTheme="majorBidi" w:hAnsiTheme="majorBidi" w:cstheme="majorBidi"/>
          <w:lang w:val="en-US"/>
        </w:rPr>
        <w:t>will be paid</w:t>
      </w:r>
      <w:r w:rsidR="00E60F55" w:rsidRPr="001A5939">
        <w:rPr>
          <w:rFonts w:asciiTheme="majorBidi" w:hAnsiTheme="majorBidi"/>
          <w:cs/>
          <w:lang w:val="en-US"/>
        </w:rPr>
        <w:t xml:space="preserve"> </w:t>
      </w:r>
      <w:r w:rsidR="0042049B" w:rsidRPr="003B5A81">
        <w:rPr>
          <w:rFonts w:asciiTheme="majorBidi" w:hAnsiTheme="majorBidi" w:cstheme="majorBidi"/>
          <w:lang w:val="en-US"/>
        </w:rPr>
        <w:t xml:space="preserve">upon the transferring of </w:t>
      </w:r>
      <w:r w:rsidR="00E60F55" w:rsidRPr="003B5A81">
        <w:rPr>
          <w:rFonts w:asciiTheme="majorBidi" w:hAnsiTheme="majorBidi" w:cstheme="majorBidi"/>
          <w:lang w:val="en-US"/>
        </w:rPr>
        <w:t>ownership</w:t>
      </w:r>
      <w:r w:rsidR="0042049B" w:rsidRPr="003B5A81">
        <w:rPr>
          <w:rFonts w:asciiTheme="majorBidi" w:hAnsiTheme="majorBidi" w:cstheme="majorBidi"/>
          <w:lang w:val="en-US"/>
        </w:rPr>
        <w:t xml:space="preserve"> on</w:t>
      </w:r>
      <w:r w:rsidR="00E60F55" w:rsidRPr="001A5939">
        <w:rPr>
          <w:rFonts w:asciiTheme="majorBidi" w:hAnsiTheme="majorBidi"/>
          <w:cs/>
          <w:lang w:val="en-US"/>
        </w:rPr>
        <w:t xml:space="preserve"> </w:t>
      </w:r>
      <w:r w:rsidR="005773AE" w:rsidRPr="003B5A81">
        <w:rPr>
          <w:rFonts w:asciiTheme="majorBidi" w:hAnsiTheme="majorBidi" w:cstheme="majorBidi"/>
          <w:lang w:val="en-US"/>
        </w:rPr>
        <w:t xml:space="preserve">May </w:t>
      </w:r>
      <w:r w:rsidR="005773AE" w:rsidRPr="001A5939">
        <w:rPr>
          <w:rFonts w:asciiTheme="majorBidi" w:hAnsiTheme="majorBidi" w:cstheme="majorBidi"/>
          <w:lang w:val="en-US"/>
        </w:rPr>
        <w:t>12</w:t>
      </w:r>
      <w:r w:rsidR="005773AE" w:rsidRPr="003B5A81">
        <w:rPr>
          <w:rFonts w:asciiTheme="majorBidi" w:hAnsiTheme="majorBidi" w:cstheme="majorBidi"/>
          <w:lang w:val="en-US"/>
        </w:rPr>
        <w:t xml:space="preserve">, </w:t>
      </w:r>
      <w:r w:rsidR="005773AE" w:rsidRPr="001A5939">
        <w:rPr>
          <w:rFonts w:asciiTheme="majorBidi" w:hAnsiTheme="majorBidi" w:cstheme="majorBidi"/>
          <w:lang w:val="en-US"/>
        </w:rPr>
        <w:t>2020</w:t>
      </w:r>
      <w:r w:rsidR="00E60F55" w:rsidRPr="001A5939">
        <w:rPr>
          <w:rFonts w:asciiTheme="majorBidi" w:hAnsiTheme="majorBidi"/>
          <w:cs/>
          <w:lang w:val="en-US"/>
        </w:rPr>
        <w:t>.</w:t>
      </w:r>
    </w:p>
    <w:p w14:paraId="3D5012A2" w14:textId="0686F29C" w:rsidR="00F07001" w:rsidRPr="003B5A81" w:rsidRDefault="00F07001" w:rsidP="00F07001">
      <w:pPr>
        <w:spacing w:before="120"/>
        <w:ind w:left="720"/>
        <w:jc w:val="thaiDistribute"/>
        <w:rPr>
          <w:rFonts w:asciiTheme="majorBidi" w:hAnsiTheme="majorBidi" w:cstheme="majorBidi"/>
          <w:i/>
          <w:iCs/>
          <w:lang w:val="en-US"/>
        </w:rPr>
      </w:pPr>
      <w:r w:rsidRPr="003B5A81">
        <w:rPr>
          <w:rFonts w:asciiTheme="majorBidi" w:hAnsiTheme="majorBidi" w:cstheme="majorBidi"/>
          <w:i/>
          <w:iCs/>
          <w:lang w:val="en-US"/>
        </w:rPr>
        <w:t>Simat Label</w:t>
      </w:r>
    </w:p>
    <w:p w14:paraId="0215FCA7" w14:textId="2CC15608" w:rsidR="00F94424" w:rsidRPr="003B5A81" w:rsidRDefault="00F94424" w:rsidP="00F07001">
      <w:pPr>
        <w:spacing w:before="120"/>
        <w:ind w:left="720"/>
        <w:jc w:val="thaiDistribute"/>
        <w:rPr>
          <w:rFonts w:asciiTheme="majorBidi" w:hAnsiTheme="majorBidi" w:cstheme="majorBidi"/>
          <w:i/>
          <w:iCs/>
          <w:lang w:val="en-US"/>
        </w:rPr>
      </w:pPr>
      <w:r w:rsidRPr="003B5A81">
        <w:rPr>
          <w:rFonts w:asciiTheme="majorBidi" w:hAnsiTheme="majorBidi" w:cstheme="majorBidi"/>
          <w:lang w:val="en-US"/>
        </w:rPr>
        <w:t>The Board of Directors’ Meeting of Simat Label No</w:t>
      </w:r>
      <w:r w:rsidRPr="001A5939">
        <w:rPr>
          <w:rFonts w:asciiTheme="majorBidi" w:hAnsiTheme="majorBidi"/>
          <w:cs/>
          <w:lang w:val="en-US"/>
        </w:rPr>
        <w:t xml:space="preserve">. </w:t>
      </w:r>
      <w:r w:rsidRPr="001A5939">
        <w:rPr>
          <w:rFonts w:asciiTheme="majorBidi" w:hAnsiTheme="majorBidi" w:cstheme="majorBidi"/>
          <w:lang w:val="en-US"/>
        </w:rPr>
        <w:t>1</w:t>
      </w:r>
      <w:r w:rsidRPr="001A5939">
        <w:rPr>
          <w:rFonts w:asciiTheme="majorBidi" w:hAnsiTheme="majorBidi"/>
          <w:cs/>
          <w:lang w:val="en-US"/>
        </w:rPr>
        <w:t>/</w:t>
      </w:r>
      <w:r w:rsidRPr="001A5939">
        <w:rPr>
          <w:rFonts w:asciiTheme="majorBidi" w:hAnsiTheme="majorBidi" w:cstheme="majorBidi"/>
          <w:lang w:val="en-US"/>
        </w:rPr>
        <w:t>2020</w:t>
      </w:r>
      <w:r w:rsidRPr="003B5A81">
        <w:rPr>
          <w:rFonts w:asciiTheme="majorBidi" w:hAnsiTheme="majorBidi" w:cstheme="majorBidi"/>
          <w:lang w:val="en-US"/>
        </w:rPr>
        <w:t xml:space="preserve"> held on January </w:t>
      </w:r>
      <w:r w:rsidRPr="001A5939">
        <w:rPr>
          <w:rFonts w:asciiTheme="majorBidi" w:hAnsiTheme="majorBidi" w:cstheme="majorBidi"/>
          <w:lang w:val="en-US"/>
        </w:rPr>
        <w:t>16</w:t>
      </w:r>
      <w:r w:rsidRPr="003B5A81">
        <w:rPr>
          <w:rFonts w:asciiTheme="majorBidi" w:hAnsiTheme="majorBidi" w:cstheme="majorBidi"/>
          <w:lang w:val="en-US"/>
        </w:rPr>
        <w:t xml:space="preserve">, </w:t>
      </w:r>
      <w:r w:rsidRPr="001A5939">
        <w:rPr>
          <w:rFonts w:asciiTheme="majorBidi" w:hAnsiTheme="majorBidi" w:cstheme="majorBidi"/>
          <w:lang w:val="en-US"/>
        </w:rPr>
        <w:t>2020</w:t>
      </w:r>
      <w:r w:rsidRPr="003B5A81">
        <w:rPr>
          <w:rFonts w:asciiTheme="majorBidi" w:hAnsiTheme="majorBidi" w:cstheme="majorBidi"/>
          <w:lang w:val="en-US"/>
        </w:rPr>
        <w:t xml:space="preserve">, approved the </w:t>
      </w:r>
      <w:r w:rsidR="004F00A4" w:rsidRPr="003B5A81">
        <w:rPr>
          <w:rFonts w:asciiTheme="majorBidi" w:hAnsiTheme="majorBidi" w:cstheme="majorBidi"/>
          <w:lang w:val="en-US"/>
        </w:rPr>
        <w:t>payment</w:t>
      </w:r>
      <w:r w:rsidRPr="003B5A81">
        <w:rPr>
          <w:rFonts w:asciiTheme="majorBidi" w:hAnsiTheme="majorBidi" w:cstheme="majorBidi"/>
          <w:lang w:val="en-US"/>
        </w:rPr>
        <w:t xml:space="preserve"> of interim dividend from its retained earnings as at December </w:t>
      </w:r>
      <w:r w:rsidRPr="001A5939">
        <w:rPr>
          <w:rFonts w:asciiTheme="majorBidi" w:hAnsiTheme="majorBidi" w:cstheme="majorBidi"/>
          <w:lang w:val="en-US"/>
        </w:rPr>
        <w:t>31</w:t>
      </w:r>
      <w:r w:rsidRPr="003B5A81">
        <w:rPr>
          <w:rFonts w:asciiTheme="majorBidi" w:hAnsiTheme="majorBidi" w:cstheme="majorBidi"/>
          <w:lang w:val="en-US"/>
        </w:rPr>
        <w:t xml:space="preserve">, </w:t>
      </w:r>
      <w:r w:rsidRPr="001A5939">
        <w:rPr>
          <w:rFonts w:asciiTheme="majorBidi" w:hAnsiTheme="majorBidi" w:cstheme="majorBidi"/>
          <w:lang w:val="en-US"/>
        </w:rPr>
        <w:t>2019</w:t>
      </w:r>
      <w:r w:rsidR="00925CE2" w:rsidRPr="001A5939">
        <w:rPr>
          <w:rFonts w:asciiTheme="majorBidi" w:hAnsiTheme="majorBidi"/>
          <w:cs/>
          <w:lang w:val="en-US"/>
        </w:rPr>
        <w:t xml:space="preserve">. </w:t>
      </w:r>
      <w:r w:rsidR="00925CE2" w:rsidRPr="003B5A81">
        <w:rPr>
          <w:rFonts w:asciiTheme="majorBidi" w:hAnsiTheme="majorBidi" w:cstheme="majorBidi"/>
          <w:lang w:val="en-US"/>
        </w:rPr>
        <w:t xml:space="preserve">Interim dividend rate of </w:t>
      </w:r>
      <w:r w:rsidRPr="003B5A81">
        <w:rPr>
          <w:rFonts w:asciiTheme="majorBidi" w:hAnsiTheme="majorBidi" w:cstheme="majorBidi"/>
          <w:lang w:val="en-US"/>
        </w:rPr>
        <w:t xml:space="preserve">Baht </w:t>
      </w:r>
      <w:r w:rsidRPr="001A5939">
        <w:rPr>
          <w:rFonts w:asciiTheme="majorBidi" w:hAnsiTheme="majorBidi" w:cstheme="majorBidi"/>
          <w:lang w:val="en-US"/>
        </w:rPr>
        <w:t>2</w:t>
      </w:r>
      <w:r w:rsidRPr="001A5939">
        <w:rPr>
          <w:rFonts w:asciiTheme="majorBidi" w:hAnsiTheme="majorBidi"/>
          <w:cs/>
          <w:lang w:val="en-US"/>
        </w:rPr>
        <w:t>.</w:t>
      </w:r>
      <w:r w:rsidRPr="001A5939">
        <w:rPr>
          <w:rFonts w:asciiTheme="majorBidi" w:hAnsiTheme="majorBidi" w:cstheme="majorBidi"/>
          <w:lang w:val="en-US"/>
        </w:rPr>
        <w:t>65</w:t>
      </w:r>
      <w:r w:rsidRPr="003B5A81">
        <w:rPr>
          <w:rFonts w:asciiTheme="majorBidi" w:hAnsiTheme="majorBidi" w:cstheme="majorBidi"/>
          <w:lang w:val="en-US"/>
        </w:rPr>
        <w:t xml:space="preserve"> per share</w:t>
      </w:r>
      <w:r w:rsidR="00925CE2" w:rsidRPr="003B5A81">
        <w:rPr>
          <w:rFonts w:asciiTheme="majorBidi" w:hAnsiTheme="majorBidi" w:cstheme="majorBidi"/>
          <w:lang w:val="en-US"/>
        </w:rPr>
        <w:t>,</w:t>
      </w:r>
      <w:r w:rsidRPr="001A5939">
        <w:rPr>
          <w:rFonts w:asciiTheme="majorBidi" w:hAnsiTheme="majorBidi"/>
          <w:cs/>
          <w:lang w:val="en-US"/>
        </w:rPr>
        <w:t xml:space="preserve"> </w:t>
      </w:r>
      <w:r w:rsidR="00925CE2" w:rsidRPr="003B5A81">
        <w:rPr>
          <w:rFonts w:asciiTheme="majorBidi" w:hAnsiTheme="majorBidi" w:cstheme="majorBidi"/>
          <w:lang w:val="en-US"/>
        </w:rPr>
        <w:t xml:space="preserve">totaling Baht </w:t>
      </w:r>
      <w:r w:rsidR="00925CE2" w:rsidRPr="001A5939">
        <w:rPr>
          <w:rFonts w:asciiTheme="majorBidi" w:hAnsiTheme="majorBidi" w:cstheme="majorBidi"/>
          <w:lang w:val="en-US"/>
        </w:rPr>
        <w:t>9</w:t>
      </w:r>
      <w:r w:rsidR="00925CE2" w:rsidRPr="001A5939">
        <w:rPr>
          <w:rFonts w:asciiTheme="majorBidi" w:hAnsiTheme="majorBidi"/>
          <w:cs/>
          <w:lang w:val="en-US"/>
        </w:rPr>
        <w:t>.</w:t>
      </w:r>
      <w:r w:rsidR="00925CE2" w:rsidRPr="001A5939">
        <w:rPr>
          <w:rFonts w:asciiTheme="majorBidi" w:hAnsiTheme="majorBidi" w:cstheme="majorBidi"/>
          <w:lang w:val="en-US"/>
        </w:rPr>
        <w:t>01</w:t>
      </w:r>
      <w:r w:rsidR="00925CE2" w:rsidRPr="003B5A81">
        <w:rPr>
          <w:rFonts w:asciiTheme="majorBidi" w:hAnsiTheme="majorBidi" w:cstheme="majorBidi"/>
          <w:lang w:val="en-US"/>
        </w:rPr>
        <w:t xml:space="preserve"> million</w:t>
      </w:r>
      <w:r w:rsidR="00925CE2" w:rsidRPr="001A5939">
        <w:rPr>
          <w:rFonts w:asciiTheme="majorBidi" w:hAnsiTheme="majorBidi"/>
          <w:cs/>
          <w:lang w:val="en-US"/>
        </w:rPr>
        <w:t>.</w:t>
      </w:r>
    </w:p>
    <w:p w14:paraId="71C1A56D" w14:textId="77777777" w:rsidR="00725BCD" w:rsidRPr="003B5A81" w:rsidRDefault="00725BCD" w:rsidP="00BB7F63">
      <w:pPr>
        <w:pStyle w:val="ListParagraph"/>
        <w:numPr>
          <w:ilvl w:val="0"/>
          <w:numId w:val="3"/>
        </w:numPr>
        <w:spacing w:before="240"/>
        <w:contextualSpacing/>
        <w:rPr>
          <w:rFonts w:asciiTheme="majorBidi" w:eastAsia="Calibri" w:hAnsiTheme="majorBidi" w:cstheme="majorBidi"/>
          <w:b/>
          <w:bCs/>
          <w:lang w:val="en-US"/>
        </w:rPr>
      </w:pPr>
      <w:r w:rsidRPr="003B5A81">
        <w:rPr>
          <w:rFonts w:asciiTheme="majorBidi" w:eastAsia="Calibri" w:hAnsiTheme="majorBidi" w:cstheme="majorBidi"/>
          <w:b/>
          <w:bCs/>
          <w:lang w:val="en-US"/>
        </w:rPr>
        <w:t>APPROVAL OF FINANCIAL STATEMENTS</w:t>
      </w:r>
    </w:p>
    <w:p w14:paraId="2CF42C47" w14:textId="766F9E35" w:rsidR="0030442C" w:rsidRPr="003B5A81" w:rsidRDefault="002A4931" w:rsidP="00627CBC">
      <w:pPr>
        <w:spacing w:before="120"/>
        <w:ind w:left="720"/>
        <w:jc w:val="thaiDistribute"/>
        <w:rPr>
          <w:rFonts w:asciiTheme="majorBidi" w:hAnsiTheme="majorBidi" w:cstheme="majorBidi"/>
          <w:lang w:val="en-US"/>
        </w:rPr>
      </w:pPr>
      <w:r w:rsidRPr="003B5A81">
        <w:rPr>
          <w:rFonts w:asciiTheme="majorBidi" w:hAnsiTheme="majorBidi" w:cstheme="majorBidi"/>
          <w:lang w:val="en-US"/>
        </w:rPr>
        <w:t xml:space="preserve">These </w:t>
      </w:r>
      <w:r w:rsidR="0030442C" w:rsidRPr="003B5A81">
        <w:rPr>
          <w:rFonts w:asciiTheme="majorBidi" w:hAnsiTheme="majorBidi" w:cstheme="majorBidi"/>
          <w:lang w:val="en-US"/>
        </w:rPr>
        <w:t>financial statements have been approved by the Com</w:t>
      </w:r>
      <w:r w:rsidR="00146B55" w:rsidRPr="003B5A81">
        <w:rPr>
          <w:rFonts w:asciiTheme="majorBidi" w:hAnsiTheme="majorBidi" w:cstheme="majorBidi"/>
          <w:lang w:val="en-US"/>
        </w:rPr>
        <w:t>pany’s</w:t>
      </w:r>
      <w:r w:rsidR="002D0DD7" w:rsidRPr="001A5939">
        <w:rPr>
          <w:rFonts w:asciiTheme="majorBidi" w:hAnsiTheme="majorBidi"/>
          <w:cs/>
          <w:lang w:val="en-US"/>
        </w:rPr>
        <w:t xml:space="preserve"> </w:t>
      </w:r>
      <w:r w:rsidR="008C18C3" w:rsidRPr="003B5A81">
        <w:rPr>
          <w:rFonts w:asciiTheme="majorBidi" w:hAnsiTheme="majorBidi" w:cstheme="majorBidi"/>
          <w:lang w:val="en-US"/>
        </w:rPr>
        <w:t>board of</w:t>
      </w:r>
      <w:r w:rsidR="00146B55" w:rsidRPr="001A5939">
        <w:rPr>
          <w:rFonts w:asciiTheme="majorBidi" w:hAnsiTheme="majorBidi"/>
          <w:cs/>
          <w:lang w:val="en-US"/>
        </w:rPr>
        <w:t xml:space="preserve"> </w:t>
      </w:r>
      <w:r w:rsidR="00013280" w:rsidRPr="003B5A81">
        <w:rPr>
          <w:rFonts w:asciiTheme="majorBidi" w:hAnsiTheme="majorBidi" w:cstheme="majorBidi"/>
          <w:lang w:val="en-US"/>
        </w:rPr>
        <w:t>directors</w:t>
      </w:r>
      <w:r w:rsidR="00146B55" w:rsidRPr="003B5A81">
        <w:rPr>
          <w:rFonts w:asciiTheme="majorBidi" w:hAnsiTheme="majorBidi" w:cstheme="majorBidi"/>
          <w:lang w:val="en-US"/>
        </w:rPr>
        <w:t xml:space="preserve"> on </w:t>
      </w:r>
      <w:r w:rsidR="00F715AB" w:rsidRPr="003B5A81">
        <w:rPr>
          <w:rFonts w:asciiTheme="majorBidi" w:hAnsiTheme="majorBidi" w:cstheme="majorBidi"/>
          <w:lang w:val="en-US"/>
        </w:rPr>
        <w:t xml:space="preserve">February </w:t>
      </w:r>
      <w:r w:rsidR="00F715AB" w:rsidRPr="001A5939">
        <w:rPr>
          <w:rFonts w:asciiTheme="majorBidi" w:hAnsiTheme="majorBidi" w:cstheme="majorBidi"/>
          <w:lang w:val="en-US"/>
        </w:rPr>
        <w:t>28</w:t>
      </w:r>
      <w:r w:rsidR="00146B55" w:rsidRPr="003B5A81">
        <w:rPr>
          <w:rFonts w:asciiTheme="majorBidi" w:hAnsiTheme="majorBidi" w:cstheme="majorBidi"/>
          <w:lang w:val="en-US"/>
        </w:rPr>
        <w:t>,</w:t>
      </w:r>
      <w:r w:rsidR="00725BCD" w:rsidRPr="001A5939">
        <w:rPr>
          <w:rFonts w:asciiTheme="majorBidi" w:hAnsiTheme="majorBidi"/>
          <w:cs/>
          <w:lang w:val="en-US"/>
        </w:rPr>
        <w:t xml:space="preserve"> </w:t>
      </w:r>
      <w:r w:rsidR="00725BCD" w:rsidRPr="001A5939">
        <w:rPr>
          <w:rFonts w:asciiTheme="majorBidi" w:hAnsiTheme="majorBidi" w:cstheme="majorBidi"/>
          <w:lang w:val="en-US"/>
        </w:rPr>
        <w:t>20</w:t>
      </w:r>
      <w:r w:rsidR="00AD6957" w:rsidRPr="001A5939">
        <w:rPr>
          <w:rFonts w:asciiTheme="majorBidi" w:hAnsiTheme="majorBidi" w:cstheme="majorBidi"/>
          <w:lang w:val="en-US"/>
        </w:rPr>
        <w:t>20</w:t>
      </w:r>
      <w:r w:rsidR="0030442C" w:rsidRPr="001A5939">
        <w:rPr>
          <w:rFonts w:asciiTheme="majorBidi" w:hAnsiTheme="majorBidi"/>
          <w:cs/>
          <w:lang w:val="en-US"/>
        </w:rPr>
        <w:t>.</w:t>
      </w:r>
    </w:p>
    <w:p w14:paraId="2E536601" w14:textId="77777777" w:rsidR="00D2164D" w:rsidRPr="001A5939" w:rsidRDefault="00D2164D" w:rsidP="0030442C">
      <w:pPr>
        <w:pStyle w:val="BodyTextIndent3"/>
        <w:spacing w:line="360" w:lineRule="auto"/>
        <w:ind w:left="0" w:firstLine="0"/>
        <w:rPr>
          <w:rFonts w:asciiTheme="majorBidi" w:hAnsiTheme="majorBidi" w:cstheme="majorBidi"/>
          <w:noProof/>
          <w:sz w:val="28"/>
          <w:szCs w:val="28"/>
          <w:cs/>
          <w:lang w:val="en-US"/>
        </w:rPr>
      </w:pPr>
    </w:p>
    <w:sectPr w:rsidR="00D2164D" w:rsidRPr="001A5939" w:rsidSect="00783995">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CBAD7" w14:textId="77777777" w:rsidR="0055218F" w:rsidRDefault="0055218F">
      <w:pPr>
        <w:rPr>
          <w:rFonts w:cs="Times New Roman"/>
          <w:cs/>
        </w:rPr>
      </w:pPr>
      <w:r>
        <w:separator/>
      </w:r>
    </w:p>
  </w:endnote>
  <w:endnote w:type="continuationSeparator" w:id="0">
    <w:p w14:paraId="08A16EE7" w14:textId="77777777" w:rsidR="0055218F" w:rsidRDefault="0055218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55218F" w:rsidRPr="001A5939" w:rsidRDefault="0055218F">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55218F" w:rsidRPr="001A5939" w:rsidRDefault="0055218F">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594681"/>
      <w:docPartObj>
        <w:docPartGallery w:val="Page Numbers (Bottom of Page)"/>
        <w:docPartUnique/>
      </w:docPartObj>
    </w:sdtPr>
    <w:sdtEndPr>
      <w:rPr>
        <w:noProof/>
        <w:lang w:val="en-US"/>
      </w:rPr>
    </w:sdtEndPr>
    <w:sdtContent>
      <w:p w14:paraId="1165C7CD" w14:textId="148F03D7" w:rsidR="0055218F" w:rsidRPr="001A5939" w:rsidRDefault="0055218F">
        <w:pPr>
          <w:pStyle w:val="Footer"/>
          <w:jc w:val="right"/>
          <w:rPr>
            <w:rFonts w:cs="Times New Roman"/>
            <w:szCs w:val="28"/>
            <w:cs/>
            <w:lang w:val="en-US"/>
          </w:rPr>
        </w:pPr>
        <w:r w:rsidRPr="005B6CFC">
          <w:rPr>
            <w:rFonts w:asciiTheme="majorBidi" w:hAnsiTheme="majorBidi" w:cstheme="majorBidi"/>
            <w:szCs w:val="28"/>
            <w:lang w:val="en-US"/>
          </w:rPr>
          <w:fldChar w:fldCharType="begin"/>
        </w:r>
        <w:r w:rsidRPr="005B6CFC">
          <w:rPr>
            <w:rFonts w:asciiTheme="majorBidi" w:hAnsiTheme="majorBidi"/>
            <w:szCs w:val="28"/>
            <w:lang w:val="en-US"/>
          </w:rPr>
          <w:instrText xml:space="preserve"> PAGE   \</w:instrText>
        </w:r>
        <w:r w:rsidRPr="005B6CFC">
          <w:rPr>
            <w:rFonts w:asciiTheme="majorBidi" w:hAnsiTheme="majorBidi"/>
            <w:szCs w:val="28"/>
            <w:cs/>
            <w:lang w:val="en-US"/>
          </w:rPr>
          <w:instrText xml:space="preserve">* </w:instrText>
        </w:r>
        <w:r w:rsidRPr="005B6CFC">
          <w:rPr>
            <w:rFonts w:asciiTheme="majorBidi" w:hAnsiTheme="majorBidi"/>
            <w:szCs w:val="28"/>
            <w:lang w:val="en-US"/>
          </w:rPr>
          <w:instrText xml:space="preserve">MERGEFORMAT </w:instrText>
        </w:r>
        <w:r w:rsidRPr="005B6CFC">
          <w:rPr>
            <w:rFonts w:asciiTheme="majorBidi" w:hAnsiTheme="majorBidi" w:cstheme="majorBidi"/>
            <w:szCs w:val="28"/>
            <w:lang w:val="en-US"/>
          </w:rPr>
          <w:fldChar w:fldCharType="separate"/>
        </w:r>
        <w:r w:rsidR="00CD7C33" w:rsidRPr="00CD7C33">
          <w:rPr>
            <w:rFonts w:asciiTheme="majorBidi" w:hAnsiTheme="majorBidi" w:cstheme="majorBidi"/>
            <w:noProof/>
            <w:szCs w:val="28"/>
            <w:lang w:val="en-US"/>
          </w:rPr>
          <w:t>84</w:t>
        </w:r>
        <w:r w:rsidRPr="005B6CFC">
          <w:rPr>
            <w:rFonts w:asciiTheme="majorBidi" w:hAnsiTheme="majorBidi" w:cstheme="majorBidi"/>
            <w:noProof/>
            <w:szCs w:val="28"/>
            <w:lang w:val="en-US"/>
          </w:rPr>
          <w:fldChar w:fldCharType="end"/>
        </w:r>
      </w:p>
    </w:sdtContent>
  </w:sdt>
  <w:p w14:paraId="196079A2" w14:textId="4A4ED7BD" w:rsidR="0055218F" w:rsidRPr="001A5939" w:rsidRDefault="0055218F" w:rsidP="00EA5D44">
    <w:pPr>
      <w:pStyle w:val="CharChar"/>
      <w:tabs>
        <w:tab w:val="left" w:pos="5330"/>
      </w:tabs>
      <w:ind w:right="360"/>
      <w:rPr>
        <w:rFonts w:ascii="Garamond" w:hAnsi="Garamond" w:cs="Cordia New"/>
        <w:szCs w:val="25"/>
        <w:cs/>
        <w:lang w:bidi="th-TH"/>
      </w:rPr>
    </w:pPr>
    <w:r w:rsidRPr="001A5939">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B7EFF" w14:textId="71758963" w:rsidR="0055218F" w:rsidRDefault="0055218F">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48</w:t>
      </w:r>
      <w:r>
        <w:rPr>
          <w:rStyle w:val="PageNumber"/>
          <w:rFonts w:cs="Angsana New"/>
          <w:cs/>
        </w:rPr>
        <w:fldChar w:fldCharType="end"/>
      </w:r>
      <w:r>
        <w:separator/>
      </w:r>
    </w:p>
  </w:footnote>
  <w:footnote w:type="continuationSeparator" w:id="0">
    <w:p w14:paraId="2DA8A9A5" w14:textId="77777777" w:rsidR="0055218F" w:rsidRDefault="0055218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D8B6" w14:textId="276DD383" w:rsidR="0055218F" w:rsidRPr="001A5939" w:rsidRDefault="0055218F">
    <w:pPr>
      <w:pStyle w:val="Header"/>
      <w:rPr>
        <w:rFonts w:cs="Times New Roman"/>
        <w:szCs w:val="28"/>
        <w:cs/>
        <w:lang w:val="en-US"/>
      </w:rPr>
    </w:pPr>
    <w:r w:rsidRPr="001A5939">
      <w:rPr>
        <w:lang w:val="en-US"/>
      </w:rPr>
      <w:tab/>
    </w:r>
    <w:r w:rsidRPr="001A5939">
      <w:rPr>
        <w:lang w:val="en-US"/>
      </w:rPr>
      <w:tab/>
    </w:r>
  </w:p>
  <w:p w14:paraId="6880B27B" w14:textId="77777777" w:rsidR="0055218F" w:rsidRPr="001A5939" w:rsidRDefault="0055218F">
    <w:pPr>
      <w:pStyle w:val="Header"/>
      <w:rPr>
        <w:rFonts w:cs="Times New Roman"/>
        <w:szCs w:val="28"/>
        <w:cs/>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3640ED"/>
    <w:multiLevelType w:val="multilevel"/>
    <w:tmpl w:val="F0AED926"/>
    <w:lvl w:ilvl="0">
      <w:start w:val="28"/>
      <w:numFmt w:val="decimal"/>
      <w:lvlText w:val="%1"/>
      <w:lvlJc w:val="left"/>
      <w:pPr>
        <w:ind w:left="450" w:hanging="450"/>
      </w:pPr>
      <w:rPr>
        <w:rFonts w:hint="default"/>
      </w:rPr>
    </w:lvl>
    <w:lvl w:ilvl="1">
      <w:start w:val="2"/>
      <w:numFmt w:val="decimal"/>
      <w:lvlText w:val="%1.%2"/>
      <w:lvlJc w:val="left"/>
      <w:pPr>
        <w:ind w:left="875" w:hanging="45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3"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EB05ED"/>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5"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097AE9"/>
    <w:multiLevelType w:val="hybridMultilevel"/>
    <w:tmpl w:val="C6A09C7E"/>
    <w:lvl w:ilvl="0" w:tplc="1BAC0CE8">
      <w:numFmt w:val="bullet"/>
      <w:lvlText w:val="-"/>
      <w:lvlJc w:val="left"/>
      <w:pPr>
        <w:ind w:left="1080" w:hanging="360"/>
      </w:pPr>
      <w:rPr>
        <w:rFonts w:ascii="Angsana New" w:eastAsia="Cordi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8"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4"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D27C2C"/>
    <w:multiLevelType w:val="hybridMultilevel"/>
    <w:tmpl w:val="CE1494B2"/>
    <w:lvl w:ilvl="0" w:tplc="A29819D2">
      <w:numFmt w:val="bullet"/>
      <w:lvlText w:val="-"/>
      <w:lvlJc w:val="left"/>
      <w:pPr>
        <w:ind w:left="1440" w:hanging="360"/>
      </w:pPr>
      <w:rPr>
        <w:rFonts w:ascii="Angsana New" w:eastAsia="Cordia New"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8"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9"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lang w:bidi="th-TH"/>
      </w:rPr>
    </w:lvl>
  </w:abstractNum>
  <w:num w:numId="1">
    <w:abstractNumId w:val="21"/>
  </w:num>
  <w:num w:numId="2">
    <w:abstractNumId w:val="0"/>
  </w:num>
  <w:num w:numId="3">
    <w:abstractNumId w:val="13"/>
  </w:num>
  <w:num w:numId="4">
    <w:abstractNumId w:val="18"/>
  </w:num>
  <w:num w:numId="5">
    <w:abstractNumId w:val="2"/>
  </w:num>
  <w:num w:numId="6">
    <w:abstractNumId w:val="8"/>
  </w:num>
  <w:num w:numId="7">
    <w:abstractNumId w:val="11"/>
  </w:num>
  <w:num w:numId="8">
    <w:abstractNumId w:val="12"/>
  </w:num>
  <w:num w:numId="9">
    <w:abstractNumId w:val="3"/>
  </w:num>
  <w:num w:numId="10">
    <w:abstractNumId w:val="17"/>
  </w:num>
  <w:num w:numId="11">
    <w:abstractNumId w:val="5"/>
  </w:num>
  <w:num w:numId="12">
    <w:abstractNumId w:val="10"/>
  </w:num>
  <w:num w:numId="13">
    <w:abstractNumId w:val="20"/>
  </w:num>
  <w:num w:numId="14">
    <w:abstractNumId w:val="7"/>
  </w:num>
  <w:num w:numId="15">
    <w:abstractNumId w:val="14"/>
  </w:num>
  <w:num w:numId="16">
    <w:abstractNumId w:val="9"/>
  </w:num>
  <w:num w:numId="17">
    <w:abstractNumId w:val="19"/>
  </w:num>
  <w:num w:numId="18">
    <w:abstractNumId w:val="4"/>
  </w:num>
  <w:num w:numId="19">
    <w:abstractNumId w:val="16"/>
  </w:num>
  <w:num w:numId="20">
    <w:abstractNumId w:val="1"/>
  </w:num>
  <w:num w:numId="21">
    <w:abstractNumId w:val="15"/>
  </w:num>
  <w:num w:numId="22">
    <w:abstractNumId w:val="6"/>
  </w:num>
  <w:num w:numId="2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82945"/>
  </w:hdrShapeDefaults>
  <w:footnotePr>
    <w:footnote w:id="-1"/>
    <w:footnote w:id="0"/>
  </w:footnotePr>
  <w:endnotePr>
    <w:endnote w:id="-1"/>
    <w:endnote w:id="0"/>
  </w:endnotePr>
  <w:compat>
    <w:applyBreakingRules/>
    <w:compatSetting w:name="compatibilityMode" w:uri="http://schemas.microsoft.com/office/word" w:val="12"/>
  </w:compat>
  <w:rsids>
    <w:rsidRoot w:val="004F0F51"/>
    <w:rsid w:val="00001684"/>
    <w:rsid w:val="00002EF3"/>
    <w:rsid w:val="00002F83"/>
    <w:rsid w:val="000040B9"/>
    <w:rsid w:val="00005466"/>
    <w:rsid w:val="00005965"/>
    <w:rsid w:val="00006652"/>
    <w:rsid w:val="000076D0"/>
    <w:rsid w:val="00007D59"/>
    <w:rsid w:val="00007FBF"/>
    <w:rsid w:val="000116F0"/>
    <w:rsid w:val="0001191D"/>
    <w:rsid w:val="00013280"/>
    <w:rsid w:val="000133DA"/>
    <w:rsid w:val="00014527"/>
    <w:rsid w:val="000146CB"/>
    <w:rsid w:val="00014E1F"/>
    <w:rsid w:val="00015B08"/>
    <w:rsid w:val="0001626C"/>
    <w:rsid w:val="00016641"/>
    <w:rsid w:val="00016F72"/>
    <w:rsid w:val="00017EA3"/>
    <w:rsid w:val="00020FF5"/>
    <w:rsid w:val="000224D1"/>
    <w:rsid w:val="00022DA5"/>
    <w:rsid w:val="000232A5"/>
    <w:rsid w:val="00023F50"/>
    <w:rsid w:val="00025A86"/>
    <w:rsid w:val="00025D2E"/>
    <w:rsid w:val="000267B1"/>
    <w:rsid w:val="000273C9"/>
    <w:rsid w:val="000275B3"/>
    <w:rsid w:val="00027B09"/>
    <w:rsid w:val="0003026B"/>
    <w:rsid w:val="00030BAB"/>
    <w:rsid w:val="000311D6"/>
    <w:rsid w:val="000312EC"/>
    <w:rsid w:val="00031485"/>
    <w:rsid w:val="00031726"/>
    <w:rsid w:val="00031EB1"/>
    <w:rsid w:val="000333A5"/>
    <w:rsid w:val="00033622"/>
    <w:rsid w:val="0003498C"/>
    <w:rsid w:val="00034BAF"/>
    <w:rsid w:val="000351F6"/>
    <w:rsid w:val="00035DBA"/>
    <w:rsid w:val="00036DDD"/>
    <w:rsid w:val="00040C38"/>
    <w:rsid w:val="000412BF"/>
    <w:rsid w:val="00041D0B"/>
    <w:rsid w:val="00042127"/>
    <w:rsid w:val="00043935"/>
    <w:rsid w:val="00043B1E"/>
    <w:rsid w:val="000441E9"/>
    <w:rsid w:val="00046AA7"/>
    <w:rsid w:val="00046CC9"/>
    <w:rsid w:val="0004733E"/>
    <w:rsid w:val="00050273"/>
    <w:rsid w:val="00052119"/>
    <w:rsid w:val="000524EF"/>
    <w:rsid w:val="00052B13"/>
    <w:rsid w:val="00053658"/>
    <w:rsid w:val="00053F4A"/>
    <w:rsid w:val="00054D17"/>
    <w:rsid w:val="00055A9B"/>
    <w:rsid w:val="000574D8"/>
    <w:rsid w:val="00057E0A"/>
    <w:rsid w:val="00060476"/>
    <w:rsid w:val="00062051"/>
    <w:rsid w:val="000622B4"/>
    <w:rsid w:val="000624A1"/>
    <w:rsid w:val="00063307"/>
    <w:rsid w:val="00063348"/>
    <w:rsid w:val="00063558"/>
    <w:rsid w:val="000639A1"/>
    <w:rsid w:val="00065801"/>
    <w:rsid w:val="00065C9E"/>
    <w:rsid w:val="0006673D"/>
    <w:rsid w:val="00066B2E"/>
    <w:rsid w:val="00066DFA"/>
    <w:rsid w:val="0006729D"/>
    <w:rsid w:val="00067450"/>
    <w:rsid w:val="0006755A"/>
    <w:rsid w:val="00067820"/>
    <w:rsid w:val="0006793D"/>
    <w:rsid w:val="000709EC"/>
    <w:rsid w:val="00071EE2"/>
    <w:rsid w:val="00072085"/>
    <w:rsid w:val="0007226F"/>
    <w:rsid w:val="000722A0"/>
    <w:rsid w:val="00072B33"/>
    <w:rsid w:val="00073041"/>
    <w:rsid w:val="00073371"/>
    <w:rsid w:val="00074041"/>
    <w:rsid w:val="00074646"/>
    <w:rsid w:val="00074F7F"/>
    <w:rsid w:val="0007555A"/>
    <w:rsid w:val="00075AAA"/>
    <w:rsid w:val="00075D6E"/>
    <w:rsid w:val="00076A58"/>
    <w:rsid w:val="00076AAA"/>
    <w:rsid w:val="00076C67"/>
    <w:rsid w:val="00077339"/>
    <w:rsid w:val="00077455"/>
    <w:rsid w:val="000774B5"/>
    <w:rsid w:val="000825E5"/>
    <w:rsid w:val="000835DC"/>
    <w:rsid w:val="00085F3A"/>
    <w:rsid w:val="00087C24"/>
    <w:rsid w:val="00091220"/>
    <w:rsid w:val="00091632"/>
    <w:rsid w:val="00092AD9"/>
    <w:rsid w:val="00092DFC"/>
    <w:rsid w:val="000931F0"/>
    <w:rsid w:val="0009395A"/>
    <w:rsid w:val="00094184"/>
    <w:rsid w:val="00094682"/>
    <w:rsid w:val="00094C52"/>
    <w:rsid w:val="00094E1B"/>
    <w:rsid w:val="000953B4"/>
    <w:rsid w:val="000955D3"/>
    <w:rsid w:val="00096267"/>
    <w:rsid w:val="0009647A"/>
    <w:rsid w:val="000974D4"/>
    <w:rsid w:val="00097EB1"/>
    <w:rsid w:val="000A05C8"/>
    <w:rsid w:val="000A092B"/>
    <w:rsid w:val="000A4243"/>
    <w:rsid w:val="000A4FE1"/>
    <w:rsid w:val="000A541A"/>
    <w:rsid w:val="000A582D"/>
    <w:rsid w:val="000A66E9"/>
    <w:rsid w:val="000A7362"/>
    <w:rsid w:val="000A7568"/>
    <w:rsid w:val="000A7641"/>
    <w:rsid w:val="000A7AE1"/>
    <w:rsid w:val="000B0709"/>
    <w:rsid w:val="000B2DFD"/>
    <w:rsid w:val="000B33C6"/>
    <w:rsid w:val="000B3997"/>
    <w:rsid w:val="000B3EEC"/>
    <w:rsid w:val="000B4467"/>
    <w:rsid w:val="000B540F"/>
    <w:rsid w:val="000B5962"/>
    <w:rsid w:val="000C0650"/>
    <w:rsid w:val="000C16B3"/>
    <w:rsid w:val="000C1A9A"/>
    <w:rsid w:val="000C270F"/>
    <w:rsid w:val="000C409E"/>
    <w:rsid w:val="000C432D"/>
    <w:rsid w:val="000C58C1"/>
    <w:rsid w:val="000C5B9C"/>
    <w:rsid w:val="000D073E"/>
    <w:rsid w:val="000D08BB"/>
    <w:rsid w:val="000D0AD9"/>
    <w:rsid w:val="000D0FF4"/>
    <w:rsid w:val="000D15B7"/>
    <w:rsid w:val="000D16C0"/>
    <w:rsid w:val="000D2659"/>
    <w:rsid w:val="000D2BF0"/>
    <w:rsid w:val="000D2F9C"/>
    <w:rsid w:val="000D3305"/>
    <w:rsid w:val="000D4BB4"/>
    <w:rsid w:val="000D5555"/>
    <w:rsid w:val="000D5594"/>
    <w:rsid w:val="000D57F4"/>
    <w:rsid w:val="000D61E2"/>
    <w:rsid w:val="000D6596"/>
    <w:rsid w:val="000E002D"/>
    <w:rsid w:val="000E309B"/>
    <w:rsid w:val="000E54FC"/>
    <w:rsid w:val="000E5A29"/>
    <w:rsid w:val="000E6278"/>
    <w:rsid w:val="000E6DB4"/>
    <w:rsid w:val="000E765B"/>
    <w:rsid w:val="000F0727"/>
    <w:rsid w:val="000F0943"/>
    <w:rsid w:val="000F0D76"/>
    <w:rsid w:val="000F0E13"/>
    <w:rsid w:val="000F0EA4"/>
    <w:rsid w:val="000F1709"/>
    <w:rsid w:val="000F1E6F"/>
    <w:rsid w:val="000F1EE6"/>
    <w:rsid w:val="000F26C9"/>
    <w:rsid w:val="000F2E93"/>
    <w:rsid w:val="000F2EE3"/>
    <w:rsid w:val="000F34B6"/>
    <w:rsid w:val="000F3B84"/>
    <w:rsid w:val="000F49E2"/>
    <w:rsid w:val="000F5007"/>
    <w:rsid w:val="000F606B"/>
    <w:rsid w:val="00100DAF"/>
    <w:rsid w:val="00102547"/>
    <w:rsid w:val="001027D7"/>
    <w:rsid w:val="0010432C"/>
    <w:rsid w:val="00104E9E"/>
    <w:rsid w:val="00105415"/>
    <w:rsid w:val="00106E1C"/>
    <w:rsid w:val="00107424"/>
    <w:rsid w:val="001100E4"/>
    <w:rsid w:val="00110CEF"/>
    <w:rsid w:val="00110F34"/>
    <w:rsid w:val="00111405"/>
    <w:rsid w:val="001118FE"/>
    <w:rsid w:val="00111D5B"/>
    <w:rsid w:val="00112340"/>
    <w:rsid w:val="00112A55"/>
    <w:rsid w:val="00112CEF"/>
    <w:rsid w:val="00113D63"/>
    <w:rsid w:val="00113D81"/>
    <w:rsid w:val="00113DFC"/>
    <w:rsid w:val="00114002"/>
    <w:rsid w:val="0011459D"/>
    <w:rsid w:val="00114C38"/>
    <w:rsid w:val="001157C6"/>
    <w:rsid w:val="00115991"/>
    <w:rsid w:val="0011703B"/>
    <w:rsid w:val="00117A79"/>
    <w:rsid w:val="00120A39"/>
    <w:rsid w:val="00120F0F"/>
    <w:rsid w:val="001217EE"/>
    <w:rsid w:val="00121A8A"/>
    <w:rsid w:val="001222F5"/>
    <w:rsid w:val="001236AD"/>
    <w:rsid w:val="00125364"/>
    <w:rsid w:val="0012538B"/>
    <w:rsid w:val="001255AD"/>
    <w:rsid w:val="00125E5B"/>
    <w:rsid w:val="00125F3B"/>
    <w:rsid w:val="001265D4"/>
    <w:rsid w:val="00126B38"/>
    <w:rsid w:val="0012796E"/>
    <w:rsid w:val="00131A29"/>
    <w:rsid w:val="00131B98"/>
    <w:rsid w:val="00131BC5"/>
    <w:rsid w:val="0013284D"/>
    <w:rsid w:val="00132A8D"/>
    <w:rsid w:val="00132C0A"/>
    <w:rsid w:val="00132EF3"/>
    <w:rsid w:val="00133071"/>
    <w:rsid w:val="00133976"/>
    <w:rsid w:val="00133ABA"/>
    <w:rsid w:val="00133E9B"/>
    <w:rsid w:val="001347A4"/>
    <w:rsid w:val="001353FA"/>
    <w:rsid w:val="00136193"/>
    <w:rsid w:val="00136D32"/>
    <w:rsid w:val="0014019A"/>
    <w:rsid w:val="00140660"/>
    <w:rsid w:val="0014071D"/>
    <w:rsid w:val="00140C95"/>
    <w:rsid w:val="00140E0E"/>
    <w:rsid w:val="00141AF3"/>
    <w:rsid w:val="0014202E"/>
    <w:rsid w:val="00142361"/>
    <w:rsid w:val="0014340A"/>
    <w:rsid w:val="001441C8"/>
    <w:rsid w:val="00144893"/>
    <w:rsid w:val="001449D3"/>
    <w:rsid w:val="00146B55"/>
    <w:rsid w:val="00146D60"/>
    <w:rsid w:val="00147895"/>
    <w:rsid w:val="00147E89"/>
    <w:rsid w:val="00150BA7"/>
    <w:rsid w:val="00150CEF"/>
    <w:rsid w:val="00150DE2"/>
    <w:rsid w:val="001520DE"/>
    <w:rsid w:val="0015239D"/>
    <w:rsid w:val="001528CE"/>
    <w:rsid w:val="00153FFF"/>
    <w:rsid w:val="00154264"/>
    <w:rsid w:val="00154524"/>
    <w:rsid w:val="001559D5"/>
    <w:rsid w:val="001568E9"/>
    <w:rsid w:val="00157A7F"/>
    <w:rsid w:val="0016140F"/>
    <w:rsid w:val="00162A85"/>
    <w:rsid w:val="00163576"/>
    <w:rsid w:val="0016374F"/>
    <w:rsid w:val="00163FA7"/>
    <w:rsid w:val="00164DAB"/>
    <w:rsid w:val="001655D0"/>
    <w:rsid w:val="0016570F"/>
    <w:rsid w:val="001667B2"/>
    <w:rsid w:val="00166ECC"/>
    <w:rsid w:val="00172C0E"/>
    <w:rsid w:val="00175BA2"/>
    <w:rsid w:val="0017616D"/>
    <w:rsid w:val="001768F8"/>
    <w:rsid w:val="00176D1A"/>
    <w:rsid w:val="001770F9"/>
    <w:rsid w:val="00180392"/>
    <w:rsid w:val="00180751"/>
    <w:rsid w:val="001820C5"/>
    <w:rsid w:val="0018234F"/>
    <w:rsid w:val="0018354B"/>
    <w:rsid w:val="00183C25"/>
    <w:rsid w:val="001840BA"/>
    <w:rsid w:val="00184CA4"/>
    <w:rsid w:val="00186CFB"/>
    <w:rsid w:val="00186EBB"/>
    <w:rsid w:val="0019003B"/>
    <w:rsid w:val="00190197"/>
    <w:rsid w:val="00190448"/>
    <w:rsid w:val="00190DAD"/>
    <w:rsid w:val="00191229"/>
    <w:rsid w:val="00191422"/>
    <w:rsid w:val="001916EA"/>
    <w:rsid w:val="0019199B"/>
    <w:rsid w:val="0019226C"/>
    <w:rsid w:val="00192B01"/>
    <w:rsid w:val="001945E7"/>
    <w:rsid w:val="00194B8D"/>
    <w:rsid w:val="00194E2D"/>
    <w:rsid w:val="001956A6"/>
    <w:rsid w:val="001962C1"/>
    <w:rsid w:val="001971BE"/>
    <w:rsid w:val="0019757E"/>
    <w:rsid w:val="00197F1E"/>
    <w:rsid w:val="001A02A3"/>
    <w:rsid w:val="001A1CBF"/>
    <w:rsid w:val="001A1EA8"/>
    <w:rsid w:val="001A2BD9"/>
    <w:rsid w:val="001A2D0E"/>
    <w:rsid w:val="001A2E9E"/>
    <w:rsid w:val="001A36CC"/>
    <w:rsid w:val="001A3EA3"/>
    <w:rsid w:val="001A44A6"/>
    <w:rsid w:val="001A587B"/>
    <w:rsid w:val="001A5939"/>
    <w:rsid w:val="001A612A"/>
    <w:rsid w:val="001A6B2F"/>
    <w:rsid w:val="001A7170"/>
    <w:rsid w:val="001A719B"/>
    <w:rsid w:val="001A765A"/>
    <w:rsid w:val="001B0FA9"/>
    <w:rsid w:val="001B16B0"/>
    <w:rsid w:val="001B1DB1"/>
    <w:rsid w:val="001B2DD6"/>
    <w:rsid w:val="001B33DE"/>
    <w:rsid w:val="001B4091"/>
    <w:rsid w:val="001B40DF"/>
    <w:rsid w:val="001B41E9"/>
    <w:rsid w:val="001B5ACE"/>
    <w:rsid w:val="001B63A6"/>
    <w:rsid w:val="001B6445"/>
    <w:rsid w:val="001B680C"/>
    <w:rsid w:val="001B6ACF"/>
    <w:rsid w:val="001B6B71"/>
    <w:rsid w:val="001B6CCA"/>
    <w:rsid w:val="001C0396"/>
    <w:rsid w:val="001C08A2"/>
    <w:rsid w:val="001C093E"/>
    <w:rsid w:val="001C0F0D"/>
    <w:rsid w:val="001C194B"/>
    <w:rsid w:val="001C2A13"/>
    <w:rsid w:val="001C2BF3"/>
    <w:rsid w:val="001C2FBE"/>
    <w:rsid w:val="001C329E"/>
    <w:rsid w:val="001C3975"/>
    <w:rsid w:val="001C411D"/>
    <w:rsid w:val="001C4AA1"/>
    <w:rsid w:val="001C5B6D"/>
    <w:rsid w:val="001C5ED0"/>
    <w:rsid w:val="001C648B"/>
    <w:rsid w:val="001C6FEB"/>
    <w:rsid w:val="001C7230"/>
    <w:rsid w:val="001C7C97"/>
    <w:rsid w:val="001D17CB"/>
    <w:rsid w:val="001D23B1"/>
    <w:rsid w:val="001D2E96"/>
    <w:rsid w:val="001D34B0"/>
    <w:rsid w:val="001D3845"/>
    <w:rsid w:val="001D4693"/>
    <w:rsid w:val="001D6140"/>
    <w:rsid w:val="001D76BD"/>
    <w:rsid w:val="001D7DD2"/>
    <w:rsid w:val="001E0FBB"/>
    <w:rsid w:val="001E126A"/>
    <w:rsid w:val="001E2959"/>
    <w:rsid w:val="001E2E79"/>
    <w:rsid w:val="001E3202"/>
    <w:rsid w:val="001E4974"/>
    <w:rsid w:val="001E52B3"/>
    <w:rsid w:val="001E543E"/>
    <w:rsid w:val="001E6B98"/>
    <w:rsid w:val="001E767D"/>
    <w:rsid w:val="001F05B0"/>
    <w:rsid w:val="001F10C5"/>
    <w:rsid w:val="001F1B1D"/>
    <w:rsid w:val="001F1B51"/>
    <w:rsid w:val="001F28CF"/>
    <w:rsid w:val="001F2F83"/>
    <w:rsid w:val="001F39E9"/>
    <w:rsid w:val="001F4A3C"/>
    <w:rsid w:val="001F4CE6"/>
    <w:rsid w:val="001F748C"/>
    <w:rsid w:val="002005D1"/>
    <w:rsid w:val="00200E4B"/>
    <w:rsid w:val="0020184C"/>
    <w:rsid w:val="00202B5A"/>
    <w:rsid w:val="00203FA7"/>
    <w:rsid w:val="0020585A"/>
    <w:rsid w:val="0020591A"/>
    <w:rsid w:val="00206552"/>
    <w:rsid w:val="002079C5"/>
    <w:rsid w:val="00210D24"/>
    <w:rsid w:val="002116B1"/>
    <w:rsid w:val="00211BE5"/>
    <w:rsid w:val="002129CB"/>
    <w:rsid w:val="00213158"/>
    <w:rsid w:val="0021382E"/>
    <w:rsid w:val="00214AD8"/>
    <w:rsid w:val="0021524C"/>
    <w:rsid w:val="002165D8"/>
    <w:rsid w:val="0021663A"/>
    <w:rsid w:val="00216C93"/>
    <w:rsid w:val="00216C96"/>
    <w:rsid w:val="00216CC9"/>
    <w:rsid w:val="002206E1"/>
    <w:rsid w:val="00221464"/>
    <w:rsid w:val="00221594"/>
    <w:rsid w:val="002215F0"/>
    <w:rsid w:val="0022161F"/>
    <w:rsid w:val="00222320"/>
    <w:rsid w:val="00222EF6"/>
    <w:rsid w:val="00222F60"/>
    <w:rsid w:val="00223F8D"/>
    <w:rsid w:val="00225690"/>
    <w:rsid w:val="002256B4"/>
    <w:rsid w:val="00225E06"/>
    <w:rsid w:val="0022621F"/>
    <w:rsid w:val="00232C4E"/>
    <w:rsid w:val="00232D3C"/>
    <w:rsid w:val="00233936"/>
    <w:rsid w:val="00234001"/>
    <w:rsid w:val="00234880"/>
    <w:rsid w:val="00234A26"/>
    <w:rsid w:val="0023584A"/>
    <w:rsid w:val="00235B28"/>
    <w:rsid w:val="00235C45"/>
    <w:rsid w:val="00235FDB"/>
    <w:rsid w:val="00236481"/>
    <w:rsid w:val="00236495"/>
    <w:rsid w:val="002364BF"/>
    <w:rsid w:val="00236998"/>
    <w:rsid w:val="00236DC4"/>
    <w:rsid w:val="00241483"/>
    <w:rsid w:val="00241509"/>
    <w:rsid w:val="00241B9D"/>
    <w:rsid w:val="00243078"/>
    <w:rsid w:val="00244278"/>
    <w:rsid w:val="00244811"/>
    <w:rsid w:val="002456C3"/>
    <w:rsid w:val="00246ADB"/>
    <w:rsid w:val="00246EF9"/>
    <w:rsid w:val="00247323"/>
    <w:rsid w:val="002475D2"/>
    <w:rsid w:val="00247621"/>
    <w:rsid w:val="00250169"/>
    <w:rsid w:val="0025113C"/>
    <w:rsid w:val="00251379"/>
    <w:rsid w:val="0025166B"/>
    <w:rsid w:val="00251B6E"/>
    <w:rsid w:val="0025235E"/>
    <w:rsid w:val="00253085"/>
    <w:rsid w:val="002531AB"/>
    <w:rsid w:val="002531BA"/>
    <w:rsid w:val="002552E2"/>
    <w:rsid w:val="002576F9"/>
    <w:rsid w:val="002607C7"/>
    <w:rsid w:val="002623DF"/>
    <w:rsid w:val="00262752"/>
    <w:rsid w:val="002632ED"/>
    <w:rsid w:val="0026435A"/>
    <w:rsid w:val="00264E80"/>
    <w:rsid w:val="00265DFD"/>
    <w:rsid w:val="002661D3"/>
    <w:rsid w:val="00266524"/>
    <w:rsid w:val="00266E6B"/>
    <w:rsid w:val="002671E1"/>
    <w:rsid w:val="0027195A"/>
    <w:rsid w:val="00272F1E"/>
    <w:rsid w:val="00272F78"/>
    <w:rsid w:val="0027401D"/>
    <w:rsid w:val="00275377"/>
    <w:rsid w:val="002763AF"/>
    <w:rsid w:val="0027663F"/>
    <w:rsid w:val="00276D98"/>
    <w:rsid w:val="00280294"/>
    <w:rsid w:val="002807DE"/>
    <w:rsid w:val="00282AF0"/>
    <w:rsid w:val="00283236"/>
    <w:rsid w:val="0028534C"/>
    <w:rsid w:val="00285448"/>
    <w:rsid w:val="00285927"/>
    <w:rsid w:val="002872FC"/>
    <w:rsid w:val="00287786"/>
    <w:rsid w:val="00287855"/>
    <w:rsid w:val="00291B50"/>
    <w:rsid w:val="00292210"/>
    <w:rsid w:val="0029266D"/>
    <w:rsid w:val="002931BF"/>
    <w:rsid w:val="002932A3"/>
    <w:rsid w:val="0029341A"/>
    <w:rsid w:val="00293533"/>
    <w:rsid w:val="00294DE2"/>
    <w:rsid w:val="002953B0"/>
    <w:rsid w:val="00296356"/>
    <w:rsid w:val="00297238"/>
    <w:rsid w:val="0029766E"/>
    <w:rsid w:val="002A02B5"/>
    <w:rsid w:val="002A1692"/>
    <w:rsid w:val="002A3205"/>
    <w:rsid w:val="002A3A2F"/>
    <w:rsid w:val="002A3A4E"/>
    <w:rsid w:val="002A4147"/>
    <w:rsid w:val="002A4931"/>
    <w:rsid w:val="002A53C4"/>
    <w:rsid w:val="002A60D5"/>
    <w:rsid w:val="002A635A"/>
    <w:rsid w:val="002A6AEA"/>
    <w:rsid w:val="002A7A6A"/>
    <w:rsid w:val="002B08D5"/>
    <w:rsid w:val="002B11AB"/>
    <w:rsid w:val="002B1816"/>
    <w:rsid w:val="002B1ABF"/>
    <w:rsid w:val="002B2298"/>
    <w:rsid w:val="002B2983"/>
    <w:rsid w:val="002B33F0"/>
    <w:rsid w:val="002B35C3"/>
    <w:rsid w:val="002B3AA2"/>
    <w:rsid w:val="002B45FC"/>
    <w:rsid w:val="002B4805"/>
    <w:rsid w:val="002B4CBB"/>
    <w:rsid w:val="002B5A51"/>
    <w:rsid w:val="002B5A9E"/>
    <w:rsid w:val="002B6DE7"/>
    <w:rsid w:val="002B72F6"/>
    <w:rsid w:val="002B7D0E"/>
    <w:rsid w:val="002C093A"/>
    <w:rsid w:val="002C0A0F"/>
    <w:rsid w:val="002C2123"/>
    <w:rsid w:val="002C2475"/>
    <w:rsid w:val="002C2DE8"/>
    <w:rsid w:val="002C2ED1"/>
    <w:rsid w:val="002C2F20"/>
    <w:rsid w:val="002C3FE3"/>
    <w:rsid w:val="002C5E65"/>
    <w:rsid w:val="002C6A8A"/>
    <w:rsid w:val="002C722E"/>
    <w:rsid w:val="002C747D"/>
    <w:rsid w:val="002C7484"/>
    <w:rsid w:val="002D0447"/>
    <w:rsid w:val="002D0DD7"/>
    <w:rsid w:val="002D1648"/>
    <w:rsid w:val="002D28AA"/>
    <w:rsid w:val="002D2A2C"/>
    <w:rsid w:val="002D2DB1"/>
    <w:rsid w:val="002D43E0"/>
    <w:rsid w:val="002D4F5B"/>
    <w:rsid w:val="002D50FE"/>
    <w:rsid w:val="002D68F9"/>
    <w:rsid w:val="002E02F5"/>
    <w:rsid w:val="002E0617"/>
    <w:rsid w:val="002E08AE"/>
    <w:rsid w:val="002E0A58"/>
    <w:rsid w:val="002E0A62"/>
    <w:rsid w:val="002E12DA"/>
    <w:rsid w:val="002E25A6"/>
    <w:rsid w:val="002E2DC2"/>
    <w:rsid w:val="002E48E9"/>
    <w:rsid w:val="002E5E8A"/>
    <w:rsid w:val="002F0424"/>
    <w:rsid w:val="002F06A5"/>
    <w:rsid w:val="002F0D7C"/>
    <w:rsid w:val="002F1F8A"/>
    <w:rsid w:val="002F262C"/>
    <w:rsid w:val="002F3123"/>
    <w:rsid w:val="002F3477"/>
    <w:rsid w:val="002F3B2A"/>
    <w:rsid w:val="002F3FCC"/>
    <w:rsid w:val="002F424D"/>
    <w:rsid w:val="002F6EA3"/>
    <w:rsid w:val="002F7513"/>
    <w:rsid w:val="002F797A"/>
    <w:rsid w:val="002F7F62"/>
    <w:rsid w:val="003006DC"/>
    <w:rsid w:val="00300FB1"/>
    <w:rsid w:val="00301003"/>
    <w:rsid w:val="00301CAB"/>
    <w:rsid w:val="00302803"/>
    <w:rsid w:val="00302AE3"/>
    <w:rsid w:val="0030442C"/>
    <w:rsid w:val="00306050"/>
    <w:rsid w:val="0031096F"/>
    <w:rsid w:val="00310F76"/>
    <w:rsid w:val="0031169B"/>
    <w:rsid w:val="00311C52"/>
    <w:rsid w:val="00311FA0"/>
    <w:rsid w:val="0031254D"/>
    <w:rsid w:val="00313965"/>
    <w:rsid w:val="00313B01"/>
    <w:rsid w:val="00315995"/>
    <w:rsid w:val="00315F61"/>
    <w:rsid w:val="00317C22"/>
    <w:rsid w:val="00320B24"/>
    <w:rsid w:val="00320F10"/>
    <w:rsid w:val="0032212B"/>
    <w:rsid w:val="00326E1C"/>
    <w:rsid w:val="00327047"/>
    <w:rsid w:val="00330654"/>
    <w:rsid w:val="0033141F"/>
    <w:rsid w:val="0033153B"/>
    <w:rsid w:val="00332F42"/>
    <w:rsid w:val="00332FED"/>
    <w:rsid w:val="00333016"/>
    <w:rsid w:val="003332CD"/>
    <w:rsid w:val="003337A0"/>
    <w:rsid w:val="00333C00"/>
    <w:rsid w:val="00333D4D"/>
    <w:rsid w:val="00334C47"/>
    <w:rsid w:val="0033503A"/>
    <w:rsid w:val="00335180"/>
    <w:rsid w:val="00335A19"/>
    <w:rsid w:val="00336E98"/>
    <w:rsid w:val="00337329"/>
    <w:rsid w:val="00337411"/>
    <w:rsid w:val="0033792E"/>
    <w:rsid w:val="00337C9C"/>
    <w:rsid w:val="00337E95"/>
    <w:rsid w:val="003414DF"/>
    <w:rsid w:val="00341A46"/>
    <w:rsid w:val="0034217B"/>
    <w:rsid w:val="0034331C"/>
    <w:rsid w:val="00343DAC"/>
    <w:rsid w:val="003441F9"/>
    <w:rsid w:val="003450E5"/>
    <w:rsid w:val="0034680D"/>
    <w:rsid w:val="00347175"/>
    <w:rsid w:val="0035210D"/>
    <w:rsid w:val="00352528"/>
    <w:rsid w:val="00352904"/>
    <w:rsid w:val="00352F5B"/>
    <w:rsid w:val="003552F8"/>
    <w:rsid w:val="0035581C"/>
    <w:rsid w:val="003574FD"/>
    <w:rsid w:val="00361833"/>
    <w:rsid w:val="00362281"/>
    <w:rsid w:val="003634B0"/>
    <w:rsid w:val="003641B0"/>
    <w:rsid w:val="003655E1"/>
    <w:rsid w:val="00365C75"/>
    <w:rsid w:val="00365D1C"/>
    <w:rsid w:val="003661F1"/>
    <w:rsid w:val="00367238"/>
    <w:rsid w:val="00367332"/>
    <w:rsid w:val="0036759E"/>
    <w:rsid w:val="00367F4A"/>
    <w:rsid w:val="00370094"/>
    <w:rsid w:val="00370761"/>
    <w:rsid w:val="00370A64"/>
    <w:rsid w:val="003718D0"/>
    <w:rsid w:val="00373406"/>
    <w:rsid w:val="00375749"/>
    <w:rsid w:val="003779D5"/>
    <w:rsid w:val="00377B70"/>
    <w:rsid w:val="00380856"/>
    <w:rsid w:val="0038090F"/>
    <w:rsid w:val="00380B0B"/>
    <w:rsid w:val="00381CBA"/>
    <w:rsid w:val="00383498"/>
    <w:rsid w:val="00383669"/>
    <w:rsid w:val="003837F9"/>
    <w:rsid w:val="00384CDF"/>
    <w:rsid w:val="00386C58"/>
    <w:rsid w:val="00387054"/>
    <w:rsid w:val="0038748F"/>
    <w:rsid w:val="0038793C"/>
    <w:rsid w:val="00390966"/>
    <w:rsid w:val="00391442"/>
    <w:rsid w:val="00393240"/>
    <w:rsid w:val="00393A41"/>
    <w:rsid w:val="003943C4"/>
    <w:rsid w:val="003946FC"/>
    <w:rsid w:val="00394FEA"/>
    <w:rsid w:val="0039520D"/>
    <w:rsid w:val="00395682"/>
    <w:rsid w:val="0039596D"/>
    <w:rsid w:val="00395BC9"/>
    <w:rsid w:val="00396947"/>
    <w:rsid w:val="00396EDE"/>
    <w:rsid w:val="003A1F0E"/>
    <w:rsid w:val="003A2392"/>
    <w:rsid w:val="003A3344"/>
    <w:rsid w:val="003A34B3"/>
    <w:rsid w:val="003A4BDE"/>
    <w:rsid w:val="003A4C3F"/>
    <w:rsid w:val="003A506E"/>
    <w:rsid w:val="003A592A"/>
    <w:rsid w:val="003A66E4"/>
    <w:rsid w:val="003A6E0B"/>
    <w:rsid w:val="003A6ED8"/>
    <w:rsid w:val="003A7ED4"/>
    <w:rsid w:val="003A7F3A"/>
    <w:rsid w:val="003B12B0"/>
    <w:rsid w:val="003B18DB"/>
    <w:rsid w:val="003B1A01"/>
    <w:rsid w:val="003B1EFE"/>
    <w:rsid w:val="003B2BCB"/>
    <w:rsid w:val="003B2FA2"/>
    <w:rsid w:val="003B30D6"/>
    <w:rsid w:val="003B32C1"/>
    <w:rsid w:val="003B4031"/>
    <w:rsid w:val="003B4F95"/>
    <w:rsid w:val="003B5A81"/>
    <w:rsid w:val="003B5F0A"/>
    <w:rsid w:val="003B6C07"/>
    <w:rsid w:val="003C0365"/>
    <w:rsid w:val="003C06A9"/>
    <w:rsid w:val="003C0ED5"/>
    <w:rsid w:val="003C115D"/>
    <w:rsid w:val="003C1E33"/>
    <w:rsid w:val="003C1F61"/>
    <w:rsid w:val="003C24DC"/>
    <w:rsid w:val="003C2E59"/>
    <w:rsid w:val="003C3EEB"/>
    <w:rsid w:val="003C48B8"/>
    <w:rsid w:val="003C4C79"/>
    <w:rsid w:val="003C4D48"/>
    <w:rsid w:val="003C4D72"/>
    <w:rsid w:val="003C51FD"/>
    <w:rsid w:val="003C5377"/>
    <w:rsid w:val="003C5594"/>
    <w:rsid w:val="003C5A51"/>
    <w:rsid w:val="003C608E"/>
    <w:rsid w:val="003C7894"/>
    <w:rsid w:val="003C7915"/>
    <w:rsid w:val="003D029A"/>
    <w:rsid w:val="003D05BD"/>
    <w:rsid w:val="003D16D4"/>
    <w:rsid w:val="003D30B8"/>
    <w:rsid w:val="003D3706"/>
    <w:rsid w:val="003D42C4"/>
    <w:rsid w:val="003D4F93"/>
    <w:rsid w:val="003D5404"/>
    <w:rsid w:val="003D58A2"/>
    <w:rsid w:val="003D631D"/>
    <w:rsid w:val="003D643B"/>
    <w:rsid w:val="003D6EF2"/>
    <w:rsid w:val="003D712D"/>
    <w:rsid w:val="003D71F4"/>
    <w:rsid w:val="003D7C18"/>
    <w:rsid w:val="003D7D14"/>
    <w:rsid w:val="003E03D3"/>
    <w:rsid w:val="003E257A"/>
    <w:rsid w:val="003E2802"/>
    <w:rsid w:val="003E3C6A"/>
    <w:rsid w:val="003E5463"/>
    <w:rsid w:val="003E6042"/>
    <w:rsid w:val="003E60F3"/>
    <w:rsid w:val="003E65CB"/>
    <w:rsid w:val="003E6EB0"/>
    <w:rsid w:val="003E7727"/>
    <w:rsid w:val="003E7DB5"/>
    <w:rsid w:val="003F0557"/>
    <w:rsid w:val="003F073E"/>
    <w:rsid w:val="003F1DDE"/>
    <w:rsid w:val="003F256A"/>
    <w:rsid w:val="003F31AE"/>
    <w:rsid w:val="003F345D"/>
    <w:rsid w:val="003F3651"/>
    <w:rsid w:val="003F3F95"/>
    <w:rsid w:val="003F67EA"/>
    <w:rsid w:val="003F74F4"/>
    <w:rsid w:val="003F7FEC"/>
    <w:rsid w:val="004000BF"/>
    <w:rsid w:val="0040068B"/>
    <w:rsid w:val="00400EB1"/>
    <w:rsid w:val="00401063"/>
    <w:rsid w:val="004015B7"/>
    <w:rsid w:val="004029AD"/>
    <w:rsid w:val="00403644"/>
    <w:rsid w:val="00403827"/>
    <w:rsid w:val="004051AD"/>
    <w:rsid w:val="0040557F"/>
    <w:rsid w:val="00406101"/>
    <w:rsid w:val="004061D3"/>
    <w:rsid w:val="00406748"/>
    <w:rsid w:val="004116C9"/>
    <w:rsid w:val="0041251F"/>
    <w:rsid w:val="00412CAD"/>
    <w:rsid w:val="00413887"/>
    <w:rsid w:val="004141FB"/>
    <w:rsid w:val="0041451A"/>
    <w:rsid w:val="00415629"/>
    <w:rsid w:val="0041582F"/>
    <w:rsid w:val="00415973"/>
    <w:rsid w:val="0041605B"/>
    <w:rsid w:val="00416197"/>
    <w:rsid w:val="00416507"/>
    <w:rsid w:val="004168BC"/>
    <w:rsid w:val="00416D54"/>
    <w:rsid w:val="004178B9"/>
    <w:rsid w:val="00417BFD"/>
    <w:rsid w:val="004201DD"/>
    <w:rsid w:val="0042049B"/>
    <w:rsid w:val="004206DA"/>
    <w:rsid w:val="00421022"/>
    <w:rsid w:val="00421DD8"/>
    <w:rsid w:val="004227DD"/>
    <w:rsid w:val="004241CF"/>
    <w:rsid w:val="004246D7"/>
    <w:rsid w:val="00424C2B"/>
    <w:rsid w:val="004251E7"/>
    <w:rsid w:val="004256F5"/>
    <w:rsid w:val="0042661D"/>
    <w:rsid w:val="00427827"/>
    <w:rsid w:val="00432816"/>
    <w:rsid w:val="00432DF8"/>
    <w:rsid w:val="004330C0"/>
    <w:rsid w:val="00433D05"/>
    <w:rsid w:val="00434247"/>
    <w:rsid w:val="00434869"/>
    <w:rsid w:val="00434AB8"/>
    <w:rsid w:val="00435FF9"/>
    <w:rsid w:val="004373BF"/>
    <w:rsid w:val="00440BE0"/>
    <w:rsid w:val="004412FC"/>
    <w:rsid w:val="00442E52"/>
    <w:rsid w:val="004433AE"/>
    <w:rsid w:val="004443CA"/>
    <w:rsid w:val="00445B9D"/>
    <w:rsid w:val="00446448"/>
    <w:rsid w:val="00447665"/>
    <w:rsid w:val="0044767D"/>
    <w:rsid w:val="00447EA8"/>
    <w:rsid w:val="004509C2"/>
    <w:rsid w:val="00450DFF"/>
    <w:rsid w:val="0045123B"/>
    <w:rsid w:val="0045143E"/>
    <w:rsid w:val="00451D93"/>
    <w:rsid w:val="00452552"/>
    <w:rsid w:val="004527C7"/>
    <w:rsid w:val="00453C46"/>
    <w:rsid w:val="00454923"/>
    <w:rsid w:val="00454DD3"/>
    <w:rsid w:val="0045521B"/>
    <w:rsid w:val="00456104"/>
    <w:rsid w:val="004577C1"/>
    <w:rsid w:val="0046012D"/>
    <w:rsid w:val="0046085E"/>
    <w:rsid w:val="0046089A"/>
    <w:rsid w:val="004611B9"/>
    <w:rsid w:val="004624C9"/>
    <w:rsid w:val="00462A0D"/>
    <w:rsid w:val="00463170"/>
    <w:rsid w:val="0046367E"/>
    <w:rsid w:val="00463DE9"/>
    <w:rsid w:val="004644E2"/>
    <w:rsid w:val="0046473B"/>
    <w:rsid w:val="00464A3F"/>
    <w:rsid w:val="0046654A"/>
    <w:rsid w:val="0046716B"/>
    <w:rsid w:val="0046722D"/>
    <w:rsid w:val="0047025F"/>
    <w:rsid w:val="00470F8D"/>
    <w:rsid w:val="004712D9"/>
    <w:rsid w:val="00471F13"/>
    <w:rsid w:val="00472CEE"/>
    <w:rsid w:val="00473794"/>
    <w:rsid w:val="00473814"/>
    <w:rsid w:val="00473C5D"/>
    <w:rsid w:val="00474F40"/>
    <w:rsid w:val="00475489"/>
    <w:rsid w:val="00475548"/>
    <w:rsid w:val="00475F42"/>
    <w:rsid w:val="00476047"/>
    <w:rsid w:val="00476B6D"/>
    <w:rsid w:val="00477B80"/>
    <w:rsid w:val="00480BDE"/>
    <w:rsid w:val="00482354"/>
    <w:rsid w:val="004838D8"/>
    <w:rsid w:val="00483C71"/>
    <w:rsid w:val="00484FA1"/>
    <w:rsid w:val="00485379"/>
    <w:rsid w:val="004854DB"/>
    <w:rsid w:val="0048580A"/>
    <w:rsid w:val="00485A25"/>
    <w:rsid w:val="0048605C"/>
    <w:rsid w:val="0048646E"/>
    <w:rsid w:val="00486BAB"/>
    <w:rsid w:val="00486F96"/>
    <w:rsid w:val="004906FE"/>
    <w:rsid w:val="004907BA"/>
    <w:rsid w:val="004932ED"/>
    <w:rsid w:val="00494152"/>
    <w:rsid w:val="00495208"/>
    <w:rsid w:val="00495629"/>
    <w:rsid w:val="00495BAE"/>
    <w:rsid w:val="0049698D"/>
    <w:rsid w:val="004975D4"/>
    <w:rsid w:val="00497C15"/>
    <w:rsid w:val="004A0AD5"/>
    <w:rsid w:val="004A108D"/>
    <w:rsid w:val="004A171A"/>
    <w:rsid w:val="004A2594"/>
    <w:rsid w:val="004A3674"/>
    <w:rsid w:val="004A3A41"/>
    <w:rsid w:val="004A3C68"/>
    <w:rsid w:val="004A3E7B"/>
    <w:rsid w:val="004A4755"/>
    <w:rsid w:val="004A5501"/>
    <w:rsid w:val="004A726F"/>
    <w:rsid w:val="004A78AD"/>
    <w:rsid w:val="004B030C"/>
    <w:rsid w:val="004B08D1"/>
    <w:rsid w:val="004B0B8C"/>
    <w:rsid w:val="004B0D24"/>
    <w:rsid w:val="004B110E"/>
    <w:rsid w:val="004B1508"/>
    <w:rsid w:val="004B195D"/>
    <w:rsid w:val="004B2625"/>
    <w:rsid w:val="004B368E"/>
    <w:rsid w:val="004B370F"/>
    <w:rsid w:val="004B3851"/>
    <w:rsid w:val="004B41A1"/>
    <w:rsid w:val="004B4AEE"/>
    <w:rsid w:val="004B5092"/>
    <w:rsid w:val="004B50B8"/>
    <w:rsid w:val="004B597F"/>
    <w:rsid w:val="004B73A8"/>
    <w:rsid w:val="004B7D78"/>
    <w:rsid w:val="004C04AD"/>
    <w:rsid w:val="004C07B1"/>
    <w:rsid w:val="004C0B68"/>
    <w:rsid w:val="004C11E5"/>
    <w:rsid w:val="004C1318"/>
    <w:rsid w:val="004C19B0"/>
    <w:rsid w:val="004C2B5D"/>
    <w:rsid w:val="004C3863"/>
    <w:rsid w:val="004C38D2"/>
    <w:rsid w:val="004C4DD8"/>
    <w:rsid w:val="004C5114"/>
    <w:rsid w:val="004C5460"/>
    <w:rsid w:val="004C67F2"/>
    <w:rsid w:val="004C6FE9"/>
    <w:rsid w:val="004C7642"/>
    <w:rsid w:val="004C77FE"/>
    <w:rsid w:val="004D0612"/>
    <w:rsid w:val="004D08A3"/>
    <w:rsid w:val="004D0921"/>
    <w:rsid w:val="004D092F"/>
    <w:rsid w:val="004D1E20"/>
    <w:rsid w:val="004D3639"/>
    <w:rsid w:val="004D42D0"/>
    <w:rsid w:val="004D4FC3"/>
    <w:rsid w:val="004D5847"/>
    <w:rsid w:val="004D5BEF"/>
    <w:rsid w:val="004D605F"/>
    <w:rsid w:val="004D6CAE"/>
    <w:rsid w:val="004D77C8"/>
    <w:rsid w:val="004D7DC6"/>
    <w:rsid w:val="004E0378"/>
    <w:rsid w:val="004E089A"/>
    <w:rsid w:val="004E0F98"/>
    <w:rsid w:val="004E1AD6"/>
    <w:rsid w:val="004E235F"/>
    <w:rsid w:val="004E28D7"/>
    <w:rsid w:val="004E3166"/>
    <w:rsid w:val="004E3895"/>
    <w:rsid w:val="004E3A9E"/>
    <w:rsid w:val="004E4976"/>
    <w:rsid w:val="004E5F79"/>
    <w:rsid w:val="004E6000"/>
    <w:rsid w:val="004E6094"/>
    <w:rsid w:val="004E7816"/>
    <w:rsid w:val="004F00A4"/>
    <w:rsid w:val="004F06EE"/>
    <w:rsid w:val="004F0A14"/>
    <w:rsid w:val="004F0DBF"/>
    <w:rsid w:val="004F0F51"/>
    <w:rsid w:val="004F2E09"/>
    <w:rsid w:val="004F31B6"/>
    <w:rsid w:val="004F3C9D"/>
    <w:rsid w:val="004F40D0"/>
    <w:rsid w:val="004F442F"/>
    <w:rsid w:val="004F49D8"/>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5387"/>
    <w:rsid w:val="00505C10"/>
    <w:rsid w:val="00506082"/>
    <w:rsid w:val="0050673E"/>
    <w:rsid w:val="005067E0"/>
    <w:rsid w:val="00507537"/>
    <w:rsid w:val="00507693"/>
    <w:rsid w:val="00507B4E"/>
    <w:rsid w:val="00507D42"/>
    <w:rsid w:val="0051022E"/>
    <w:rsid w:val="005103DB"/>
    <w:rsid w:val="005107A7"/>
    <w:rsid w:val="00510A50"/>
    <w:rsid w:val="00511B6A"/>
    <w:rsid w:val="00512440"/>
    <w:rsid w:val="005124C2"/>
    <w:rsid w:val="00512608"/>
    <w:rsid w:val="00512712"/>
    <w:rsid w:val="00516588"/>
    <w:rsid w:val="005167D8"/>
    <w:rsid w:val="00517B8F"/>
    <w:rsid w:val="00517D09"/>
    <w:rsid w:val="00517DFF"/>
    <w:rsid w:val="00520127"/>
    <w:rsid w:val="005222E8"/>
    <w:rsid w:val="00522A90"/>
    <w:rsid w:val="00522D45"/>
    <w:rsid w:val="005250BF"/>
    <w:rsid w:val="0052547B"/>
    <w:rsid w:val="005257BB"/>
    <w:rsid w:val="00525B1E"/>
    <w:rsid w:val="005269CF"/>
    <w:rsid w:val="00526AD9"/>
    <w:rsid w:val="005277E0"/>
    <w:rsid w:val="00527B25"/>
    <w:rsid w:val="005305B7"/>
    <w:rsid w:val="00533012"/>
    <w:rsid w:val="00533143"/>
    <w:rsid w:val="0053484B"/>
    <w:rsid w:val="00535143"/>
    <w:rsid w:val="00535793"/>
    <w:rsid w:val="005358EF"/>
    <w:rsid w:val="00536C90"/>
    <w:rsid w:val="00536E56"/>
    <w:rsid w:val="0053781F"/>
    <w:rsid w:val="00537B52"/>
    <w:rsid w:val="005426CF"/>
    <w:rsid w:val="0054293E"/>
    <w:rsid w:val="00542C56"/>
    <w:rsid w:val="00545DEA"/>
    <w:rsid w:val="00546052"/>
    <w:rsid w:val="005463B0"/>
    <w:rsid w:val="00546864"/>
    <w:rsid w:val="00546CA7"/>
    <w:rsid w:val="005475CF"/>
    <w:rsid w:val="00547667"/>
    <w:rsid w:val="005476A4"/>
    <w:rsid w:val="00547B27"/>
    <w:rsid w:val="005501C1"/>
    <w:rsid w:val="00551EAE"/>
    <w:rsid w:val="0055218F"/>
    <w:rsid w:val="00552E69"/>
    <w:rsid w:val="0055389E"/>
    <w:rsid w:val="005546A5"/>
    <w:rsid w:val="00554CAD"/>
    <w:rsid w:val="005550A3"/>
    <w:rsid w:val="005556C5"/>
    <w:rsid w:val="00555773"/>
    <w:rsid w:val="00556309"/>
    <w:rsid w:val="0055651F"/>
    <w:rsid w:val="00556854"/>
    <w:rsid w:val="00556B19"/>
    <w:rsid w:val="00556F59"/>
    <w:rsid w:val="005571A2"/>
    <w:rsid w:val="005600A6"/>
    <w:rsid w:val="005618B9"/>
    <w:rsid w:val="00562E30"/>
    <w:rsid w:val="00562F1D"/>
    <w:rsid w:val="00562F39"/>
    <w:rsid w:val="0056320A"/>
    <w:rsid w:val="00564F9F"/>
    <w:rsid w:val="005650A0"/>
    <w:rsid w:val="005651BD"/>
    <w:rsid w:val="0056576B"/>
    <w:rsid w:val="00566062"/>
    <w:rsid w:val="00566796"/>
    <w:rsid w:val="00567A61"/>
    <w:rsid w:val="00567BB1"/>
    <w:rsid w:val="00570A7A"/>
    <w:rsid w:val="00570ABF"/>
    <w:rsid w:val="00571482"/>
    <w:rsid w:val="0057274B"/>
    <w:rsid w:val="00575111"/>
    <w:rsid w:val="00575C95"/>
    <w:rsid w:val="005773AE"/>
    <w:rsid w:val="0058095E"/>
    <w:rsid w:val="00581D24"/>
    <w:rsid w:val="00582D2E"/>
    <w:rsid w:val="0058326F"/>
    <w:rsid w:val="0058344E"/>
    <w:rsid w:val="00583A96"/>
    <w:rsid w:val="00583BDD"/>
    <w:rsid w:val="00584340"/>
    <w:rsid w:val="005874DB"/>
    <w:rsid w:val="00590128"/>
    <w:rsid w:val="00590BB5"/>
    <w:rsid w:val="00590E3A"/>
    <w:rsid w:val="0059119B"/>
    <w:rsid w:val="0059157A"/>
    <w:rsid w:val="00591A6F"/>
    <w:rsid w:val="005925EC"/>
    <w:rsid w:val="005940EB"/>
    <w:rsid w:val="0059482C"/>
    <w:rsid w:val="00595223"/>
    <w:rsid w:val="0059558A"/>
    <w:rsid w:val="00596FD5"/>
    <w:rsid w:val="00596FEF"/>
    <w:rsid w:val="005979D5"/>
    <w:rsid w:val="005A0942"/>
    <w:rsid w:val="005A0E6E"/>
    <w:rsid w:val="005A1427"/>
    <w:rsid w:val="005A14B0"/>
    <w:rsid w:val="005A21AD"/>
    <w:rsid w:val="005A2347"/>
    <w:rsid w:val="005A24B5"/>
    <w:rsid w:val="005A3124"/>
    <w:rsid w:val="005A379C"/>
    <w:rsid w:val="005A3A7A"/>
    <w:rsid w:val="005A4740"/>
    <w:rsid w:val="005A5BD9"/>
    <w:rsid w:val="005A6F07"/>
    <w:rsid w:val="005A7E4A"/>
    <w:rsid w:val="005B02CD"/>
    <w:rsid w:val="005B06C1"/>
    <w:rsid w:val="005B26F5"/>
    <w:rsid w:val="005B3573"/>
    <w:rsid w:val="005B4CAA"/>
    <w:rsid w:val="005B5705"/>
    <w:rsid w:val="005B5F28"/>
    <w:rsid w:val="005B6777"/>
    <w:rsid w:val="005B6CFC"/>
    <w:rsid w:val="005C0094"/>
    <w:rsid w:val="005C04FC"/>
    <w:rsid w:val="005C0589"/>
    <w:rsid w:val="005C1026"/>
    <w:rsid w:val="005C156E"/>
    <w:rsid w:val="005C2760"/>
    <w:rsid w:val="005C2F62"/>
    <w:rsid w:val="005C33A3"/>
    <w:rsid w:val="005C344F"/>
    <w:rsid w:val="005C3FCC"/>
    <w:rsid w:val="005C4D45"/>
    <w:rsid w:val="005C4DFB"/>
    <w:rsid w:val="005C5574"/>
    <w:rsid w:val="005C5EA8"/>
    <w:rsid w:val="005C6600"/>
    <w:rsid w:val="005C7263"/>
    <w:rsid w:val="005C74F1"/>
    <w:rsid w:val="005C7842"/>
    <w:rsid w:val="005D03A5"/>
    <w:rsid w:val="005D0BB2"/>
    <w:rsid w:val="005D155A"/>
    <w:rsid w:val="005D4940"/>
    <w:rsid w:val="005D4EE6"/>
    <w:rsid w:val="005D689C"/>
    <w:rsid w:val="005D7CDE"/>
    <w:rsid w:val="005E00E7"/>
    <w:rsid w:val="005E1199"/>
    <w:rsid w:val="005E2515"/>
    <w:rsid w:val="005E2B23"/>
    <w:rsid w:val="005E3BB1"/>
    <w:rsid w:val="005E3E8D"/>
    <w:rsid w:val="005E53F6"/>
    <w:rsid w:val="005E6B3A"/>
    <w:rsid w:val="005E7BA8"/>
    <w:rsid w:val="005F11C4"/>
    <w:rsid w:val="005F198D"/>
    <w:rsid w:val="005F2296"/>
    <w:rsid w:val="005F2841"/>
    <w:rsid w:val="005F30AA"/>
    <w:rsid w:val="005F340C"/>
    <w:rsid w:val="005F3CF1"/>
    <w:rsid w:val="005F42EE"/>
    <w:rsid w:val="005F7A38"/>
    <w:rsid w:val="005F7A6F"/>
    <w:rsid w:val="005F7EBB"/>
    <w:rsid w:val="006000FF"/>
    <w:rsid w:val="006001C2"/>
    <w:rsid w:val="0060040F"/>
    <w:rsid w:val="00600603"/>
    <w:rsid w:val="006007A8"/>
    <w:rsid w:val="006011CC"/>
    <w:rsid w:val="00601269"/>
    <w:rsid w:val="00601345"/>
    <w:rsid w:val="006019E4"/>
    <w:rsid w:val="00602368"/>
    <w:rsid w:val="00602D30"/>
    <w:rsid w:val="00603196"/>
    <w:rsid w:val="0060400C"/>
    <w:rsid w:val="00605C05"/>
    <w:rsid w:val="00605CD1"/>
    <w:rsid w:val="006068DA"/>
    <w:rsid w:val="0060758E"/>
    <w:rsid w:val="00607A37"/>
    <w:rsid w:val="00607DF5"/>
    <w:rsid w:val="0061035B"/>
    <w:rsid w:val="0061393F"/>
    <w:rsid w:val="00614E05"/>
    <w:rsid w:val="00615E27"/>
    <w:rsid w:val="0061607F"/>
    <w:rsid w:val="00617B27"/>
    <w:rsid w:val="00617EB7"/>
    <w:rsid w:val="00620708"/>
    <w:rsid w:val="0062155D"/>
    <w:rsid w:val="00621D19"/>
    <w:rsid w:val="0062340E"/>
    <w:rsid w:val="006236D0"/>
    <w:rsid w:val="006240AE"/>
    <w:rsid w:val="0062488F"/>
    <w:rsid w:val="00624B0B"/>
    <w:rsid w:val="00624DE9"/>
    <w:rsid w:val="00625391"/>
    <w:rsid w:val="006257C5"/>
    <w:rsid w:val="00626457"/>
    <w:rsid w:val="006265FF"/>
    <w:rsid w:val="00626D54"/>
    <w:rsid w:val="00627226"/>
    <w:rsid w:val="00627CBC"/>
    <w:rsid w:val="00627E30"/>
    <w:rsid w:val="006312F4"/>
    <w:rsid w:val="00631892"/>
    <w:rsid w:val="00631FA9"/>
    <w:rsid w:val="00632AE9"/>
    <w:rsid w:val="00635A4C"/>
    <w:rsid w:val="0063676A"/>
    <w:rsid w:val="0063729F"/>
    <w:rsid w:val="00637EFA"/>
    <w:rsid w:val="00640048"/>
    <w:rsid w:val="00640137"/>
    <w:rsid w:val="00640877"/>
    <w:rsid w:val="00640AEE"/>
    <w:rsid w:val="00641B59"/>
    <w:rsid w:val="00641E5D"/>
    <w:rsid w:val="00642267"/>
    <w:rsid w:val="0064336B"/>
    <w:rsid w:val="00643620"/>
    <w:rsid w:val="0064460B"/>
    <w:rsid w:val="00644733"/>
    <w:rsid w:val="00647127"/>
    <w:rsid w:val="00647255"/>
    <w:rsid w:val="00647354"/>
    <w:rsid w:val="0065024C"/>
    <w:rsid w:val="00650BE8"/>
    <w:rsid w:val="00650CF8"/>
    <w:rsid w:val="006511F1"/>
    <w:rsid w:val="00653074"/>
    <w:rsid w:val="00653265"/>
    <w:rsid w:val="0065381D"/>
    <w:rsid w:val="00653AE0"/>
    <w:rsid w:val="00653E77"/>
    <w:rsid w:val="0065457C"/>
    <w:rsid w:val="006547EB"/>
    <w:rsid w:val="00655923"/>
    <w:rsid w:val="00655D5A"/>
    <w:rsid w:val="00656327"/>
    <w:rsid w:val="00656597"/>
    <w:rsid w:val="0065679B"/>
    <w:rsid w:val="00656898"/>
    <w:rsid w:val="00656E4B"/>
    <w:rsid w:val="00657BD9"/>
    <w:rsid w:val="006609E2"/>
    <w:rsid w:val="00660A0E"/>
    <w:rsid w:val="00660E8D"/>
    <w:rsid w:val="00660EDD"/>
    <w:rsid w:val="00662ACA"/>
    <w:rsid w:val="006634D3"/>
    <w:rsid w:val="0066468E"/>
    <w:rsid w:val="00664EBF"/>
    <w:rsid w:val="006653A8"/>
    <w:rsid w:val="006658AB"/>
    <w:rsid w:val="00666D9E"/>
    <w:rsid w:val="006675FA"/>
    <w:rsid w:val="00667D32"/>
    <w:rsid w:val="00670317"/>
    <w:rsid w:val="0067036A"/>
    <w:rsid w:val="00670830"/>
    <w:rsid w:val="0067154F"/>
    <w:rsid w:val="00672A74"/>
    <w:rsid w:val="00673EFD"/>
    <w:rsid w:val="00674659"/>
    <w:rsid w:val="0067550E"/>
    <w:rsid w:val="006765CE"/>
    <w:rsid w:val="00676949"/>
    <w:rsid w:val="0067753F"/>
    <w:rsid w:val="00680874"/>
    <w:rsid w:val="00680D79"/>
    <w:rsid w:val="006813E5"/>
    <w:rsid w:val="006817F0"/>
    <w:rsid w:val="006818A3"/>
    <w:rsid w:val="00681C72"/>
    <w:rsid w:val="00681F97"/>
    <w:rsid w:val="00682B67"/>
    <w:rsid w:val="006849FE"/>
    <w:rsid w:val="00685696"/>
    <w:rsid w:val="006857F7"/>
    <w:rsid w:val="006863AA"/>
    <w:rsid w:val="00686935"/>
    <w:rsid w:val="00687401"/>
    <w:rsid w:val="006909AC"/>
    <w:rsid w:val="0069100D"/>
    <w:rsid w:val="0069102E"/>
    <w:rsid w:val="00691925"/>
    <w:rsid w:val="00691B10"/>
    <w:rsid w:val="00691BC3"/>
    <w:rsid w:val="00691EB4"/>
    <w:rsid w:val="00692246"/>
    <w:rsid w:val="00692416"/>
    <w:rsid w:val="00692622"/>
    <w:rsid w:val="00692911"/>
    <w:rsid w:val="006937DE"/>
    <w:rsid w:val="006938A3"/>
    <w:rsid w:val="0069474D"/>
    <w:rsid w:val="00694A60"/>
    <w:rsid w:val="00694CE4"/>
    <w:rsid w:val="00695540"/>
    <w:rsid w:val="00695FEE"/>
    <w:rsid w:val="0069657F"/>
    <w:rsid w:val="0069670C"/>
    <w:rsid w:val="00696A84"/>
    <w:rsid w:val="00696BE9"/>
    <w:rsid w:val="00697C84"/>
    <w:rsid w:val="006A1336"/>
    <w:rsid w:val="006A1F6B"/>
    <w:rsid w:val="006A245F"/>
    <w:rsid w:val="006A388D"/>
    <w:rsid w:val="006A3C06"/>
    <w:rsid w:val="006A445F"/>
    <w:rsid w:val="006A4563"/>
    <w:rsid w:val="006A5840"/>
    <w:rsid w:val="006A75AE"/>
    <w:rsid w:val="006B133F"/>
    <w:rsid w:val="006B1B2E"/>
    <w:rsid w:val="006B1DD5"/>
    <w:rsid w:val="006B38DD"/>
    <w:rsid w:val="006B3F25"/>
    <w:rsid w:val="006B3F5A"/>
    <w:rsid w:val="006B4266"/>
    <w:rsid w:val="006B4684"/>
    <w:rsid w:val="006B5334"/>
    <w:rsid w:val="006B54B7"/>
    <w:rsid w:val="006B5A78"/>
    <w:rsid w:val="006B6EA9"/>
    <w:rsid w:val="006B75EB"/>
    <w:rsid w:val="006B7E66"/>
    <w:rsid w:val="006C120C"/>
    <w:rsid w:val="006C1346"/>
    <w:rsid w:val="006C2A50"/>
    <w:rsid w:val="006C2BCE"/>
    <w:rsid w:val="006C2D01"/>
    <w:rsid w:val="006C37A4"/>
    <w:rsid w:val="006C3AC8"/>
    <w:rsid w:val="006C3C0F"/>
    <w:rsid w:val="006C595A"/>
    <w:rsid w:val="006C6188"/>
    <w:rsid w:val="006C7C35"/>
    <w:rsid w:val="006D0704"/>
    <w:rsid w:val="006D17C8"/>
    <w:rsid w:val="006D33FD"/>
    <w:rsid w:val="006D3CB5"/>
    <w:rsid w:val="006D4022"/>
    <w:rsid w:val="006D46DF"/>
    <w:rsid w:val="006D484F"/>
    <w:rsid w:val="006D5A0E"/>
    <w:rsid w:val="006D6947"/>
    <w:rsid w:val="006D72C1"/>
    <w:rsid w:val="006D72EC"/>
    <w:rsid w:val="006D7350"/>
    <w:rsid w:val="006D7864"/>
    <w:rsid w:val="006E0695"/>
    <w:rsid w:val="006E1B12"/>
    <w:rsid w:val="006E1D0B"/>
    <w:rsid w:val="006E1FCC"/>
    <w:rsid w:val="006E25A5"/>
    <w:rsid w:val="006E286C"/>
    <w:rsid w:val="006E2D6A"/>
    <w:rsid w:val="006E3969"/>
    <w:rsid w:val="006E3F0D"/>
    <w:rsid w:val="006E48C8"/>
    <w:rsid w:val="006E4990"/>
    <w:rsid w:val="006E5164"/>
    <w:rsid w:val="006E51E0"/>
    <w:rsid w:val="006E5CCF"/>
    <w:rsid w:val="006E5D8F"/>
    <w:rsid w:val="006E7E03"/>
    <w:rsid w:val="006F01F4"/>
    <w:rsid w:val="006F0337"/>
    <w:rsid w:val="006F10E2"/>
    <w:rsid w:val="006F1BC6"/>
    <w:rsid w:val="006F22F3"/>
    <w:rsid w:val="006F295A"/>
    <w:rsid w:val="006F2E8A"/>
    <w:rsid w:val="006F3808"/>
    <w:rsid w:val="006F595D"/>
    <w:rsid w:val="006F5A97"/>
    <w:rsid w:val="006F5B39"/>
    <w:rsid w:val="006F6BD8"/>
    <w:rsid w:val="007010A2"/>
    <w:rsid w:val="00702956"/>
    <w:rsid w:val="0070455D"/>
    <w:rsid w:val="00705D32"/>
    <w:rsid w:val="00705E01"/>
    <w:rsid w:val="0070736C"/>
    <w:rsid w:val="00707397"/>
    <w:rsid w:val="007100B0"/>
    <w:rsid w:val="00711063"/>
    <w:rsid w:val="007113BB"/>
    <w:rsid w:val="00711AA5"/>
    <w:rsid w:val="00711C97"/>
    <w:rsid w:val="00711D1F"/>
    <w:rsid w:val="00711D30"/>
    <w:rsid w:val="00712CA7"/>
    <w:rsid w:val="007134C4"/>
    <w:rsid w:val="0071394E"/>
    <w:rsid w:val="007143CD"/>
    <w:rsid w:val="00714581"/>
    <w:rsid w:val="007145E0"/>
    <w:rsid w:val="007148B2"/>
    <w:rsid w:val="007149E0"/>
    <w:rsid w:val="00716556"/>
    <w:rsid w:val="00717678"/>
    <w:rsid w:val="007176F1"/>
    <w:rsid w:val="00720339"/>
    <w:rsid w:val="0072074F"/>
    <w:rsid w:val="0072126F"/>
    <w:rsid w:val="00721F83"/>
    <w:rsid w:val="0072347E"/>
    <w:rsid w:val="00723569"/>
    <w:rsid w:val="00723B69"/>
    <w:rsid w:val="00724D5C"/>
    <w:rsid w:val="00724DB6"/>
    <w:rsid w:val="007255A2"/>
    <w:rsid w:val="007255C3"/>
    <w:rsid w:val="0072581E"/>
    <w:rsid w:val="00725BCD"/>
    <w:rsid w:val="00725F37"/>
    <w:rsid w:val="00726942"/>
    <w:rsid w:val="00727975"/>
    <w:rsid w:val="00727A31"/>
    <w:rsid w:val="00730829"/>
    <w:rsid w:val="00731695"/>
    <w:rsid w:val="00732334"/>
    <w:rsid w:val="007327AE"/>
    <w:rsid w:val="00733563"/>
    <w:rsid w:val="007344E7"/>
    <w:rsid w:val="00734719"/>
    <w:rsid w:val="0073500A"/>
    <w:rsid w:val="007364A1"/>
    <w:rsid w:val="007370F3"/>
    <w:rsid w:val="00737ADB"/>
    <w:rsid w:val="0074028B"/>
    <w:rsid w:val="00740D72"/>
    <w:rsid w:val="0074167A"/>
    <w:rsid w:val="00741B87"/>
    <w:rsid w:val="00742415"/>
    <w:rsid w:val="00742773"/>
    <w:rsid w:val="00742AF3"/>
    <w:rsid w:val="00742C65"/>
    <w:rsid w:val="0074427C"/>
    <w:rsid w:val="00745FB5"/>
    <w:rsid w:val="00746F91"/>
    <w:rsid w:val="00746FE1"/>
    <w:rsid w:val="007473C7"/>
    <w:rsid w:val="007507DE"/>
    <w:rsid w:val="00750F90"/>
    <w:rsid w:val="00751046"/>
    <w:rsid w:val="0075107B"/>
    <w:rsid w:val="0075113D"/>
    <w:rsid w:val="00751178"/>
    <w:rsid w:val="007531D5"/>
    <w:rsid w:val="007540A3"/>
    <w:rsid w:val="00754CF5"/>
    <w:rsid w:val="00755520"/>
    <w:rsid w:val="00756399"/>
    <w:rsid w:val="007565C3"/>
    <w:rsid w:val="00756C54"/>
    <w:rsid w:val="00756CDC"/>
    <w:rsid w:val="007570A3"/>
    <w:rsid w:val="00757283"/>
    <w:rsid w:val="007603AE"/>
    <w:rsid w:val="00761007"/>
    <w:rsid w:val="00761204"/>
    <w:rsid w:val="00761A59"/>
    <w:rsid w:val="00761D12"/>
    <w:rsid w:val="0076235C"/>
    <w:rsid w:val="007635F8"/>
    <w:rsid w:val="0076506C"/>
    <w:rsid w:val="0076551D"/>
    <w:rsid w:val="00765AA7"/>
    <w:rsid w:val="00765E0B"/>
    <w:rsid w:val="00766C82"/>
    <w:rsid w:val="00766F47"/>
    <w:rsid w:val="00767670"/>
    <w:rsid w:val="007708BC"/>
    <w:rsid w:val="0077093D"/>
    <w:rsid w:val="00770E32"/>
    <w:rsid w:val="00770F9D"/>
    <w:rsid w:val="007720B9"/>
    <w:rsid w:val="00772930"/>
    <w:rsid w:val="00773B85"/>
    <w:rsid w:val="0077527E"/>
    <w:rsid w:val="007754DB"/>
    <w:rsid w:val="00777257"/>
    <w:rsid w:val="0077740F"/>
    <w:rsid w:val="007778CB"/>
    <w:rsid w:val="00780163"/>
    <w:rsid w:val="0078196E"/>
    <w:rsid w:val="00781F77"/>
    <w:rsid w:val="00782779"/>
    <w:rsid w:val="0078299A"/>
    <w:rsid w:val="00782A61"/>
    <w:rsid w:val="007835C6"/>
    <w:rsid w:val="0078361A"/>
    <w:rsid w:val="00783742"/>
    <w:rsid w:val="00783887"/>
    <w:rsid w:val="00783995"/>
    <w:rsid w:val="0078492E"/>
    <w:rsid w:val="00784B3D"/>
    <w:rsid w:val="00786782"/>
    <w:rsid w:val="00791FB6"/>
    <w:rsid w:val="00791FF6"/>
    <w:rsid w:val="00794FD9"/>
    <w:rsid w:val="00795579"/>
    <w:rsid w:val="00795920"/>
    <w:rsid w:val="00796348"/>
    <w:rsid w:val="007971C1"/>
    <w:rsid w:val="0079765B"/>
    <w:rsid w:val="007A113B"/>
    <w:rsid w:val="007A18FF"/>
    <w:rsid w:val="007A1C7D"/>
    <w:rsid w:val="007A2B04"/>
    <w:rsid w:val="007A2ECA"/>
    <w:rsid w:val="007A4644"/>
    <w:rsid w:val="007A6A2D"/>
    <w:rsid w:val="007A74FA"/>
    <w:rsid w:val="007A79A7"/>
    <w:rsid w:val="007B0BDD"/>
    <w:rsid w:val="007B0EC8"/>
    <w:rsid w:val="007B173B"/>
    <w:rsid w:val="007B19DC"/>
    <w:rsid w:val="007B26C4"/>
    <w:rsid w:val="007B2A2D"/>
    <w:rsid w:val="007B2B1F"/>
    <w:rsid w:val="007B3B70"/>
    <w:rsid w:val="007B3E0E"/>
    <w:rsid w:val="007B3E1C"/>
    <w:rsid w:val="007B40FE"/>
    <w:rsid w:val="007B451D"/>
    <w:rsid w:val="007B52AD"/>
    <w:rsid w:val="007B6446"/>
    <w:rsid w:val="007B770B"/>
    <w:rsid w:val="007B79A3"/>
    <w:rsid w:val="007C0664"/>
    <w:rsid w:val="007C0E79"/>
    <w:rsid w:val="007C1A53"/>
    <w:rsid w:val="007C3754"/>
    <w:rsid w:val="007C3861"/>
    <w:rsid w:val="007C3E2E"/>
    <w:rsid w:val="007C40FD"/>
    <w:rsid w:val="007C43D2"/>
    <w:rsid w:val="007C4407"/>
    <w:rsid w:val="007C45D4"/>
    <w:rsid w:val="007C4838"/>
    <w:rsid w:val="007C55A4"/>
    <w:rsid w:val="007C62BB"/>
    <w:rsid w:val="007C72EF"/>
    <w:rsid w:val="007C7443"/>
    <w:rsid w:val="007D0650"/>
    <w:rsid w:val="007D08C9"/>
    <w:rsid w:val="007D0A2B"/>
    <w:rsid w:val="007D0A2E"/>
    <w:rsid w:val="007D1098"/>
    <w:rsid w:val="007D1157"/>
    <w:rsid w:val="007D1569"/>
    <w:rsid w:val="007D2565"/>
    <w:rsid w:val="007D2821"/>
    <w:rsid w:val="007D3E05"/>
    <w:rsid w:val="007D489A"/>
    <w:rsid w:val="007D4AD7"/>
    <w:rsid w:val="007D57D9"/>
    <w:rsid w:val="007D5EE1"/>
    <w:rsid w:val="007D6BD5"/>
    <w:rsid w:val="007E024F"/>
    <w:rsid w:val="007E02BC"/>
    <w:rsid w:val="007E0BCD"/>
    <w:rsid w:val="007E11EA"/>
    <w:rsid w:val="007E1630"/>
    <w:rsid w:val="007E187B"/>
    <w:rsid w:val="007E244D"/>
    <w:rsid w:val="007E255D"/>
    <w:rsid w:val="007E33E2"/>
    <w:rsid w:val="007E38FA"/>
    <w:rsid w:val="007E455B"/>
    <w:rsid w:val="007E47F5"/>
    <w:rsid w:val="007E4B80"/>
    <w:rsid w:val="007E597F"/>
    <w:rsid w:val="007E5C0F"/>
    <w:rsid w:val="007E70AD"/>
    <w:rsid w:val="007F1387"/>
    <w:rsid w:val="007F14C4"/>
    <w:rsid w:val="007F1D20"/>
    <w:rsid w:val="007F2586"/>
    <w:rsid w:val="007F3464"/>
    <w:rsid w:val="007F3B21"/>
    <w:rsid w:val="007F3E7D"/>
    <w:rsid w:val="007F4A79"/>
    <w:rsid w:val="007F4AAA"/>
    <w:rsid w:val="007F579F"/>
    <w:rsid w:val="007F6066"/>
    <w:rsid w:val="007F64E3"/>
    <w:rsid w:val="007F673D"/>
    <w:rsid w:val="007F69B1"/>
    <w:rsid w:val="007F7820"/>
    <w:rsid w:val="007F7D69"/>
    <w:rsid w:val="008007D7"/>
    <w:rsid w:val="008010C4"/>
    <w:rsid w:val="00801779"/>
    <w:rsid w:val="00801D17"/>
    <w:rsid w:val="00803BC2"/>
    <w:rsid w:val="0080424F"/>
    <w:rsid w:val="00804414"/>
    <w:rsid w:val="00804AD0"/>
    <w:rsid w:val="00806489"/>
    <w:rsid w:val="00806A60"/>
    <w:rsid w:val="00806ADA"/>
    <w:rsid w:val="00807E8D"/>
    <w:rsid w:val="00807FEC"/>
    <w:rsid w:val="008109D6"/>
    <w:rsid w:val="00812E00"/>
    <w:rsid w:val="008136DE"/>
    <w:rsid w:val="00814432"/>
    <w:rsid w:val="008148F4"/>
    <w:rsid w:val="00815735"/>
    <w:rsid w:val="008158AC"/>
    <w:rsid w:val="0081605B"/>
    <w:rsid w:val="008162BD"/>
    <w:rsid w:val="0081671E"/>
    <w:rsid w:val="00817745"/>
    <w:rsid w:val="0082215B"/>
    <w:rsid w:val="00822321"/>
    <w:rsid w:val="00822A14"/>
    <w:rsid w:val="008232AD"/>
    <w:rsid w:val="008259D3"/>
    <w:rsid w:val="00826539"/>
    <w:rsid w:val="008269D7"/>
    <w:rsid w:val="00826B86"/>
    <w:rsid w:val="00827D50"/>
    <w:rsid w:val="00827F5E"/>
    <w:rsid w:val="0083042A"/>
    <w:rsid w:val="00830805"/>
    <w:rsid w:val="00830DFD"/>
    <w:rsid w:val="00830EA7"/>
    <w:rsid w:val="00831DEA"/>
    <w:rsid w:val="008328B4"/>
    <w:rsid w:val="00832FF2"/>
    <w:rsid w:val="00833035"/>
    <w:rsid w:val="008342E6"/>
    <w:rsid w:val="00834841"/>
    <w:rsid w:val="0083532A"/>
    <w:rsid w:val="00835637"/>
    <w:rsid w:val="00835C40"/>
    <w:rsid w:val="008360EF"/>
    <w:rsid w:val="00836A39"/>
    <w:rsid w:val="00837AC3"/>
    <w:rsid w:val="00840FB1"/>
    <w:rsid w:val="008417E5"/>
    <w:rsid w:val="008418F6"/>
    <w:rsid w:val="00841CE6"/>
    <w:rsid w:val="00842B7B"/>
    <w:rsid w:val="00843241"/>
    <w:rsid w:val="0084477A"/>
    <w:rsid w:val="00845851"/>
    <w:rsid w:val="00845A59"/>
    <w:rsid w:val="00846EE8"/>
    <w:rsid w:val="00847798"/>
    <w:rsid w:val="00850EAC"/>
    <w:rsid w:val="00851A8E"/>
    <w:rsid w:val="008531AF"/>
    <w:rsid w:val="00853249"/>
    <w:rsid w:val="008536D3"/>
    <w:rsid w:val="0085498E"/>
    <w:rsid w:val="00854C4A"/>
    <w:rsid w:val="0085526A"/>
    <w:rsid w:val="00855637"/>
    <w:rsid w:val="00857108"/>
    <w:rsid w:val="00857AFD"/>
    <w:rsid w:val="00857FEA"/>
    <w:rsid w:val="00861C1D"/>
    <w:rsid w:val="00861F63"/>
    <w:rsid w:val="008625AE"/>
    <w:rsid w:val="008653F0"/>
    <w:rsid w:val="00865500"/>
    <w:rsid w:val="0086587F"/>
    <w:rsid w:val="00865C97"/>
    <w:rsid w:val="00866473"/>
    <w:rsid w:val="008664F9"/>
    <w:rsid w:val="00866B8D"/>
    <w:rsid w:val="00866C81"/>
    <w:rsid w:val="00866F86"/>
    <w:rsid w:val="00867A39"/>
    <w:rsid w:val="00870490"/>
    <w:rsid w:val="008710B5"/>
    <w:rsid w:val="008713F5"/>
    <w:rsid w:val="00872175"/>
    <w:rsid w:val="008730CC"/>
    <w:rsid w:val="00873CBC"/>
    <w:rsid w:val="00873D31"/>
    <w:rsid w:val="0087479B"/>
    <w:rsid w:val="0087533D"/>
    <w:rsid w:val="00875EB0"/>
    <w:rsid w:val="00876651"/>
    <w:rsid w:val="00876977"/>
    <w:rsid w:val="00877C83"/>
    <w:rsid w:val="00877EBA"/>
    <w:rsid w:val="0088057D"/>
    <w:rsid w:val="00880C52"/>
    <w:rsid w:val="00880FBD"/>
    <w:rsid w:val="00881162"/>
    <w:rsid w:val="00881632"/>
    <w:rsid w:val="0088171F"/>
    <w:rsid w:val="00882338"/>
    <w:rsid w:val="00882A68"/>
    <w:rsid w:val="00883DFF"/>
    <w:rsid w:val="00884348"/>
    <w:rsid w:val="00884BBD"/>
    <w:rsid w:val="008851CB"/>
    <w:rsid w:val="00886807"/>
    <w:rsid w:val="00887285"/>
    <w:rsid w:val="00887798"/>
    <w:rsid w:val="00887B30"/>
    <w:rsid w:val="008908D4"/>
    <w:rsid w:val="00890BD3"/>
    <w:rsid w:val="00890FED"/>
    <w:rsid w:val="008919D5"/>
    <w:rsid w:val="008922A2"/>
    <w:rsid w:val="00894927"/>
    <w:rsid w:val="00894AC3"/>
    <w:rsid w:val="00894C4F"/>
    <w:rsid w:val="008953A6"/>
    <w:rsid w:val="00895F62"/>
    <w:rsid w:val="008A013D"/>
    <w:rsid w:val="008A034D"/>
    <w:rsid w:val="008A0701"/>
    <w:rsid w:val="008A0719"/>
    <w:rsid w:val="008A0775"/>
    <w:rsid w:val="008A09E5"/>
    <w:rsid w:val="008A09F2"/>
    <w:rsid w:val="008A1A34"/>
    <w:rsid w:val="008A2F3B"/>
    <w:rsid w:val="008A370F"/>
    <w:rsid w:val="008A39B2"/>
    <w:rsid w:val="008A3E4D"/>
    <w:rsid w:val="008A3FC7"/>
    <w:rsid w:val="008A522C"/>
    <w:rsid w:val="008A5353"/>
    <w:rsid w:val="008A58EE"/>
    <w:rsid w:val="008A6002"/>
    <w:rsid w:val="008A62BE"/>
    <w:rsid w:val="008A6453"/>
    <w:rsid w:val="008A65B5"/>
    <w:rsid w:val="008A7055"/>
    <w:rsid w:val="008A761A"/>
    <w:rsid w:val="008B05F0"/>
    <w:rsid w:val="008B0A7E"/>
    <w:rsid w:val="008B0CFA"/>
    <w:rsid w:val="008B1F63"/>
    <w:rsid w:val="008B257D"/>
    <w:rsid w:val="008B335E"/>
    <w:rsid w:val="008B4223"/>
    <w:rsid w:val="008B489B"/>
    <w:rsid w:val="008B5636"/>
    <w:rsid w:val="008B5713"/>
    <w:rsid w:val="008B6C04"/>
    <w:rsid w:val="008B75AA"/>
    <w:rsid w:val="008B7610"/>
    <w:rsid w:val="008B77B7"/>
    <w:rsid w:val="008C0B53"/>
    <w:rsid w:val="008C0DA9"/>
    <w:rsid w:val="008C18C3"/>
    <w:rsid w:val="008C2973"/>
    <w:rsid w:val="008C36EF"/>
    <w:rsid w:val="008C5A19"/>
    <w:rsid w:val="008C5BAA"/>
    <w:rsid w:val="008C5D60"/>
    <w:rsid w:val="008C5E3B"/>
    <w:rsid w:val="008C62A2"/>
    <w:rsid w:val="008C6464"/>
    <w:rsid w:val="008C6A8D"/>
    <w:rsid w:val="008C73B3"/>
    <w:rsid w:val="008D08FC"/>
    <w:rsid w:val="008D18F9"/>
    <w:rsid w:val="008D1A0D"/>
    <w:rsid w:val="008D1D1F"/>
    <w:rsid w:val="008D1E10"/>
    <w:rsid w:val="008D3302"/>
    <w:rsid w:val="008D43BC"/>
    <w:rsid w:val="008D54B1"/>
    <w:rsid w:val="008D6A4E"/>
    <w:rsid w:val="008D6BE7"/>
    <w:rsid w:val="008D7E86"/>
    <w:rsid w:val="008E1041"/>
    <w:rsid w:val="008E1C56"/>
    <w:rsid w:val="008E3B83"/>
    <w:rsid w:val="008E3E59"/>
    <w:rsid w:val="008E454A"/>
    <w:rsid w:val="008E49B0"/>
    <w:rsid w:val="008E52BC"/>
    <w:rsid w:val="008E65F7"/>
    <w:rsid w:val="008E6755"/>
    <w:rsid w:val="008E7BAB"/>
    <w:rsid w:val="008F0D25"/>
    <w:rsid w:val="008F118B"/>
    <w:rsid w:val="008F1A5D"/>
    <w:rsid w:val="008F2A79"/>
    <w:rsid w:val="008F2CA8"/>
    <w:rsid w:val="008F4391"/>
    <w:rsid w:val="008F4BAD"/>
    <w:rsid w:val="008F4D6D"/>
    <w:rsid w:val="008F570B"/>
    <w:rsid w:val="008F5A8F"/>
    <w:rsid w:val="008F5E35"/>
    <w:rsid w:val="008F7F04"/>
    <w:rsid w:val="009009DD"/>
    <w:rsid w:val="00901EB2"/>
    <w:rsid w:val="00902318"/>
    <w:rsid w:val="00902481"/>
    <w:rsid w:val="009028FC"/>
    <w:rsid w:val="00902C95"/>
    <w:rsid w:val="00902D3F"/>
    <w:rsid w:val="00902EB3"/>
    <w:rsid w:val="009031CB"/>
    <w:rsid w:val="00903455"/>
    <w:rsid w:val="009037A5"/>
    <w:rsid w:val="00903BB4"/>
    <w:rsid w:val="00903C01"/>
    <w:rsid w:val="0090459E"/>
    <w:rsid w:val="009048B9"/>
    <w:rsid w:val="009054A3"/>
    <w:rsid w:val="009061AF"/>
    <w:rsid w:val="009065B7"/>
    <w:rsid w:val="0090671D"/>
    <w:rsid w:val="00906826"/>
    <w:rsid w:val="00906DA9"/>
    <w:rsid w:val="0090786C"/>
    <w:rsid w:val="00910AB2"/>
    <w:rsid w:val="00910CFB"/>
    <w:rsid w:val="009120CC"/>
    <w:rsid w:val="0091235A"/>
    <w:rsid w:val="00912E7A"/>
    <w:rsid w:val="00912FBB"/>
    <w:rsid w:val="0091381F"/>
    <w:rsid w:val="009142BD"/>
    <w:rsid w:val="009148E0"/>
    <w:rsid w:val="00914D54"/>
    <w:rsid w:val="0091523D"/>
    <w:rsid w:val="00915EA1"/>
    <w:rsid w:val="0091663B"/>
    <w:rsid w:val="009174B1"/>
    <w:rsid w:val="00917C53"/>
    <w:rsid w:val="009203F3"/>
    <w:rsid w:val="0092041C"/>
    <w:rsid w:val="00920A76"/>
    <w:rsid w:val="00921B08"/>
    <w:rsid w:val="009224F6"/>
    <w:rsid w:val="00922D49"/>
    <w:rsid w:val="009236E4"/>
    <w:rsid w:val="0092459C"/>
    <w:rsid w:val="00925010"/>
    <w:rsid w:val="00925CE2"/>
    <w:rsid w:val="00925EF9"/>
    <w:rsid w:val="0092651E"/>
    <w:rsid w:val="009265FF"/>
    <w:rsid w:val="00926657"/>
    <w:rsid w:val="0092665F"/>
    <w:rsid w:val="00926700"/>
    <w:rsid w:val="0092739B"/>
    <w:rsid w:val="009305ED"/>
    <w:rsid w:val="00930B69"/>
    <w:rsid w:val="00930CB3"/>
    <w:rsid w:val="00930DA2"/>
    <w:rsid w:val="0093227A"/>
    <w:rsid w:val="009326BA"/>
    <w:rsid w:val="009326DE"/>
    <w:rsid w:val="00932DEA"/>
    <w:rsid w:val="00932E5B"/>
    <w:rsid w:val="00932E6C"/>
    <w:rsid w:val="00933714"/>
    <w:rsid w:val="00933B8E"/>
    <w:rsid w:val="00935435"/>
    <w:rsid w:val="009357C3"/>
    <w:rsid w:val="00936C76"/>
    <w:rsid w:val="0094004A"/>
    <w:rsid w:val="009401AA"/>
    <w:rsid w:val="00940A05"/>
    <w:rsid w:val="00940F22"/>
    <w:rsid w:val="00940F92"/>
    <w:rsid w:val="00940FF5"/>
    <w:rsid w:val="00941001"/>
    <w:rsid w:val="009411D2"/>
    <w:rsid w:val="009430C6"/>
    <w:rsid w:val="00943E7A"/>
    <w:rsid w:val="009447F0"/>
    <w:rsid w:val="009457CD"/>
    <w:rsid w:val="009464BA"/>
    <w:rsid w:val="00946923"/>
    <w:rsid w:val="00946FD8"/>
    <w:rsid w:val="009474DF"/>
    <w:rsid w:val="00950428"/>
    <w:rsid w:val="00951BEA"/>
    <w:rsid w:val="00952856"/>
    <w:rsid w:val="00953E6A"/>
    <w:rsid w:val="00953F05"/>
    <w:rsid w:val="009546B5"/>
    <w:rsid w:val="00954F48"/>
    <w:rsid w:val="00955B07"/>
    <w:rsid w:val="009570E8"/>
    <w:rsid w:val="00961B32"/>
    <w:rsid w:val="00961B53"/>
    <w:rsid w:val="00962B72"/>
    <w:rsid w:val="00964E80"/>
    <w:rsid w:val="009651BB"/>
    <w:rsid w:val="0096565F"/>
    <w:rsid w:val="0096628D"/>
    <w:rsid w:val="009663FD"/>
    <w:rsid w:val="009667BB"/>
    <w:rsid w:val="00966E31"/>
    <w:rsid w:val="009676C1"/>
    <w:rsid w:val="00967796"/>
    <w:rsid w:val="00967F06"/>
    <w:rsid w:val="00971A3F"/>
    <w:rsid w:val="00972551"/>
    <w:rsid w:val="0097278A"/>
    <w:rsid w:val="009745E9"/>
    <w:rsid w:val="00974B38"/>
    <w:rsid w:val="00974BB8"/>
    <w:rsid w:val="0097503F"/>
    <w:rsid w:val="0097549E"/>
    <w:rsid w:val="009777F3"/>
    <w:rsid w:val="00980D50"/>
    <w:rsid w:val="00981219"/>
    <w:rsid w:val="00981661"/>
    <w:rsid w:val="00981B62"/>
    <w:rsid w:val="00981C69"/>
    <w:rsid w:val="009823FA"/>
    <w:rsid w:val="009823FB"/>
    <w:rsid w:val="009835A5"/>
    <w:rsid w:val="00983C55"/>
    <w:rsid w:val="00985B87"/>
    <w:rsid w:val="009877A2"/>
    <w:rsid w:val="00990040"/>
    <w:rsid w:val="00990AB1"/>
    <w:rsid w:val="0099123B"/>
    <w:rsid w:val="00991648"/>
    <w:rsid w:val="0099194C"/>
    <w:rsid w:val="00991BE4"/>
    <w:rsid w:val="00991E08"/>
    <w:rsid w:val="00993541"/>
    <w:rsid w:val="00993BDA"/>
    <w:rsid w:val="00993DAE"/>
    <w:rsid w:val="00994633"/>
    <w:rsid w:val="00994C76"/>
    <w:rsid w:val="00995789"/>
    <w:rsid w:val="009957C9"/>
    <w:rsid w:val="00995B41"/>
    <w:rsid w:val="00995C64"/>
    <w:rsid w:val="009976C0"/>
    <w:rsid w:val="00997B61"/>
    <w:rsid w:val="009A05FD"/>
    <w:rsid w:val="009A0773"/>
    <w:rsid w:val="009A2769"/>
    <w:rsid w:val="009A34D6"/>
    <w:rsid w:val="009A48C7"/>
    <w:rsid w:val="009A5246"/>
    <w:rsid w:val="009A5574"/>
    <w:rsid w:val="009A585D"/>
    <w:rsid w:val="009A5D58"/>
    <w:rsid w:val="009A6A5D"/>
    <w:rsid w:val="009A7588"/>
    <w:rsid w:val="009A7C16"/>
    <w:rsid w:val="009B09B9"/>
    <w:rsid w:val="009B1093"/>
    <w:rsid w:val="009B109D"/>
    <w:rsid w:val="009B1B2D"/>
    <w:rsid w:val="009B1FD8"/>
    <w:rsid w:val="009B2882"/>
    <w:rsid w:val="009B28BA"/>
    <w:rsid w:val="009B2A54"/>
    <w:rsid w:val="009B6890"/>
    <w:rsid w:val="009B7093"/>
    <w:rsid w:val="009B78BE"/>
    <w:rsid w:val="009C0D8A"/>
    <w:rsid w:val="009C12FE"/>
    <w:rsid w:val="009C3D47"/>
    <w:rsid w:val="009C46BE"/>
    <w:rsid w:val="009C49A7"/>
    <w:rsid w:val="009C5352"/>
    <w:rsid w:val="009C5C56"/>
    <w:rsid w:val="009C6F8E"/>
    <w:rsid w:val="009C71A6"/>
    <w:rsid w:val="009C7386"/>
    <w:rsid w:val="009D045F"/>
    <w:rsid w:val="009D152F"/>
    <w:rsid w:val="009D266D"/>
    <w:rsid w:val="009D2DD1"/>
    <w:rsid w:val="009D2ECE"/>
    <w:rsid w:val="009D2F4A"/>
    <w:rsid w:val="009D37B2"/>
    <w:rsid w:val="009D41A3"/>
    <w:rsid w:val="009D4296"/>
    <w:rsid w:val="009D4314"/>
    <w:rsid w:val="009D4D79"/>
    <w:rsid w:val="009D59FC"/>
    <w:rsid w:val="009D6260"/>
    <w:rsid w:val="009E0CE0"/>
    <w:rsid w:val="009E17F1"/>
    <w:rsid w:val="009E1927"/>
    <w:rsid w:val="009E198B"/>
    <w:rsid w:val="009E2988"/>
    <w:rsid w:val="009E2C14"/>
    <w:rsid w:val="009E3AE8"/>
    <w:rsid w:val="009E3E96"/>
    <w:rsid w:val="009E431B"/>
    <w:rsid w:val="009E4353"/>
    <w:rsid w:val="009E467D"/>
    <w:rsid w:val="009E7BF1"/>
    <w:rsid w:val="009F02A9"/>
    <w:rsid w:val="009F04AE"/>
    <w:rsid w:val="009F20A3"/>
    <w:rsid w:val="009F2B39"/>
    <w:rsid w:val="009F300E"/>
    <w:rsid w:val="009F3478"/>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4885"/>
    <w:rsid w:val="00A04FE0"/>
    <w:rsid w:val="00A0645F"/>
    <w:rsid w:val="00A06638"/>
    <w:rsid w:val="00A07F1E"/>
    <w:rsid w:val="00A1026D"/>
    <w:rsid w:val="00A105E4"/>
    <w:rsid w:val="00A114E8"/>
    <w:rsid w:val="00A11B29"/>
    <w:rsid w:val="00A1230F"/>
    <w:rsid w:val="00A135CE"/>
    <w:rsid w:val="00A138D2"/>
    <w:rsid w:val="00A13CF1"/>
    <w:rsid w:val="00A14118"/>
    <w:rsid w:val="00A143A8"/>
    <w:rsid w:val="00A14FF9"/>
    <w:rsid w:val="00A15CFF"/>
    <w:rsid w:val="00A163C4"/>
    <w:rsid w:val="00A173B7"/>
    <w:rsid w:val="00A2087C"/>
    <w:rsid w:val="00A2105D"/>
    <w:rsid w:val="00A210C0"/>
    <w:rsid w:val="00A2137C"/>
    <w:rsid w:val="00A21D3D"/>
    <w:rsid w:val="00A21EAD"/>
    <w:rsid w:val="00A21F49"/>
    <w:rsid w:val="00A2242C"/>
    <w:rsid w:val="00A23448"/>
    <w:rsid w:val="00A23935"/>
    <w:rsid w:val="00A23990"/>
    <w:rsid w:val="00A240F9"/>
    <w:rsid w:val="00A24647"/>
    <w:rsid w:val="00A251A0"/>
    <w:rsid w:val="00A26611"/>
    <w:rsid w:val="00A26C3B"/>
    <w:rsid w:val="00A27C56"/>
    <w:rsid w:val="00A3005E"/>
    <w:rsid w:val="00A3167E"/>
    <w:rsid w:val="00A318CC"/>
    <w:rsid w:val="00A31EB8"/>
    <w:rsid w:val="00A3258F"/>
    <w:rsid w:val="00A3263C"/>
    <w:rsid w:val="00A34008"/>
    <w:rsid w:val="00A340C3"/>
    <w:rsid w:val="00A3434E"/>
    <w:rsid w:val="00A344CD"/>
    <w:rsid w:val="00A35235"/>
    <w:rsid w:val="00A35265"/>
    <w:rsid w:val="00A35675"/>
    <w:rsid w:val="00A35C90"/>
    <w:rsid w:val="00A37DE1"/>
    <w:rsid w:val="00A40D60"/>
    <w:rsid w:val="00A41F50"/>
    <w:rsid w:val="00A42A26"/>
    <w:rsid w:val="00A42E36"/>
    <w:rsid w:val="00A43C33"/>
    <w:rsid w:val="00A44E65"/>
    <w:rsid w:val="00A44F0F"/>
    <w:rsid w:val="00A4554C"/>
    <w:rsid w:val="00A46250"/>
    <w:rsid w:val="00A50741"/>
    <w:rsid w:val="00A50E41"/>
    <w:rsid w:val="00A50FD4"/>
    <w:rsid w:val="00A52389"/>
    <w:rsid w:val="00A52892"/>
    <w:rsid w:val="00A5295B"/>
    <w:rsid w:val="00A52C2F"/>
    <w:rsid w:val="00A53582"/>
    <w:rsid w:val="00A53F98"/>
    <w:rsid w:val="00A55D70"/>
    <w:rsid w:val="00A57B3B"/>
    <w:rsid w:val="00A57B4B"/>
    <w:rsid w:val="00A57B7D"/>
    <w:rsid w:val="00A62E5C"/>
    <w:rsid w:val="00A63798"/>
    <w:rsid w:val="00A63836"/>
    <w:rsid w:val="00A64747"/>
    <w:rsid w:val="00A64C8E"/>
    <w:rsid w:val="00A6519B"/>
    <w:rsid w:val="00A6641D"/>
    <w:rsid w:val="00A67820"/>
    <w:rsid w:val="00A7010C"/>
    <w:rsid w:val="00A70169"/>
    <w:rsid w:val="00A70B7E"/>
    <w:rsid w:val="00A725B3"/>
    <w:rsid w:val="00A732FC"/>
    <w:rsid w:val="00A73BAE"/>
    <w:rsid w:val="00A745BE"/>
    <w:rsid w:val="00A74B17"/>
    <w:rsid w:val="00A74F75"/>
    <w:rsid w:val="00A758B4"/>
    <w:rsid w:val="00A75919"/>
    <w:rsid w:val="00A75EFF"/>
    <w:rsid w:val="00A77331"/>
    <w:rsid w:val="00A779D7"/>
    <w:rsid w:val="00A8089D"/>
    <w:rsid w:val="00A80971"/>
    <w:rsid w:val="00A82189"/>
    <w:rsid w:val="00A82509"/>
    <w:rsid w:val="00A82E4B"/>
    <w:rsid w:val="00A82F19"/>
    <w:rsid w:val="00A830E2"/>
    <w:rsid w:val="00A83753"/>
    <w:rsid w:val="00A8389C"/>
    <w:rsid w:val="00A83F4B"/>
    <w:rsid w:val="00A85959"/>
    <w:rsid w:val="00A85BF7"/>
    <w:rsid w:val="00A86782"/>
    <w:rsid w:val="00A870C8"/>
    <w:rsid w:val="00A87B30"/>
    <w:rsid w:val="00A90553"/>
    <w:rsid w:val="00A90AC4"/>
    <w:rsid w:val="00A90CB8"/>
    <w:rsid w:val="00A9158E"/>
    <w:rsid w:val="00A91904"/>
    <w:rsid w:val="00A93F5A"/>
    <w:rsid w:val="00A94489"/>
    <w:rsid w:val="00A953C8"/>
    <w:rsid w:val="00A9547F"/>
    <w:rsid w:val="00AA0A9E"/>
    <w:rsid w:val="00AA0D45"/>
    <w:rsid w:val="00AA1827"/>
    <w:rsid w:val="00AA1B2D"/>
    <w:rsid w:val="00AA2686"/>
    <w:rsid w:val="00AA45FF"/>
    <w:rsid w:val="00AA586A"/>
    <w:rsid w:val="00AA69E8"/>
    <w:rsid w:val="00AA6F09"/>
    <w:rsid w:val="00AA7B8C"/>
    <w:rsid w:val="00AA7BA9"/>
    <w:rsid w:val="00AA7C5B"/>
    <w:rsid w:val="00AB09D5"/>
    <w:rsid w:val="00AB1538"/>
    <w:rsid w:val="00AB36C0"/>
    <w:rsid w:val="00AB4256"/>
    <w:rsid w:val="00AB4693"/>
    <w:rsid w:val="00AB4CBC"/>
    <w:rsid w:val="00AB5DA9"/>
    <w:rsid w:val="00AB5E3F"/>
    <w:rsid w:val="00AB5E82"/>
    <w:rsid w:val="00AB791D"/>
    <w:rsid w:val="00AC07F8"/>
    <w:rsid w:val="00AC0F2E"/>
    <w:rsid w:val="00AC13FE"/>
    <w:rsid w:val="00AC1D54"/>
    <w:rsid w:val="00AC4AF9"/>
    <w:rsid w:val="00AC5549"/>
    <w:rsid w:val="00AC7629"/>
    <w:rsid w:val="00AD109A"/>
    <w:rsid w:val="00AD18DD"/>
    <w:rsid w:val="00AD1B9F"/>
    <w:rsid w:val="00AD22FF"/>
    <w:rsid w:val="00AD27AD"/>
    <w:rsid w:val="00AD30A4"/>
    <w:rsid w:val="00AD32D8"/>
    <w:rsid w:val="00AD3BE9"/>
    <w:rsid w:val="00AD43BE"/>
    <w:rsid w:val="00AD4454"/>
    <w:rsid w:val="00AD58CC"/>
    <w:rsid w:val="00AD5E3E"/>
    <w:rsid w:val="00AD6957"/>
    <w:rsid w:val="00AD7E35"/>
    <w:rsid w:val="00AD7E84"/>
    <w:rsid w:val="00AE0BA6"/>
    <w:rsid w:val="00AE1DE6"/>
    <w:rsid w:val="00AE1EF3"/>
    <w:rsid w:val="00AE1F1C"/>
    <w:rsid w:val="00AE22AE"/>
    <w:rsid w:val="00AE22DB"/>
    <w:rsid w:val="00AE2CF6"/>
    <w:rsid w:val="00AE2D00"/>
    <w:rsid w:val="00AE3916"/>
    <w:rsid w:val="00AE3B26"/>
    <w:rsid w:val="00AE3ECE"/>
    <w:rsid w:val="00AE4200"/>
    <w:rsid w:val="00AE4F55"/>
    <w:rsid w:val="00AE583C"/>
    <w:rsid w:val="00AE6CDD"/>
    <w:rsid w:val="00AE6EEC"/>
    <w:rsid w:val="00AF2A05"/>
    <w:rsid w:val="00AF46A6"/>
    <w:rsid w:val="00AF5F0C"/>
    <w:rsid w:val="00AF6189"/>
    <w:rsid w:val="00AF66A4"/>
    <w:rsid w:val="00AF6ED1"/>
    <w:rsid w:val="00AF74BE"/>
    <w:rsid w:val="00B013B8"/>
    <w:rsid w:val="00B01DE2"/>
    <w:rsid w:val="00B0259A"/>
    <w:rsid w:val="00B02796"/>
    <w:rsid w:val="00B032FF"/>
    <w:rsid w:val="00B04CFA"/>
    <w:rsid w:val="00B04E8B"/>
    <w:rsid w:val="00B059BE"/>
    <w:rsid w:val="00B1001F"/>
    <w:rsid w:val="00B11C25"/>
    <w:rsid w:val="00B11F7A"/>
    <w:rsid w:val="00B12346"/>
    <w:rsid w:val="00B12825"/>
    <w:rsid w:val="00B12C04"/>
    <w:rsid w:val="00B13A87"/>
    <w:rsid w:val="00B13DC0"/>
    <w:rsid w:val="00B14FC3"/>
    <w:rsid w:val="00B16072"/>
    <w:rsid w:val="00B162A6"/>
    <w:rsid w:val="00B172B8"/>
    <w:rsid w:val="00B175B7"/>
    <w:rsid w:val="00B177B1"/>
    <w:rsid w:val="00B217D8"/>
    <w:rsid w:val="00B227E8"/>
    <w:rsid w:val="00B22E96"/>
    <w:rsid w:val="00B24C71"/>
    <w:rsid w:val="00B2513B"/>
    <w:rsid w:val="00B252ED"/>
    <w:rsid w:val="00B2544F"/>
    <w:rsid w:val="00B25D85"/>
    <w:rsid w:val="00B26A95"/>
    <w:rsid w:val="00B30BA1"/>
    <w:rsid w:val="00B31ED2"/>
    <w:rsid w:val="00B33265"/>
    <w:rsid w:val="00B33896"/>
    <w:rsid w:val="00B33ABA"/>
    <w:rsid w:val="00B33CB7"/>
    <w:rsid w:val="00B340F0"/>
    <w:rsid w:val="00B34508"/>
    <w:rsid w:val="00B3503E"/>
    <w:rsid w:val="00B359C5"/>
    <w:rsid w:val="00B3634D"/>
    <w:rsid w:val="00B365A9"/>
    <w:rsid w:val="00B36BB4"/>
    <w:rsid w:val="00B36D2E"/>
    <w:rsid w:val="00B407BA"/>
    <w:rsid w:val="00B437CF"/>
    <w:rsid w:val="00B439C6"/>
    <w:rsid w:val="00B44809"/>
    <w:rsid w:val="00B4518E"/>
    <w:rsid w:val="00B47BCF"/>
    <w:rsid w:val="00B47DD9"/>
    <w:rsid w:val="00B47FE9"/>
    <w:rsid w:val="00B5003E"/>
    <w:rsid w:val="00B50145"/>
    <w:rsid w:val="00B51A72"/>
    <w:rsid w:val="00B51CF9"/>
    <w:rsid w:val="00B51D30"/>
    <w:rsid w:val="00B52497"/>
    <w:rsid w:val="00B54843"/>
    <w:rsid w:val="00B5509C"/>
    <w:rsid w:val="00B5649E"/>
    <w:rsid w:val="00B56E12"/>
    <w:rsid w:val="00B56F35"/>
    <w:rsid w:val="00B5719E"/>
    <w:rsid w:val="00B57627"/>
    <w:rsid w:val="00B57DA5"/>
    <w:rsid w:val="00B60209"/>
    <w:rsid w:val="00B6024F"/>
    <w:rsid w:val="00B60312"/>
    <w:rsid w:val="00B60A00"/>
    <w:rsid w:val="00B60C1E"/>
    <w:rsid w:val="00B61220"/>
    <w:rsid w:val="00B618FC"/>
    <w:rsid w:val="00B61C0E"/>
    <w:rsid w:val="00B61FA2"/>
    <w:rsid w:val="00B62433"/>
    <w:rsid w:val="00B6411B"/>
    <w:rsid w:val="00B64A38"/>
    <w:rsid w:val="00B6629D"/>
    <w:rsid w:val="00B66721"/>
    <w:rsid w:val="00B66761"/>
    <w:rsid w:val="00B66EC2"/>
    <w:rsid w:val="00B677DB"/>
    <w:rsid w:val="00B67980"/>
    <w:rsid w:val="00B70AC2"/>
    <w:rsid w:val="00B70B84"/>
    <w:rsid w:val="00B71497"/>
    <w:rsid w:val="00B7157A"/>
    <w:rsid w:val="00B716F2"/>
    <w:rsid w:val="00B71D75"/>
    <w:rsid w:val="00B728B1"/>
    <w:rsid w:val="00B73201"/>
    <w:rsid w:val="00B73626"/>
    <w:rsid w:val="00B7431B"/>
    <w:rsid w:val="00B74A2B"/>
    <w:rsid w:val="00B74E3E"/>
    <w:rsid w:val="00B74F65"/>
    <w:rsid w:val="00B75362"/>
    <w:rsid w:val="00B757B6"/>
    <w:rsid w:val="00B77F26"/>
    <w:rsid w:val="00B80F1A"/>
    <w:rsid w:val="00B810CB"/>
    <w:rsid w:val="00B81232"/>
    <w:rsid w:val="00B81C79"/>
    <w:rsid w:val="00B82260"/>
    <w:rsid w:val="00B82324"/>
    <w:rsid w:val="00B82883"/>
    <w:rsid w:val="00B82DA6"/>
    <w:rsid w:val="00B83281"/>
    <w:rsid w:val="00B84EC1"/>
    <w:rsid w:val="00B86DC4"/>
    <w:rsid w:val="00B86E89"/>
    <w:rsid w:val="00B90333"/>
    <w:rsid w:val="00B90AC7"/>
    <w:rsid w:val="00B92034"/>
    <w:rsid w:val="00B921E4"/>
    <w:rsid w:val="00B926DB"/>
    <w:rsid w:val="00B939CF"/>
    <w:rsid w:val="00B94236"/>
    <w:rsid w:val="00B969A3"/>
    <w:rsid w:val="00B969EC"/>
    <w:rsid w:val="00B96CFF"/>
    <w:rsid w:val="00B9794C"/>
    <w:rsid w:val="00BA05AF"/>
    <w:rsid w:val="00BA1B47"/>
    <w:rsid w:val="00BA35E9"/>
    <w:rsid w:val="00BA365B"/>
    <w:rsid w:val="00BA460F"/>
    <w:rsid w:val="00BA5D79"/>
    <w:rsid w:val="00BA645B"/>
    <w:rsid w:val="00BA70F3"/>
    <w:rsid w:val="00BA72D7"/>
    <w:rsid w:val="00BA7614"/>
    <w:rsid w:val="00BA7C03"/>
    <w:rsid w:val="00BB0A2C"/>
    <w:rsid w:val="00BB1455"/>
    <w:rsid w:val="00BB2068"/>
    <w:rsid w:val="00BB2236"/>
    <w:rsid w:val="00BB224D"/>
    <w:rsid w:val="00BB2659"/>
    <w:rsid w:val="00BB3241"/>
    <w:rsid w:val="00BB409D"/>
    <w:rsid w:val="00BB50DE"/>
    <w:rsid w:val="00BB680F"/>
    <w:rsid w:val="00BB7F63"/>
    <w:rsid w:val="00BC0005"/>
    <w:rsid w:val="00BC0210"/>
    <w:rsid w:val="00BC162D"/>
    <w:rsid w:val="00BC2302"/>
    <w:rsid w:val="00BC2687"/>
    <w:rsid w:val="00BC27C1"/>
    <w:rsid w:val="00BC30A9"/>
    <w:rsid w:val="00BC30CB"/>
    <w:rsid w:val="00BC37D4"/>
    <w:rsid w:val="00BC3DD5"/>
    <w:rsid w:val="00BC4241"/>
    <w:rsid w:val="00BC439A"/>
    <w:rsid w:val="00BC4720"/>
    <w:rsid w:val="00BC504A"/>
    <w:rsid w:val="00BC5781"/>
    <w:rsid w:val="00BC5981"/>
    <w:rsid w:val="00BC732D"/>
    <w:rsid w:val="00BC7DA8"/>
    <w:rsid w:val="00BC7F98"/>
    <w:rsid w:val="00BD0100"/>
    <w:rsid w:val="00BD0653"/>
    <w:rsid w:val="00BD15E2"/>
    <w:rsid w:val="00BD1DF4"/>
    <w:rsid w:val="00BD20B9"/>
    <w:rsid w:val="00BD29BC"/>
    <w:rsid w:val="00BD2E87"/>
    <w:rsid w:val="00BD673D"/>
    <w:rsid w:val="00BD79DF"/>
    <w:rsid w:val="00BD7B92"/>
    <w:rsid w:val="00BD7D74"/>
    <w:rsid w:val="00BE05FE"/>
    <w:rsid w:val="00BE0A9C"/>
    <w:rsid w:val="00BE0E35"/>
    <w:rsid w:val="00BE1239"/>
    <w:rsid w:val="00BE1275"/>
    <w:rsid w:val="00BE16AF"/>
    <w:rsid w:val="00BE1DCE"/>
    <w:rsid w:val="00BE2776"/>
    <w:rsid w:val="00BE2E67"/>
    <w:rsid w:val="00BE3232"/>
    <w:rsid w:val="00BE3DAD"/>
    <w:rsid w:val="00BE54C8"/>
    <w:rsid w:val="00BE5B38"/>
    <w:rsid w:val="00BE77E3"/>
    <w:rsid w:val="00BF0243"/>
    <w:rsid w:val="00BF03BB"/>
    <w:rsid w:val="00BF1092"/>
    <w:rsid w:val="00BF1533"/>
    <w:rsid w:val="00BF1A5E"/>
    <w:rsid w:val="00BF2240"/>
    <w:rsid w:val="00BF237A"/>
    <w:rsid w:val="00BF26CF"/>
    <w:rsid w:val="00BF3A26"/>
    <w:rsid w:val="00BF4101"/>
    <w:rsid w:val="00BF4212"/>
    <w:rsid w:val="00BF5157"/>
    <w:rsid w:val="00BF56AE"/>
    <w:rsid w:val="00BF67C3"/>
    <w:rsid w:val="00BF7175"/>
    <w:rsid w:val="00BF754A"/>
    <w:rsid w:val="00BF7CF4"/>
    <w:rsid w:val="00BF7E79"/>
    <w:rsid w:val="00C0014C"/>
    <w:rsid w:val="00C00BB5"/>
    <w:rsid w:val="00C016E6"/>
    <w:rsid w:val="00C01DF4"/>
    <w:rsid w:val="00C0284F"/>
    <w:rsid w:val="00C02BA1"/>
    <w:rsid w:val="00C032C3"/>
    <w:rsid w:val="00C0370B"/>
    <w:rsid w:val="00C03B5B"/>
    <w:rsid w:val="00C04362"/>
    <w:rsid w:val="00C044FF"/>
    <w:rsid w:val="00C04691"/>
    <w:rsid w:val="00C04C98"/>
    <w:rsid w:val="00C0504C"/>
    <w:rsid w:val="00C0558A"/>
    <w:rsid w:val="00C064B4"/>
    <w:rsid w:val="00C078DB"/>
    <w:rsid w:val="00C07FF5"/>
    <w:rsid w:val="00C1037F"/>
    <w:rsid w:val="00C1048A"/>
    <w:rsid w:val="00C10BCB"/>
    <w:rsid w:val="00C10DE5"/>
    <w:rsid w:val="00C12046"/>
    <w:rsid w:val="00C1224B"/>
    <w:rsid w:val="00C12371"/>
    <w:rsid w:val="00C13088"/>
    <w:rsid w:val="00C13CB0"/>
    <w:rsid w:val="00C13EFB"/>
    <w:rsid w:val="00C15AC0"/>
    <w:rsid w:val="00C15AD2"/>
    <w:rsid w:val="00C15F9B"/>
    <w:rsid w:val="00C17CBE"/>
    <w:rsid w:val="00C207BB"/>
    <w:rsid w:val="00C2095E"/>
    <w:rsid w:val="00C20F70"/>
    <w:rsid w:val="00C223E8"/>
    <w:rsid w:val="00C23315"/>
    <w:rsid w:val="00C238BD"/>
    <w:rsid w:val="00C240C4"/>
    <w:rsid w:val="00C25218"/>
    <w:rsid w:val="00C25C15"/>
    <w:rsid w:val="00C25FA7"/>
    <w:rsid w:val="00C26162"/>
    <w:rsid w:val="00C26177"/>
    <w:rsid w:val="00C26191"/>
    <w:rsid w:val="00C26370"/>
    <w:rsid w:val="00C27AE9"/>
    <w:rsid w:val="00C32E2D"/>
    <w:rsid w:val="00C33BB5"/>
    <w:rsid w:val="00C34CAC"/>
    <w:rsid w:val="00C3629F"/>
    <w:rsid w:val="00C36AA6"/>
    <w:rsid w:val="00C37E8D"/>
    <w:rsid w:val="00C41747"/>
    <w:rsid w:val="00C421FA"/>
    <w:rsid w:val="00C43924"/>
    <w:rsid w:val="00C4394D"/>
    <w:rsid w:val="00C43D73"/>
    <w:rsid w:val="00C4493F"/>
    <w:rsid w:val="00C44A34"/>
    <w:rsid w:val="00C45124"/>
    <w:rsid w:val="00C4518B"/>
    <w:rsid w:val="00C46D1B"/>
    <w:rsid w:val="00C470B2"/>
    <w:rsid w:val="00C475B0"/>
    <w:rsid w:val="00C4796F"/>
    <w:rsid w:val="00C50B26"/>
    <w:rsid w:val="00C50C62"/>
    <w:rsid w:val="00C50DCC"/>
    <w:rsid w:val="00C5135E"/>
    <w:rsid w:val="00C540F1"/>
    <w:rsid w:val="00C544C2"/>
    <w:rsid w:val="00C54B1D"/>
    <w:rsid w:val="00C56358"/>
    <w:rsid w:val="00C56E49"/>
    <w:rsid w:val="00C576E0"/>
    <w:rsid w:val="00C6042D"/>
    <w:rsid w:val="00C60B0D"/>
    <w:rsid w:val="00C616FB"/>
    <w:rsid w:val="00C62A70"/>
    <w:rsid w:val="00C63118"/>
    <w:rsid w:val="00C635D7"/>
    <w:rsid w:val="00C642B6"/>
    <w:rsid w:val="00C64585"/>
    <w:rsid w:val="00C645C7"/>
    <w:rsid w:val="00C65424"/>
    <w:rsid w:val="00C65440"/>
    <w:rsid w:val="00C65524"/>
    <w:rsid w:val="00C65C18"/>
    <w:rsid w:val="00C66DAB"/>
    <w:rsid w:val="00C67C6C"/>
    <w:rsid w:val="00C7037E"/>
    <w:rsid w:val="00C70531"/>
    <w:rsid w:val="00C7068E"/>
    <w:rsid w:val="00C716BB"/>
    <w:rsid w:val="00C72E56"/>
    <w:rsid w:val="00C73AD9"/>
    <w:rsid w:val="00C73B0D"/>
    <w:rsid w:val="00C761D3"/>
    <w:rsid w:val="00C77724"/>
    <w:rsid w:val="00C77C69"/>
    <w:rsid w:val="00C803DD"/>
    <w:rsid w:val="00C808A6"/>
    <w:rsid w:val="00C80961"/>
    <w:rsid w:val="00C80966"/>
    <w:rsid w:val="00C80C2E"/>
    <w:rsid w:val="00C80CD7"/>
    <w:rsid w:val="00C81725"/>
    <w:rsid w:val="00C81DBB"/>
    <w:rsid w:val="00C8312C"/>
    <w:rsid w:val="00C833F3"/>
    <w:rsid w:val="00C8385B"/>
    <w:rsid w:val="00C83A55"/>
    <w:rsid w:val="00C83A9C"/>
    <w:rsid w:val="00C840D1"/>
    <w:rsid w:val="00C85401"/>
    <w:rsid w:val="00C856A1"/>
    <w:rsid w:val="00C85F84"/>
    <w:rsid w:val="00C8641E"/>
    <w:rsid w:val="00C865ED"/>
    <w:rsid w:val="00C8699E"/>
    <w:rsid w:val="00C86F35"/>
    <w:rsid w:val="00C90D38"/>
    <w:rsid w:val="00C90ED2"/>
    <w:rsid w:val="00C91B86"/>
    <w:rsid w:val="00C92A78"/>
    <w:rsid w:val="00C93460"/>
    <w:rsid w:val="00C939DC"/>
    <w:rsid w:val="00C955DF"/>
    <w:rsid w:val="00C9730B"/>
    <w:rsid w:val="00CA12BC"/>
    <w:rsid w:val="00CA173C"/>
    <w:rsid w:val="00CA180C"/>
    <w:rsid w:val="00CA266B"/>
    <w:rsid w:val="00CA2C55"/>
    <w:rsid w:val="00CA2DB9"/>
    <w:rsid w:val="00CA38E1"/>
    <w:rsid w:val="00CA3F9D"/>
    <w:rsid w:val="00CA4E31"/>
    <w:rsid w:val="00CA4EE5"/>
    <w:rsid w:val="00CA5325"/>
    <w:rsid w:val="00CA5A1E"/>
    <w:rsid w:val="00CA6A30"/>
    <w:rsid w:val="00CB0BFF"/>
    <w:rsid w:val="00CB1097"/>
    <w:rsid w:val="00CB1BD6"/>
    <w:rsid w:val="00CB1CE1"/>
    <w:rsid w:val="00CB2168"/>
    <w:rsid w:val="00CB3A25"/>
    <w:rsid w:val="00CB3B52"/>
    <w:rsid w:val="00CB4F20"/>
    <w:rsid w:val="00CB63B0"/>
    <w:rsid w:val="00CB6892"/>
    <w:rsid w:val="00CB6CFB"/>
    <w:rsid w:val="00CB6F77"/>
    <w:rsid w:val="00CB7C0C"/>
    <w:rsid w:val="00CC0BB5"/>
    <w:rsid w:val="00CC0E44"/>
    <w:rsid w:val="00CC120F"/>
    <w:rsid w:val="00CC323E"/>
    <w:rsid w:val="00CC3277"/>
    <w:rsid w:val="00CC3C94"/>
    <w:rsid w:val="00CC40B5"/>
    <w:rsid w:val="00CC41DE"/>
    <w:rsid w:val="00CC47F2"/>
    <w:rsid w:val="00CC70D5"/>
    <w:rsid w:val="00CC7A29"/>
    <w:rsid w:val="00CC7EE6"/>
    <w:rsid w:val="00CD0854"/>
    <w:rsid w:val="00CD0B12"/>
    <w:rsid w:val="00CD1E78"/>
    <w:rsid w:val="00CD20F3"/>
    <w:rsid w:val="00CD22D0"/>
    <w:rsid w:val="00CD2B71"/>
    <w:rsid w:val="00CD36EF"/>
    <w:rsid w:val="00CD3A4C"/>
    <w:rsid w:val="00CD50C2"/>
    <w:rsid w:val="00CD56B0"/>
    <w:rsid w:val="00CD5B5B"/>
    <w:rsid w:val="00CD6728"/>
    <w:rsid w:val="00CD7C33"/>
    <w:rsid w:val="00CE1339"/>
    <w:rsid w:val="00CE1371"/>
    <w:rsid w:val="00CE1E72"/>
    <w:rsid w:val="00CE20B1"/>
    <w:rsid w:val="00CE3209"/>
    <w:rsid w:val="00CE4ED4"/>
    <w:rsid w:val="00CE518A"/>
    <w:rsid w:val="00CE522B"/>
    <w:rsid w:val="00CE545A"/>
    <w:rsid w:val="00CE5CAA"/>
    <w:rsid w:val="00CE5E44"/>
    <w:rsid w:val="00CE5FC1"/>
    <w:rsid w:val="00CE6298"/>
    <w:rsid w:val="00CE6D48"/>
    <w:rsid w:val="00CE7272"/>
    <w:rsid w:val="00CE7891"/>
    <w:rsid w:val="00CF16CA"/>
    <w:rsid w:val="00CF2170"/>
    <w:rsid w:val="00CF25FB"/>
    <w:rsid w:val="00CF2AFE"/>
    <w:rsid w:val="00CF3FD2"/>
    <w:rsid w:val="00CF4144"/>
    <w:rsid w:val="00CF4D79"/>
    <w:rsid w:val="00CF7723"/>
    <w:rsid w:val="00CF7794"/>
    <w:rsid w:val="00CF7C5B"/>
    <w:rsid w:val="00D006D9"/>
    <w:rsid w:val="00D0083B"/>
    <w:rsid w:val="00D00D44"/>
    <w:rsid w:val="00D01BAB"/>
    <w:rsid w:val="00D027D0"/>
    <w:rsid w:val="00D02FB5"/>
    <w:rsid w:val="00D031F0"/>
    <w:rsid w:val="00D034A8"/>
    <w:rsid w:val="00D04314"/>
    <w:rsid w:val="00D04561"/>
    <w:rsid w:val="00D05D44"/>
    <w:rsid w:val="00D0605B"/>
    <w:rsid w:val="00D06382"/>
    <w:rsid w:val="00D063F9"/>
    <w:rsid w:val="00D0682E"/>
    <w:rsid w:val="00D06B09"/>
    <w:rsid w:val="00D06DBE"/>
    <w:rsid w:val="00D072B3"/>
    <w:rsid w:val="00D07831"/>
    <w:rsid w:val="00D07C89"/>
    <w:rsid w:val="00D10DE7"/>
    <w:rsid w:val="00D1100F"/>
    <w:rsid w:val="00D1108B"/>
    <w:rsid w:val="00D11285"/>
    <w:rsid w:val="00D113D0"/>
    <w:rsid w:val="00D114A5"/>
    <w:rsid w:val="00D116D8"/>
    <w:rsid w:val="00D118D8"/>
    <w:rsid w:val="00D12410"/>
    <w:rsid w:val="00D127F2"/>
    <w:rsid w:val="00D132A1"/>
    <w:rsid w:val="00D136BA"/>
    <w:rsid w:val="00D136E2"/>
    <w:rsid w:val="00D138DD"/>
    <w:rsid w:val="00D14C6E"/>
    <w:rsid w:val="00D16D16"/>
    <w:rsid w:val="00D17C9A"/>
    <w:rsid w:val="00D20A1B"/>
    <w:rsid w:val="00D2164D"/>
    <w:rsid w:val="00D21D54"/>
    <w:rsid w:val="00D21D7A"/>
    <w:rsid w:val="00D21FE8"/>
    <w:rsid w:val="00D23314"/>
    <w:rsid w:val="00D23F9E"/>
    <w:rsid w:val="00D24125"/>
    <w:rsid w:val="00D25246"/>
    <w:rsid w:val="00D259C8"/>
    <w:rsid w:val="00D26C9C"/>
    <w:rsid w:val="00D26E3A"/>
    <w:rsid w:val="00D27152"/>
    <w:rsid w:val="00D27608"/>
    <w:rsid w:val="00D27B5E"/>
    <w:rsid w:val="00D30CBC"/>
    <w:rsid w:val="00D30DA1"/>
    <w:rsid w:val="00D30F2A"/>
    <w:rsid w:val="00D31843"/>
    <w:rsid w:val="00D318DD"/>
    <w:rsid w:val="00D31C5A"/>
    <w:rsid w:val="00D32313"/>
    <w:rsid w:val="00D327D6"/>
    <w:rsid w:val="00D357C3"/>
    <w:rsid w:val="00D363BD"/>
    <w:rsid w:val="00D365C0"/>
    <w:rsid w:val="00D3684F"/>
    <w:rsid w:val="00D376F1"/>
    <w:rsid w:val="00D37801"/>
    <w:rsid w:val="00D40436"/>
    <w:rsid w:val="00D41153"/>
    <w:rsid w:val="00D42CFF"/>
    <w:rsid w:val="00D43570"/>
    <w:rsid w:val="00D445AA"/>
    <w:rsid w:val="00D4576B"/>
    <w:rsid w:val="00D46195"/>
    <w:rsid w:val="00D476BE"/>
    <w:rsid w:val="00D506CE"/>
    <w:rsid w:val="00D5124F"/>
    <w:rsid w:val="00D51EF9"/>
    <w:rsid w:val="00D52050"/>
    <w:rsid w:val="00D544DB"/>
    <w:rsid w:val="00D54764"/>
    <w:rsid w:val="00D54F55"/>
    <w:rsid w:val="00D571D3"/>
    <w:rsid w:val="00D57489"/>
    <w:rsid w:val="00D57607"/>
    <w:rsid w:val="00D60190"/>
    <w:rsid w:val="00D60826"/>
    <w:rsid w:val="00D60BF9"/>
    <w:rsid w:val="00D64F47"/>
    <w:rsid w:val="00D66659"/>
    <w:rsid w:val="00D667A8"/>
    <w:rsid w:val="00D668E0"/>
    <w:rsid w:val="00D66A1D"/>
    <w:rsid w:val="00D67C11"/>
    <w:rsid w:val="00D67DFE"/>
    <w:rsid w:val="00D7052D"/>
    <w:rsid w:val="00D70E30"/>
    <w:rsid w:val="00D719F8"/>
    <w:rsid w:val="00D719FF"/>
    <w:rsid w:val="00D71D91"/>
    <w:rsid w:val="00D71DA2"/>
    <w:rsid w:val="00D72A69"/>
    <w:rsid w:val="00D73B1F"/>
    <w:rsid w:val="00D741A7"/>
    <w:rsid w:val="00D7420E"/>
    <w:rsid w:val="00D751AE"/>
    <w:rsid w:val="00D7590F"/>
    <w:rsid w:val="00D75930"/>
    <w:rsid w:val="00D75A58"/>
    <w:rsid w:val="00D75BCF"/>
    <w:rsid w:val="00D75DA5"/>
    <w:rsid w:val="00D760AA"/>
    <w:rsid w:val="00D76FFA"/>
    <w:rsid w:val="00D77F5F"/>
    <w:rsid w:val="00D804A5"/>
    <w:rsid w:val="00D80D3B"/>
    <w:rsid w:val="00D80DC6"/>
    <w:rsid w:val="00D80F47"/>
    <w:rsid w:val="00D827E2"/>
    <w:rsid w:val="00D83942"/>
    <w:rsid w:val="00D84CEB"/>
    <w:rsid w:val="00D85228"/>
    <w:rsid w:val="00D864C8"/>
    <w:rsid w:val="00D86512"/>
    <w:rsid w:val="00D87D88"/>
    <w:rsid w:val="00D87F93"/>
    <w:rsid w:val="00D90172"/>
    <w:rsid w:val="00D914F5"/>
    <w:rsid w:val="00D91CA3"/>
    <w:rsid w:val="00D92563"/>
    <w:rsid w:val="00D9300C"/>
    <w:rsid w:val="00D939EB"/>
    <w:rsid w:val="00D956D7"/>
    <w:rsid w:val="00D95F3C"/>
    <w:rsid w:val="00DA0B71"/>
    <w:rsid w:val="00DA0D6C"/>
    <w:rsid w:val="00DA29C3"/>
    <w:rsid w:val="00DA39B6"/>
    <w:rsid w:val="00DA3BA3"/>
    <w:rsid w:val="00DA3DBB"/>
    <w:rsid w:val="00DA5774"/>
    <w:rsid w:val="00DA6AA1"/>
    <w:rsid w:val="00DA6B6C"/>
    <w:rsid w:val="00DB028C"/>
    <w:rsid w:val="00DB0AD2"/>
    <w:rsid w:val="00DB0CB3"/>
    <w:rsid w:val="00DB10A3"/>
    <w:rsid w:val="00DB17DB"/>
    <w:rsid w:val="00DB1CBA"/>
    <w:rsid w:val="00DB2C8C"/>
    <w:rsid w:val="00DB3151"/>
    <w:rsid w:val="00DB33A9"/>
    <w:rsid w:val="00DB355C"/>
    <w:rsid w:val="00DB3B6E"/>
    <w:rsid w:val="00DB4195"/>
    <w:rsid w:val="00DB424E"/>
    <w:rsid w:val="00DB44F1"/>
    <w:rsid w:val="00DB4533"/>
    <w:rsid w:val="00DB4C00"/>
    <w:rsid w:val="00DB4DF0"/>
    <w:rsid w:val="00DB59E2"/>
    <w:rsid w:val="00DB63F1"/>
    <w:rsid w:val="00DB6E98"/>
    <w:rsid w:val="00DB7867"/>
    <w:rsid w:val="00DC0389"/>
    <w:rsid w:val="00DC0536"/>
    <w:rsid w:val="00DC0F27"/>
    <w:rsid w:val="00DC121D"/>
    <w:rsid w:val="00DC20E5"/>
    <w:rsid w:val="00DC2DC9"/>
    <w:rsid w:val="00DC4953"/>
    <w:rsid w:val="00DC5A03"/>
    <w:rsid w:val="00DC61DB"/>
    <w:rsid w:val="00DC754B"/>
    <w:rsid w:val="00DD2799"/>
    <w:rsid w:val="00DD2AD4"/>
    <w:rsid w:val="00DD3997"/>
    <w:rsid w:val="00DD3BAF"/>
    <w:rsid w:val="00DD3EBC"/>
    <w:rsid w:val="00DD4CFF"/>
    <w:rsid w:val="00DD4F0C"/>
    <w:rsid w:val="00DD5341"/>
    <w:rsid w:val="00DD5697"/>
    <w:rsid w:val="00DD5C3E"/>
    <w:rsid w:val="00DD6487"/>
    <w:rsid w:val="00DD785D"/>
    <w:rsid w:val="00DE0AF3"/>
    <w:rsid w:val="00DE2083"/>
    <w:rsid w:val="00DE2A18"/>
    <w:rsid w:val="00DE3022"/>
    <w:rsid w:val="00DE3892"/>
    <w:rsid w:val="00DE3BE5"/>
    <w:rsid w:val="00DE4025"/>
    <w:rsid w:val="00DE463E"/>
    <w:rsid w:val="00DE46C3"/>
    <w:rsid w:val="00DE46EF"/>
    <w:rsid w:val="00DE4D67"/>
    <w:rsid w:val="00DE4E74"/>
    <w:rsid w:val="00DE4FAA"/>
    <w:rsid w:val="00DE5DB9"/>
    <w:rsid w:val="00DE6335"/>
    <w:rsid w:val="00DE6C6A"/>
    <w:rsid w:val="00DF016D"/>
    <w:rsid w:val="00DF03F7"/>
    <w:rsid w:val="00DF0E58"/>
    <w:rsid w:val="00DF113B"/>
    <w:rsid w:val="00DF19CA"/>
    <w:rsid w:val="00DF1FFB"/>
    <w:rsid w:val="00DF278D"/>
    <w:rsid w:val="00DF3382"/>
    <w:rsid w:val="00DF3586"/>
    <w:rsid w:val="00DF394D"/>
    <w:rsid w:val="00DF5C54"/>
    <w:rsid w:val="00DF7E01"/>
    <w:rsid w:val="00E0017C"/>
    <w:rsid w:val="00E008DE"/>
    <w:rsid w:val="00E01A3B"/>
    <w:rsid w:val="00E023DA"/>
    <w:rsid w:val="00E02575"/>
    <w:rsid w:val="00E03571"/>
    <w:rsid w:val="00E03E3B"/>
    <w:rsid w:val="00E04C15"/>
    <w:rsid w:val="00E057B7"/>
    <w:rsid w:val="00E05EE5"/>
    <w:rsid w:val="00E06AFA"/>
    <w:rsid w:val="00E06B64"/>
    <w:rsid w:val="00E101D5"/>
    <w:rsid w:val="00E1075F"/>
    <w:rsid w:val="00E1185D"/>
    <w:rsid w:val="00E12414"/>
    <w:rsid w:val="00E1250F"/>
    <w:rsid w:val="00E13359"/>
    <w:rsid w:val="00E142A9"/>
    <w:rsid w:val="00E1495B"/>
    <w:rsid w:val="00E15004"/>
    <w:rsid w:val="00E153DB"/>
    <w:rsid w:val="00E16420"/>
    <w:rsid w:val="00E16959"/>
    <w:rsid w:val="00E16AE7"/>
    <w:rsid w:val="00E17B67"/>
    <w:rsid w:val="00E216C8"/>
    <w:rsid w:val="00E219D1"/>
    <w:rsid w:val="00E21D66"/>
    <w:rsid w:val="00E228D9"/>
    <w:rsid w:val="00E22B14"/>
    <w:rsid w:val="00E22ECC"/>
    <w:rsid w:val="00E22FC2"/>
    <w:rsid w:val="00E23CA8"/>
    <w:rsid w:val="00E23F4B"/>
    <w:rsid w:val="00E24BEC"/>
    <w:rsid w:val="00E25C96"/>
    <w:rsid w:val="00E25E57"/>
    <w:rsid w:val="00E26071"/>
    <w:rsid w:val="00E261DB"/>
    <w:rsid w:val="00E263C5"/>
    <w:rsid w:val="00E26B8F"/>
    <w:rsid w:val="00E26E30"/>
    <w:rsid w:val="00E27185"/>
    <w:rsid w:val="00E27D75"/>
    <w:rsid w:val="00E300E2"/>
    <w:rsid w:val="00E30D0D"/>
    <w:rsid w:val="00E31663"/>
    <w:rsid w:val="00E31B79"/>
    <w:rsid w:val="00E31ECE"/>
    <w:rsid w:val="00E3309C"/>
    <w:rsid w:val="00E335B4"/>
    <w:rsid w:val="00E345F8"/>
    <w:rsid w:val="00E34CA2"/>
    <w:rsid w:val="00E3599F"/>
    <w:rsid w:val="00E35EF2"/>
    <w:rsid w:val="00E363BF"/>
    <w:rsid w:val="00E36478"/>
    <w:rsid w:val="00E365A4"/>
    <w:rsid w:val="00E374E4"/>
    <w:rsid w:val="00E40483"/>
    <w:rsid w:val="00E40A95"/>
    <w:rsid w:val="00E426B6"/>
    <w:rsid w:val="00E42732"/>
    <w:rsid w:val="00E428A2"/>
    <w:rsid w:val="00E4371A"/>
    <w:rsid w:val="00E4405C"/>
    <w:rsid w:val="00E440AE"/>
    <w:rsid w:val="00E44F86"/>
    <w:rsid w:val="00E46816"/>
    <w:rsid w:val="00E46B89"/>
    <w:rsid w:val="00E46ED7"/>
    <w:rsid w:val="00E46F31"/>
    <w:rsid w:val="00E47D71"/>
    <w:rsid w:val="00E500CF"/>
    <w:rsid w:val="00E50209"/>
    <w:rsid w:val="00E50BC0"/>
    <w:rsid w:val="00E51326"/>
    <w:rsid w:val="00E52B83"/>
    <w:rsid w:val="00E53613"/>
    <w:rsid w:val="00E53848"/>
    <w:rsid w:val="00E54683"/>
    <w:rsid w:val="00E55468"/>
    <w:rsid w:val="00E556AE"/>
    <w:rsid w:val="00E55F12"/>
    <w:rsid w:val="00E565A7"/>
    <w:rsid w:val="00E56D7F"/>
    <w:rsid w:val="00E57B3A"/>
    <w:rsid w:val="00E602D6"/>
    <w:rsid w:val="00E604BE"/>
    <w:rsid w:val="00E60501"/>
    <w:rsid w:val="00E6058C"/>
    <w:rsid w:val="00E60A12"/>
    <w:rsid w:val="00E60C85"/>
    <w:rsid w:val="00E60CDF"/>
    <w:rsid w:val="00E60F55"/>
    <w:rsid w:val="00E620F3"/>
    <w:rsid w:val="00E64EEE"/>
    <w:rsid w:val="00E65ADA"/>
    <w:rsid w:val="00E65CF8"/>
    <w:rsid w:val="00E6689B"/>
    <w:rsid w:val="00E66D7D"/>
    <w:rsid w:val="00E67230"/>
    <w:rsid w:val="00E67597"/>
    <w:rsid w:val="00E67EDD"/>
    <w:rsid w:val="00E72DCF"/>
    <w:rsid w:val="00E72E33"/>
    <w:rsid w:val="00E731B2"/>
    <w:rsid w:val="00E733AE"/>
    <w:rsid w:val="00E75059"/>
    <w:rsid w:val="00E750BB"/>
    <w:rsid w:val="00E75149"/>
    <w:rsid w:val="00E752FA"/>
    <w:rsid w:val="00E75308"/>
    <w:rsid w:val="00E75B79"/>
    <w:rsid w:val="00E75BC6"/>
    <w:rsid w:val="00E75DC8"/>
    <w:rsid w:val="00E7730F"/>
    <w:rsid w:val="00E8019B"/>
    <w:rsid w:val="00E81934"/>
    <w:rsid w:val="00E81ADF"/>
    <w:rsid w:val="00E821D8"/>
    <w:rsid w:val="00E826B7"/>
    <w:rsid w:val="00E8276D"/>
    <w:rsid w:val="00E82A10"/>
    <w:rsid w:val="00E832A1"/>
    <w:rsid w:val="00E83A50"/>
    <w:rsid w:val="00E84A41"/>
    <w:rsid w:val="00E84C7C"/>
    <w:rsid w:val="00E84EA3"/>
    <w:rsid w:val="00E84ED1"/>
    <w:rsid w:val="00E86455"/>
    <w:rsid w:val="00E86F4B"/>
    <w:rsid w:val="00E9059B"/>
    <w:rsid w:val="00E90BFD"/>
    <w:rsid w:val="00E919C4"/>
    <w:rsid w:val="00E920C7"/>
    <w:rsid w:val="00E92D0B"/>
    <w:rsid w:val="00E92EC7"/>
    <w:rsid w:val="00E937A0"/>
    <w:rsid w:val="00E954DE"/>
    <w:rsid w:val="00E972D7"/>
    <w:rsid w:val="00E97939"/>
    <w:rsid w:val="00EA003C"/>
    <w:rsid w:val="00EA1369"/>
    <w:rsid w:val="00EA171F"/>
    <w:rsid w:val="00EA2111"/>
    <w:rsid w:val="00EA219A"/>
    <w:rsid w:val="00EA2413"/>
    <w:rsid w:val="00EA3526"/>
    <w:rsid w:val="00EA4656"/>
    <w:rsid w:val="00EA4813"/>
    <w:rsid w:val="00EA4EF6"/>
    <w:rsid w:val="00EA5D44"/>
    <w:rsid w:val="00EA5FA3"/>
    <w:rsid w:val="00EA61BF"/>
    <w:rsid w:val="00EA6919"/>
    <w:rsid w:val="00EA6AA9"/>
    <w:rsid w:val="00EA6BC6"/>
    <w:rsid w:val="00EB0A3D"/>
    <w:rsid w:val="00EB1890"/>
    <w:rsid w:val="00EB3B67"/>
    <w:rsid w:val="00EB40C4"/>
    <w:rsid w:val="00EB4BF8"/>
    <w:rsid w:val="00EB58E9"/>
    <w:rsid w:val="00EB5C29"/>
    <w:rsid w:val="00EB669B"/>
    <w:rsid w:val="00EB69BB"/>
    <w:rsid w:val="00EC0DDC"/>
    <w:rsid w:val="00EC285D"/>
    <w:rsid w:val="00EC28FF"/>
    <w:rsid w:val="00EC2B68"/>
    <w:rsid w:val="00EC30E0"/>
    <w:rsid w:val="00EC3CD7"/>
    <w:rsid w:val="00EC3F77"/>
    <w:rsid w:val="00EC4004"/>
    <w:rsid w:val="00EC4F75"/>
    <w:rsid w:val="00EC4FE4"/>
    <w:rsid w:val="00EC509D"/>
    <w:rsid w:val="00EC54D0"/>
    <w:rsid w:val="00EC5E80"/>
    <w:rsid w:val="00ED06E1"/>
    <w:rsid w:val="00ED11A2"/>
    <w:rsid w:val="00ED145A"/>
    <w:rsid w:val="00ED2B6C"/>
    <w:rsid w:val="00ED2D3D"/>
    <w:rsid w:val="00ED2EBC"/>
    <w:rsid w:val="00ED3CFB"/>
    <w:rsid w:val="00ED4CE4"/>
    <w:rsid w:val="00ED5447"/>
    <w:rsid w:val="00ED641C"/>
    <w:rsid w:val="00ED7017"/>
    <w:rsid w:val="00ED71C0"/>
    <w:rsid w:val="00ED73F6"/>
    <w:rsid w:val="00ED74A9"/>
    <w:rsid w:val="00ED7DBA"/>
    <w:rsid w:val="00EE05CA"/>
    <w:rsid w:val="00EE0CDC"/>
    <w:rsid w:val="00EE0E45"/>
    <w:rsid w:val="00EE1705"/>
    <w:rsid w:val="00EE171A"/>
    <w:rsid w:val="00EE38F4"/>
    <w:rsid w:val="00EE3983"/>
    <w:rsid w:val="00EE4671"/>
    <w:rsid w:val="00EE4C6D"/>
    <w:rsid w:val="00EE71B6"/>
    <w:rsid w:val="00EE7A80"/>
    <w:rsid w:val="00EE7ABA"/>
    <w:rsid w:val="00EE7BCC"/>
    <w:rsid w:val="00EF0ED9"/>
    <w:rsid w:val="00EF0F20"/>
    <w:rsid w:val="00EF1983"/>
    <w:rsid w:val="00EF2779"/>
    <w:rsid w:val="00EF357B"/>
    <w:rsid w:val="00EF35AB"/>
    <w:rsid w:val="00EF43B8"/>
    <w:rsid w:val="00EF4945"/>
    <w:rsid w:val="00EF5043"/>
    <w:rsid w:val="00EF57AD"/>
    <w:rsid w:val="00EF59E7"/>
    <w:rsid w:val="00EF6550"/>
    <w:rsid w:val="00EF7A04"/>
    <w:rsid w:val="00F00835"/>
    <w:rsid w:val="00F00CF4"/>
    <w:rsid w:val="00F01972"/>
    <w:rsid w:val="00F02F5C"/>
    <w:rsid w:val="00F03943"/>
    <w:rsid w:val="00F04C07"/>
    <w:rsid w:val="00F0571D"/>
    <w:rsid w:val="00F06272"/>
    <w:rsid w:val="00F069A6"/>
    <w:rsid w:val="00F07001"/>
    <w:rsid w:val="00F0773D"/>
    <w:rsid w:val="00F127FA"/>
    <w:rsid w:val="00F130FD"/>
    <w:rsid w:val="00F13826"/>
    <w:rsid w:val="00F142DD"/>
    <w:rsid w:val="00F14AF7"/>
    <w:rsid w:val="00F14FC7"/>
    <w:rsid w:val="00F151FC"/>
    <w:rsid w:val="00F15478"/>
    <w:rsid w:val="00F168ED"/>
    <w:rsid w:val="00F20E71"/>
    <w:rsid w:val="00F213A3"/>
    <w:rsid w:val="00F219E6"/>
    <w:rsid w:val="00F22722"/>
    <w:rsid w:val="00F2286F"/>
    <w:rsid w:val="00F229E3"/>
    <w:rsid w:val="00F23792"/>
    <w:rsid w:val="00F2545A"/>
    <w:rsid w:val="00F25545"/>
    <w:rsid w:val="00F27306"/>
    <w:rsid w:val="00F278F9"/>
    <w:rsid w:val="00F27950"/>
    <w:rsid w:val="00F27A16"/>
    <w:rsid w:val="00F27E57"/>
    <w:rsid w:val="00F303AC"/>
    <w:rsid w:val="00F3131B"/>
    <w:rsid w:val="00F3358B"/>
    <w:rsid w:val="00F3496E"/>
    <w:rsid w:val="00F35539"/>
    <w:rsid w:val="00F358F3"/>
    <w:rsid w:val="00F36E66"/>
    <w:rsid w:val="00F37253"/>
    <w:rsid w:val="00F374C7"/>
    <w:rsid w:val="00F37799"/>
    <w:rsid w:val="00F37EDC"/>
    <w:rsid w:val="00F40292"/>
    <w:rsid w:val="00F403E4"/>
    <w:rsid w:val="00F418A0"/>
    <w:rsid w:val="00F42A0F"/>
    <w:rsid w:val="00F42B37"/>
    <w:rsid w:val="00F4314A"/>
    <w:rsid w:val="00F44CE1"/>
    <w:rsid w:val="00F44F71"/>
    <w:rsid w:val="00F457E3"/>
    <w:rsid w:val="00F45833"/>
    <w:rsid w:val="00F45B4D"/>
    <w:rsid w:val="00F45E31"/>
    <w:rsid w:val="00F46918"/>
    <w:rsid w:val="00F47183"/>
    <w:rsid w:val="00F478BF"/>
    <w:rsid w:val="00F47E9C"/>
    <w:rsid w:val="00F50201"/>
    <w:rsid w:val="00F50A34"/>
    <w:rsid w:val="00F50FF9"/>
    <w:rsid w:val="00F51852"/>
    <w:rsid w:val="00F520F7"/>
    <w:rsid w:val="00F52102"/>
    <w:rsid w:val="00F521DC"/>
    <w:rsid w:val="00F52F3B"/>
    <w:rsid w:val="00F55715"/>
    <w:rsid w:val="00F56198"/>
    <w:rsid w:val="00F5656A"/>
    <w:rsid w:val="00F56586"/>
    <w:rsid w:val="00F5675A"/>
    <w:rsid w:val="00F56934"/>
    <w:rsid w:val="00F601A6"/>
    <w:rsid w:val="00F61154"/>
    <w:rsid w:val="00F616E7"/>
    <w:rsid w:val="00F61FEC"/>
    <w:rsid w:val="00F6200D"/>
    <w:rsid w:val="00F62394"/>
    <w:rsid w:val="00F6321A"/>
    <w:rsid w:val="00F63DCC"/>
    <w:rsid w:val="00F642EC"/>
    <w:rsid w:val="00F64EA0"/>
    <w:rsid w:val="00F65322"/>
    <w:rsid w:val="00F66517"/>
    <w:rsid w:val="00F66858"/>
    <w:rsid w:val="00F668EE"/>
    <w:rsid w:val="00F66CD1"/>
    <w:rsid w:val="00F70357"/>
    <w:rsid w:val="00F70EA5"/>
    <w:rsid w:val="00F7111E"/>
    <w:rsid w:val="00F715AB"/>
    <w:rsid w:val="00F72A4B"/>
    <w:rsid w:val="00F72D2C"/>
    <w:rsid w:val="00F732D9"/>
    <w:rsid w:val="00F73A95"/>
    <w:rsid w:val="00F73AF5"/>
    <w:rsid w:val="00F73CA7"/>
    <w:rsid w:val="00F74D44"/>
    <w:rsid w:val="00F762FD"/>
    <w:rsid w:val="00F777F7"/>
    <w:rsid w:val="00F77E1E"/>
    <w:rsid w:val="00F8021A"/>
    <w:rsid w:val="00F80376"/>
    <w:rsid w:val="00F80A2C"/>
    <w:rsid w:val="00F81AE1"/>
    <w:rsid w:val="00F81E43"/>
    <w:rsid w:val="00F821A9"/>
    <w:rsid w:val="00F83358"/>
    <w:rsid w:val="00F83860"/>
    <w:rsid w:val="00F83BB5"/>
    <w:rsid w:val="00F842E8"/>
    <w:rsid w:val="00F844BC"/>
    <w:rsid w:val="00F845F8"/>
    <w:rsid w:val="00F87754"/>
    <w:rsid w:val="00F90524"/>
    <w:rsid w:val="00F90578"/>
    <w:rsid w:val="00F90B37"/>
    <w:rsid w:val="00F90EBD"/>
    <w:rsid w:val="00F910DA"/>
    <w:rsid w:val="00F91441"/>
    <w:rsid w:val="00F9191D"/>
    <w:rsid w:val="00F9298C"/>
    <w:rsid w:val="00F9390F"/>
    <w:rsid w:val="00F93936"/>
    <w:rsid w:val="00F9413A"/>
    <w:rsid w:val="00F94424"/>
    <w:rsid w:val="00F9478C"/>
    <w:rsid w:val="00F953B7"/>
    <w:rsid w:val="00F95A36"/>
    <w:rsid w:val="00F95EBB"/>
    <w:rsid w:val="00F974EE"/>
    <w:rsid w:val="00F977D8"/>
    <w:rsid w:val="00F979A8"/>
    <w:rsid w:val="00FA0487"/>
    <w:rsid w:val="00FA1873"/>
    <w:rsid w:val="00FA2F6F"/>
    <w:rsid w:val="00FA42E0"/>
    <w:rsid w:val="00FA4ADA"/>
    <w:rsid w:val="00FA5106"/>
    <w:rsid w:val="00FA5107"/>
    <w:rsid w:val="00FA579F"/>
    <w:rsid w:val="00FA638A"/>
    <w:rsid w:val="00FA6484"/>
    <w:rsid w:val="00FA6B26"/>
    <w:rsid w:val="00FA6E01"/>
    <w:rsid w:val="00FB03A7"/>
    <w:rsid w:val="00FB0951"/>
    <w:rsid w:val="00FB13EE"/>
    <w:rsid w:val="00FB1BE5"/>
    <w:rsid w:val="00FB29C6"/>
    <w:rsid w:val="00FB52C8"/>
    <w:rsid w:val="00FB559A"/>
    <w:rsid w:val="00FB5D42"/>
    <w:rsid w:val="00FB69ED"/>
    <w:rsid w:val="00FB7444"/>
    <w:rsid w:val="00FB757B"/>
    <w:rsid w:val="00FB78BC"/>
    <w:rsid w:val="00FC0EB0"/>
    <w:rsid w:val="00FC1A06"/>
    <w:rsid w:val="00FC1F81"/>
    <w:rsid w:val="00FC1FD1"/>
    <w:rsid w:val="00FC2859"/>
    <w:rsid w:val="00FC2EAD"/>
    <w:rsid w:val="00FC2EB8"/>
    <w:rsid w:val="00FC2F35"/>
    <w:rsid w:val="00FC4385"/>
    <w:rsid w:val="00FC693E"/>
    <w:rsid w:val="00FC6E30"/>
    <w:rsid w:val="00FC715B"/>
    <w:rsid w:val="00FD0791"/>
    <w:rsid w:val="00FD081E"/>
    <w:rsid w:val="00FD1662"/>
    <w:rsid w:val="00FD1AFB"/>
    <w:rsid w:val="00FD2871"/>
    <w:rsid w:val="00FD28C8"/>
    <w:rsid w:val="00FD34CD"/>
    <w:rsid w:val="00FD3889"/>
    <w:rsid w:val="00FD484D"/>
    <w:rsid w:val="00FD57EA"/>
    <w:rsid w:val="00FD6823"/>
    <w:rsid w:val="00FD700A"/>
    <w:rsid w:val="00FE0321"/>
    <w:rsid w:val="00FE1137"/>
    <w:rsid w:val="00FE406C"/>
    <w:rsid w:val="00FE4AD9"/>
    <w:rsid w:val="00FE4E3C"/>
    <w:rsid w:val="00FE5CB6"/>
    <w:rsid w:val="00FE789D"/>
    <w:rsid w:val="00FF065C"/>
    <w:rsid w:val="00FF074D"/>
    <w:rsid w:val="00FF0A47"/>
    <w:rsid w:val="00FF0AB0"/>
    <w:rsid w:val="00FF1769"/>
    <w:rsid w:val="00FF5E67"/>
    <w:rsid w:val="00FF606B"/>
    <w:rsid w:val="00FF73CA"/>
    <w:rsid w:val="00FF7893"/>
    <w:rsid w:val="00FF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47277EA4"/>
  <w15:docId w15:val="{541F5057-1619-43CA-BCB3-710F7A8BF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B72"/>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22833199">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31385597">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464470258">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BE6D2-9402-423F-ADF6-B8876C75A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3892</TotalTime>
  <Pages>67</Pages>
  <Words>17194</Words>
  <Characters>98009</Characters>
  <Application>Microsoft Office Word</Application>
  <DocSecurity>0</DocSecurity>
  <Lines>816</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114974</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Sutarut Photijon</cp:lastModifiedBy>
  <cp:revision>335</cp:revision>
  <cp:lastPrinted>2020-02-28T10:10:00Z</cp:lastPrinted>
  <dcterms:created xsi:type="dcterms:W3CDTF">2018-01-03T06:19:00Z</dcterms:created>
  <dcterms:modified xsi:type="dcterms:W3CDTF">2020-02-28T11:22:00Z</dcterms:modified>
</cp:coreProperties>
</file>