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:rsidRPr="00B37F0C" w:rsidTr="00B00BCF">
        <w:trPr>
          <w:trHeight w:val="2865"/>
        </w:trPr>
        <w:tc>
          <w:tcPr>
            <w:tcW w:w="2628" w:type="dxa"/>
          </w:tcPr>
          <w:p w:rsidR="007E1865" w:rsidRPr="00B37F0C" w:rsidRDefault="007E1865" w:rsidP="00B00BCF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2906E3" w:rsidRPr="00B37F0C" w:rsidRDefault="002906E3" w:rsidP="002906E3">
            <w:pPr>
              <w:ind w:left="12" w:right="-45" w:hanging="1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ฟิลเตอร์ วิชั่น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38176B"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จำกัด (มหาชน)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2906E3" w:rsidRPr="00B37F0C" w:rsidRDefault="006A36A2" w:rsidP="002906E3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รายงาน</w:t>
            </w:r>
            <w:r w:rsidR="00E1296E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</w:t>
            </w:r>
            <w:r w:rsidR="00E1296E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งบการเงินรวม</w:t>
            </w:r>
          </w:p>
          <w:p w:rsidR="007E1865" w:rsidRPr="00B37F0C" w:rsidRDefault="006A36A2" w:rsidP="002001F9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31</w:t>
            </w:r>
            <w:r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142340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</w:t>
            </w:r>
            <w:r w:rsidR="001C4FFA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</w:t>
            </w:r>
          </w:p>
        </w:tc>
      </w:tr>
    </w:tbl>
    <w:p w:rsidR="007E1865" w:rsidRPr="00B37F0C" w:rsidRDefault="007E1865" w:rsidP="007E1865">
      <w:pPr>
        <w:rPr>
          <w:rFonts w:asciiTheme="majorBidi" w:hAnsiTheme="majorBidi" w:cstheme="majorBidi"/>
        </w:rPr>
        <w:sectPr w:rsidR="007E1865" w:rsidRPr="00B37F0C" w:rsidSect="007B622D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2906E3" w:rsidRPr="004913E6" w:rsidRDefault="002906E3" w:rsidP="004913E6">
      <w:pPr>
        <w:rPr>
          <w:rFonts w:ascii="Angsana New" w:hAnsi="Angsana New"/>
          <w:b/>
          <w:bCs/>
          <w:sz w:val="32"/>
          <w:szCs w:val="32"/>
        </w:rPr>
      </w:pPr>
      <w:r w:rsidRPr="004913E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CD63B5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4913E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2906E3" w:rsidRPr="004913E6" w:rsidRDefault="002906E3" w:rsidP="004913E6">
      <w:pPr>
        <w:rPr>
          <w:rFonts w:ascii="Angsana New" w:hAnsi="Angsana New"/>
          <w:sz w:val="32"/>
          <w:szCs w:val="32"/>
        </w:rPr>
      </w:pPr>
      <w:r w:rsidRPr="004913E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bookmarkStart w:id="0" w:name="_Hlk259457814"/>
      <w:r w:rsidRPr="004913E6">
        <w:rPr>
          <w:rFonts w:ascii="Angsana New" w:hAnsi="Angsana New"/>
          <w:sz w:val="32"/>
          <w:szCs w:val="32"/>
          <w:cs/>
        </w:rPr>
        <w:t>บริษัท ฟิลเตอร์ วิชั่น</w:t>
      </w:r>
      <w:r w:rsidR="0038176B" w:rsidRPr="004913E6">
        <w:rPr>
          <w:rFonts w:ascii="Angsana New" w:hAnsi="Angsana New"/>
          <w:sz w:val="32"/>
          <w:szCs w:val="32"/>
        </w:rPr>
        <w:t xml:space="preserve"> </w:t>
      </w:r>
      <w:r w:rsidR="0038176B" w:rsidRPr="004913E6">
        <w:rPr>
          <w:rFonts w:ascii="Angsana New" w:hAnsi="Angsana New"/>
          <w:sz w:val="32"/>
          <w:szCs w:val="32"/>
          <w:cs/>
        </w:rPr>
        <w:t>จำกัด</w:t>
      </w:r>
      <w:r w:rsidRPr="004913E6">
        <w:rPr>
          <w:rFonts w:ascii="Angsana New" w:hAnsi="Angsana New"/>
          <w:sz w:val="32"/>
          <w:szCs w:val="32"/>
        </w:rPr>
        <w:t xml:space="preserve"> </w:t>
      </w:r>
      <w:r w:rsidRPr="004913E6">
        <w:rPr>
          <w:rFonts w:ascii="Angsana New" w:hAnsi="Angsana New"/>
          <w:sz w:val="32"/>
          <w:szCs w:val="32"/>
          <w:cs/>
        </w:rPr>
        <w:t>(มหาชน)</w:t>
      </w:r>
      <w:bookmarkEnd w:id="0"/>
      <w:r w:rsidRPr="004913E6">
        <w:rPr>
          <w:rFonts w:ascii="Angsana New" w:hAnsi="Angsana New"/>
          <w:sz w:val="32"/>
          <w:szCs w:val="32"/>
          <w:cs/>
        </w:rPr>
        <w:t xml:space="preserve"> </w:t>
      </w:r>
    </w:p>
    <w:p w:rsidR="004913E6" w:rsidRPr="004913E6" w:rsidRDefault="004913E6" w:rsidP="004913E6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4913E6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4913E6" w:rsidRPr="004913E6" w:rsidRDefault="004913E6" w:rsidP="004913E6">
      <w:pPr>
        <w:spacing w:before="120" w:after="120"/>
        <w:rPr>
          <w:rFonts w:ascii="Angsana New" w:hAnsi="Angsana New"/>
          <w:sz w:val="32"/>
          <w:szCs w:val="32"/>
        </w:rPr>
      </w:pPr>
      <w:r w:rsidRPr="004913E6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ฟิลเตอร์ วิชั่น จำกัด (มหาชน) และบริษัทย่อย</w:t>
      </w:r>
      <w:r w:rsidR="00460D0F">
        <w:rPr>
          <w:rFonts w:ascii="Angsana New" w:hAnsi="Angsana New" w:hint="cs"/>
          <w:spacing w:val="6"/>
          <w:sz w:val="32"/>
          <w:szCs w:val="32"/>
          <w:cs/>
        </w:rPr>
        <w:t xml:space="preserve"> (กลุ่มบริษัท) </w:t>
      </w:r>
      <w:r w:rsidRPr="004913E6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ซึ่งประกอบด้วยงบแสดงฐานะการเงินรวม ณ วันที่</w:t>
      </w:r>
      <w:r w:rsidRPr="004913E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31</w:t>
      </w:r>
      <w:r w:rsidRPr="004913E6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142340">
        <w:rPr>
          <w:rFonts w:ascii="Angsana New" w:hAnsi="Angsana New"/>
          <w:spacing w:val="-2"/>
          <w:sz w:val="32"/>
          <w:szCs w:val="32"/>
        </w:rPr>
        <w:t>256</w:t>
      </w:r>
      <w:r w:rsidR="001C4FFA">
        <w:rPr>
          <w:rFonts w:ascii="Angsana New" w:hAnsi="Angsana New"/>
          <w:spacing w:val="-2"/>
          <w:sz w:val="32"/>
          <w:szCs w:val="32"/>
        </w:rPr>
        <w:t>2</w:t>
      </w:r>
      <w:r w:rsidRPr="004913E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60D0F">
        <w:rPr>
          <w:rFonts w:ascii="Angsana New" w:hAnsi="Angsana New"/>
          <w:spacing w:val="-2"/>
          <w:sz w:val="32"/>
          <w:szCs w:val="32"/>
          <w:cs/>
        </w:rPr>
        <w:t xml:space="preserve">งบกำไรขาดทุนเบ็ดเสร็จรวม </w:t>
      </w:r>
      <w:r w:rsidRPr="004913E6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งบแสดงการเปลี่ยนแปลงส่วนของผู้ถือหุ้นรวม</w:t>
      </w:r>
      <w:r w:rsidRPr="004913E6">
        <w:rPr>
          <w:rFonts w:ascii="Angsana New" w:hAnsi="Angsana New"/>
          <w:sz w:val="32"/>
          <w:szCs w:val="32"/>
          <w:cs/>
        </w:rPr>
        <w:t>และงบกระแสเงินสดรวม สำหรับปีสิ้นสุดวันเดียวกันและหมายเหตุประกอบ</w:t>
      </w:r>
      <w:r w:rsidR="00941714">
        <w:rPr>
          <w:rFonts w:ascii="Angsana New" w:hAnsi="Angsana New"/>
          <w:sz w:val="32"/>
          <w:szCs w:val="32"/>
        </w:rPr>
        <w:t xml:space="preserve">    </w:t>
      </w:r>
      <w:r w:rsidRPr="004913E6">
        <w:rPr>
          <w:rFonts w:ascii="Angsana New" w:hAnsi="Angsana New"/>
          <w:sz w:val="32"/>
          <w:szCs w:val="32"/>
          <w:cs/>
        </w:rPr>
        <w:t>งบการเงินรวม</w:t>
      </w:r>
      <w:r w:rsidRPr="004913E6">
        <w:rPr>
          <w:rFonts w:ascii="Angsana New" w:hAnsi="Angsana New"/>
          <w:sz w:val="32"/>
          <w:szCs w:val="32"/>
        </w:rPr>
        <w:t xml:space="preserve"> </w:t>
      </w:r>
      <w:r w:rsidRPr="004913E6">
        <w:rPr>
          <w:rFonts w:ascii="Angsana New" w:hAnsi="Angsana New"/>
          <w:sz w:val="32"/>
          <w:szCs w:val="32"/>
          <w:cs/>
        </w:rPr>
        <w:t xml:space="preserve">รวมถึงหมายเหตุสรุปนโยบายการบัญชีที่สำคัญ และได้ตรวจสอบงบการเงินเฉพาะกิจการของบริษัท </w:t>
      </w:r>
      <w:r w:rsidRPr="004913E6">
        <w:rPr>
          <w:rFonts w:ascii="Angsana New" w:hAnsi="Angsana New"/>
          <w:spacing w:val="6"/>
          <w:sz w:val="32"/>
          <w:szCs w:val="32"/>
          <w:cs/>
        </w:rPr>
        <w:t>ฟิลเตอร์ วิชั่น</w:t>
      </w:r>
      <w:r w:rsidRPr="004913E6">
        <w:rPr>
          <w:rFonts w:ascii="Angsana New" w:hAnsi="Angsana New"/>
          <w:sz w:val="32"/>
          <w:szCs w:val="32"/>
        </w:rPr>
        <w:t xml:space="preserve"> </w:t>
      </w:r>
      <w:r w:rsidRPr="004913E6">
        <w:rPr>
          <w:rFonts w:ascii="Angsana New" w:hAnsi="Angsana New"/>
          <w:sz w:val="32"/>
          <w:szCs w:val="32"/>
          <w:cs/>
        </w:rPr>
        <w:t>จำกัด (มหาชน) ด้วยเช่นกัน</w:t>
      </w:r>
    </w:p>
    <w:p w:rsidR="004913E6" w:rsidRPr="004913E6" w:rsidRDefault="004913E6" w:rsidP="00091B2E">
      <w:pPr>
        <w:spacing w:before="120" w:after="120"/>
        <w:ind w:right="-172"/>
        <w:rPr>
          <w:rFonts w:ascii="Angsana New" w:hAnsi="Angsana New"/>
          <w:sz w:val="32"/>
          <w:szCs w:val="32"/>
          <w:cs/>
        </w:rPr>
      </w:pPr>
      <w:r w:rsidRPr="004913E6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4913E6">
        <w:rPr>
          <w:rFonts w:ascii="Angsana New" w:hAnsi="Angsana New"/>
          <w:sz w:val="32"/>
          <w:szCs w:val="32"/>
          <w:cs/>
        </w:rPr>
        <w:t>เห็น</w:t>
      </w:r>
      <w:r w:rsidRPr="004913E6">
        <w:rPr>
          <w:rFonts w:ascii="Angsana New" w:hAnsi="Angsana New"/>
          <w:spacing w:val="-4"/>
          <w:sz w:val="32"/>
          <w:szCs w:val="32"/>
          <w:cs/>
        </w:rPr>
        <w:t>ว่า</w:t>
      </w:r>
      <w:r w:rsidR="0057086D">
        <w:rPr>
          <w:rFonts w:ascii="Angsana New" w:hAnsi="Angsana New"/>
          <w:spacing w:val="-4"/>
          <w:sz w:val="32"/>
          <w:szCs w:val="32"/>
        </w:rPr>
        <w:t xml:space="preserve"> </w:t>
      </w:r>
      <w:r w:rsidRPr="004913E6">
        <w:rPr>
          <w:rFonts w:ascii="Angsana New" w:hAnsi="Angsana New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>
        <w:rPr>
          <w:rFonts w:ascii="Angsana New" w:hAnsi="Angsana New"/>
          <w:spacing w:val="-4"/>
          <w:sz w:val="32"/>
          <w:szCs w:val="32"/>
        </w:rPr>
        <w:t>31</w:t>
      </w:r>
      <w:r w:rsidRPr="004913E6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4913E6">
        <w:rPr>
          <w:rFonts w:ascii="Angsana New" w:hAnsi="Angsana New"/>
          <w:sz w:val="32"/>
          <w:szCs w:val="32"/>
          <w:cs/>
        </w:rPr>
        <w:t xml:space="preserve"> </w:t>
      </w:r>
      <w:r w:rsidR="00142340">
        <w:rPr>
          <w:rFonts w:ascii="Angsana New" w:hAnsi="Angsana New"/>
          <w:spacing w:val="-2"/>
          <w:sz w:val="32"/>
          <w:szCs w:val="32"/>
        </w:rPr>
        <w:t>256</w:t>
      </w:r>
      <w:r w:rsidR="001C4FFA">
        <w:rPr>
          <w:rFonts w:ascii="Angsana New" w:hAnsi="Angsana New"/>
          <w:spacing w:val="-2"/>
          <w:sz w:val="32"/>
          <w:szCs w:val="32"/>
        </w:rPr>
        <w:t>2</w:t>
      </w:r>
      <w:r w:rsidRPr="004913E6">
        <w:rPr>
          <w:rFonts w:ascii="Angsana New" w:hAnsi="Angsana New"/>
          <w:sz w:val="32"/>
          <w:szCs w:val="32"/>
        </w:rPr>
        <w:t xml:space="preserve"> </w:t>
      </w:r>
      <w:r w:rsidRPr="004913E6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4913E6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4913E6">
        <w:rPr>
          <w:rFonts w:ascii="Angsana New" w:hAnsi="Angsana New"/>
          <w:spacing w:val="6"/>
          <w:sz w:val="32"/>
          <w:szCs w:val="32"/>
          <w:cs/>
        </w:rPr>
        <w:t>ฟิลเตอร์ วิชั่น</w:t>
      </w:r>
      <w:r w:rsidRPr="004913E6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และบริษัทย่อย และเฉพาะของบริษัท </w:t>
      </w:r>
      <w:r w:rsidRPr="004913E6">
        <w:rPr>
          <w:rFonts w:ascii="Angsana New" w:hAnsi="Angsana New"/>
          <w:spacing w:val="6"/>
          <w:sz w:val="32"/>
          <w:szCs w:val="32"/>
          <w:cs/>
        </w:rPr>
        <w:t>ฟิลเตอร์ วิชั่น</w:t>
      </w:r>
      <w:r w:rsidRPr="004913E6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โ</w:t>
      </w:r>
      <w:r w:rsidRPr="004913E6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:rsidR="004913E6" w:rsidRPr="004913E6" w:rsidRDefault="004913E6" w:rsidP="004913E6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4913E6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4913E6" w:rsidRPr="004913E6" w:rsidRDefault="004913E6" w:rsidP="004913E6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4913E6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E1296E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="00E1296E">
        <w:rPr>
          <w:rFonts w:ascii="Angsana New" w:eastAsiaTheme="minorHAnsi" w:hAnsi="Angsana New" w:cs="Angsana New"/>
          <w:sz w:val="32"/>
          <w:szCs w:val="32"/>
          <w:cs/>
        </w:rPr>
        <w:t xml:space="preserve">  </w:t>
      </w:r>
      <w:r w:rsidRPr="004913E6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4913E6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="00117AB4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4913E6">
        <w:rPr>
          <w:rFonts w:ascii="Angsana New" w:eastAsiaTheme="minorHAnsi" w:hAnsi="Angsana New" w:cs="Angsana New"/>
          <w:sz w:val="32"/>
          <w:szCs w:val="32"/>
          <w:cs/>
        </w:rPr>
        <w:t xml:space="preserve">ๆ </w:t>
      </w:r>
      <w:r w:rsidR="00941714">
        <w:rPr>
          <w:rFonts w:ascii="Angsana New" w:eastAsiaTheme="minorHAnsi" w:hAnsi="Angsana New" w:cs="Angsana New" w:hint="cs"/>
          <w:sz w:val="32"/>
          <w:szCs w:val="32"/>
          <w:cs/>
        </w:rPr>
        <w:t>ตามที่ระบุไว้ในข้อกำหนดนั้นด้วย</w:t>
      </w:r>
      <w:r w:rsidRPr="004913E6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913E6" w:rsidRPr="004913E6" w:rsidRDefault="004913E6" w:rsidP="004913E6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4913E6" w:rsidRPr="004913E6" w:rsidSect="004913E6">
          <w:headerReference w:type="default" r:id="rId10"/>
          <w:pgSz w:w="11909" w:h="16834" w:code="9"/>
          <w:pgMar w:top="3600" w:right="1022" w:bottom="1080" w:left="1339" w:header="403" w:footer="720" w:gutter="0"/>
          <w:pgNumType w:start="1"/>
          <w:cols w:space="720"/>
          <w:noEndnote/>
          <w:titlePg/>
          <w:docGrid w:linePitch="299"/>
        </w:sectPr>
      </w:pPr>
    </w:p>
    <w:p w:rsidR="00E503F8" w:rsidRDefault="00E503F8" w:rsidP="00E503F8">
      <w:pPr>
        <w:pStyle w:val="CM2"/>
        <w:spacing w:before="120" w:after="12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512B48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ข้อมูลและเหตุการณ์ที่เน้น</w:t>
      </w:r>
    </w:p>
    <w:p w:rsidR="00E503F8" w:rsidRPr="008160C3" w:rsidRDefault="00E503F8" w:rsidP="00E503F8">
      <w:pPr>
        <w:spacing w:before="120" w:after="120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ทั้งนี้ ข้าพเจ้ามิได้</w:t>
      </w:r>
      <w:r w:rsidRPr="008160C3">
        <w:rPr>
          <w:rFonts w:ascii="Angsana New" w:hAnsi="Angsana New"/>
          <w:spacing w:val="-4"/>
          <w:sz w:val="32"/>
          <w:szCs w:val="32"/>
          <w:cs/>
        </w:rPr>
        <w:t>แสดงความเห็นอย่างมีเงื่อนไขต่อกรณีต่อไปนี้แต่อย่างใด</w:t>
      </w:r>
      <w:r w:rsidRPr="008160C3">
        <w:rPr>
          <w:rFonts w:ascii="Angsana New" w:hAnsi="Angsana New"/>
          <w:sz w:val="32"/>
          <w:szCs w:val="32"/>
        </w:rPr>
        <w:t xml:space="preserve"> </w:t>
      </w:r>
    </w:p>
    <w:p w:rsidR="00E503F8" w:rsidRPr="00400B29" w:rsidRDefault="00E503F8" w:rsidP="00E503F8">
      <w:pPr>
        <w:spacing w:before="120" w:after="120"/>
        <w:rPr>
          <w:rFonts w:ascii="Angsana New" w:hAnsi="Angsana New"/>
          <w:sz w:val="32"/>
          <w:szCs w:val="32"/>
        </w:rPr>
      </w:pPr>
      <w:r w:rsidRPr="00400B29"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ข้าพเจ้าขอให้สังเกตหมายเหตุประกอบงบการเงิน</w:t>
      </w:r>
      <w:r w:rsidRPr="00400B29">
        <w:rPr>
          <w:rFonts w:ascii="Angsana New" w:hAnsi="Angsana New" w:hint="cs"/>
          <w:sz w:val="32"/>
          <w:szCs w:val="32"/>
          <w:cs/>
        </w:rPr>
        <w:t>รวม</w:t>
      </w:r>
      <w:r w:rsidRPr="00400B29">
        <w:rPr>
          <w:rFonts w:ascii="Angsana New" w:hAnsi="Angsana New"/>
          <w:sz w:val="32"/>
          <w:szCs w:val="32"/>
          <w:cs/>
        </w:rPr>
        <w:t>ข้อต่อไปนี้</w:t>
      </w:r>
    </w:p>
    <w:p w:rsidR="00E503F8" w:rsidRPr="00220660" w:rsidRDefault="00E503F8" w:rsidP="00E503F8">
      <w:pPr>
        <w:pStyle w:val="CM1"/>
        <w:tabs>
          <w:tab w:val="left" w:pos="450"/>
        </w:tabs>
        <w:spacing w:before="60" w:after="60" w:line="240" w:lineRule="auto"/>
        <w:ind w:left="450" w:hanging="450"/>
        <w:rPr>
          <w:rFonts w:asciiTheme="majorBidi" w:hAnsiTheme="majorBidi" w:cs="Angsana New"/>
          <w:sz w:val="32"/>
          <w:szCs w:val="32"/>
        </w:rPr>
      </w:pPr>
      <w:r w:rsidRPr="00220660">
        <w:rPr>
          <w:rFonts w:asciiTheme="majorBidi" w:hAnsiTheme="majorBidi" w:cs="Angsana New" w:hint="cs"/>
          <w:sz w:val="32"/>
          <w:szCs w:val="32"/>
          <w:cs/>
        </w:rPr>
        <w:t>ก)</w:t>
      </w:r>
      <w:r w:rsidRPr="00220660">
        <w:rPr>
          <w:rFonts w:asciiTheme="majorBidi" w:hAnsiTheme="majorBidi" w:cs="Angsana New"/>
          <w:sz w:val="32"/>
          <w:szCs w:val="32"/>
          <w:cs/>
        </w:rPr>
        <w:tab/>
      </w:r>
      <w:r w:rsidRPr="00220660">
        <w:rPr>
          <w:rFonts w:asciiTheme="majorBidi" w:hAnsiTheme="majorBidi" w:cs="Angsana New" w:hint="cs"/>
          <w:sz w:val="32"/>
          <w:szCs w:val="32"/>
          <w:cs/>
        </w:rPr>
        <w:t>ตามที่กล่าวในหมายเหตุประกอบงบการเงินรวม</w:t>
      </w:r>
      <w:r w:rsidRPr="00512B4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ข้อ 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3 </w:t>
      </w:r>
      <w:r w:rsidRPr="00512B48">
        <w:rPr>
          <w:rFonts w:asciiTheme="majorBidi" w:hAnsiTheme="majorBidi" w:cstheme="majorBidi" w:hint="cs"/>
          <w:sz w:val="32"/>
          <w:szCs w:val="32"/>
          <w:cs/>
        </w:rPr>
        <w:t>ในเดือนกุมภาพันธ์</w:t>
      </w:r>
      <w:r w:rsidRPr="00512B4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2B48">
        <w:rPr>
          <w:rFonts w:asciiTheme="majorBidi" w:hAnsiTheme="majorBidi" w:cstheme="majorBidi"/>
          <w:sz w:val="32"/>
          <w:szCs w:val="32"/>
        </w:rPr>
        <w:t xml:space="preserve">2561 </w:t>
      </w:r>
      <w:bookmarkStart w:id="1" w:name="_Hlk33872346"/>
      <w:r w:rsidRPr="00512B48">
        <w:rPr>
          <w:rFonts w:asciiTheme="majorBidi" w:hAnsiTheme="majorBidi" w:cstheme="majorBidi"/>
          <w:sz w:val="32"/>
          <w:szCs w:val="32"/>
          <w:cs/>
        </w:rPr>
        <w:t>บริษัท ไฮ เฮ</w:t>
      </w:r>
      <w:proofErr w:type="spellStart"/>
      <w:r w:rsidRPr="00512B48">
        <w:rPr>
          <w:rFonts w:asciiTheme="majorBidi" w:hAnsiTheme="majorBidi" w:cstheme="majorBidi"/>
          <w:sz w:val="32"/>
          <w:szCs w:val="32"/>
          <w:cs/>
        </w:rPr>
        <w:t>ลธ์แคร์</w:t>
      </w:r>
      <w:proofErr w:type="spellEnd"/>
      <w:r w:rsidRPr="00512B48">
        <w:rPr>
          <w:rFonts w:asciiTheme="majorBidi" w:hAnsiTheme="majorBidi" w:cstheme="majorBidi"/>
          <w:sz w:val="32"/>
          <w:szCs w:val="32"/>
          <w:cs/>
        </w:rPr>
        <w:t xml:space="preserve"> เซ็น</w:t>
      </w:r>
      <w:proofErr w:type="spellStart"/>
      <w:r w:rsidRPr="00512B48">
        <w:rPr>
          <w:rFonts w:asciiTheme="majorBidi" w:hAnsiTheme="majorBidi" w:cstheme="majorBidi"/>
          <w:sz w:val="32"/>
          <w:szCs w:val="32"/>
          <w:cs/>
        </w:rPr>
        <w:t>เต</w:t>
      </w:r>
      <w:proofErr w:type="spellEnd"/>
      <w:r w:rsidRPr="00512B48">
        <w:rPr>
          <w:rFonts w:asciiTheme="majorBidi" w:hAnsiTheme="majorBidi" w:cstheme="majorBidi"/>
          <w:sz w:val="32"/>
          <w:szCs w:val="32"/>
          <w:cs/>
        </w:rPr>
        <w:t xml:space="preserve">อร์ จำกัด </w:t>
      </w:r>
      <w:r w:rsidRPr="00512B48">
        <w:rPr>
          <w:rFonts w:asciiTheme="majorBidi" w:hAnsiTheme="majorBidi" w:cstheme="majorBidi"/>
          <w:sz w:val="32"/>
          <w:szCs w:val="32"/>
        </w:rPr>
        <w:t>(</w:t>
      </w:r>
      <w:r w:rsidRPr="00512B48">
        <w:rPr>
          <w:rFonts w:asciiTheme="majorBidi" w:hAnsiTheme="majorBidi" w:cstheme="majorBidi"/>
          <w:sz w:val="32"/>
          <w:szCs w:val="32"/>
          <w:cs/>
        </w:rPr>
        <w:t>บริษัทย่อยของบริษัท</w:t>
      </w:r>
      <w:r w:rsidRPr="00512B48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512B48">
        <w:rPr>
          <w:rFonts w:asciiTheme="majorBidi" w:hAnsiTheme="majorBidi" w:cstheme="majorBidi"/>
          <w:sz w:val="32"/>
          <w:szCs w:val="32"/>
        </w:rPr>
        <w:t>)</w:t>
      </w:r>
      <w:bookmarkEnd w:id="1"/>
      <w:r w:rsidRPr="00512B48">
        <w:rPr>
          <w:rFonts w:asciiTheme="majorBidi" w:hAnsiTheme="majorBidi" w:cstheme="majorBidi"/>
          <w:sz w:val="32"/>
          <w:szCs w:val="32"/>
        </w:rPr>
        <w:t xml:space="preserve"> </w:t>
      </w:r>
      <w:r w:rsidRPr="00512B48">
        <w:rPr>
          <w:rFonts w:asciiTheme="majorBidi" w:hAnsiTheme="majorBidi" w:cstheme="majorBidi" w:hint="cs"/>
          <w:sz w:val="32"/>
          <w:szCs w:val="32"/>
          <w:cs/>
        </w:rPr>
        <w:t>ได้ลงนามในสัญญา</w:t>
      </w:r>
      <w:proofErr w:type="spellStart"/>
      <w:r w:rsidRPr="00512B48">
        <w:rPr>
          <w:rFonts w:asciiTheme="majorBidi" w:hAnsiTheme="majorBidi" w:cstheme="majorBidi" w:hint="cs"/>
          <w:sz w:val="32"/>
          <w:szCs w:val="32"/>
          <w:cs/>
        </w:rPr>
        <w:t>แฟ</w:t>
      </w:r>
      <w:proofErr w:type="spellEnd"/>
      <w:r w:rsidRPr="00512B48">
        <w:rPr>
          <w:rFonts w:asciiTheme="majorBidi" w:hAnsiTheme="majorBidi" w:cstheme="majorBidi" w:hint="cs"/>
          <w:sz w:val="32"/>
          <w:szCs w:val="32"/>
          <w:cs/>
        </w:rPr>
        <w:t>รนไช</w:t>
      </w:r>
      <w:proofErr w:type="spellStart"/>
      <w:r w:rsidRPr="00512B48">
        <w:rPr>
          <w:rFonts w:asciiTheme="majorBidi" w:hAnsiTheme="majorBidi" w:cstheme="majorBidi" w:hint="cs"/>
          <w:sz w:val="32"/>
          <w:szCs w:val="32"/>
          <w:cs/>
        </w:rPr>
        <w:t>ส์</w:t>
      </w:r>
      <w:proofErr w:type="spellEnd"/>
      <w:r w:rsidRPr="00512B48">
        <w:rPr>
          <w:rFonts w:asciiTheme="majorBidi" w:hAnsiTheme="majorBidi" w:cstheme="majorBidi" w:hint="cs"/>
          <w:sz w:val="32"/>
          <w:szCs w:val="32"/>
          <w:cs/>
        </w:rPr>
        <w:t>และสัญญาซื้อขายทรัพย์สินกับ</w:t>
      </w:r>
      <w:r w:rsidRPr="009457B2">
        <w:rPr>
          <w:rFonts w:asciiTheme="majorBidi" w:hAnsiTheme="majorBidi" w:cstheme="majorBidi" w:hint="cs"/>
          <w:sz w:val="32"/>
          <w:szCs w:val="32"/>
          <w:cs/>
        </w:rPr>
        <w:t>บริษัทซึ่งเป็นเจ้าของ</w:t>
      </w:r>
      <w:proofErr w:type="spellStart"/>
      <w:r w:rsidRPr="009457B2">
        <w:rPr>
          <w:rFonts w:asciiTheme="majorBidi" w:hAnsiTheme="majorBidi" w:cstheme="majorBidi" w:hint="cs"/>
          <w:sz w:val="32"/>
          <w:szCs w:val="32"/>
          <w:cs/>
        </w:rPr>
        <w:t>แฟ</w:t>
      </w:r>
      <w:proofErr w:type="spellEnd"/>
      <w:r w:rsidRPr="009457B2">
        <w:rPr>
          <w:rFonts w:asciiTheme="majorBidi" w:hAnsiTheme="majorBidi" w:cstheme="majorBidi" w:hint="cs"/>
          <w:sz w:val="32"/>
          <w:szCs w:val="32"/>
          <w:cs/>
        </w:rPr>
        <w:t>รนไช</w:t>
      </w:r>
      <w:proofErr w:type="spellStart"/>
      <w:r w:rsidRPr="009457B2">
        <w:rPr>
          <w:rFonts w:asciiTheme="majorBidi" w:hAnsiTheme="majorBidi" w:cstheme="majorBidi" w:hint="cs"/>
          <w:sz w:val="32"/>
          <w:szCs w:val="32"/>
          <w:cs/>
        </w:rPr>
        <w:t>ส์</w:t>
      </w:r>
      <w:proofErr w:type="spellEnd"/>
      <w:r w:rsidRPr="009457B2">
        <w:rPr>
          <w:rFonts w:asciiTheme="majorBidi" w:hAnsiTheme="majorBidi" w:cstheme="majorBidi" w:hint="cs"/>
          <w:sz w:val="32"/>
          <w:szCs w:val="32"/>
          <w:cs/>
        </w:rPr>
        <w:t xml:space="preserve"> “วุฒิศักดิ์ คลินิก”</w:t>
      </w:r>
      <w:r w:rsidRPr="00512B48">
        <w:rPr>
          <w:rFonts w:asciiTheme="majorBidi" w:hAnsiTheme="majorBidi" w:cstheme="majorBidi" w:hint="cs"/>
          <w:sz w:val="32"/>
          <w:szCs w:val="32"/>
          <w:cs/>
        </w:rPr>
        <w:t xml:space="preserve"> เพื่อดำเนินธุรกิจ</w:t>
      </w:r>
      <w:r>
        <w:rPr>
          <w:rFonts w:asciiTheme="majorBidi" w:hAnsiTheme="majorBidi" w:cstheme="majorBidi" w:hint="cs"/>
          <w:sz w:val="32"/>
          <w:szCs w:val="32"/>
          <w:cs/>
        </w:rPr>
        <w:t>ให้บริการ</w:t>
      </w:r>
      <w:r w:rsidR="009B47AE">
        <w:rPr>
          <w:rFonts w:asciiTheme="majorBidi" w:hAnsiTheme="majorBidi" w:cstheme="majorBidi" w:hint="cs"/>
          <w:sz w:val="32"/>
          <w:szCs w:val="32"/>
          <w:cs/>
        </w:rPr>
        <w:t>ทางการแพทย์เพื่อ</w:t>
      </w:r>
      <w:r>
        <w:rPr>
          <w:rFonts w:asciiTheme="majorBidi" w:hAnsiTheme="majorBidi" w:cstheme="majorBidi" w:hint="cs"/>
          <w:sz w:val="32"/>
          <w:szCs w:val="32"/>
          <w:cs/>
        </w:rPr>
        <w:t>สุขภาพและความงาม</w:t>
      </w:r>
      <w:r w:rsidRPr="00512B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B47AE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7824DF">
        <w:rPr>
          <w:rFonts w:asciiTheme="majorBidi" w:hAnsiTheme="majorBidi" w:cstheme="majorBidi" w:hint="cs"/>
          <w:sz w:val="32"/>
          <w:szCs w:val="32"/>
          <w:cs/>
        </w:rPr>
        <w:t>ซึ่งต่อมา</w:t>
      </w:r>
      <w:r w:rsidRPr="009457B2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 w:rsidRPr="009457B2">
        <w:rPr>
          <w:rFonts w:asciiTheme="majorBidi" w:hAnsiTheme="majorBidi" w:cstheme="majorBidi"/>
          <w:sz w:val="32"/>
          <w:szCs w:val="32"/>
        </w:rPr>
        <w:t xml:space="preserve">2562 </w:t>
      </w:r>
      <w:r w:rsidR="007824DF" w:rsidRPr="009457B2">
        <w:rPr>
          <w:rFonts w:asciiTheme="majorBidi" w:hAnsiTheme="majorBidi" w:cstheme="majorBidi" w:hint="cs"/>
          <w:sz w:val="32"/>
          <w:szCs w:val="32"/>
          <w:cs/>
        </w:rPr>
        <w:t xml:space="preserve">ตามที่กล่าวในหมายเหตุประกอบงบการเงินรวมข้อ </w:t>
      </w:r>
      <w:r w:rsidR="007824DF">
        <w:rPr>
          <w:rFonts w:asciiTheme="majorBidi" w:hAnsiTheme="majorBidi" w:cstheme="majorBidi"/>
          <w:sz w:val="32"/>
          <w:szCs w:val="32"/>
        </w:rPr>
        <w:t xml:space="preserve">10 </w:t>
      </w:r>
      <w:r w:rsidR="007824DF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7824DF" w:rsidRPr="009457B2">
        <w:rPr>
          <w:rFonts w:asciiTheme="majorBidi" w:hAnsiTheme="majorBidi" w:cstheme="majorBidi"/>
          <w:sz w:val="32"/>
          <w:szCs w:val="32"/>
        </w:rPr>
        <w:t xml:space="preserve">17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บริษัทย่อย</w:t>
      </w:r>
      <w:r w:rsidRPr="009457B2">
        <w:rPr>
          <w:rFonts w:asciiTheme="majorBidi" w:hAnsiTheme="majorBidi" w:cstheme="majorBidi" w:hint="cs"/>
          <w:sz w:val="32"/>
          <w:szCs w:val="32"/>
          <w:cs/>
        </w:rPr>
        <w:t>บันทึกค่าเผื่อหนี้สงสัยจะสูญของลูกหนี้การค้าและลูกหนี้อื่นจำนวน</w:t>
      </w:r>
      <w:r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color w:val="000000"/>
          <w:sz w:val="32"/>
          <w:szCs w:val="32"/>
        </w:rPr>
        <w:t xml:space="preserve">60 </w:t>
      </w:r>
      <w:r>
        <w:rPr>
          <w:rFonts w:asciiTheme="majorBidi" w:hAnsiTheme="majorBidi" w:cs="Angsana New" w:hint="cs"/>
          <w:color w:val="000000"/>
          <w:sz w:val="32"/>
          <w:szCs w:val="32"/>
          <w:cs/>
        </w:rPr>
        <w:t>ล้านบาท</w:t>
      </w:r>
      <w:r w:rsidR="007824DF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="007824D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7824DF" w:rsidRPr="009457B2">
        <w:rPr>
          <w:rFonts w:asciiTheme="majorBidi" w:hAnsiTheme="majorBidi" w:cstheme="majorBidi"/>
          <w:sz w:val="32"/>
          <w:szCs w:val="32"/>
          <w:cs/>
        </w:rPr>
        <w:t>ได้ทำการประเมินการด้อยค่าของ</w:t>
      </w:r>
      <w:r w:rsidR="007824DF" w:rsidRPr="000E17CF">
        <w:rPr>
          <w:rFonts w:asciiTheme="majorBidi" w:hAnsiTheme="majorBidi" w:cstheme="majorBidi" w:hint="cs"/>
          <w:sz w:val="32"/>
          <w:szCs w:val="32"/>
          <w:cs/>
        </w:rPr>
        <w:t>ค่าความนิยม สินทรัพย์ไม่มีตัวตน</w:t>
      </w:r>
      <w:r w:rsidR="007824DF" w:rsidRPr="000E17CF">
        <w:rPr>
          <w:rFonts w:asciiTheme="majorBidi" w:hAnsiTheme="majorBidi" w:cstheme="majorBidi"/>
          <w:sz w:val="32"/>
          <w:szCs w:val="32"/>
          <w:cs/>
        </w:rPr>
        <w:t xml:space="preserve"> และอุปกรณ์ที่เกี่ยวข้อง</w:t>
      </w:r>
      <w:r w:rsidR="007824DF">
        <w:rPr>
          <w:rFonts w:asciiTheme="majorBidi" w:hAnsiTheme="majorBidi" w:cstheme="majorBidi" w:hint="cs"/>
          <w:sz w:val="32"/>
          <w:szCs w:val="32"/>
          <w:cs/>
        </w:rPr>
        <w:t>กับ</w:t>
      </w:r>
      <w:r w:rsidR="00D23CB6">
        <w:rPr>
          <w:rFonts w:asciiTheme="majorBidi" w:hAnsiTheme="majorBidi" w:cstheme="majorBidi" w:hint="cs"/>
          <w:sz w:val="32"/>
          <w:szCs w:val="32"/>
          <w:cs/>
        </w:rPr>
        <w:t>ธุรกิจ</w:t>
      </w:r>
      <w:r w:rsidR="007824DF" w:rsidRPr="009457B2">
        <w:rPr>
          <w:rFonts w:asciiTheme="majorBidi" w:hAnsiTheme="majorBidi" w:cstheme="majorBidi"/>
          <w:sz w:val="32"/>
          <w:szCs w:val="32"/>
          <w:cs/>
        </w:rPr>
        <w:t>บริการทางการแพทย์เพื่อสุขภาพและความงาม</w:t>
      </w:r>
      <w:r w:rsidR="007824DF" w:rsidRPr="009457B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bookmarkStart w:id="2" w:name="_Hlk33878209"/>
      <w:r w:rsidR="007824DF" w:rsidRPr="009457B2">
        <w:rPr>
          <w:rFonts w:asciiTheme="majorBidi" w:hAnsiTheme="majorBidi" w:cstheme="majorBidi" w:hint="cs"/>
          <w:sz w:val="32"/>
          <w:szCs w:val="32"/>
          <w:cs/>
        </w:rPr>
        <w:t>ซึ่งมูลค่าตามบัญชีของสินทรัพย์ดังกล่าวได้รวมเป็นหน่วยสินทรัพย์ที่ก่อให้เกิดเงินสดเดียวกัน</w:t>
      </w:r>
      <w:bookmarkEnd w:id="2"/>
      <w:r w:rsidR="007824DF" w:rsidRPr="009457B2">
        <w:rPr>
          <w:rFonts w:asciiTheme="majorBidi" w:hAnsiTheme="majorBidi" w:cstheme="majorBidi"/>
          <w:sz w:val="32"/>
          <w:szCs w:val="32"/>
        </w:rPr>
        <w:t xml:space="preserve"> </w:t>
      </w:r>
      <w:r w:rsidR="007824DF" w:rsidRPr="009457B2">
        <w:rPr>
          <w:rFonts w:asciiTheme="majorBidi" w:hAnsiTheme="majorBidi" w:cstheme="majorBidi" w:hint="cs"/>
          <w:sz w:val="32"/>
          <w:szCs w:val="32"/>
          <w:cs/>
        </w:rPr>
        <w:t>และ</w:t>
      </w:r>
      <w:bookmarkStart w:id="3" w:name="_Hlk33876150"/>
      <w:r w:rsidR="007824DF" w:rsidRPr="009457B2">
        <w:rPr>
          <w:rFonts w:asciiTheme="majorBidi" w:hAnsiTheme="majorBidi" w:cstheme="majorBidi"/>
          <w:sz w:val="32"/>
          <w:szCs w:val="32"/>
          <w:cs/>
        </w:rPr>
        <w:t>บันทึก</w:t>
      </w:r>
      <w:r w:rsidR="007824DF">
        <w:rPr>
          <w:rFonts w:asciiTheme="majorBidi" w:hAnsiTheme="majorBidi" w:cstheme="majorBidi" w:hint="cs"/>
          <w:sz w:val="32"/>
          <w:szCs w:val="32"/>
          <w:cs/>
        </w:rPr>
        <w:t>ค่าเผื่อ</w:t>
      </w:r>
      <w:r w:rsidR="007824DF" w:rsidRPr="009457B2">
        <w:rPr>
          <w:rFonts w:asciiTheme="majorBidi" w:hAnsiTheme="majorBidi" w:cstheme="majorBidi"/>
          <w:sz w:val="32"/>
          <w:szCs w:val="32"/>
          <w:cs/>
        </w:rPr>
        <w:t xml:space="preserve">การด้อยค่าของค่าความนิยมจำนวน </w:t>
      </w:r>
      <w:r w:rsidR="007824DF" w:rsidRPr="009457B2">
        <w:rPr>
          <w:rFonts w:asciiTheme="majorBidi" w:hAnsiTheme="majorBidi" w:cstheme="majorBidi"/>
          <w:sz w:val="32"/>
          <w:szCs w:val="32"/>
        </w:rPr>
        <w:t xml:space="preserve">117 </w:t>
      </w:r>
      <w:r w:rsidR="007824DF" w:rsidRPr="009457B2">
        <w:rPr>
          <w:rFonts w:asciiTheme="majorBidi" w:hAnsiTheme="majorBidi" w:cstheme="majorBidi" w:hint="cs"/>
          <w:sz w:val="32"/>
          <w:szCs w:val="32"/>
          <w:cs/>
        </w:rPr>
        <w:t xml:space="preserve">ล้านบาท สินทรัพย์ไม่มีตัวตนจำนวน </w:t>
      </w:r>
      <w:r w:rsidR="007824DF" w:rsidRPr="009457B2">
        <w:rPr>
          <w:rFonts w:asciiTheme="majorBidi" w:hAnsiTheme="majorBidi" w:cstheme="majorBidi"/>
          <w:sz w:val="32"/>
          <w:szCs w:val="32"/>
        </w:rPr>
        <w:t xml:space="preserve">43 </w:t>
      </w:r>
      <w:r w:rsidR="007824DF" w:rsidRPr="009457B2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และอุปกรณ์จำนวน </w:t>
      </w:r>
      <w:r w:rsidR="007824DF" w:rsidRPr="009457B2">
        <w:rPr>
          <w:rFonts w:asciiTheme="majorBidi" w:hAnsiTheme="majorBidi" w:cstheme="majorBidi"/>
          <w:sz w:val="32"/>
          <w:szCs w:val="32"/>
        </w:rPr>
        <w:t xml:space="preserve">26 </w:t>
      </w:r>
      <w:r w:rsidR="007824DF" w:rsidRPr="009457B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bookmarkEnd w:id="3"/>
      <w:r w:rsidR="009B47A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F5784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นอกจากนี้ </w:t>
      </w:r>
      <w:r w:rsidRPr="00220660">
        <w:rPr>
          <w:rFonts w:asciiTheme="majorBidi" w:hAnsiTheme="majorBidi" w:cs="Angsana New" w:hint="cs"/>
          <w:sz w:val="32"/>
          <w:szCs w:val="32"/>
          <w:cs/>
        </w:rPr>
        <w:t>ตามที่กล่าวในหมายเหตุประกอบงบการเงิน</w:t>
      </w:r>
      <w:r w:rsidRPr="00400B29"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400B2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ข้อ </w:t>
      </w:r>
      <w:r w:rsidRPr="00400B29">
        <w:rPr>
          <w:rFonts w:asciiTheme="majorBidi" w:hAnsiTheme="majorBidi" w:cstheme="majorBidi"/>
          <w:color w:val="000000"/>
          <w:sz w:val="32"/>
          <w:szCs w:val="32"/>
        </w:rPr>
        <w:t>35.6</w:t>
      </w:r>
      <w:r w:rsidRPr="00400B2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400B29">
        <w:rPr>
          <w:rFonts w:asciiTheme="majorBidi" w:hAnsiTheme="majorBidi" w:cs="Angsana New"/>
          <w:color w:val="000000"/>
          <w:sz w:val="32"/>
          <w:szCs w:val="32"/>
          <w:cs/>
        </w:rPr>
        <w:t>ในเดือน</w:t>
      </w:r>
      <w:r w:rsidRPr="00EF5784">
        <w:rPr>
          <w:rFonts w:asciiTheme="majorBidi" w:hAnsiTheme="majorBidi" w:cs="Angsana New"/>
          <w:color w:val="000000"/>
          <w:sz w:val="32"/>
          <w:szCs w:val="32"/>
          <w:cs/>
        </w:rPr>
        <w:t xml:space="preserve">กันยายน </w:t>
      </w:r>
      <w:r w:rsidRPr="00EF5784">
        <w:rPr>
          <w:rFonts w:asciiTheme="majorBidi" w:hAnsiTheme="majorBidi" w:cs="Angsana New"/>
          <w:color w:val="000000"/>
          <w:sz w:val="32"/>
          <w:szCs w:val="32"/>
        </w:rPr>
        <w:t xml:space="preserve">2561 </w:t>
      </w:r>
      <w:r w:rsidRPr="00EF5784">
        <w:rPr>
          <w:rFonts w:asciiTheme="majorBidi" w:hAnsiTheme="majorBidi" w:cs="Angsana New" w:hint="cs"/>
          <w:color w:val="000000"/>
          <w:sz w:val="32"/>
          <w:szCs w:val="32"/>
          <w:cs/>
        </w:rPr>
        <w:t>บริษัทในประเทศสองแห่ง</w:t>
      </w:r>
      <w:r>
        <w:rPr>
          <w:rFonts w:asciiTheme="majorBidi" w:hAnsiTheme="majorBidi" w:cs="Angsana New" w:hint="cs"/>
          <w:color w:val="000000"/>
          <w:sz w:val="32"/>
          <w:szCs w:val="32"/>
          <w:cs/>
        </w:rPr>
        <w:t>ซึ่งเป็นผู้ถือหุ้นของบริษัทซึ่งเป็นเจ้าของ</w:t>
      </w:r>
      <w:proofErr w:type="spellStart"/>
      <w:r>
        <w:rPr>
          <w:rFonts w:asciiTheme="majorBidi" w:hAnsiTheme="majorBidi" w:cs="Angsana New" w:hint="cs"/>
          <w:color w:val="000000"/>
          <w:sz w:val="32"/>
          <w:szCs w:val="32"/>
          <w:cs/>
        </w:rPr>
        <w:t>แฟ</w:t>
      </w:r>
      <w:proofErr w:type="spellEnd"/>
      <w:r>
        <w:rPr>
          <w:rFonts w:asciiTheme="majorBidi" w:hAnsiTheme="majorBidi" w:cs="Angsana New" w:hint="cs"/>
          <w:color w:val="000000"/>
          <w:sz w:val="32"/>
          <w:szCs w:val="32"/>
          <w:cs/>
        </w:rPr>
        <w:t>รนไช</w:t>
      </w:r>
      <w:proofErr w:type="spellStart"/>
      <w:r>
        <w:rPr>
          <w:rFonts w:asciiTheme="majorBidi" w:hAnsiTheme="majorBidi" w:cs="Angsana New" w:hint="cs"/>
          <w:color w:val="000000"/>
          <w:sz w:val="32"/>
          <w:szCs w:val="32"/>
          <w:cs/>
        </w:rPr>
        <w:t>ส์</w:t>
      </w:r>
      <w:proofErr w:type="spellEnd"/>
      <w:r w:rsidRPr="00EF5784">
        <w:rPr>
          <w:rFonts w:asciiTheme="majorBidi" w:hAnsiTheme="majorBidi" w:cs="Angsana New" w:hint="cs"/>
          <w:color w:val="000000"/>
          <w:sz w:val="32"/>
          <w:szCs w:val="32"/>
          <w:cs/>
        </w:rPr>
        <w:t>ฟ้องร้อง</w:t>
      </w:r>
      <w:r w:rsidR="00487096">
        <w:rPr>
          <w:rFonts w:asciiTheme="majorBidi" w:hAnsiTheme="majorBidi" w:cs="Angsana New"/>
          <w:color w:val="000000"/>
          <w:sz w:val="32"/>
          <w:szCs w:val="32"/>
        </w:rPr>
        <w:t xml:space="preserve">           </w:t>
      </w:r>
      <w:r w:rsidRPr="00EF5784">
        <w:rPr>
          <w:rFonts w:asciiTheme="majorBidi" w:hAnsiTheme="majorBidi" w:cs="Angsana New" w:hint="cs"/>
          <w:color w:val="000000"/>
          <w:sz w:val="32"/>
          <w:szCs w:val="32"/>
          <w:cs/>
        </w:rPr>
        <w:t>บริษัทย่อยเป็นจำเลย</w:t>
      </w:r>
      <w:r w:rsidR="00EA4A8D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ที่ </w:t>
      </w:r>
      <w:r w:rsidR="00EA4A8D">
        <w:rPr>
          <w:rFonts w:asciiTheme="majorBidi" w:hAnsiTheme="majorBidi" w:cs="Angsana New"/>
          <w:color w:val="000000"/>
          <w:sz w:val="32"/>
          <w:szCs w:val="32"/>
        </w:rPr>
        <w:t xml:space="preserve">2 </w:t>
      </w:r>
      <w:r w:rsidRPr="00EF5784">
        <w:rPr>
          <w:rFonts w:asciiTheme="majorBidi" w:hAnsiTheme="majorBidi" w:cs="Angsana New" w:hint="cs"/>
          <w:color w:val="000000"/>
          <w:sz w:val="32"/>
          <w:szCs w:val="32"/>
          <w:cs/>
        </w:rPr>
        <w:t>ร่วมกับบริษัทซึ่งเป็นเจ้าของ</w:t>
      </w:r>
      <w:proofErr w:type="spellStart"/>
      <w:r w:rsidRPr="00EF5784">
        <w:rPr>
          <w:rFonts w:asciiTheme="majorBidi" w:hAnsiTheme="majorBidi" w:cs="Angsana New" w:hint="cs"/>
          <w:color w:val="000000"/>
          <w:sz w:val="32"/>
          <w:szCs w:val="32"/>
          <w:cs/>
        </w:rPr>
        <w:t>แฟ</w:t>
      </w:r>
      <w:proofErr w:type="spellEnd"/>
      <w:r w:rsidRPr="00EF5784">
        <w:rPr>
          <w:rFonts w:asciiTheme="majorBidi" w:hAnsiTheme="majorBidi" w:cs="Angsana New" w:hint="cs"/>
          <w:color w:val="000000"/>
          <w:sz w:val="32"/>
          <w:szCs w:val="32"/>
          <w:cs/>
        </w:rPr>
        <w:t>รนไช</w:t>
      </w:r>
      <w:proofErr w:type="spellStart"/>
      <w:r w:rsidRPr="00EF5784">
        <w:rPr>
          <w:rFonts w:asciiTheme="majorBidi" w:hAnsiTheme="majorBidi" w:cs="Angsana New" w:hint="cs"/>
          <w:color w:val="000000"/>
          <w:sz w:val="32"/>
          <w:szCs w:val="32"/>
          <w:cs/>
        </w:rPr>
        <w:t>ส์</w:t>
      </w:r>
      <w:proofErr w:type="spellEnd"/>
      <w:r w:rsidRPr="00EF5784">
        <w:rPr>
          <w:rFonts w:asciiTheme="majorBidi" w:hAnsiTheme="majorBidi" w:cs="Angsana New" w:hint="cs"/>
          <w:color w:val="000000"/>
          <w:sz w:val="32"/>
          <w:szCs w:val="32"/>
          <w:cs/>
        </w:rPr>
        <w:t>ในคดีแพ่ง เพื่อเรียกร้องให้เพิกถอนสัญญา</w:t>
      </w:r>
      <w:proofErr w:type="spellStart"/>
      <w:r w:rsidRPr="00EF5784">
        <w:rPr>
          <w:rFonts w:asciiTheme="majorBidi" w:hAnsiTheme="majorBidi" w:cs="Angsana New" w:hint="cs"/>
          <w:color w:val="000000"/>
          <w:sz w:val="32"/>
          <w:szCs w:val="32"/>
          <w:cs/>
        </w:rPr>
        <w:t>แฟ</w:t>
      </w:r>
      <w:proofErr w:type="spellEnd"/>
      <w:r w:rsidRPr="00EF5784">
        <w:rPr>
          <w:rFonts w:asciiTheme="majorBidi" w:hAnsiTheme="majorBidi" w:cs="Angsana New" w:hint="cs"/>
          <w:color w:val="000000"/>
          <w:sz w:val="32"/>
          <w:szCs w:val="32"/>
          <w:cs/>
        </w:rPr>
        <w:t>รนไช</w:t>
      </w:r>
      <w:proofErr w:type="spellStart"/>
      <w:r w:rsidRPr="00EF5784">
        <w:rPr>
          <w:rFonts w:asciiTheme="majorBidi" w:hAnsiTheme="majorBidi" w:cs="Angsana New" w:hint="cs"/>
          <w:color w:val="000000"/>
          <w:sz w:val="32"/>
          <w:szCs w:val="32"/>
          <w:cs/>
        </w:rPr>
        <w:t>ส์</w:t>
      </w:r>
      <w:proofErr w:type="spellEnd"/>
      <w:r w:rsidRPr="00EF5784">
        <w:rPr>
          <w:rFonts w:asciiTheme="majorBidi" w:hAnsiTheme="majorBidi" w:cs="Angsana New" w:hint="cs"/>
          <w:color w:val="000000"/>
          <w:sz w:val="32"/>
          <w:szCs w:val="32"/>
          <w:cs/>
        </w:rPr>
        <w:t>และสัญญาซื้อขายทรัพย์สิน</w:t>
      </w:r>
      <w:r w:rsidRPr="00EF5784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EF5784">
        <w:rPr>
          <w:rFonts w:asciiTheme="majorBidi" w:hAnsiTheme="majorBidi" w:cs="Angsana New" w:hint="cs"/>
          <w:color w:val="000000"/>
          <w:sz w:val="32"/>
          <w:szCs w:val="32"/>
          <w:cs/>
        </w:rPr>
        <w:t>ขณะนี้คดีอยู่ระหว่างการพิจารณาของศาล</w:t>
      </w:r>
      <w:r w:rsidR="001D6580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ผลของคดีฟ้</w:t>
      </w:r>
      <w:r w:rsidR="008879DC">
        <w:rPr>
          <w:rFonts w:asciiTheme="majorBidi" w:hAnsiTheme="majorBidi" w:cs="Angsana New" w:hint="cs"/>
          <w:color w:val="000000"/>
          <w:sz w:val="32"/>
          <w:szCs w:val="32"/>
          <w:cs/>
        </w:rPr>
        <w:t>อง</w:t>
      </w:r>
      <w:r w:rsidR="001D6580">
        <w:rPr>
          <w:rFonts w:asciiTheme="majorBidi" w:hAnsiTheme="majorBidi" w:cs="Angsana New" w:hint="cs"/>
          <w:color w:val="000000"/>
          <w:sz w:val="32"/>
          <w:szCs w:val="32"/>
          <w:cs/>
        </w:rPr>
        <w:t>ร้องดังกล่าวยัง</w:t>
      </w:r>
      <w:r w:rsidR="00EA4A8D">
        <w:rPr>
          <w:rFonts w:asciiTheme="majorBidi" w:hAnsiTheme="majorBidi" w:cs="Angsana New" w:hint="cs"/>
          <w:color w:val="000000"/>
          <w:sz w:val="32"/>
          <w:szCs w:val="32"/>
          <w:cs/>
        </w:rPr>
        <w:t>ไม่</w:t>
      </w:r>
      <w:r w:rsidR="001D6580">
        <w:rPr>
          <w:rFonts w:asciiTheme="majorBidi" w:hAnsiTheme="majorBidi" w:cs="Angsana New" w:hint="cs"/>
          <w:color w:val="000000"/>
          <w:sz w:val="32"/>
          <w:szCs w:val="32"/>
          <w:cs/>
        </w:rPr>
        <w:t>สามารถระบุได้ในขณะนี้ และขึ้นอยู่กับกระบวนการยุติธรรมในอนาคต ทั้งนี้การ</w:t>
      </w:r>
      <w:r w:rsidR="008879DC">
        <w:rPr>
          <w:rFonts w:asciiTheme="majorBidi" w:hAnsiTheme="majorBidi" w:cs="Angsana New" w:hint="cs"/>
          <w:color w:val="000000"/>
          <w:sz w:val="32"/>
          <w:szCs w:val="32"/>
          <w:cs/>
        </w:rPr>
        <w:t>ดำเนินงานของบริษัทย่อยในอนาคตขึ้นอยู่กับผลการ</w:t>
      </w:r>
      <w:proofErr w:type="spellStart"/>
      <w:r w:rsidR="008879DC">
        <w:rPr>
          <w:rFonts w:asciiTheme="majorBidi" w:hAnsiTheme="majorBidi" w:cs="Angsana New" w:hint="cs"/>
          <w:color w:val="000000"/>
          <w:sz w:val="32"/>
          <w:szCs w:val="32"/>
          <w:cs/>
        </w:rPr>
        <w:t>พิจาณา</w:t>
      </w:r>
      <w:proofErr w:type="spellEnd"/>
      <w:r w:rsidR="008879DC">
        <w:rPr>
          <w:rFonts w:asciiTheme="majorBidi" w:hAnsiTheme="majorBidi" w:cs="Angsana New" w:hint="cs"/>
          <w:color w:val="000000"/>
          <w:sz w:val="32"/>
          <w:szCs w:val="32"/>
          <w:cs/>
        </w:rPr>
        <w:t>คดีของศาลและผลการดำเนิ</w:t>
      </w:r>
      <w:r w:rsidR="00EA4A8D">
        <w:rPr>
          <w:rFonts w:asciiTheme="majorBidi" w:hAnsiTheme="majorBidi" w:cs="Angsana New" w:hint="cs"/>
          <w:color w:val="000000"/>
          <w:sz w:val="32"/>
          <w:szCs w:val="32"/>
          <w:cs/>
        </w:rPr>
        <w:t>น</w:t>
      </w:r>
      <w:r w:rsidR="008879DC">
        <w:rPr>
          <w:rFonts w:asciiTheme="majorBidi" w:hAnsiTheme="majorBidi" w:cs="Angsana New" w:hint="cs"/>
          <w:color w:val="000000"/>
          <w:sz w:val="32"/>
          <w:szCs w:val="32"/>
          <w:cs/>
        </w:rPr>
        <w:t>งานของบริษัทย่อยในอนาคต</w:t>
      </w:r>
    </w:p>
    <w:p w:rsidR="00E503F8" w:rsidRDefault="00E503F8" w:rsidP="00D23CB6">
      <w:pPr>
        <w:pStyle w:val="CM1"/>
        <w:tabs>
          <w:tab w:val="left" w:pos="450"/>
        </w:tabs>
        <w:spacing w:before="120" w:after="120" w:line="240" w:lineRule="auto"/>
        <w:ind w:left="450" w:hanging="450"/>
        <w:rPr>
          <w:rFonts w:asciiTheme="majorBidi" w:hAnsiTheme="majorBidi" w:cs="Angsana New"/>
          <w:sz w:val="32"/>
          <w:szCs w:val="32"/>
        </w:rPr>
      </w:pPr>
      <w:r w:rsidRPr="00220660">
        <w:rPr>
          <w:rFonts w:asciiTheme="majorBidi" w:hAnsiTheme="majorBidi" w:cs="Angsana New"/>
          <w:sz w:val="32"/>
          <w:szCs w:val="32"/>
          <w:cs/>
        </w:rPr>
        <w:t>ข)</w:t>
      </w:r>
      <w:r w:rsidRPr="00220660">
        <w:rPr>
          <w:rFonts w:asciiTheme="majorBidi" w:hAnsiTheme="majorBidi" w:cs="Angsana New"/>
          <w:sz w:val="32"/>
          <w:szCs w:val="32"/>
          <w:cs/>
        </w:rPr>
        <w:tab/>
      </w:r>
      <w:r w:rsidRPr="00220660">
        <w:rPr>
          <w:rFonts w:asciiTheme="majorBidi" w:hAnsiTheme="majorBidi" w:cs="Angsana New" w:hint="cs"/>
          <w:sz w:val="32"/>
          <w:szCs w:val="32"/>
          <w:cs/>
        </w:rPr>
        <w:t xml:space="preserve">ตามที่กล่าวในหมายเหตุประกอบงบการเงินรวมข้อ </w:t>
      </w:r>
      <w:r>
        <w:rPr>
          <w:rFonts w:asciiTheme="majorBidi" w:hAnsiTheme="majorBidi" w:cs="Angsana New"/>
          <w:sz w:val="32"/>
          <w:szCs w:val="32"/>
        </w:rPr>
        <w:t>7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และข้อ </w:t>
      </w:r>
      <w:r>
        <w:rPr>
          <w:rFonts w:asciiTheme="majorBidi" w:hAnsiTheme="majorBidi" w:cs="Angsana New"/>
          <w:sz w:val="32"/>
          <w:szCs w:val="32"/>
        </w:rPr>
        <w:t>14</w:t>
      </w:r>
      <w:r w:rsidRPr="00220660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6542D4">
        <w:rPr>
          <w:rFonts w:asciiTheme="majorBidi" w:hAnsiTheme="majorBidi" w:cs="Angsana New" w:hint="cs"/>
          <w:sz w:val="32"/>
          <w:szCs w:val="32"/>
          <w:cs/>
        </w:rPr>
        <w:t xml:space="preserve">ในปี </w:t>
      </w:r>
      <w:r w:rsidRPr="006542D4">
        <w:rPr>
          <w:rFonts w:asciiTheme="majorBidi" w:hAnsiTheme="majorBidi" w:cs="Angsana New"/>
          <w:sz w:val="32"/>
          <w:szCs w:val="32"/>
        </w:rPr>
        <w:t>2562</w:t>
      </w:r>
      <w:r w:rsidRPr="006542D4">
        <w:rPr>
          <w:rFonts w:asciiTheme="majorBidi" w:hAnsiTheme="majorBidi" w:cs="Angsana New" w:hint="cs"/>
          <w:sz w:val="32"/>
          <w:szCs w:val="32"/>
          <w:cs/>
        </w:rPr>
        <w:t xml:space="preserve"> บริษัทฯได้</w:t>
      </w:r>
      <w:r>
        <w:rPr>
          <w:rFonts w:asciiTheme="majorBidi" w:hAnsiTheme="majorBidi" w:cs="Angsana New" w:hint="cs"/>
          <w:sz w:val="32"/>
          <w:szCs w:val="32"/>
          <w:cs/>
        </w:rPr>
        <w:t>พิจารณาตั้ง</w:t>
      </w:r>
      <w:r w:rsidR="00D23CB6" w:rsidRPr="006542D4">
        <w:rPr>
          <w:rFonts w:asciiTheme="majorBidi" w:hAnsiTheme="majorBidi" w:cs="Angsana New" w:hint="cs"/>
          <w:sz w:val="32"/>
          <w:szCs w:val="32"/>
          <w:cs/>
        </w:rPr>
        <w:t>ค่าเผื่อหนี้สงสัยจะสูญของเงินให้กู้ยืม</w:t>
      </w:r>
      <w:r w:rsidR="00D23CB6" w:rsidRPr="006542D4">
        <w:rPr>
          <w:rFonts w:asciiTheme="majorBidi" w:hAnsiTheme="majorBidi" w:cs="Angsana New"/>
          <w:sz w:val="32"/>
          <w:szCs w:val="32"/>
          <w:cs/>
        </w:rPr>
        <w:t>ระยะสั้น</w:t>
      </w:r>
      <w:r w:rsidR="00D23CB6">
        <w:rPr>
          <w:rFonts w:asciiTheme="majorBidi" w:hAnsiTheme="majorBidi" w:cs="Angsana New" w:hint="cs"/>
          <w:sz w:val="32"/>
          <w:szCs w:val="32"/>
          <w:cs/>
        </w:rPr>
        <w:t>แก่</w:t>
      </w:r>
      <w:r w:rsidR="00D23CB6" w:rsidRPr="006542D4">
        <w:rPr>
          <w:rFonts w:asciiTheme="majorBidi" w:hAnsiTheme="majorBidi" w:cs="Angsana New" w:hint="cs"/>
          <w:sz w:val="32"/>
          <w:szCs w:val="32"/>
          <w:cs/>
        </w:rPr>
        <w:t>และดอกเบี้ยค้างรับจาก</w:t>
      </w:r>
      <w:r w:rsidR="00D23CB6" w:rsidRPr="00512B48">
        <w:rPr>
          <w:rFonts w:asciiTheme="majorBidi" w:hAnsiTheme="majorBidi" w:cstheme="majorBidi"/>
          <w:sz w:val="32"/>
          <w:szCs w:val="32"/>
          <w:cs/>
        </w:rPr>
        <w:t>บริษัท ไฮ เฮ</w:t>
      </w:r>
      <w:proofErr w:type="spellStart"/>
      <w:r w:rsidR="00D23CB6" w:rsidRPr="00512B48">
        <w:rPr>
          <w:rFonts w:asciiTheme="majorBidi" w:hAnsiTheme="majorBidi" w:cstheme="majorBidi"/>
          <w:sz w:val="32"/>
          <w:szCs w:val="32"/>
          <w:cs/>
        </w:rPr>
        <w:t>ลธ์แคร์</w:t>
      </w:r>
      <w:proofErr w:type="spellEnd"/>
      <w:r w:rsidR="00D23CB6" w:rsidRPr="00512B48">
        <w:rPr>
          <w:rFonts w:asciiTheme="majorBidi" w:hAnsiTheme="majorBidi" w:cstheme="majorBidi"/>
          <w:sz w:val="32"/>
          <w:szCs w:val="32"/>
          <w:cs/>
        </w:rPr>
        <w:t xml:space="preserve"> เซ็น</w:t>
      </w:r>
      <w:proofErr w:type="spellStart"/>
      <w:r w:rsidR="00D23CB6" w:rsidRPr="00512B48">
        <w:rPr>
          <w:rFonts w:asciiTheme="majorBidi" w:hAnsiTheme="majorBidi" w:cstheme="majorBidi"/>
          <w:sz w:val="32"/>
          <w:szCs w:val="32"/>
          <w:cs/>
        </w:rPr>
        <w:t>เต</w:t>
      </w:r>
      <w:proofErr w:type="spellEnd"/>
      <w:r w:rsidR="00D23CB6" w:rsidRPr="00512B48">
        <w:rPr>
          <w:rFonts w:asciiTheme="majorBidi" w:hAnsiTheme="majorBidi" w:cstheme="majorBidi"/>
          <w:sz w:val="32"/>
          <w:szCs w:val="32"/>
          <w:cs/>
        </w:rPr>
        <w:t>อร์ จำกัด</w:t>
      </w:r>
      <w:r w:rsidR="00D23CB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23CB6" w:rsidRPr="006542D4">
        <w:rPr>
          <w:rFonts w:asciiTheme="majorBidi" w:hAnsiTheme="majorBidi" w:cs="Angsana New" w:hint="cs"/>
          <w:sz w:val="32"/>
          <w:szCs w:val="32"/>
          <w:cs/>
        </w:rPr>
        <w:t xml:space="preserve">จำนวน </w:t>
      </w:r>
      <w:r w:rsidR="00D23CB6" w:rsidRPr="006542D4">
        <w:rPr>
          <w:rFonts w:asciiTheme="majorBidi" w:hAnsiTheme="majorBidi" w:cs="Angsana New"/>
          <w:sz w:val="32"/>
          <w:szCs w:val="32"/>
        </w:rPr>
        <w:t>22</w:t>
      </w:r>
      <w:r w:rsidR="00D23CB6">
        <w:rPr>
          <w:rFonts w:asciiTheme="majorBidi" w:hAnsiTheme="majorBidi" w:cs="Angsana New"/>
          <w:sz w:val="32"/>
          <w:szCs w:val="32"/>
        </w:rPr>
        <w:t>7</w:t>
      </w:r>
      <w:r w:rsidR="00D23CB6" w:rsidRPr="006542D4">
        <w:rPr>
          <w:rFonts w:asciiTheme="majorBidi" w:hAnsiTheme="majorBidi" w:cs="Angsana New"/>
          <w:sz w:val="32"/>
          <w:szCs w:val="32"/>
        </w:rPr>
        <w:t xml:space="preserve"> </w:t>
      </w:r>
      <w:r w:rsidR="00D23CB6" w:rsidRPr="006542D4">
        <w:rPr>
          <w:rFonts w:asciiTheme="majorBidi" w:hAnsiTheme="majorBidi" w:cs="Angsana New" w:hint="cs"/>
          <w:sz w:val="32"/>
          <w:szCs w:val="32"/>
          <w:cs/>
        </w:rPr>
        <w:t>ล้านบาท</w:t>
      </w:r>
      <w:r w:rsidR="00D23CB6">
        <w:rPr>
          <w:rFonts w:asciiTheme="majorBidi" w:hAnsiTheme="majorBidi" w:cs="Angsana New"/>
          <w:sz w:val="32"/>
          <w:szCs w:val="32"/>
        </w:rPr>
        <w:t xml:space="preserve"> </w:t>
      </w:r>
      <w:r w:rsidR="009F1FA5">
        <w:rPr>
          <w:rFonts w:asciiTheme="majorBidi" w:hAnsiTheme="majorBidi" w:cs="Angsana New" w:hint="cs"/>
          <w:sz w:val="32"/>
          <w:szCs w:val="32"/>
          <w:cs/>
        </w:rPr>
        <w:t>และ</w:t>
      </w:r>
      <w:r w:rsidRPr="006542D4">
        <w:rPr>
          <w:rFonts w:asciiTheme="majorBidi" w:hAnsiTheme="majorBidi" w:cs="Angsana New" w:hint="cs"/>
          <w:sz w:val="32"/>
          <w:szCs w:val="32"/>
          <w:cs/>
        </w:rPr>
        <w:t>ค่าเผื่อการด้อยค่าของเงินลงทุนใน</w:t>
      </w:r>
      <w:r w:rsidR="00D23CB6">
        <w:rPr>
          <w:rFonts w:asciiTheme="majorBidi" w:hAnsiTheme="majorBidi" w:cs="Angsana New" w:hint="cs"/>
          <w:sz w:val="32"/>
          <w:szCs w:val="32"/>
          <w:cs/>
        </w:rPr>
        <w:t>บริษัทย่อยดังกล่าว</w:t>
      </w:r>
      <w:r w:rsidRPr="006542D4">
        <w:rPr>
          <w:rFonts w:asciiTheme="majorBidi" w:hAnsiTheme="majorBidi" w:cs="Angsana New" w:hint="cs"/>
          <w:sz w:val="32"/>
          <w:szCs w:val="32"/>
          <w:cs/>
        </w:rPr>
        <w:t xml:space="preserve">จำนวน </w:t>
      </w:r>
      <w:r w:rsidRPr="006542D4">
        <w:rPr>
          <w:rFonts w:asciiTheme="majorBidi" w:hAnsiTheme="majorBidi" w:cs="Angsana New"/>
          <w:sz w:val="32"/>
          <w:szCs w:val="32"/>
        </w:rPr>
        <w:t xml:space="preserve">100 </w:t>
      </w:r>
      <w:r w:rsidR="00EA4A8D">
        <w:rPr>
          <w:rFonts w:asciiTheme="majorBidi" w:hAnsiTheme="majorBidi" w:cs="Angsana New" w:hint="cs"/>
          <w:sz w:val="32"/>
          <w:szCs w:val="32"/>
          <w:cs/>
        </w:rPr>
        <w:t>ล้าน</w:t>
      </w:r>
      <w:r w:rsidRPr="006542D4">
        <w:rPr>
          <w:rFonts w:asciiTheme="majorBidi" w:hAnsiTheme="majorBidi" w:cs="Angsana New" w:hint="cs"/>
          <w:sz w:val="32"/>
          <w:szCs w:val="32"/>
          <w:cs/>
        </w:rPr>
        <w:t>บาท ในงบการเงินเฉพาะกิจการ</w:t>
      </w:r>
    </w:p>
    <w:p w:rsidR="00091B2E" w:rsidRPr="004913E6" w:rsidRDefault="00091B2E" w:rsidP="00091B2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4913E6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4913E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091B2E" w:rsidRPr="004913E6" w:rsidRDefault="00091B2E" w:rsidP="00091B2E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4913E6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117AB4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4913E6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</w:t>
      </w:r>
      <w:r w:rsidRPr="004913E6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</w:t>
      </w:r>
      <w:r w:rsidRPr="004913E6">
        <w:rPr>
          <w:rFonts w:ascii="Angsana New" w:eastAsiaTheme="minorHAnsi" w:hAnsi="Angsana New" w:cs="Angsana New"/>
          <w:color w:val="auto"/>
          <w:sz w:val="32"/>
          <w:szCs w:val="32"/>
          <w:cs/>
        </w:rPr>
        <w:t>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</w:t>
      </w:r>
      <w:r w:rsidRPr="004913E6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4913E6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E503F8" w:rsidRDefault="00E503F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HAnsi" w:hAnsi="Angsana New"/>
          <w:spacing w:val="-4"/>
          <w:sz w:val="32"/>
          <w:szCs w:val="32"/>
          <w:cs/>
        </w:rPr>
      </w:pPr>
      <w:r>
        <w:rPr>
          <w:rFonts w:ascii="Angsana New" w:eastAsiaTheme="minorHAnsi" w:hAnsi="Angsana New"/>
          <w:spacing w:val="-4"/>
          <w:sz w:val="32"/>
          <w:szCs w:val="32"/>
          <w:cs/>
        </w:rPr>
        <w:br w:type="page"/>
      </w:r>
    </w:p>
    <w:p w:rsidR="004913E6" w:rsidRPr="004913E6" w:rsidRDefault="004913E6" w:rsidP="00E503F8">
      <w:pPr>
        <w:pStyle w:val="Default"/>
        <w:spacing w:before="80" w:after="8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4913E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E1296E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941714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941714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</w:t>
      </w:r>
      <w:r w:rsidRPr="00941714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4913E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4913E6" w:rsidRPr="004913E6" w:rsidRDefault="004913E6" w:rsidP="00E503F8">
      <w:pPr>
        <w:pStyle w:val="Default"/>
        <w:spacing w:before="80" w:after="8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4913E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4913E6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4913E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พร้อมวิธีการตรวจสอบสำหรับแต่ละเรื่องดังต่อไปนี้</w:t>
      </w:r>
    </w:p>
    <w:p w:rsidR="004913E6" w:rsidRPr="004913E6" w:rsidRDefault="004913E6" w:rsidP="00E503F8">
      <w:pPr>
        <w:spacing w:before="80" w:after="80"/>
        <w:rPr>
          <w:rFonts w:ascii="Angsana New" w:hAnsi="Angsana New"/>
          <w:b/>
          <w:bCs/>
          <w:sz w:val="32"/>
          <w:szCs w:val="32"/>
          <w:cs/>
        </w:rPr>
      </w:pPr>
      <w:r w:rsidRPr="004913E6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4913E6" w:rsidRPr="004913E6" w:rsidRDefault="004913E6" w:rsidP="00E503F8">
      <w:pPr>
        <w:spacing w:before="80" w:after="80"/>
        <w:rPr>
          <w:rFonts w:ascii="Angsana New" w:hAnsi="Angsana New"/>
          <w:sz w:val="32"/>
          <w:szCs w:val="32"/>
        </w:rPr>
      </w:pPr>
      <w:r w:rsidRPr="004913E6">
        <w:rPr>
          <w:rFonts w:ascii="Angsana New" w:hAnsi="Angsana New"/>
          <w:sz w:val="32"/>
          <w:szCs w:val="32"/>
          <w:cs/>
        </w:rPr>
        <w:t>เนื่องจากรายได้จากการขาย</w:t>
      </w:r>
      <w:r w:rsidR="00D23CB6">
        <w:rPr>
          <w:rFonts w:ascii="Angsana New" w:hAnsi="Angsana New" w:hint="cs"/>
          <w:sz w:val="32"/>
          <w:szCs w:val="32"/>
          <w:cs/>
        </w:rPr>
        <w:t>และบริการ</w:t>
      </w:r>
      <w:r w:rsidRPr="004913E6">
        <w:rPr>
          <w:rFonts w:ascii="Angsana New" w:hAnsi="Angsana New"/>
          <w:sz w:val="32"/>
          <w:szCs w:val="32"/>
          <w:cs/>
        </w:rPr>
        <w:t>เป็นตัวเลขที่มีสาระสำคัญที่สุดในงบกำไรขาดทุนเบ็ดเสร็จ</w:t>
      </w:r>
      <w:r w:rsidR="00460D0F">
        <w:rPr>
          <w:rFonts w:ascii="Angsana New" w:hAnsi="Angsana New" w:hint="cs"/>
          <w:sz w:val="32"/>
          <w:szCs w:val="32"/>
          <w:cs/>
        </w:rPr>
        <w:t>รวมของ</w:t>
      </w:r>
      <w:r w:rsidR="009F1FA5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460D0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913E6">
        <w:rPr>
          <w:rFonts w:ascii="Angsana New" w:hAnsi="Angsana New"/>
          <w:sz w:val="32"/>
          <w:szCs w:val="32"/>
          <w:cs/>
        </w:rPr>
        <w:t xml:space="preserve"> และเป็นตัวชี้วัดหลักในแง่ผลการดำเนินงานของธุรกิจซึ่งผู้ใช้งบการ</w:t>
      </w:r>
      <w:r w:rsidR="00460D0F">
        <w:rPr>
          <w:rFonts w:ascii="Angsana New" w:hAnsi="Angsana New"/>
          <w:sz w:val="32"/>
          <w:szCs w:val="32"/>
          <w:cs/>
        </w:rPr>
        <w:t>เงินให้ความสนใจ ประกอบกับ</w:t>
      </w:r>
      <w:r w:rsidR="00460D0F">
        <w:rPr>
          <w:rFonts w:ascii="Angsana New" w:hAnsi="Angsana New" w:hint="cs"/>
          <w:sz w:val="32"/>
          <w:szCs w:val="32"/>
          <w:cs/>
        </w:rPr>
        <w:t>กลุ่ม</w:t>
      </w:r>
      <w:r w:rsidR="00460D0F">
        <w:rPr>
          <w:rFonts w:ascii="Angsana New" w:hAnsi="Angsana New"/>
          <w:sz w:val="32"/>
          <w:szCs w:val="32"/>
          <w:cs/>
        </w:rPr>
        <w:t>บริษัท</w:t>
      </w:r>
      <w:r w:rsidRPr="004913E6">
        <w:rPr>
          <w:rFonts w:ascii="Angsana New" w:hAnsi="Angsana New"/>
          <w:sz w:val="32"/>
          <w:szCs w:val="32"/>
          <w:cs/>
        </w:rPr>
        <w:t>มีรายการขาย</w:t>
      </w:r>
      <w:r w:rsidR="00D23CB6">
        <w:rPr>
          <w:rFonts w:ascii="Angsana New" w:hAnsi="Angsana New" w:hint="cs"/>
          <w:sz w:val="32"/>
          <w:szCs w:val="32"/>
          <w:cs/>
        </w:rPr>
        <w:t>และบริการ</w:t>
      </w:r>
      <w:r w:rsidRPr="004913E6">
        <w:rPr>
          <w:rFonts w:ascii="Angsana New" w:hAnsi="Angsana New"/>
          <w:sz w:val="32"/>
          <w:szCs w:val="32"/>
          <w:cs/>
        </w:rPr>
        <w:t xml:space="preserve">กับลูกค้าเป็นจำนวนมากราย ดังนั้น </w:t>
      </w:r>
      <w:r w:rsidR="0057086D">
        <w:rPr>
          <w:rFonts w:ascii="Angsana New" w:hAnsi="Angsana New" w:hint="cs"/>
          <w:sz w:val="32"/>
          <w:szCs w:val="32"/>
          <w:cs/>
        </w:rPr>
        <w:t>ข้าพเจ้าจึงให้ความสำคัญกับ</w:t>
      </w:r>
      <w:r w:rsidR="00460D0F">
        <w:rPr>
          <w:rFonts w:ascii="Angsana New" w:hAnsi="Angsana New" w:hint="cs"/>
          <w:sz w:val="32"/>
          <w:szCs w:val="32"/>
          <w:cs/>
        </w:rPr>
        <w:t>การเกิดขึ้นจริงและระยะเวลาในการรับรู้รายได้</w:t>
      </w:r>
      <w:r w:rsidR="0057086D">
        <w:rPr>
          <w:rFonts w:ascii="Angsana New" w:hAnsi="Angsana New"/>
          <w:sz w:val="32"/>
          <w:szCs w:val="32"/>
          <w:cs/>
        </w:rPr>
        <w:t>ของกลุ่มบริษัท</w:t>
      </w:r>
    </w:p>
    <w:p w:rsidR="004913E6" w:rsidRPr="004913E6" w:rsidRDefault="004913E6" w:rsidP="00E503F8">
      <w:pPr>
        <w:spacing w:before="80" w:after="80"/>
        <w:rPr>
          <w:rFonts w:ascii="Angsana New" w:hAnsi="Angsana New"/>
          <w:sz w:val="32"/>
          <w:szCs w:val="32"/>
          <w:cs/>
        </w:rPr>
      </w:pPr>
      <w:r w:rsidRPr="004913E6">
        <w:rPr>
          <w:rFonts w:ascii="Angsana New" w:hAnsi="Angsana New"/>
          <w:sz w:val="32"/>
          <w:szCs w:val="32"/>
          <w:cs/>
        </w:rPr>
        <w:t>ข้าพเจ้าได้ตรวจสอบ</w:t>
      </w:r>
      <w:r w:rsidR="006A36A2">
        <w:rPr>
          <w:rFonts w:ascii="Angsana New" w:hAnsi="Angsana New" w:hint="cs"/>
          <w:sz w:val="32"/>
          <w:szCs w:val="32"/>
          <w:cs/>
        </w:rPr>
        <w:t>การรับรู้รายได้ของ</w:t>
      </w:r>
      <w:r w:rsidR="00460D0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D63B5">
        <w:rPr>
          <w:rFonts w:ascii="Angsana New" w:hAnsi="Angsana New" w:hint="cs"/>
          <w:sz w:val="32"/>
          <w:szCs w:val="32"/>
          <w:cs/>
        </w:rPr>
        <w:t>โดย</w:t>
      </w:r>
      <w:r w:rsidR="006A36A2">
        <w:rPr>
          <w:rFonts w:ascii="Angsana New" w:hAnsi="Angsana New" w:hint="cs"/>
          <w:sz w:val="32"/>
          <w:szCs w:val="32"/>
          <w:cs/>
        </w:rPr>
        <w:t>การ</w:t>
      </w:r>
    </w:p>
    <w:p w:rsidR="00AC2CAB" w:rsidRPr="00AC2CAB" w:rsidRDefault="00AC2CAB" w:rsidP="00E503F8">
      <w:pPr>
        <w:numPr>
          <w:ilvl w:val="0"/>
          <w:numId w:val="23"/>
        </w:numPr>
        <w:overflowPunct/>
        <w:autoSpaceDE/>
        <w:adjustRightInd/>
        <w:spacing w:before="80" w:after="8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AC2CAB">
        <w:rPr>
          <w:rFonts w:asciiTheme="majorBidi" w:hAnsiTheme="majorBidi" w:cstheme="majorBidi"/>
          <w:sz w:val="32"/>
          <w:szCs w:val="32"/>
          <w:cs/>
        </w:rPr>
        <w:t>ประเมินและทดสอบระบบการควบคุมภายใน</w:t>
      </w:r>
      <w:r w:rsidR="00460D0F">
        <w:rPr>
          <w:rFonts w:asciiTheme="majorBidi" w:hAnsiTheme="majorBidi" w:cstheme="majorBidi" w:hint="cs"/>
          <w:sz w:val="32"/>
          <w:szCs w:val="32"/>
          <w:cs/>
        </w:rPr>
        <w:t>ที่สำคัญ</w:t>
      </w:r>
      <w:r w:rsidRPr="00AC2CAB">
        <w:rPr>
          <w:rFonts w:asciiTheme="majorBidi" w:hAnsiTheme="majorBidi" w:cstheme="majorBidi"/>
          <w:sz w:val="32"/>
          <w:szCs w:val="32"/>
          <w:cs/>
        </w:rPr>
        <w:t>ของ</w:t>
      </w:r>
      <w:r w:rsidR="00460D0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460D0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C2CAB">
        <w:rPr>
          <w:rFonts w:asciiTheme="majorBidi" w:hAnsiTheme="majorBidi" w:cstheme="majorBidi"/>
          <w:sz w:val="32"/>
          <w:szCs w:val="32"/>
          <w:cs/>
        </w:rPr>
        <w:t>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ทำความเข้าใจและเลือกตัวอย่างมาสุ่มทดสอบการปฏิบัติตามการควบคุมที่</w:t>
      </w:r>
      <w:r w:rsidR="00460D0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460D0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C2CAB">
        <w:rPr>
          <w:rFonts w:asciiTheme="majorBidi" w:hAnsiTheme="majorBidi" w:cstheme="majorBidi"/>
          <w:sz w:val="32"/>
          <w:szCs w:val="32"/>
          <w:cs/>
        </w:rPr>
        <w:t xml:space="preserve">ออกแบบไว้ </w:t>
      </w:r>
    </w:p>
    <w:p w:rsidR="00AC2CAB" w:rsidRPr="00AC2CAB" w:rsidRDefault="00AC2CAB" w:rsidP="00E503F8">
      <w:pPr>
        <w:numPr>
          <w:ilvl w:val="0"/>
          <w:numId w:val="23"/>
        </w:numPr>
        <w:overflowPunct/>
        <w:autoSpaceDE/>
        <w:adjustRightInd/>
        <w:spacing w:before="80" w:after="8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AC2CAB">
        <w:rPr>
          <w:rFonts w:asciiTheme="majorBidi" w:hAnsiTheme="majorBidi" w:cstheme="majorBidi"/>
          <w:sz w:val="32"/>
          <w:szCs w:val="32"/>
          <w:cs/>
        </w:rPr>
        <w:t>สุ่มตัวอย่าง</w:t>
      </w:r>
      <w:r w:rsidR="00941714">
        <w:rPr>
          <w:rFonts w:asciiTheme="majorBidi" w:hAnsiTheme="majorBidi" w:cstheme="majorBidi" w:hint="cs"/>
          <w:sz w:val="32"/>
          <w:szCs w:val="32"/>
          <w:cs/>
        </w:rPr>
        <w:t>รายการขายและบริการ</w:t>
      </w:r>
      <w:r w:rsidRPr="00AC2CAB">
        <w:rPr>
          <w:rFonts w:asciiTheme="majorBidi" w:hAnsiTheme="majorBidi" w:cstheme="majorBidi"/>
          <w:sz w:val="32"/>
          <w:szCs w:val="32"/>
          <w:cs/>
        </w:rPr>
        <w:t>ในระหว่างปีเพื่อตรวจสอบการรับรู้รายได้ว่าเป็นไปตามเงื่อนไขที่ระบุ และสอดคล้องกั</w:t>
      </w:r>
      <w:r w:rsidR="00460D0F">
        <w:rPr>
          <w:rFonts w:asciiTheme="majorBidi" w:hAnsiTheme="majorBidi" w:cstheme="majorBidi"/>
          <w:sz w:val="32"/>
          <w:szCs w:val="32"/>
          <w:cs/>
        </w:rPr>
        <w:t>บนโยบายการรับรู้รายได้ของกลุ่มบริษัท</w:t>
      </w:r>
    </w:p>
    <w:p w:rsidR="00AC2CAB" w:rsidRPr="00AC2CAB" w:rsidRDefault="00AC2CAB" w:rsidP="00E503F8">
      <w:pPr>
        <w:numPr>
          <w:ilvl w:val="0"/>
          <w:numId w:val="23"/>
        </w:numPr>
        <w:overflowPunct/>
        <w:autoSpaceDE/>
        <w:adjustRightInd/>
        <w:spacing w:before="80" w:after="8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AC2CAB">
        <w:rPr>
          <w:rFonts w:asciiTheme="majorBidi" w:hAnsiTheme="majorBidi" w:cstheme="majorBidi"/>
          <w:sz w:val="32"/>
          <w:szCs w:val="32"/>
          <w:cs/>
        </w:rPr>
        <w:t>สุ่มตรวจสอบเอกสารประกอบรายการขาย</w:t>
      </w:r>
      <w:r w:rsidR="00941714">
        <w:rPr>
          <w:rFonts w:asciiTheme="majorBidi" w:hAnsiTheme="majorBidi" w:cstheme="majorBidi" w:hint="cs"/>
          <w:sz w:val="32"/>
          <w:szCs w:val="32"/>
          <w:cs/>
        </w:rPr>
        <w:t>และบริการ</w:t>
      </w:r>
      <w:r w:rsidRPr="00AC2CAB">
        <w:rPr>
          <w:rFonts w:asciiTheme="majorBidi" w:hAnsiTheme="majorBidi" w:cstheme="majorBidi"/>
          <w:sz w:val="32"/>
          <w:szCs w:val="32"/>
          <w:cs/>
        </w:rPr>
        <w:t>ที่เกิดขึ้นช่วงใกล้สิ้นรอบระยะเวลาบัญชี</w:t>
      </w:r>
    </w:p>
    <w:p w:rsidR="00AC2CAB" w:rsidRPr="00AC2CAB" w:rsidRDefault="00AC2CAB" w:rsidP="00E503F8">
      <w:pPr>
        <w:numPr>
          <w:ilvl w:val="0"/>
          <w:numId w:val="23"/>
        </w:numPr>
        <w:overflowPunct/>
        <w:autoSpaceDE/>
        <w:adjustRightInd/>
        <w:spacing w:before="80" w:after="8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AC2CAB">
        <w:rPr>
          <w:rFonts w:asciiTheme="majorBidi" w:hAnsiTheme="majorBidi" w:cstheme="majorBidi"/>
          <w:sz w:val="32"/>
          <w:szCs w:val="32"/>
          <w:cs/>
        </w:rPr>
        <w:t>สอบทานใบลดหนี้ที่</w:t>
      </w:r>
      <w:r w:rsidR="00460D0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460D0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C2CAB">
        <w:rPr>
          <w:rFonts w:asciiTheme="majorBidi" w:hAnsiTheme="majorBidi" w:cstheme="majorBidi"/>
          <w:sz w:val="32"/>
          <w:szCs w:val="32"/>
          <w:cs/>
        </w:rPr>
        <w:t>ออกภายหลังวันสิ้นรอบระยะเวลาบัญชี</w:t>
      </w:r>
      <w:r w:rsidRPr="00AC2CAB">
        <w:rPr>
          <w:rFonts w:asciiTheme="majorBidi" w:hAnsiTheme="majorBidi" w:cstheme="majorBidi"/>
          <w:sz w:val="32"/>
          <w:szCs w:val="32"/>
        </w:rPr>
        <w:t> </w:t>
      </w:r>
      <w:r w:rsidRPr="00AC2CA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AC2CAB" w:rsidRPr="00AC2CAB" w:rsidRDefault="00AC2CAB" w:rsidP="00E503F8">
      <w:pPr>
        <w:numPr>
          <w:ilvl w:val="0"/>
          <w:numId w:val="23"/>
        </w:numPr>
        <w:overflowPunct/>
        <w:autoSpaceDE/>
        <w:adjustRightInd/>
        <w:spacing w:before="80" w:after="80"/>
        <w:ind w:left="360"/>
        <w:textAlignment w:val="auto"/>
        <w:rPr>
          <w:rFonts w:asciiTheme="majorBidi" w:hAnsiTheme="majorBidi" w:cstheme="majorBidi"/>
          <w:color w:val="8496B0"/>
          <w:sz w:val="32"/>
          <w:szCs w:val="32"/>
        </w:rPr>
      </w:pPr>
      <w:r w:rsidRPr="00AC2CAB">
        <w:rPr>
          <w:rFonts w:asciiTheme="majorBidi" w:hAnsiTheme="majorBidi" w:cstheme="majorBidi"/>
          <w:sz w:val="32"/>
          <w:szCs w:val="32"/>
          <w:cs/>
        </w:rPr>
        <w:t xml:space="preserve">วิเคราะห์เปรียบเทียบข้อมูลบัญชีรายได้แบบแยกย่อยเพื่อตรวจสอบความผิดปกติที่อาจเกิดขึ้นของรายการตลอดรอบระยะเวลาบัญชี โดยเฉพาะรายการบัญชีที่ทำผ่านใบสำคัญทั่วไป </w:t>
      </w:r>
    </w:p>
    <w:p w:rsidR="00D23CB6" w:rsidRDefault="00D23CB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D23CB6" w:rsidRPr="0026659D" w:rsidRDefault="00D23CB6" w:rsidP="00D23CB6">
      <w:pPr>
        <w:spacing w:before="12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26659D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การด้อยค่าของค่าความนิยม สินทรัพย์ไม่มีตัวตน</w:t>
      </w:r>
      <w:r w:rsidRPr="0026659D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</w:t>
      </w:r>
      <w:r w:rsidRPr="0026659D">
        <w:rPr>
          <w:rFonts w:asciiTheme="majorBidi" w:hAnsiTheme="majorBidi" w:cstheme="majorBidi" w:hint="cs"/>
          <w:b/>
          <w:bCs/>
          <w:sz w:val="32"/>
          <w:szCs w:val="32"/>
          <w:cs/>
        </w:rPr>
        <w:t>ในงบการเงินรวม และการด้อยค่าของเงินลงทุนในบริษัทย่อยและค่าเผื่อหนี้สงสัยจะสูญของเงินให้กู้ยืมแก่และดอกเบี้ยค้างรับจากบริษัทย่อยในงบการเงินเฉพาะกิจการ</w:t>
      </w:r>
    </w:p>
    <w:p w:rsidR="00D23CB6" w:rsidRDefault="00D23CB6" w:rsidP="00D23CB6">
      <w:pPr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ตามที่กล่าวในหมายเหตุประกอบงบการเงินรวมข้อ </w:t>
      </w:r>
      <w:r>
        <w:rPr>
          <w:rFonts w:asciiTheme="majorBidi" w:hAnsiTheme="majorBidi" w:cstheme="majorBidi"/>
          <w:sz w:val="32"/>
          <w:szCs w:val="32"/>
        </w:rPr>
        <w:t xml:space="preserve">7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>
        <w:rPr>
          <w:rFonts w:asciiTheme="majorBidi" w:hAnsiTheme="majorBidi" w:cstheme="majorBidi"/>
          <w:sz w:val="32"/>
          <w:szCs w:val="32"/>
        </w:rPr>
        <w:t>14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ข้อ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>
        <w:rPr>
          <w:rFonts w:asciiTheme="majorBidi" w:hAnsiTheme="majorBidi" w:cstheme="majorBidi"/>
          <w:sz w:val="32"/>
          <w:szCs w:val="32"/>
        </w:rPr>
        <w:t>17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และข้อ </w:t>
      </w:r>
      <w:r>
        <w:rPr>
          <w:rFonts w:asciiTheme="majorBidi" w:hAnsiTheme="majorBidi" w:cstheme="majorBidi"/>
          <w:sz w:val="32"/>
          <w:szCs w:val="32"/>
        </w:rPr>
        <w:t xml:space="preserve">18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บริษัทย่อยแห่งหนึ่ง</w:t>
      </w:r>
      <w:r w:rsidRPr="00CE7B2D">
        <w:rPr>
          <w:rFonts w:asciiTheme="majorBidi" w:hAnsiTheme="majorBidi" w:cstheme="majorBidi" w:hint="cs"/>
          <w:sz w:val="32"/>
          <w:szCs w:val="32"/>
          <w:cs/>
        </w:rPr>
        <w:t>มีผลขาดทุน</w:t>
      </w:r>
      <w:r>
        <w:rPr>
          <w:rFonts w:asciiTheme="majorBidi" w:hAnsiTheme="majorBidi" w:cstheme="majorBidi" w:hint="cs"/>
          <w:sz w:val="32"/>
          <w:szCs w:val="32"/>
          <w:cs/>
        </w:rPr>
        <w:t>เกินทุนจำนวนมาก และ</w:t>
      </w:r>
      <w:r w:rsidRPr="00CE7B2D">
        <w:rPr>
          <w:rFonts w:asciiTheme="majorBidi" w:hAnsiTheme="majorBidi" w:cstheme="majorBidi" w:hint="cs"/>
          <w:sz w:val="32"/>
          <w:szCs w:val="32"/>
          <w:cs/>
        </w:rPr>
        <w:t>บริษัทย่อยดังกล่าวมี</w:t>
      </w:r>
      <w:r>
        <w:rPr>
          <w:rFonts w:asciiTheme="majorBidi" w:hAnsiTheme="majorBidi" w:cstheme="majorBidi" w:hint="cs"/>
          <w:sz w:val="32"/>
          <w:szCs w:val="32"/>
          <w:cs/>
        </w:rPr>
        <w:t>ค่าความนิยม สินทรัพย์ไม่มีตัวตน และ</w:t>
      </w:r>
      <w:r w:rsidRPr="00CE7B2D">
        <w:rPr>
          <w:rFonts w:asciiTheme="majorBidi" w:hAnsiTheme="majorBidi" w:cstheme="majorBidi" w:hint="cs"/>
          <w:sz w:val="32"/>
          <w:szCs w:val="32"/>
          <w:cs/>
        </w:rPr>
        <w:t>อุปกรณ์</w:t>
      </w:r>
      <w:r>
        <w:rPr>
          <w:rFonts w:asciiTheme="majorBidi" w:hAnsiTheme="majorBidi" w:cstheme="majorBidi" w:hint="cs"/>
          <w:sz w:val="32"/>
          <w:szCs w:val="32"/>
          <w:cs/>
        </w:rPr>
        <w:t>ที่เกี่ยวข้องกับธุรกิจ</w:t>
      </w:r>
      <w:r w:rsidRPr="00FE3F2A">
        <w:rPr>
          <w:rFonts w:asciiTheme="majorBidi" w:hAnsiTheme="majorBidi"/>
          <w:sz w:val="32"/>
          <w:szCs w:val="32"/>
          <w:cs/>
        </w:rPr>
        <w:t>ธุรกิจบริการทางการแพทย์เพื่อสุขภาพและความงาม</w:t>
      </w:r>
      <w:r>
        <w:rPr>
          <w:rFonts w:asciiTheme="majorBidi" w:hAnsiTheme="majorBidi" w:hint="cs"/>
          <w:sz w:val="32"/>
          <w:szCs w:val="32"/>
          <w:cs/>
        </w:rPr>
        <w:t>ซึ่ง</w:t>
      </w:r>
      <w:r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CE7B2D">
        <w:rPr>
          <w:rFonts w:asciiTheme="majorBidi" w:hAnsiTheme="majorBidi" w:cstheme="majorBidi" w:hint="cs"/>
          <w:sz w:val="32"/>
          <w:szCs w:val="32"/>
          <w:cs/>
        </w:rPr>
        <w:t>มูลค่าสุทธิตามบัญชี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ก่อนหักค่าเผื่อการด้อยค่า </w:t>
      </w:r>
      <w:r>
        <w:rPr>
          <w:rFonts w:asciiTheme="majorBidi" w:hAnsiTheme="majorBidi" w:cstheme="majorBidi"/>
          <w:sz w:val="32"/>
          <w:szCs w:val="32"/>
        </w:rPr>
        <w:t xml:space="preserve">       </w:t>
      </w:r>
      <w:r>
        <w:rPr>
          <w:rFonts w:asciiTheme="majorBidi" w:hAnsiTheme="majorBidi" w:cstheme="majorBidi"/>
          <w:sz w:val="32"/>
          <w:szCs w:val="32"/>
          <w:cs/>
        </w:rPr>
        <w:t>ในงบการเงินรวม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 w:rsidRPr="00CE7B2D">
        <w:rPr>
          <w:rFonts w:asciiTheme="majorBidi" w:hAnsiTheme="majorBidi" w:cstheme="majorBidi" w:hint="cs"/>
          <w:sz w:val="32"/>
          <w:szCs w:val="32"/>
          <w:cs/>
        </w:rPr>
        <w:t>จำนวนเงิน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117 </w:t>
      </w:r>
      <w:r w:rsidRPr="00CE7B2D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>
        <w:rPr>
          <w:rFonts w:asciiTheme="majorBidi" w:hAnsiTheme="majorBidi" w:cstheme="majorBidi"/>
          <w:sz w:val="32"/>
          <w:szCs w:val="32"/>
        </w:rPr>
        <w:t xml:space="preserve"> 43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>
        <w:rPr>
          <w:rFonts w:asciiTheme="majorBidi" w:hAnsiTheme="majorBidi" w:cstheme="majorBidi"/>
          <w:sz w:val="32"/>
          <w:szCs w:val="32"/>
        </w:rPr>
        <w:t xml:space="preserve">26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CE7B2D">
        <w:rPr>
          <w:rFonts w:asciiTheme="majorBidi" w:hAnsiTheme="majorBidi" w:cstheme="majorBidi" w:hint="cs"/>
          <w:sz w:val="32"/>
          <w:szCs w:val="32"/>
          <w:cs/>
        </w:rPr>
        <w:t>นอกจากนี้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ณ วันที่ </w:t>
      </w:r>
      <w:r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 w:rsidRPr="000C2525">
        <w:rPr>
          <w:rFonts w:asciiTheme="majorBidi" w:hAnsiTheme="majorBidi" w:cstheme="majorBidi" w:hint="cs"/>
          <w:sz w:val="32"/>
          <w:szCs w:val="32"/>
          <w:cs/>
        </w:rPr>
        <w:t>บริษัทฯมีเงินลงทุนในบริษัทย่อยดังกล่าว</w:t>
      </w:r>
      <w:r>
        <w:rPr>
          <w:rFonts w:asciiTheme="majorBidi" w:hAnsiTheme="majorBidi" w:cstheme="majorBidi" w:hint="cs"/>
          <w:sz w:val="32"/>
          <w:szCs w:val="32"/>
          <w:cs/>
        </w:rPr>
        <w:t>ตามราคาทุน</w:t>
      </w:r>
      <w:r w:rsidRPr="000C2525">
        <w:rPr>
          <w:rFonts w:asciiTheme="majorBidi" w:hAnsiTheme="majorBidi" w:cstheme="majorBidi" w:hint="cs"/>
          <w:sz w:val="32"/>
          <w:szCs w:val="32"/>
          <w:cs/>
        </w:rPr>
        <w:t>จำนวน</w:t>
      </w:r>
      <w:r>
        <w:rPr>
          <w:rFonts w:asciiTheme="majorBidi" w:hAnsiTheme="majorBidi" w:cstheme="majorBidi" w:hint="cs"/>
          <w:sz w:val="32"/>
          <w:szCs w:val="32"/>
          <w:cs/>
        </w:rPr>
        <w:t>เงิน</w:t>
      </w:r>
      <w:r>
        <w:rPr>
          <w:rFonts w:asciiTheme="majorBidi" w:hAnsiTheme="majorBidi" w:cstheme="majorBidi"/>
          <w:sz w:val="32"/>
          <w:szCs w:val="32"/>
        </w:rPr>
        <w:t xml:space="preserve"> 100 </w:t>
      </w:r>
      <w:r w:rsidRPr="000C2525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C2525">
        <w:rPr>
          <w:rFonts w:asciiTheme="majorBidi" w:hAnsiTheme="majorBidi" w:cstheme="majorBidi" w:hint="cs"/>
          <w:sz w:val="32"/>
          <w:szCs w:val="32"/>
          <w:cs/>
        </w:rPr>
        <w:t>และมีเงินให้กู้ยืม</w:t>
      </w:r>
      <w:r>
        <w:rPr>
          <w:rFonts w:asciiTheme="majorBidi" w:hAnsiTheme="majorBidi" w:cstheme="majorBidi" w:hint="cs"/>
          <w:sz w:val="32"/>
          <w:szCs w:val="32"/>
          <w:cs/>
        </w:rPr>
        <w:t>ระยะสั้นแก่</w:t>
      </w:r>
      <w:r w:rsidRPr="000C2525">
        <w:rPr>
          <w:rFonts w:asciiTheme="majorBidi" w:hAnsiTheme="majorBidi" w:cstheme="majorBidi" w:hint="cs"/>
          <w:sz w:val="32"/>
          <w:szCs w:val="32"/>
          <w:cs/>
        </w:rPr>
        <w:t>รวมถึงดอกเบี้ยค้างรับ</w:t>
      </w:r>
      <w:r>
        <w:rPr>
          <w:rFonts w:asciiTheme="majorBidi" w:hAnsiTheme="majorBidi" w:cstheme="majorBidi" w:hint="cs"/>
          <w:sz w:val="32"/>
          <w:szCs w:val="32"/>
          <w:cs/>
        </w:rPr>
        <w:t>จากบริษัทย่อยดังกล่าวรวมเป็น</w:t>
      </w:r>
      <w:r w:rsidRPr="00CE7B2D">
        <w:rPr>
          <w:rFonts w:asciiTheme="majorBidi" w:hAnsiTheme="majorBidi" w:cstheme="majorBidi" w:hint="cs"/>
          <w:sz w:val="32"/>
          <w:szCs w:val="32"/>
          <w:cs/>
        </w:rPr>
        <w:t>จำนวน</w:t>
      </w:r>
      <w:r>
        <w:rPr>
          <w:rFonts w:asciiTheme="majorBidi" w:hAnsiTheme="majorBidi" w:cstheme="majorBidi" w:hint="cs"/>
          <w:sz w:val="32"/>
          <w:szCs w:val="32"/>
          <w:cs/>
        </w:rPr>
        <w:t>เงิน</w:t>
      </w:r>
      <w:r>
        <w:rPr>
          <w:rFonts w:asciiTheme="majorBidi" w:hAnsiTheme="majorBidi" w:cstheme="majorBidi"/>
          <w:sz w:val="32"/>
          <w:szCs w:val="32"/>
        </w:rPr>
        <w:t xml:space="preserve"> 227 </w:t>
      </w:r>
      <w:r w:rsidRPr="00CE7B2D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ซึ่งแสดง</w:t>
      </w:r>
      <w:r w:rsidRPr="00CE7B2D">
        <w:rPr>
          <w:rFonts w:asciiTheme="majorBidi" w:hAnsiTheme="majorBidi" w:cstheme="majorBidi" w:hint="cs"/>
          <w:sz w:val="32"/>
          <w:szCs w:val="32"/>
          <w:cs/>
        </w:rPr>
        <w:t xml:space="preserve">ในงบการเงินเฉพาะกิจการ </w:t>
      </w:r>
      <w:r>
        <w:rPr>
          <w:rFonts w:asciiTheme="majorBidi" w:hAnsiTheme="majorBidi" w:cstheme="majorBidi" w:hint="cs"/>
          <w:sz w:val="32"/>
          <w:szCs w:val="32"/>
          <w:cs/>
        </w:rPr>
        <w:t>ข้าพเจ้าได้ให้ความสนใจเป็นพิเศษเกี่ยวกับ</w:t>
      </w:r>
      <w:r w:rsidRPr="00CE7B2D">
        <w:rPr>
          <w:rFonts w:asciiTheme="majorBidi" w:hAnsiTheme="majorBidi" w:cstheme="majorBidi" w:hint="cs"/>
          <w:sz w:val="32"/>
          <w:szCs w:val="32"/>
          <w:cs/>
        </w:rPr>
        <w:t>การพิจารณาค่าเผ</w:t>
      </w:r>
      <w:r>
        <w:rPr>
          <w:rFonts w:asciiTheme="majorBidi" w:hAnsiTheme="majorBidi" w:cstheme="majorBidi" w:hint="cs"/>
          <w:sz w:val="32"/>
          <w:szCs w:val="32"/>
          <w:cs/>
        </w:rPr>
        <w:t>ื่อการด้อยค่าของค่าความนิยม สินทรัพย์ไม่มีตัวตน และ</w:t>
      </w:r>
      <w:r w:rsidRPr="00CE7B2D">
        <w:rPr>
          <w:rFonts w:asciiTheme="majorBidi" w:hAnsiTheme="majorBidi" w:cstheme="majorBidi" w:hint="cs"/>
          <w:sz w:val="32"/>
          <w:szCs w:val="32"/>
          <w:cs/>
        </w:rPr>
        <w:t>อุปกรณ์</w:t>
      </w:r>
      <w:r>
        <w:rPr>
          <w:rFonts w:asciiTheme="majorBidi" w:hAnsiTheme="majorBidi" w:cstheme="majorBidi" w:hint="cs"/>
          <w:sz w:val="32"/>
          <w:szCs w:val="32"/>
          <w:cs/>
        </w:rPr>
        <w:t>ที่เกี่ยวข้องกับธุรกิจ</w:t>
      </w:r>
      <w:r w:rsidRPr="00FE3F2A">
        <w:rPr>
          <w:rFonts w:asciiTheme="majorBidi" w:hAnsiTheme="majorBidi"/>
          <w:sz w:val="32"/>
          <w:szCs w:val="32"/>
          <w:cs/>
        </w:rPr>
        <w:t>ธุรกิจบริการทางการแพทย์เพื่อสุขภาพและความงาม</w:t>
      </w:r>
      <w:r>
        <w:rPr>
          <w:rFonts w:asciiTheme="majorBidi" w:hAnsiTheme="majorBidi" w:cstheme="majorBidi" w:hint="cs"/>
          <w:sz w:val="32"/>
          <w:szCs w:val="32"/>
          <w:cs/>
        </w:rPr>
        <w:t>ของบริษัทย่อยข้างต้นซึ่งรวมอยู่</w:t>
      </w:r>
      <w:r w:rsidRPr="00CE7B2D">
        <w:rPr>
          <w:rFonts w:asciiTheme="majorBidi" w:hAnsiTheme="majorBidi" w:cstheme="majorBidi" w:hint="cs"/>
          <w:sz w:val="32"/>
          <w:szCs w:val="32"/>
          <w:cs/>
        </w:rPr>
        <w:t>ในงบการเงินรวม และ</w:t>
      </w:r>
      <w:r>
        <w:rPr>
          <w:rFonts w:asciiTheme="majorBidi" w:hAnsiTheme="majorBidi" w:cstheme="majorBidi" w:hint="cs"/>
          <w:sz w:val="32"/>
          <w:szCs w:val="32"/>
          <w:cs/>
        </w:rPr>
        <w:t>ค่าเผื่อการด้อยค่าของ</w:t>
      </w:r>
      <w:r w:rsidRPr="00CE7B2D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เงินลงทุนในบริษัทย่อยและ</w:t>
      </w:r>
      <w:r>
        <w:rPr>
          <w:rFonts w:asciiTheme="majorBidi" w:hAnsiTheme="majorBidi" w:cstheme="majorBidi" w:hint="cs"/>
          <w:sz w:val="32"/>
          <w:szCs w:val="32"/>
          <w:cs/>
        </w:rPr>
        <w:t>ค่าเผื่อหนี้สงสัยจะสูญของ</w:t>
      </w:r>
      <w:r w:rsidRPr="00CE7B2D">
        <w:rPr>
          <w:rFonts w:asciiTheme="majorBidi" w:hAnsiTheme="majorBidi" w:cstheme="majorBidi" w:hint="cs"/>
          <w:sz w:val="32"/>
          <w:szCs w:val="32"/>
          <w:cs/>
        </w:rPr>
        <w:t>เงินให้กู้ยืม</w:t>
      </w:r>
      <w:r>
        <w:rPr>
          <w:rFonts w:asciiTheme="majorBidi" w:hAnsiTheme="majorBidi" w:cstheme="majorBidi" w:hint="cs"/>
          <w:sz w:val="32"/>
          <w:szCs w:val="32"/>
          <w:cs/>
        </w:rPr>
        <w:t>ระยะสั้นแก่และดอกเบี้ยค้างรับจาก</w:t>
      </w:r>
      <w:r w:rsidRPr="00CE7B2D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CE7B2D">
        <w:rPr>
          <w:rFonts w:asciiTheme="majorBidi" w:hAnsiTheme="majorBidi" w:cstheme="majorBidi" w:hint="cs"/>
          <w:sz w:val="32"/>
          <w:szCs w:val="32"/>
          <w:cs/>
        </w:rPr>
        <w:t xml:space="preserve">ในงบการเงินเฉพาะกิจการ </w:t>
      </w:r>
      <w:r w:rsidRPr="00535508">
        <w:rPr>
          <w:rFonts w:asciiTheme="majorBidi" w:hAnsiTheme="majorBidi" w:cstheme="majorBidi" w:hint="cs"/>
          <w:sz w:val="32"/>
          <w:szCs w:val="32"/>
          <w:cs/>
        </w:rPr>
        <w:t>เนื่องจากบัญชีเหล่านี้จำเป็นต้องใช้ดุลยพินิจที่สำคัญ</w:t>
      </w:r>
      <w:r w:rsidRPr="00535508">
        <w:rPr>
          <w:rFonts w:asciiTheme="majorBidi" w:hAnsiTheme="majorBidi" w:cstheme="majorBidi"/>
          <w:sz w:val="32"/>
          <w:szCs w:val="32"/>
          <w:cs/>
        </w:rPr>
        <w:t>ที่ฝ่ายบริหารต้องใช้แบบจำลองทางการเงินในการคำนวณมูลค่าที่คาดว่าจะได้รับคืน</w:t>
      </w:r>
      <w:r w:rsidR="00487096">
        <w:rPr>
          <w:rFonts w:asciiTheme="majorBidi" w:hAnsiTheme="majorBidi" w:cstheme="majorBidi"/>
          <w:sz w:val="32"/>
          <w:szCs w:val="32"/>
        </w:rPr>
        <w:t xml:space="preserve"> </w:t>
      </w:r>
      <w:r w:rsidRPr="00535508">
        <w:rPr>
          <w:rFonts w:asciiTheme="majorBidi" w:hAnsiTheme="majorBidi" w:cstheme="majorBidi"/>
          <w:sz w:val="32"/>
          <w:szCs w:val="32"/>
          <w:cs/>
        </w:rPr>
        <w:t>การระบุหน่วยสินทรัพย์ที่ก่อให้เกิดเงินสด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53E6">
        <w:rPr>
          <w:rFonts w:asciiTheme="majorBidi" w:hAnsiTheme="majorBidi" w:cstheme="majorBidi"/>
          <w:spacing w:val="-2"/>
          <w:sz w:val="32"/>
          <w:szCs w:val="32"/>
          <w:cs/>
        </w:rPr>
        <w:t>การคาดการณ์ผลการดำเนินงาน</w:t>
      </w:r>
      <w:r w:rsidRPr="00CE7B2D">
        <w:rPr>
          <w:rFonts w:asciiTheme="majorBidi" w:hAnsiTheme="majorBidi" w:cstheme="majorBidi"/>
          <w:sz w:val="32"/>
          <w:szCs w:val="32"/>
          <w:cs/>
        </w:rPr>
        <w:t>ในอนาคต</w:t>
      </w:r>
      <w:r w:rsidRPr="00CE7B2D">
        <w:rPr>
          <w:rFonts w:asciiTheme="majorBidi" w:hAnsiTheme="majorBidi" w:cstheme="majorBidi" w:hint="cs"/>
          <w:sz w:val="32"/>
          <w:szCs w:val="32"/>
          <w:cs/>
        </w:rPr>
        <w:t>ของบริษัทย</w:t>
      </w:r>
      <w:r>
        <w:rPr>
          <w:rFonts w:asciiTheme="majorBidi" w:hAnsiTheme="majorBidi" w:cstheme="majorBidi" w:hint="cs"/>
          <w:sz w:val="32"/>
          <w:szCs w:val="32"/>
          <w:cs/>
        </w:rPr>
        <w:t>่อยและประมาณการกระแสเงินสดในอนาคตที่บริษัทย่อยคาดว่าจะได้รับจากกลุ่มสินทรัพย์</w:t>
      </w:r>
      <w:r w:rsidRPr="00CE7B2D">
        <w:rPr>
          <w:rFonts w:asciiTheme="majorBidi" w:hAnsiTheme="majorBidi" w:cstheme="majorBidi"/>
          <w:sz w:val="32"/>
          <w:szCs w:val="32"/>
          <w:cs/>
        </w:rPr>
        <w:t xml:space="preserve"> รวมถึงการกำหนดอัตราคิดลด</w:t>
      </w:r>
      <w:r w:rsidR="00487096">
        <w:rPr>
          <w:rFonts w:asciiTheme="majorBidi" w:hAnsiTheme="majorBidi" w:cstheme="majorBidi" w:hint="cs"/>
          <w:sz w:val="32"/>
          <w:szCs w:val="32"/>
          <w:cs/>
        </w:rPr>
        <w:t>ที่เหมาะสม</w:t>
      </w:r>
      <w:r w:rsidRPr="00CE7B2D">
        <w:rPr>
          <w:rFonts w:asciiTheme="majorBidi" w:hAnsiTheme="majorBidi" w:cstheme="majorBidi"/>
          <w:sz w:val="32"/>
          <w:szCs w:val="32"/>
          <w:cs/>
        </w:rPr>
        <w:t>และสมมติฐานที่สำคัญ ซึ่งทำให้เกิดความเสี่ยง</w:t>
      </w:r>
      <w:r>
        <w:rPr>
          <w:rFonts w:asciiTheme="majorBidi" w:hAnsiTheme="majorBidi" w:cstheme="majorBidi" w:hint="cs"/>
          <w:sz w:val="32"/>
          <w:szCs w:val="32"/>
          <w:cs/>
        </w:rPr>
        <w:t>เกี่ยวกับ</w:t>
      </w:r>
      <w:r w:rsidRPr="00CE7B2D">
        <w:rPr>
          <w:rFonts w:asciiTheme="majorBidi" w:hAnsiTheme="majorBidi" w:cstheme="majorBidi"/>
          <w:sz w:val="32"/>
          <w:szCs w:val="32"/>
          <w:cs/>
        </w:rPr>
        <w:t>มูลค่า</w:t>
      </w:r>
      <w:r>
        <w:rPr>
          <w:rFonts w:asciiTheme="majorBidi" w:hAnsiTheme="majorBidi" w:cstheme="majorBidi" w:hint="cs"/>
          <w:sz w:val="32"/>
          <w:szCs w:val="32"/>
          <w:cs/>
        </w:rPr>
        <w:t>ค่าเผื่อการด้อยค่าและค่าเผื่อหนี้สงสัยจะสูญ</w:t>
      </w:r>
      <w:r w:rsidRPr="00CE7B2D">
        <w:rPr>
          <w:rFonts w:asciiTheme="majorBidi" w:hAnsiTheme="majorBidi" w:cstheme="majorBidi" w:hint="cs"/>
          <w:sz w:val="32"/>
          <w:szCs w:val="32"/>
          <w:cs/>
        </w:rPr>
        <w:t>ของบัญชี</w:t>
      </w:r>
      <w:r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CE7B2D">
        <w:rPr>
          <w:rFonts w:asciiTheme="majorBidi" w:hAnsiTheme="majorBidi" w:cstheme="majorBidi" w:hint="cs"/>
          <w:sz w:val="32"/>
          <w:szCs w:val="32"/>
          <w:cs/>
        </w:rPr>
        <w:t>ข้างต้น</w:t>
      </w:r>
    </w:p>
    <w:p w:rsidR="00091B2E" w:rsidRDefault="00091B2E" w:rsidP="00091B2E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EC0728">
        <w:rPr>
          <w:rFonts w:ascii="Angsana New" w:hAnsi="Angsana New" w:cs="Angsana New"/>
          <w:sz w:val="32"/>
          <w:szCs w:val="32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 รวมถึงทำความเข้าใจและทดสอบข้อสมมติที่สำคัญที่ฝ่ายบริหารเลือกใช้ในการประมาณการกระแสเงินสดที่คาดว่าจะได้รับในอนาคตจากกลุ่มสินทรัพย์ดังกล่าว</w:t>
      </w:r>
      <w:r>
        <w:rPr>
          <w:rFonts w:ascii="Angsana New" w:hAnsi="Angsana New" w:cs="Angsana New" w:hint="cs"/>
          <w:sz w:val="32"/>
          <w:szCs w:val="32"/>
          <w:cs/>
        </w:rPr>
        <w:t xml:space="preserve"> รวมถึงสอบทาน</w:t>
      </w:r>
      <w:r w:rsidRPr="00EC0728">
        <w:rPr>
          <w:rFonts w:ascii="Angsana New" w:hAnsi="Angsana New" w:cs="Angsana New"/>
          <w:sz w:val="32"/>
          <w:szCs w:val="32"/>
          <w:cs/>
        </w:rPr>
        <w:t>อัตราคิดลดที่ใช้ โดยการสอบถามผู้รับผิดชอบที่เกี่ยวข้องและวิเคราะห์เปรียบเทียบกับแหล่งข้อมูลต่าง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EC0728">
        <w:rPr>
          <w:rFonts w:ascii="Angsana New" w:hAnsi="Angsana New" w:cs="Angsana New"/>
          <w:sz w:val="32"/>
          <w:szCs w:val="32"/>
          <w:cs/>
        </w:rPr>
        <w:t>ๆ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EC0728">
        <w:rPr>
          <w:rFonts w:ascii="Angsana New" w:hAnsi="Angsana New" w:cs="Angsana New"/>
          <w:sz w:val="32"/>
          <w:szCs w:val="32"/>
          <w:cs/>
        </w:rPr>
        <w:t>ของบริษัท</w:t>
      </w:r>
      <w:r w:rsidR="00487096">
        <w:rPr>
          <w:rFonts w:ascii="Angsana New" w:hAnsi="Angsana New" w:cs="Angsana New" w:hint="cs"/>
          <w:sz w:val="32"/>
          <w:szCs w:val="32"/>
          <w:cs/>
        </w:rPr>
        <w:t>ย่อย</w:t>
      </w:r>
      <w:bookmarkStart w:id="4" w:name="_GoBack"/>
      <w:bookmarkEnd w:id="4"/>
      <w:r w:rsidRPr="00EC0728">
        <w:rPr>
          <w:rFonts w:ascii="Angsana New" w:hAnsi="Angsana New" w:cs="Angsana New"/>
          <w:sz w:val="32"/>
          <w:szCs w:val="32"/>
          <w:cs/>
        </w:rPr>
        <w:t>และของอุตสาหกรรม</w:t>
      </w:r>
    </w:p>
    <w:p w:rsidR="004913E6" w:rsidRPr="004913E6" w:rsidRDefault="004913E6" w:rsidP="00091B2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4913E6"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</w:p>
    <w:p w:rsidR="00941714" w:rsidRPr="00F80F6B" w:rsidRDefault="00941714" w:rsidP="00941714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 w:cs="Angsana New"/>
          <w:sz w:val="32"/>
          <w:szCs w:val="32"/>
          <w:cs/>
        </w:rPr>
        <w:t>ข้อมูล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(</w:t>
      </w:r>
      <w:r w:rsidRPr="00F80F6B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F80F6B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:rsidR="00941714" w:rsidRPr="00F80F6B" w:rsidRDefault="00941714" w:rsidP="00941714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 w:cs="Angsana New"/>
          <w:sz w:val="32"/>
          <w:szCs w:val="32"/>
          <w:cs/>
        </w:rPr>
        <w:t>ให้ความเชื่อมั่น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ในรูปแบบใด</w:t>
      </w:r>
      <w:r w:rsidR="00D23CB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ๆ</w:t>
      </w:r>
      <w:r w:rsidR="00D23CB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</w:p>
    <w:p w:rsidR="00D23CB6" w:rsidRDefault="00D23CB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941714" w:rsidRPr="00F80F6B" w:rsidRDefault="00941714" w:rsidP="00941714">
      <w:pPr>
        <w:pStyle w:val="CM2"/>
        <w:spacing w:before="120" w:after="26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F80F6B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:rsidR="00941714" w:rsidRPr="00F80F6B" w:rsidRDefault="00941714" w:rsidP="00941714">
      <w:pPr>
        <w:pStyle w:val="CM2"/>
        <w:spacing w:before="120" w:after="26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F80F6B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และ</w:t>
      </w:r>
      <w:r w:rsidRPr="00F80F6B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จะ</w:t>
      </w:r>
      <w:r w:rsidRPr="00F80F6B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</w:t>
      </w:r>
      <w:r w:rsidRPr="00F80F6B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F80F6B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F80F6B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:rsidR="00941714" w:rsidRPr="00F80F6B" w:rsidRDefault="00941714" w:rsidP="00941714">
      <w:pPr>
        <w:pStyle w:val="CM2"/>
        <w:spacing w:before="36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:rsidR="00941714" w:rsidRPr="00F80F6B" w:rsidRDefault="00941714" w:rsidP="00932A53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091B2E">
        <w:rPr>
          <w:rFonts w:ascii="Angsana New" w:hAnsi="Angsana New"/>
          <w:sz w:val="32"/>
          <w:szCs w:val="32"/>
        </w:rPr>
        <w:t xml:space="preserve">                   </w:t>
      </w:r>
      <w:r w:rsidRPr="00F80F6B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941714" w:rsidRPr="00F80F6B" w:rsidRDefault="00941714" w:rsidP="00932A53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F80F6B">
        <w:rPr>
          <w:rFonts w:ascii="Angsana New" w:hAnsi="Angsana New" w:hint="cs"/>
          <w:sz w:val="32"/>
          <w:szCs w:val="32"/>
          <w:cs/>
        </w:rPr>
        <w:t>การ</w:t>
      </w:r>
      <w:r w:rsidRPr="00F80F6B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F80F6B">
        <w:rPr>
          <w:rFonts w:ascii="Angsana New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</w:t>
      </w:r>
      <w:r w:rsidRPr="00F80F6B">
        <w:rPr>
          <w:rFonts w:ascii="Angsana New" w:hAnsi="Angsana New" w:hint="cs"/>
          <w:sz w:val="32"/>
          <w:szCs w:val="32"/>
          <w:cs/>
        </w:rPr>
        <w:t>งาน</w:t>
      </w:r>
      <w:r w:rsidRPr="00F80F6B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อีก</w:t>
      </w:r>
      <w:r w:rsidRPr="00F80F6B">
        <w:rPr>
          <w:rFonts w:ascii="Angsana New" w:hAnsi="Angsana New"/>
          <w:sz w:val="32"/>
          <w:szCs w:val="32"/>
          <w:cs/>
        </w:rPr>
        <w:t>ต่อไปได้</w:t>
      </w:r>
    </w:p>
    <w:p w:rsidR="004A3287" w:rsidRDefault="00941714" w:rsidP="004A3287">
      <w:pPr>
        <w:rPr>
          <w:rFonts w:ascii="Angsana New" w:eastAsiaTheme="minorEastAsia" w:hAnsi="Angsana New"/>
          <w:sz w:val="32"/>
          <w:szCs w:val="32"/>
        </w:rPr>
      </w:pPr>
      <w:r w:rsidRPr="00F80F6B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:rsidR="00941714" w:rsidRPr="00F80F6B" w:rsidRDefault="00941714" w:rsidP="004A3287">
      <w:pPr>
        <w:pStyle w:val="CM2"/>
        <w:spacing w:before="36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:rsidR="00941714" w:rsidRPr="00F80F6B" w:rsidRDefault="00941714" w:rsidP="00932A53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D23CB6" w:rsidRDefault="00D23CB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941714" w:rsidRDefault="00941714" w:rsidP="00932A53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57086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80F6B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F80F6B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F80F6B">
        <w:rPr>
          <w:rFonts w:ascii="Angsana New" w:hAnsi="Angsana New"/>
          <w:sz w:val="32"/>
          <w:szCs w:val="32"/>
          <w:cs/>
        </w:rPr>
        <w:t>ปฏิบัติงาน</w:t>
      </w:r>
      <w:r w:rsidRPr="00F80F6B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:rsidR="00941714" w:rsidRPr="00F80F6B" w:rsidRDefault="00941714" w:rsidP="00932A53">
      <w:pPr>
        <w:numPr>
          <w:ilvl w:val="0"/>
          <w:numId w:val="21"/>
        </w:num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Pr="00F80F6B">
        <w:rPr>
          <w:rFonts w:ascii="Angsana New" w:hAnsi="Angsana New" w:hint="cs"/>
          <w:sz w:val="32"/>
          <w:szCs w:val="32"/>
          <w:cs/>
        </w:rPr>
        <w:t>ที่อาจมี</w:t>
      </w:r>
      <w:r w:rsidRPr="00F80F6B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57086D">
        <w:rPr>
          <w:rFonts w:ascii="Angsana New" w:hAnsi="Angsana New" w:hint="cs"/>
          <w:sz w:val="32"/>
          <w:szCs w:val="32"/>
          <w:cs/>
        </w:rPr>
        <w:t xml:space="preserve">   </w:t>
      </w:r>
      <w:r w:rsidRPr="00F80F6B">
        <w:rPr>
          <w:rFonts w:ascii="Angsana New" w:hAnsi="Angsana New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091B2E">
        <w:rPr>
          <w:rFonts w:ascii="Angsana New" w:hAnsi="Angsana New"/>
          <w:sz w:val="32"/>
          <w:szCs w:val="32"/>
        </w:rPr>
        <w:t xml:space="preserve">    </w:t>
      </w:r>
      <w:r w:rsidRPr="00F80F6B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091B2E">
        <w:rPr>
          <w:rFonts w:ascii="Angsana New" w:hAnsi="Angsana New"/>
          <w:sz w:val="32"/>
          <w:szCs w:val="32"/>
        </w:rPr>
        <w:t xml:space="preserve">               </w:t>
      </w:r>
      <w:r w:rsidRPr="00F80F6B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941714" w:rsidRPr="00F80F6B" w:rsidRDefault="00941714" w:rsidP="00941714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ทำความเข้าใจ</w:t>
      </w:r>
      <w:r w:rsidRPr="00F80F6B">
        <w:rPr>
          <w:rFonts w:ascii="Angsana New" w:hAnsi="Angsana New" w:hint="cs"/>
          <w:sz w:val="32"/>
          <w:szCs w:val="32"/>
          <w:cs/>
        </w:rPr>
        <w:t>เกี่ยวกับ</w:t>
      </w:r>
      <w:r w:rsidRPr="00F80F6B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F80F6B">
        <w:rPr>
          <w:rFonts w:ascii="Angsana New" w:hAnsi="Angsana New" w:hint="cs"/>
          <w:sz w:val="32"/>
          <w:szCs w:val="32"/>
          <w:cs/>
        </w:rPr>
        <w:t>ให้</w:t>
      </w:r>
      <w:r w:rsidRPr="00F80F6B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941714" w:rsidRPr="00F80F6B" w:rsidRDefault="00941714" w:rsidP="00941714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ผู้บริหาร</w:t>
      </w:r>
      <w:r w:rsidRPr="00F80F6B">
        <w:rPr>
          <w:rFonts w:ascii="Angsana New" w:hAnsi="Angsana New" w:hint="cs"/>
          <w:sz w:val="32"/>
          <w:szCs w:val="32"/>
          <w:cs/>
        </w:rPr>
        <w:t>จัดทำ</w:t>
      </w:r>
    </w:p>
    <w:p w:rsidR="00941714" w:rsidRPr="00F80F6B" w:rsidRDefault="00941714" w:rsidP="00941714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F80F6B">
        <w:rPr>
          <w:rFonts w:ascii="Angsana New" w:hAnsi="Angsana New"/>
          <w:sz w:val="32"/>
          <w:szCs w:val="32"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และ</w:t>
      </w:r>
      <w:r w:rsidRPr="00F80F6B">
        <w:rPr>
          <w:rFonts w:ascii="Angsana New" w:hAnsi="Angsana New" w:hint="cs"/>
          <w:sz w:val="32"/>
          <w:szCs w:val="32"/>
          <w:cs/>
        </w:rPr>
        <w:t>สรุป</w:t>
      </w:r>
      <w:r w:rsidRPr="00F80F6B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</w:t>
      </w:r>
      <w:r w:rsidR="00091B2E">
        <w:rPr>
          <w:rFonts w:ascii="Angsana New" w:hAnsi="Angsana New"/>
          <w:sz w:val="32"/>
          <w:szCs w:val="32"/>
        </w:rPr>
        <w:t xml:space="preserve">                        </w:t>
      </w:r>
      <w:r w:rsidRPr="00F80F6B">
        <w:rPr>
          <w:rFonts w:ascii="Angsana New" w:hAnsi="Angsana New"/>
          <w:sz w:val="32"/>
          <w:szCs w:val="32"/>
          <w:cs/>
        </w:rPr>
        <w:t xml:space="preserve">การดำเนินงานต่อเนื่องหรือไม่ </w:t>
      </w:r>
      <w:r w:rsidRPr="00F80F6B">
        <w:rPr>
          <w:rFonts w:ascii="Angsana New" w:hAnsi="Angsana New" w:hint="cs"/>
          <w:sz w:val="32"/>
          <w:szCs w:val="32"/>
          <w:cs/>
        </w:rPr>
        <w:t>หาก</w:t>
      </w:r>
      <w:r w:rsidRPr="00F80F6B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F80F6B">
        <w:rPr>
          <w:rFonts w:ascii="Angsana New" w:hAnsi="Angsana New" w:hint="cs"/>
          <w:sz w:val="32"/>
          <w:szCs w:val="32"/>
          <w:cs/>
        </w:rPr>
        <w:t>จะ</w:t>
      </w:r>
      <w:r w:rsidRPr="00F80F6B">
        <w:rPr>
          <w:rFonts w:ascii="Angsana New" w:hAnsi="Angsana New"/>
          <w:sz w:val="32"/>
          <w:szCs w:val="32"/>
          <w:cs/>
        </w:rPr>
        <w:t>ต้อง</w:t>
      </w:r>
      <w:r w:rsidRPr="00F80F6B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F80F6B">
        <w:rPr>
          <w:rFonts w:ascii="Angsana New" w:hAnsi="Angsana New"/>
          <w:sz w:val="32"/>
          <w:szCs w:val="32"/>
          <w:cs/>
        </w:rPr>
        <w:t xml:space="preserve">ไว้ในรายงานของผู้สอบบัญชีของข้าพเจ้าถึงการเปิดเผยข้อมูลที่เกี่ยวข้องในงบการเงิน </w:t>
      </w:r>
      <w:r w:rsidR="00091B2E">
        <w:rPr>
          <w:rFonts w:ascii="Angsana New" w:hAnsi="Angsana New"/>
          <w:sz w:val="32"/>
          <w:szCs w:val="32"/>
        </w:rPr>
        <w:t xml:space="preserve">           </w:t>
      </w:r>
      <w:r w:rsidRPr="00F80F6B">
        <w:rPr>
          <w:rFonts w:ascii="Angsana New" w:hAnsi="Angsana New"/>
          <w:sz w:val="32"/>
          <w:szCs w:val="32"/>
          <w:cs/>
        </w:rPr>
        <w:t>หรือ</w:t>
      </w:r>
      <w:r w:rsidRPr="00F80F6B">
        <w:rPr>
          <w:rFonts w:ascii="Angsana New" w:hAnsi="Angsana New" w:hint="cs"/>
          <w:sz w:val="32"/>
          <w:szCs w:val="32"/>
          <w:cs/>
        </w:rPr>
        <w:t>หากเห็นว่า</w:t>
      </w:r>
      <w:r w:rsidRPr="00F80F6B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F80F6B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F80F6B">
        <w:rPr>
          <w:rFonts w:ascii="Angsana New" w:hAnsi="Angsana New"/>
          <w:sz w:val="32"/>
          <w:szCs w:val="32"/>
          <w:cs/>
        </w:rPr>
        <w:t xml:space="preserve"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="00091B2E">
        <w:rPr>
          <w:rFonts w:ascii="Angsana New" w:hAnsi="Angsana New"/>
          <w:sz w:val="32"/>
          <w:szCs w:val="32"/>
        </w:rPr>
        <w:t xml:space="preserve">    </w:t>
      </w:r>
      <w:r w:rsidRPr="00F80F6B">
        <w:rPr>
          <w:rFonts w:ascii="Angsana New" w:hAnsi="Angsana New"/>
          <w:sz w:val="32"/>
          <w:szCs w:val="32"/>
          <w:cs/>
        </w:rPr>
        <w:t>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ได้</w:t>
      </w:r>
    </w:p>
    <w:p w:rsidR="00941714" w:rsidRPr="00D6276B" w:rsidRDefault="00941714" w:rsidP="00941714">
      <w:pPr>
        <w:numPr>
          <w:ilvl w:val="0"/>
          <w:numId w:val="21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F80F6B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</w:t>
      </w:r>
      <w:r w:rsidRPr="00D6276B">
        <w:rPr>
          <w:rFonts w:ascii="Angsana New" w:hAnsi="Angsana New" w:hint="cs"/>
          <w:sz w:val="32"/>
          <w:szCs w:val="32"/>
          <w:cs/>
        </w:rPr>
        <w:t>ประเมิน</w:t>
      </w:r>
      <w:r w:rsidRPr="00D6276B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D6276B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D6276B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D6276B">
        <w:rPr>
          <w:rFonts w:ascii="Angsana New" w:hAnsi="Angsana New" w:hint="cs"/>
          <w:sz w:val="32"/>
          <w:szCs w:val="32"/>
          <w:cs/>
        </w:rPr>
        <w:t>หรือไม่</w:t>
      </w:r>
      <w:r w:rsidRPr="00D6276B">
        <w:rPr>
          <w:rFonts w:ascii="Angsana New" w:hAnsi="Angsana New"/>
          <w:sz w:val="32"/>
          <w:szCs w:val="32"/>
          <w:cs/>
        </w:rPr>
        <w:t xml:space="preserve"> </w:t>
      </w:r>
    </w:p>
    <w:p w:rsidR="00941714" w:rsidRPr="00D6276B" w:rsidRDefault="00941714" w:rsidP="00941714">
      <w:pPr>
        <w:numPr>
          <w:ilvl w:val="0"/>
          <w:numId w:val="21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 w:rsidRPr="00D6276B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D6276B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D6276B">
        <w:rPr>
          <w:rFonts w:ascii="Angsana New" w:hAnsi="Angsana New" w:hint="cs"/>
          <w:sz w:val="32"/>
          <w:szCs w:val="32"/>
          <w:cs/>
        </w:rPr>
        <w:t>ของ</w:t>
      </w:r>
      <w:r w:rsidRPr="00D6276B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941714" w:rsidRPr="00D6276B" w:rsidRDefault="00941714" w:rsidP="00932A53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D6276B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="00117AB4">
        <w:rPr>
          <w:rFonts w:ascii="Angsana New" w:hAnsi="Angsana New"/>
          <w:sz w:val="32"/>
          <w:szCs w:val="32"/>
        </w:rPr>
        <w:t xml:space="preserve"> </w:t>
      </w:r>
      <w:r w:rsidRPr="00D6276B">
        <w:rPr>
          <w:rFonts w:ascii="Angsana New" w:hAnsi="Angsana New"/>
          <w:sz w:val="32"/>
          <w:szCs w:val="32"/>
          <w:cs/>
        </w:rPr>
        <w:t>ๆ</w:t>
      </w:r>
      <w:r w:rsidR="00117AB4">
        <w:rPr>
          <w:rFonts w:ascii="Angsana New" w:hAnsi="Angsana New"/>
          <w:sz w:val="32"/>
          <w:szCs w:val="32"/>
        </w:rPr>
        <w:t xml:space="preserve"> </w:t>
      </w:r>
      <w:r w:rsidRPr="00D6276B">
        <w:rPr>
          <w:rFonts w:ascii="Angsana New" w:hAnsi="Angsana New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091B2E">
        <w:rPr>
          <w:rFonts w:ascii="Angsana New" w:hAnsi="Angsana New"/>
          <w:sz w:val="32"/>
          <w:szCs w:val="32"/>
        </w:rPr>
        <w:t xml:space="preserve">               </w:t>
      </w:r>
      <w:r w:rsidRPr="00D6276B">
        <w:rPr>
          <w:rFonts w:ascii="Angsana New" w:hAnsi="Angsana New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:rsidR="00941714" w:rsidRPr="00D6276B" w:rsidRDefault="00941714" w:rsidP="00932A53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D6276B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941714" w:rsidRPr="00D6276B" w:rsidRDefault="00941714" w:rsidP="00941714">
      <w:pPr>
        <w:rPr>
          <w:rFonts w:ascii="Angsana New" w:hAnsi="Angsana New"/>
          <w:spacing w:val="-4"/>
          <w:sz w:val="32"/>
          <w:szCs w:val="32"/>
        </w:rPr>
      </w:pPr>
      <w:r w:rsidRPr="00D6276B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 w:rsidRPr="00D6276B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D6276B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091B2E">
        <w:rPr>
          <w:rFonts w:ascii="Angsana New" w:hAnsi="Angsana New"/>
          <w:spacing w:val="-4"/>
          <w:sz w:val="32"/>
          <w:szCs w:val="32"/>
        </w:rPr>
        <w:t xml:space="preserve">               </w:t>
      </w:r>
      <w:r w:rsidRPr="00D6276B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D6276B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D6276B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D6276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6276B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D6276B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D6276B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D6276B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D6276B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D6276B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D6276B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D6276B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D6276B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:rsidR="00941714" w:rsidRDefault="00941714" w:rsidP="008807A8">
      <w:pPr>
        <w:tabs>
          <w:tab w:val="center" w:pos="6480"/>
        </w:tabs>
        <w:spacing w:before="120" w:after="120" w:line="400" w:lineRule="exact"/>
        <w:rPr>
          <w:rFonts w:ascii="Angsana New" w:hAnsi="Angsana New"/>
          <w:spacing w:val="-4"/>
          <w:sz w:val="32"/>
          <w:szCs w:val="32"/>
        </w:rPr>
      </w:pPr>
      <w:r w:rsidRPr="00D6276B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4913E6" w:rsidRPr="004913E6" w:rsidRDefault="007D4CC0" w:rsidP="004913E6">
      <w:pPr>
        <w:tabs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อรวรรณ เ</w:t>
      </w:r>
      <w:r w:rsidR="000C693F">
        <w:rPr>
          <w:rFonts w:ascii="Angsana New" w:hAnsi="Angsana New" w:hint="cs"/>
          <w:sz w:val="32"/>
          <w:szCs w:val="32"/>
          <w:cs/>
        </w:rPr>
        <w:t>ต</w:t>
      </w:r>
      <w:r>
        <w:rPr>
          <w:rFonts w:ascii="Angsana New" w:hAnsi="Angsana New" w:hint="cs"/>
          <w:sz w:val="32"/>
          <w:szCs w:val="32"/>
          <w:cs/>
        </w:rPr>
        <w:t>ชวัฒนสิริกุล</w:t>
      </w:r>
    </w:p>
    <w:p w:rsidR="004913E6" w:rsidRPr="004913E6" w:rsidRDefault="004913E6" w:rsidP="004913E6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4913E6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7D4CC0">
        <w:rPr>
          <w:rFonts w:ascii="Angsana New" w:hAnsi="Angsana New"/>
          <w:spacing w:val="-4"/>
          <w:sz w:val="32"/>
          <w:szCs w:val="32"/>
        </w:rPr>
        <w:t>4807</w:t>
      </w:r>
    </w:p>
    <w:p w:rsidR="004913E6" w:rsidRPr="004913E6" w:rsidRDefault="004913E6" w:rsidP="004913E6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 w:rsidRPr="004913E6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:rsidR="00FA0F98" w:rsidRPr="004913E6" w:rsidRDefault="004913E6" w:rsidP="004913E6">
      <w:pPr>
        <w:rPr>
          <w:rFonts w:ascii="Angsana New" w:hAnsi="Angsana New"/>
          <w:sz w:val="32"/>
          <w:szCs w:val="32"/>
        </w:rPr>
      </w:pPr>
      <w:r w:rsidRPr="004913E6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4913E6">
        <w:rPr>
          <w:rFonts w:ascii="Angsana New" w:hAnsi="Angsana New"/>
          <w:spacing w:val="-4"/>
          <w:sz w:val="32"/>
          <w:szCs w:val="32"/>
        </w:rPr>
        <w:t xml:space="preserve">: </w:t>
      </w:r>
      <w:r w:rsidR="007D4CC0">
        <w:rPr>
          <w:rFonts w:ascii="Angsana New" w:hAnsi="Angsana New"/>
          <w:spacing w:val="-4"/>
          <w:sz w:val="32"/>
          <w:szCs w:val="32"/>
        </w:rPr>
        <w:t>28</w:t>
      </w:r>
      <w:r w:rsidR="007D4CC0">
        <w:rPr>
          <w:rFonts w:ascii="Angsana New" w:hAnsi="Angsana New" w:hint="cs"/>
          <w:spacing w:val="-4"/>
          <w:sz w:val="32"/>
          <w:szCs w:val="32"/>
          <w:cs/>
        </w:rPr>
        <w:t xml:space="preserve"> กุมภาพันธ์</w:t>
      </w:r>
      <w:r w:rsidR="00142340">
        <w:rPr>
          <w:rFonts w:ascii="Angsana New" w:hAnsi="Angsana New"/>
          <w:spacing w:val="-4"/>
          <w:sz w:val="32"/>
          <w:szCs w:val="32"/>
        </w:rPr>
        <w:t xml:space="preserve"> 256</w:t>
      </w:r>
      <w:r w:rsidR="001C4FFA">
        <w:rPr>
          <w:rFonts w:ascii="Angsana New" w:hAnsi="Angsana New"/>
          <w:spacing w:val="-4"/>
          <w:sz w:val="32"/>
          <w:szCs w:val="32"/>
        </w:rPr>
        <w:t>3</w:t>
      </w:r>
    </w:p>
    <w:sectPr w:rsidR="00FA0F98" w:rsidRPr="004913E6" w:rsidSect="004913E6">
      <w:headerReference w:type="default" r:id="rId11"/>
      <w:footerReference w:type="first" r:id="rId12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5658" w:rsidRDefault="00865658" w:rsidP="00575C00">
      <w:r>
        <w:separator/>
      </w:r>
    </w:p>
  </w:endnote>
  <w:endnote w:type="continuationSeparator" w:id="0">
    <w:p w:rsidR="00865658" w:rsidRDefault="00865658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9F7C67">
      <w:rPr>
        <w:rStyle w:val="PageNumber"/>
        <w:rFonts w:asciiTheme="majorBidi" w:hAnsiTheme="majorBidi" w:cstheme="majorBidi"/>
        <w:noProof/>
        <w:sz w:val="32"/>
        <w:szCs w:val="32"/>
      </w:rPr>
      <w:t>6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499234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4913E6" w:rsidRPr="004913E6" w:rsidRDefault="004913E6" w:rsidP="004913E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913E6">
          <w:rPr>
            <w:rFonts w:ascii="Angsana New" w:hAnsi="Angsana New"/>
            <w:sz w:val="32"/>
            <w:szCs w:val="32"/>
          </w:rPr>
          <w:fldChar w:fldCharType="begin"/>
        </w:r>
        <w:r w:rsidRPr="004913E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913E6">
          <w:rPr>
            <w:rFonts w:ascii="Angsana New" w:hAnsi="Angsana New"/>
            <w:sz w:val="32"/>
            <w:szCs w:val="32"/>
          </w:rPr>
          <w:fldChar w:fldCharType="separate"/>
        </w:r>
        <w:r w:rsidR="009F7C67">
          <w:rPr>
            <w:rFonts w:ascii="Angsana New" w:hAnsi="Angsana New"/>
            <w:noProof/>
            <w:sz w:val="32"/>
            <w:szCs w:val="32"/>
          </w:rPr>
          <w:t>2</w:t>
        </w:r>
        <w:r w:rsidRPr="004913E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5658" w:rsidRDefault="00865658" w:rsidP="00575C00">
      <w:r>
        <w:separator/>
      </w:r>
    </w:p>
  </w:footnote>
  <w:footnote w:type="continuationSeparator" w:id="0">
    <w:p w:rsidR="00865658" w:rsidRDefault="00865658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13E6" w:rsidRDefault="004913E6">
    <w:pPr>
      <w:pStyle w:val="Header"/>
    </w:pPr>
  </w:p>
  <w:p w:rsidR="004913E6" w:rsidRDefault="004913E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4045" w:rsidRPr="00D9670B" w:rsidRDefault="00E24045" w:rsidP="00D9670B">
    <w:pPr>
      <w:tabs>
        <w:tab w:val="left" w:pos="720"/>
      </w:tabs>
      <w:spacing w:before="120" w:after="120"/>
      <w:ind w:right="-4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F03E69"/>
    <w:multiLevelType w:val="hybridMultilevel"/>
    <w:tmpl w:val="29B2E6D4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2"/>
  </w:num>
  <w:num w:numId="13">
    <w:abstractNumId w:val="17"/>
  </w:num>
  <w:num w:numId="14">
    <w:abstractNumId w:val="14"/>
  </w:num>
  <w:num w:numId="15">
    <w:abstractNumId w:val="10"/>
  </w:num>
  <w:num w:numId="16">
    <w:abstractNumId w:val="20"/>
  </w:num>
  <w:num w:numId="17">
    <w:abstractNumId w:val="18"/>
  </w:num>
  <w:num w:numId="18">
    <w:abstractNumId w:val="15"/>
  </w:num>
  <w:num w:numId="19">
    <w:abstractNumId w:val="11"/>
  </w:num>
  <w:num w:numId="20">
    <w:abstractNumId w:val="21"/>
  </w:num>
  <w:num w:numId="21">
    <w:abstractNumId w:val="19"/>
  </w:num>
  <w:num w:numId="22">
    <w:abstractNumId w:val="13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4DD9"/>
    <w:rsid w:val="00024942"/>
    <w:rsid w:val="000362F9"/>
    <w:rsid w:val="00040982"/>
    <w:rsid w:val="0006246E"/>
    <w:rsid w:val="00071499"/>
    <w:rsid w:val="00080F35"/>
    <w:rsid w:val="00084F74"/>
    <w:rsid w:val="0008753E"/>
    <w:rsid w:val="000905DC"/>
    <w:rsid w:val="00091B2E"/>
    <w:rsid w:val="000A0E91"/>
    <w:rsid w:val="000A0F07"/>
    <w:rsid w:val="000A101D"/>
    <w:rsid w:val="000A2B96"/>
    <w:rsid w:val="000A44F8"/>
    <w:rsid w:val="000B658A"/>
    <w:rsid w:val="000B6911"/>
    <w:rsid w:val="000C693F"/>
    <w:rsid w:val="000D46C5"/>
    <w:rsid w:val="000D55E2"/>
    <w:rsid w:val="000E5C67"/>
    <w:rsid w:val="000F4D7C"/>
    <w:rsid w:val="000F6E46"/>
    <w:rsid w:val="00100505"/>
    <w:rsid w:val="00101551"/>
    <w:rsid w:val="00110907"/>
    <w:rsid w:val="00116994"/>
    <w:rsid w:val="00117AB4"/>
    <w:rsid w:val="00122ED4"/>
    <w:rsid w:val="001263A5"/>
    <w:rsid w:val="00136A6A"/>
    <w:rsid w:val="00142340"/>
    <w:rsid w:val="00147BD3"/>
    <w:rsid w:val="00160AF5"/>
    <w:rsid w:val="001615BE"/>
    <w:rsid w:val="001814AA"/>
    <w:rsid w:val="00197665"/>
    <w:rsid w:val="001A073D"/>
    <w:rsid w:val="001A5678"/>
    <w:rsid w:val="001A6AD7"/>
    <w:rsid w:val="001B4202"/>
    <w:rsid w:val="001C368C"/>
    <w:rsid w:val="001C4FFA"/>
    <w:rsid w:val="001C6957"/>
    <w:rsid w:val="001D2EEA"/>
    <w:rsid w:val="001D5431"/>
    <w:rsid w:val="001D6580"/>
    <w:rsid w:val="001E08C6"/>
    <w:rsid w:val="001E3F53"/>
    <w:rsid w:val="001E57A7"/>
    <w:rsid w:val="001E7327"/>
    <w:rsid w:val="001F79A9"/>
    <w:rsid w:val="002001F9"/>
    <w:rsid w:val="00201376"/>
    <w:rsid w:val="002018AA"/>
    <w:rsid w:val="00206A63"/>
    <w:rsid w:val="0021270C"/>
    <w:rsid w:val="0022563D"/>
    <w:rsid w:val="00235B92"/>
    <w:rsid w:val="00241D44"/>
    <w:rsid w:val="00257EF8"/>
    <w:rsid w:val="00262A6C"/>
    <w:rsid w:val="00267BD2"/>
    <w:rsid w:val="00271D1A"/>
    <w:rsid w:val="00273918"/>
    <w:rsid w:val="002810E1"/>
    <w:rsid w:val="002906E3"/>
    <w:rsid w:val="002932A5"/>
    <w:rsid w:val="00296550"/>
    <w:rsid w:val="002A0A21"/>
    <w:rsid w:val="002B0969"/>
    <w:rsid w:val="002B743C"/>
    <w:rsid w:val="002C4376"/>
    <w:rsid w:val="002C59BA"/>
    <w:rsid w:val="002D1EF5"/>
    <w:rsid w:val="002E6C1A"/>
    <w:rsid w:val="002E72DC"/>
    <w:rsid w:val="002F0ECD"/>
    <w:rsid w:val="002F2F56"/>
    <w:rsid w:val="002F6CC4"/>
    <w:rsid w:val="00304B8C"/>
    <w:rsid w:val="00310DD3"/>
    <w:rsid w:val="003161C1"/>
    <w:rsid w:val="003166C4"/>
    <w:rsid w:val="003171F3"/>
    <w:rsid w:val="00330486"/>
    <w:rsid w:val="00337A8D"/>
    <w:rsid w:val="00344969"/>
    <w:rsid w:val="00344DA1"/>
    <w:rsid w:val="003467E1"/>
    <w:rsid w:val="003748CF"/>
    <w:rsid w:val="00375DB7"/>
    <w:rsid w:val="00376501"/>
    <w:rsid w:val="0038176B"/>
    <w:rsid w:val="00381B61"/>
    <w:rsid w:val="003824AA"/>
    <w:rsid w:val="00386F31"/>
    <w:rsid w:val="0039020D"/>
    <w:rsid w:val="00391166"/>
    <w:rsid w:val="00391E4D"/>
    <w:rsid w:val="003A4B11"/>
    <w:rsid w:val="003C3333"/>
    <w:rsid w:val="003F674B"/>
    <w:rsid w:val="0040586C"/>
    <w:rsid w:val="00410CB4"/>
    <w:rsid w:val="00412953"/>
    <w:rsid w:val="00417C8B"/>
    <w:rsid w:val="004356FB"/>
    <w:rsid w:val="00450DB4"/>
    <w:rsid w:val="00451EF6"/>
    <w:rsid w:val="00460D0F"/>
    <w:rsid w:val="0046536B"/>
    <w:rsid w:val="00466C85"/>
    <w:rsid w:val="0046769A"/>
    <w:rsid w:val="00470D63"/>
    <w:rsid w:val="00475DD4"/>
    <w:rsid w:val="0047673F"/>
    <w:rsid w:val="0048159A"/>
    <w:rsid w:val="00481879"/>
    <w:rsid w:val="00487096"/>
    <w:rsid w:val="004913E6"/>
    <w:rsid w:val="004923D7"/>
    <w:rsid w:val="004A143E"/>
    <w:rsid w:val="004A3287"/>
    <w:rsid w:val="004B399C"/>
    <w:rsid w:val="004C1ED6"/>
    <w:rsid w:val="004C4252"/>
    <w:rsid w:val="004E4B8E"/>
    <w:rsid w:val="0050686D"/>
    <w:rsid w:val="00513DE4"/>
    <w:rsid w:val="0051564E"/>
    <w:rsid w:val="00530A61"/>
    <w:rsid w:val="00543FAE"/>
    <w:rsid w:val="00552A28"/>
    <w:rsid w:val="005566D3"/>
    <w:rsid w:val="00557137"/>
    <w:rsid w:val="00561FFC"/>
    <w:rsid w:val="005645CD"/>
    <w:rsid w:val="00565DE2"/>
    <w:rsid w:val="0057086D"/>
    <w:rsid w:val="00575C00"/>
    <w:rsid w:val="00580831"/>
    <w:rsid w:val="00583393"/>
    <w:rsid w:val="00590867"/>
    <w:rsid w:val="00590FCF"/>
    <w:rsid w:val="00593F31"/>
    <w:rsid w:val="00595CB7"/>
    <w:rsid w:val="005C1529"/>
    <w:rsid w:val="005C376B"/>
    <w:rsid w:val="005D2E75"/>
    <w:rsid w:val="005D3945"/>
    <w:rsid w:val="005D5A83"/>
    <w:rsid w:val="005E0EA5"/>
    <w:rsid w:val="005E6F57"/>
    <w:rsid w:val="005F014A"/>
    <w:rsid w:val="005F1C59"/>
    <w:rsid w:val="005F2C32"/>
    <w:rsid w:val="006172F7"/>
    <w:rsid w:val="00634E84"/>
    <w:rsid w:val="00641193"/>
    <w:rsid w:val="00647E53"/>
    <w:rsid w:val="006545B2"/>
    <w:rsid w:val="00662629"/>
    <w:rsid w:val="006626B1"/>
    <w:rsid w:val="00663046"/>
    <w:rsid w:val="00666DCC"/>
    <w:rsid w:val="00666FD1"/>
    <w:rsid w:val="00672717"/>
    <w:rsid w:val="00675C2A"/>
    <w:rsid w:val="00680B21"/>
    <w:rsid w:val="006868E4"/>
    <w:rsid w:val="006955DE"/>
    <w:rsid w:val="00695F00"/>
    <w:rsid w:val="006A0482"/>
    <w:rsid w:val="006A36A2"/>
    <w:rsid w:val="006A721B"/>
    <w:rsid w:val="006B1E9B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4B5A"/>
    <w:rsid w:val="007334DB"/>
    <w:rsid w:val="007369DE"/>
    <w:rsid w:val="007417F8"/>
    <w:rsid w:val="0074401D"/>
    <w:rsid w:val="007463F7"/>
    <w:rsid w:val="0074765F"/>
    <w:rsid w:val="00761F49"/>
    <w:rsid w:val="00763B42"/>
    <w:rsid w:val="00765490"/>
    <w:rsid w:val="0077113E"/>
    <w:rsid w:val="0077300F"/>
    <w:rsid w:val="00776909"/>
    <w:rsid w:val="00776DF8"/>
    <w:rsid w:val="007824DF"/>
    <w:rsid w:val="00785A7C"/>
    <w:rsid w:val="0079195E"/>
    <w:rsid w:val="00792245"/>
    <w:rsid w:val="0079772C"/>
    <w:rsid w:val="007A7AFB"/>
    <w:rsid w:val="007B073F"/>
    <w:rsid w:val="007B192E"/>
    <w:rsid w:val="007B21B7"/>
    <w:rsid w:val="007B622D"/>
    <w:rsid w:val="007B65EF"/>
    <w:rsid w:val="007C503F"/>
    <w:rsid w:val="007D4CC0"/>
    <w:rsid w:val="007D5520"/>
    <w:rsid w:val="007D66FB"/>
    <w:rsid w:val="007E0A40"/>
    <w:rsid w:val="007E1865"/>
    <w:rsid w:val="007E387B"/>
    <w:rsid w:val="007F17CA"/>
    <w:rsid w:val="00806544"/>
    <w:rsid w:val="00811AB6"/>
    <w:rsid w:val="00822106"/>
    <w:rsid w:val="00830EA0"/>
    <w:rsid w:val="0083674C"/>
    <w:rsid w:val="00845F36"/>
    <w:rsid w:val="00846E8F"/>
    <w:rsid w:val="00851A7A"/>
    <w:rsid w:val="00853DE7"/>
    <w:rsid w:val="0085441F"/>
    <w:rsid w:val="00861565"/>
    <w:rsid w:val="00865658"/>
    <w:rsid w:val="008732E5"/>
    <w:rsid w:val="0087331C"/>
    <w:rsid w:val="008807A8"/>
    <w:rsid w:val="00882CA3"/>
    <w:rsid w:val="008879DC"/>
    <w:rsid w:val="00895AB0"/>
    <w:rsid w:val="008B488C"/>
    <w:rsid w:val="008B5F1B"/>
    <w:rsid w:val="008C1244"/>
    <w:rsid w:val="008C2243"/>
    <w:rsid w:val="008C4E79"/>
    <w:rsid w:val="008D1DEA"/>
    <w:rsid w:val="008F0475"/>
    <w:rsid w:val="008F3AC9"/>
    <w:rsid w:val="008F6C1C"/>
    <w:rsid w:val="00903C83"/>
    <w:rsid w:val="00907441"/>
    <w:rsid w:val="009262C1"/>
    <w:rsid w:val="0092740A"/>
    <w:rsid w:val="00932A53"/>
    <w:rsid w:val="00933178"/>
    <w:rsid w:val="00933335"/>
    <w:rsid w:val="009363FF"/>
    <w:rsid w:val="00941714"/>
    <w:rsid w:val="00942AC5"/>
    <w:rsid w:val="009445A1"/>
    <w:rsid w:val="00946E6A"/>
    <w:rsid w:val="009524DE"/>
    <w:rsid w:val="0096773C"/>
    <w:rsid w:val="00980FCD"/>
    <w:rsid w:val="009908EC"/>
    <w:rsid w:val="009A29AE"/>
    <w:rsid w:val="009B000C"/>
    <w:rsid w:val="009B0C00"/>
    <w:rsid w:val="009B1AD8"/>
    <w:rsid w:val="009B47AE"/>
    <w:rsid w:val="009C1122"/>
    <w:rsid w:val="009C710F"/>
    <w:rsid w:val="009D0A09"/>
    <w:rsid w:val="009E0089"/>
    <w:rsid w:val="009E567F"/>
    <w:rsid w:val="009E6C9A"/>
    <w:rsid w:val="009F1FA5"/>
    <w:rsid w:val="009F6095"/>
    <w:rsid w:val="009F69A2"/>
    <w:rsid w:val="009F7C67"/>
    <w:rsid w:val="009F7CB9"/>
    <w:rsid w:val="00A00C00"/>
    <w:rsid w:val="00A049F4"/>
    <w:rsid w:val="00A145E4"/>
    <w:rsid w:val="00A20EB2"/>
    <w:rsid w:val="00A33AD1"/>
    <w:rsid w:val="00A41238"/>
    <w:rsid w:val="00A55F73"/>
    <w:rsid w:val="00A606CD"/>
    <w:rsid w:val="00A63823"/>
    <w:rsid w:val="00A64072"/>
    <w:rsid w:val="00A6451E"/>
    <w:rsid w:val="00A67644"/>
    <w:rsid w:val="00A820CB"/>
    <w:rsid w:val="00A935E8"/>
    <w:rsid w:val="00AA34CD"/>
    <w:rsid w:val="00AB159C"/>
    <w:rsid w:val="00AC0443"/>
    <w:rsid w:val="00AC2CAB"/>
    <w:rsid w:val="00AC58E5"/>
    <w:rsid w:val="00AD1625"/>
    <w:rsid w:val="00AD388B"/>
    <w:rsid w:val="00AD3A8B"/>
    <w:rsid w:val="00AD606D"/>
    <w:rsid w:val="00AE1879"/>
    <w:rsid w:val="00AE229B"/>
    <w:rsid w:val="00AE547C"/>
    <w:rsid w:val="00AF6058"/>
    <w:rsid w:val="00B00BCF"/>
    <w:rsid w:val="00B12F69"/>
    <w:rsid w:val="00B1363E"/>
    <w:rsid w:val="00B136CE"/>
    <w:rsid w:val="00B159A8"/>
    <w:rsid w:val="00B37F0C"/>
    <w:rsid w:val="00B51AF5"/>
    <w:rsid w:val="00B720AE"/>
    <w:rsid w:val="00B728FD"/>
    <w:rsid w:val="00B7304E"/>
    <w:rsid w:val="00B815A5"/>
    <w:rsid w:val="00B8190B"/>
    <w:rsid w:val="00B84FA9"/>
    <w:rsid w:val="00B8752F"/>
    <w:rsid w:val="00B93FF2"/>
    <w:rsid w:val="00B96274"/>
    <w:rsid w:val="00BA0753"/>
    <w:rsid w:val="00BA6824"/>
    <w:rsid w:val="00BB13EB"/>
    <w:rsid w:val="00BB4106"/>
    <w:rsid w:val="00BB5615"/>
    <w:rsid w:val="00BB602D"/>
    <w:rsid w:val="00BE0D3B"/>
    <w:rsid w:val="00BE697D"/>
    <w:rsid w:val="00C138D5"/>
    <w:rsid w:val="00C221D9"/>
    <w:rsid w:val="00C244E4"/>
    <w:rsid w:val="00C2609B"/>
    <w:rsid w:val="00C3087D"/>
    <w:rsid w:val="00C33441"/>
    <w:rsid w:val="00C33B4F"/>
    <w:rsid w:val="00C37DE0"/>
    <w:rsid w:val="00C4052F"/>
    <w:rsid w:val="00C57B96"/>
    <w:rsid w:val="00C73190"/>
    <w:rsid w:val="00C84BAE"/>
    <w:rsid w:val="00C85B0D"/>
    <w:rsid w:val="00C93BF5"/>
    <w:rsid w:val="00C96F70"/>
    <w:rsid w:val="00CA7776"/>
    <w:rsid w:val="00CB74F6"/>
    <w:rsid w:val="00CB778B"/>
    <w:rsid w:val="00CC0214"/>
    <w:rsid w:val="00CC2254"/>
    <w:rsid w:val="00CD065C"/>
    <w:rsid w:val="00CD1A31"/>
    <w:rsid w:val="00CD63B5"/>
    <w:rsid w:val="00CE13EC"/>
    <w:rsid w:val="00CE27E7"/>
    <w:rsid w:val="00CE68DE"/>
    <w:rsid w:val="00CF13AF"/>
    <w:rsid w:val="00D05BAE"/>
    <w:rsid w:val="00D05C26"/>
    <w:rsid w:val="00D1233A"/>
    <w:rsid w:val="00D231D1"/>
    <w:rsid w:val="00D23979"/>
    <w:rsid w:val="00D23CB6"/>
    <w:rsid w:val="00D24026"/>
    <w:rsid w:val="00D35664"/>
    <w:rsid w:val="00D35938"/>
    <w:rsid w:val="00D474F2"/>
    <w:rsid w:val="00D56640"/>
    <w:rsid w:val="00D604E4"/>
    <w:rsid w:val="00D66D4D"/>
    <w:rsid w:val="00D80E4F"/>
    <w:rsid w:val="00D9670B"/>
    <w:rsid w:val="00DB2F88"/>
    <w:rsid w:val="00DB60F5"/>
    <w:rsid w:val="00DC0B07"/>
    <w:rsid w:val="00DC6CA7"/>
    <w:rsid w:val="00DD4AE5"/>
    <w:rsid w:val="00DD57CA"/>
    <w:rsid w:val="00DE1039"/>
    <w:rsid w:val="00DE34A7"/>
    <w:rsid w:val="00DE5BEE"/>
    <w:rsid w:val="00DF3BD1"/>
    <w:rsid w:val="00DF4509"/>
    <w:rsid w:val="00DF7B30"/>
    <w:rsid w:val="00DF7FBE"/>
    <w:rsid w:val="00E01569"/>
    <w:rsid w:val="00E1291D"/>
    <w:rsid w:val="00E1296E"/>
    <w:rsid w:val="00E24045"/>
    <w:rsid w:val="00E35C70"/>
    <w:rsid w:val="00E503E7"/>
    <w:rsid w:val="00E503F8"/>
    <w:rsid w:val="00E522B9"/>
    <w:rsid w:val="00E54F40"/>
    <w:rsid w:val="00E853DE"/>
    <w:rsid w:val="00E856DD"/>
    <w:rsid w:val="00E94D52"/>
    <w:rsid w:val="00E94FFE"/>
    <w:rsid w:val="00EA3648"/>
    <w:rsid w:val="00EA3C4F"/>
    <w:rsid w:val="00EA4A8D"/>
    <w:rsid w:val="00EB4A27"/>
    <w:rsid w:val="00EB4FC1"/>
    <w:rsid w:val="00EC43EE"/>
    <w:rsid w:val="00EE29B9"/>
    <w:rsid w:val="00EE3D44"/>
    <w:rsid w:val="00F02A74"/>
    <w:rsid w:val="00F040A2"/>
    <w:rsid w:val="00F1264B"/>
    <w:rsid w:val="00F2342B"/>
    <w:rsid w:val="00F303B0"/>
    <w:rsid w:val="00F31FFF"/>
    <w:rsid w:val="00F35511"/>
    <w:rsid w:val="00F36167"/>
    <w:rsid w:val="00F41A79"/>
    <w:rsid w:val="00F62285"/>
    <w:rsid w:val="00F7048C"/>
    <w:rsid w:val="00F773FE"/>
    <w:rsid w:val="00F81F02"/>
    <w:rsid w:val="00F91AEA"/>
    <w:rsid w:val="00FA0F98"/>
    <w:rsid w:val="00FA0FD6"/>
    <w:rsid w:val="00FA142E"/>
    <w:rsid w:val="00FA49F6"/>
    <w:rsid w:val="00FA53B2"/>
    <w:rsid w:val="00FB25EC"/>
    <w:rsid w:val="00FC538A"/>
    <w:rsid w:val="00FC6D74"/>
    <w:rsid w:val="00FD0BE3"/>
    <w:rsid w:val="00FD21BD"/>
    <w:rsid w:val="00FD524A"/>
    <w:rsid w:val="00FE16F5"/>
    <w:rsid w:val="00FE2A7B"/>
    <w:rsid w:val="00FE3D01"/>
    <w:rsid w:val="00FE5D48"/>
    <w:rsid w:val="00FE5F24"/>
    <w:rsid w:val="00FE693D"/>
    <w:rsid w:val="00FF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05A63323"/>
  <w15:docId w15:val="{8899DA51-666F-42AD-8E66-9DE6DA08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E503F8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85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09EBC-8B24-42D5-A489-AA34743F6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8</Pages>
  <Words>2015</Words>
  <Characters>11487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Darika Tongprapai</cp:lastModifiedBy>
  <cp:revision>22</cp:revision>
  <cp:lastPrinted>2020-02-29T20:58:00Z</cp:lastPrinted>
  <dcterms:created xsi:type="dcterms:W3CDTF">2019-02-25T17:15:00Z</dcterms:created>
  <dcterms:modified xsi:type="dcterms:W3CDTF">2020-02-29T20:59:00Z</dcterms:modified>
</cp:coreProperties>
</file>